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5BDA" w:rsidRPr="00CD5BDA" w:rsidRDefault="00CF24A8" w:rsidP="00CD5BDA">
      <w:pPr>
        <w:spacing w:after="0" w:line="240" w:lineRule="auto"/>
        <w:ind w:right="-285"/>
        <w:jc w:val="center"/>
        <w:rPr>
          <w:rFonts w:ascii="Times New Roman" w:hAnsi="Times New Roman" w:cs="Times New Roman"/>
          <w:sz w:val="28"/>
          <w:szCs w:val="28"/>
        </w:rPr>
      </w:pPr>
      <w:r>
        <w:rPr>
          <w:rFonts w:ascii="Times New Roman" w:hAnsi="Times New Roman" w:cs="Times New Roman"/>
          <w:sz w:val="28"/>
          <w:szCs w:val="28"/>
        </w:rPr>
        <w:t xml:space="preserve">                                                                                           </w:t>
      </w:r>
      <w:r w:rsidR="00CD5BDA" w:rsidRPr="00CD5BDA">
        <w:rPr>
          <w:rFonts w:ascii="Times New Roman" w:hAnsi="Times New Roman" w:cs="Times New Roman"/>
          <w:sz w:val="28"/>
          <w:szCs w:val="28"/>
        </w:rPr>
        <w:t>Ф. 7.03.20</w:t>
      </w:r>
    </w:p>
    <w:p w:rsidR="00CD5BDA" w:rsidRPr="00CD5BDA" w:rsidRDefault="00CD5BDA" w:rsidP="00CD5BDA">
      <w:pPr>
        <w:spacing w:after="0" w:line="240" w:lineRule="auto"/>
        <w:ind w:right="-285"/>
        <w:jc w:val="center"/>
        <w:rPr>
          <w:rFonts w:ascii="Times New Roman" w:hAnsi="Times New Roman" w:cs="Times New Roman"/>
          <w:sz w:val="28"/>
          <w:szCs w:val="28"/>
        </w:rPr>
      </w:pPr>
    </w:p>
    <w:p w:rsidR="00CD5BDA" w:rsidRPr="00CD5BDA" w:rsidRDefault="00CD5BDA" w:rsidP="00CD5BDA">
      <w:pPr>
        <w:spacing w:after="0" w:line="240" w:lineRule="auto"/>
        <w:ind w:right="-285"/>
        <w:jc w:val="center"/>
        <w:rPr>
          <w:rFonts w:ascii="Times New Roman" w:hAnsi="Times New Roman" w:cs="Times New Roman"/>
          <w:b/>
          <w:sz w:val="28"/>
          <w:szCs w:val="28"/>
        </w:rPr>
      </w:pPr>
      <w:r w:rsidRPr="00CD5BDA">
        <w:rPr>
          <w:rFonts w:ascii="Times New Roman" w:hAnsi="Times New Roman" w:cs="Times New Roman"/>
          <w:noProof/>
          <w:sz w:val="28"/>
          <w:szCs w:val="28"/>
          <w:lang w:eastAsia="ru-RU"/>
        </w:rPr>
        <w:drawing>
          <wp:inline distT="0" distB="0" distL="0" distR="0">
            <wp:extent cx="2820670" cy="1984375"/>
            <wp:effectExtent l="0" t="0" r="0" b="0"/>
            <wp:docPr id="29" name="Рисунок 29" descr="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admin\Desktop\ОБЩАЯ ПАПКА\Лого ЮКГУ новый.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20670" cy="1984375"/>
                    </a:xfrm>
                    <a:prstGeom prst="rect">
                      <a:avLst/>
                    </a:prstGeom>
                    <a:noFill/>
                    <a:ln>
                      <a:noFill/>
                    </a:ln>
                  </pic:spPr>
                </pic:pic>
              </a:graphicData>
            </a:graphic>
          </wp:inline>
        </w:drawing>
      </w:r>
    </w:p>
    <w:p w:rsidR="00CD5BDA" w:rsidRPr="00CD5BDA" w:rsidRDefault="00CD5BDA" w:rsidP="00CD5BDA">
      <w:pPr>
        <w:spacing w:after="0" w:line="240" w:lineRule="auto"/>
        <w:ind w:right="-285"/>
        <w:jc w:val="center"/>
        <w:rPr>
          <w:rFonts w:ascii="Times New Roman" w:hAnsi="Times New Roman" w:cs="Times New Roman"/>
          <w:b/>
          <w:sz w:val="28"/>
          <w:szCs w:val="28"/>
        </w:rPr>
      </w:pPr>
    </w:p>
    <w:p w:rsidR="00351F6F" w:rsidRDefault="00351F6F" w:rsidP="00CD5BDA">
      <w:pPr>
        <w:spacing w:after="0" w:line="240" w:lineRule="auto"/>
        <w:ind w:right="-285"/>
        <w:jc w:val="center"/>
        <w:rPr>
          <w:rFonts w:ascii="Times New Roman" w:hAnsi="Times New Roman" w:cs="Times New Roman"/>
          <w:b/>
          <w:sz w:val="28"/>
          <w:szCs w:val="28"/>
        </w:rPr>
      </w:pPr>
    </w:p>
    <w:p w:rsidR="00351F6F" w:rsidRDefault="00351F6F" w:rsidP="00CD5BDA">
      <w:pPr>
        <w:spacing w:after="0" w:line="240" w:lineRule="auto"/>
        <w:ind w:right="-285"/>
        <w:jc w:val="center"/>
        <w:rPr>
          <w:rFonts w:ascii="Times New Roman" w:hAnsi="Times New Roman" w:cs="Times New Roman"/>
          <w:b/>
          <w:sz w:val="28"/>
          <w:szCs w:val="28"/>
        </w:rPr>
      </w:pPr>
    </w:p>
    <w:p w:rsidR="00351F6F" w:rsidRDefault="00351F6F" w:rsidP="00CD5BDA">
      <w:pPr>
        <w:spacing w:after="0" w:line="240" w:lineRule="auto"/>
        <w:ind w:right="-285"/>
        <w:jc w:val="center"/>
        <w:rPr>
          <w:rFonts w:ascii="Times New Roman" w:hAnsi="Times New Roman" w:cs="Times New Roman"/>
          <w:b/>
          <w:sz w:val="28"/>
          <w:szCs w:val="28"/>
        </w:rPr>
      </w:pPr>
    </w:p>
    <w:p w:rsidR="00CD5BDA" w:rsidRPr="00CD5BDA" w:rsidRDefault="00CD5BDA" w:rsidP="00CD5BDA">
      <w:pPr>
        <w:spacing w:after="0" w:line="240" w:lineRule="auto"/>
        <w:ind w:right="-285"/>
        <w:jc w:val="center"/>
        <w:rPr>
          <w:rFonts w:ascii="Times New Roman" w:hAnsi="Times New Roman" w:cs="Times New Roman"/>
          <w:b/>
          <w:sz w:val="28"/>
          <w:szCs w:val="28"/>
        </w:rPr>
      </w:pPr>
      <w:r w:rsidRPr="00CD5BDA">
        <w:rPr>
          <w:rFonts w:ascii="Times New Roman" w:hAnsi="Times New Roman" w:cs="Times New Roman"/>
          <w:b/>
          <w:sz w:val="28"/>
          <w:szCs w:val="28"/>
        </w:rPr>
        <w:t xml:space="preserve">Аскарова Э.Т., </w:t>
      </w:r>
      <w:proofErr w:type="spellStart"/>
      <w:r w:rsidRPr="00CD5BDA">
        <w:rPr>
          <w:rFonts w:ascii="Times New Roman" w:hAnsi="Times New Roman" w:cs="Times New Roman"/>
          <w:b/>
          <w:sz w:val="28"/>
          <w:szCs w:val="28"/>
        </w:rPr>
        <w:t>Жошыбаева</w:t>
      </w:r>
      <w:proofErr w:type="spellEnd"/>
      <w:r w:rsidRPr="00CD5BDA">
        <w:rPr>
          <w:rFonts w:ascii="Times New Roman" w:hAnsi="Times New Roman" w:cs="Times New Roman"/>
          <w:b/>
          <w:sz w:val="28"/>
          <w:szCs w:val="28"/>
        </w:rPr>
        <w:t xml:space="preserve"> Д.А.</w:t>
      </w:r>
    </w:p>
    <w:p w:rsidR="00CD5BDA" w:rsidRPr="00CD5BDA" w:rsidRDefault="00CD5BDA" w:rsidP="00CD5BDA">
      <w:pPr>
        <w:spacing w:after="0" w:line="240" w:lineRule="auto"/>
        <w:ind w:right="-285"/>
        <w:jc w:val="center"/>
        <w:rPr>
          <w:rFonts w:ascii="Times New Roman" w:hAnsi="Times New Roman" w:cs="Times New Roman"/>
          <w:b/>
          <w:sz w:val="28"/>
          <w:szCs w:val="28"/>
        </w:rPr>
      </w:pPr>
    </w:p>
    <w:p w:rsidR="00351F6F" w:rsidRDefault="00351F6F" w:rsidP="00CD5BDA">
      <w:pPr>
        <w:spacing w:after="0" w:line="240" w:lineRule="auto"/>
        <w:ind w:right="-285"/>
        <w:jc w:val="center"/>
        <w:rPr>
          <w:rFonts w:ascii="Times New Roman" w:hAnsi="Times New Roman" w:cs="Times New Roman"/>
          <w:b/>
          <w:sz w:val="28"/>
          <w:szCs w:val="28"/>
        </w:rPr>
      </w:pPr>
    </w:p>
    <w:p w:rsidR="00CD5BDA" w:rsidRPr="00CD5BDA" w:rsidRDefault="00CD5BDA" w:rsidP="00CD5BDA">
      <w:pPr>
        <w:spacing w:after="0" w:line="240" w:lineRule="auto"/>
        <w:ind w:right="-285"/>
        <w:jc w:val="center"/>
        <w:rPr>
          <w:rFonts w:ascii="Times New Roman" w:hAnsi="Times New Roman" w:cs="Times New Roman"/>
          <w:b/>
          <w:sz w:val="28"/>
          <w:szCs w:val="28"/>
        </w:rPr>
      </w:pPr>
      <w:r w:rsidRPr="00CD5BDA">
        <w:rPr>
          <w:rFonts w:ascii="Times New Roman" w:hAnsi="Times New Roman" w:cs="Times New Roman"/>
          <w:b/>
          <w:sz w:val="28"/>
          <w:szCs w:val="28"/>
        </w:rPr>
        <w:t>Учебное пособие</w:t>
      </w:r>
    </w:p>
    <w:p w:rsidR="00CD5BDA" w:rsidRPr="00CD5BDA" w:rsidRDefault="00CD5BDA" w:rsidP="00CD5BDA">
      <w:pPr>
        <w:spacing w:after="0" w:line="240" w:lineRule="auto"/>
        <w:ind w:right="-285"/>
        <w:jc w:val="center"/>
        <w:rPr>
          <w:rFonts w:ascii="Times New Roman" w:hAnsi="Times New Roman" w:cs="Times New Roman"/>
          <w:b/>
          <w:sz w:val="28"/>
          <w:szCs w:val="28"/>
        </w:rPr>
      </w:pPr>
      <w:r w:rsidRPr="00CD5BDA">
        <w:rPr>
          <w:rFonts w:ascii="Times New Roman" w:hAnsi="Times New Roman" w:cs="Times New Roman"/>
          <w:b/>
          <w:sz w:val="28"/>
          <w:szCs w:val="28"/>
          <w:lang w:val="uk-UA"/>
        </w:rPr>
        <w:t xml:space="preserve">по </w:t>
      </w:r>
      <w:r w:rsidRPr="00CD5BDA">
        <w:rPr>
          <w:rFonts w:ascii="Times New Roman" w:hAnsi="Times New Roman" w:cs="Times New Roman"/>
          <w:b/>
          <w:sz w:val="28"/>
          <w:szCs w:val="28"/>
        </w:rPr>
        <w:t>дисциплине</w:t>
      </w:r>
    </w:p>
    <w:p w:rsidR="00CD5BDA" w:rsidRPr="00CD5BDA" w:rsidRDefault="00CD5BDA" w:rsidP="00CD5BDA">
      <w:pPr>
        <w:spacing w:after="0" w:line="240" w:lineRule="auto"/>
        <w:ind w:right="-285"/>
        <w:jc w:val="center"/>
        <w:rPr>
          <w:rFonts w:ascii="Times New Roman" w:hAnsi="Times New Roman" w:cs="Times New Roman"/>
          <w:b/>
          <w:sz w:val="28"/>
          <w:szCs w:val="28"/>
        </w:rPr>
      </w:pPr>
    </w:p>
    <w:p w:rsidR="00CD5BDA" w:rsidRPr="00CD5BDA" w:rsidRDefault="00CD5BDA" w:rsidP="00CD5BDA">
      <w:pPr>
        <w:spacing w:after="0" w:line="240" w:lineRule="auto"/>
        <w:ind w:right="-285"/>
        <w:jc w:val="center"/>
        <w:rPr>
          <w:rFonts w:ascii="Times New Roman" w:hAnsi="Times New Roman" w:cs="Times New Roman"/>
          <w:b/>
          <w:sz w:val="28"/>
          <w:szCs w:val="28"/>
        </w:rPr>
      </w:pPr>
      <w:r w:rsidRPr="00CD5BDA">
        <w:rPr>
          <w:rFonts w:ascii="Times New Roman" w:hAnsi="Times New Roman" w:cs="Times New Roman"/>
          <w:b/>
          <w:sz w:val="28"/>
          <w:szCs w:val="28"/>
        </w:rPr>
        <w:t>Налоги и налогообложение</w:t>
      </w:r>
    </w:p>
    <w:p w:rsidR="00CD5BDA" w:rsidRPr="00CD5BDA" w:rsidRDefault="00CD5BDA" w:rsidP="00CD5BDA">
      <w:pPr>
        <w:spacing w:after="0" w:line="240" w:lineRule="auto"/>
        <w:ind w:right="-285"/>
        <w:jc w:val="center"/>
        <w:rPr>
          <w:rFonts w:ascii="Times New Roman" w:hAnsi="Times New Roman" w:cs="Times New Roman"/>
          <w:b/>
          <w:sz w:val="28"/>
          <w:szCs w:val="28"/>
        </w:rPr>
      </w:pPr>
    </w:p>
    <w:p w:rsidR="00CD5BDA" w:rsidRPr="00CD5BDA" w:rsidRDefault="00CD5BDA" w:rsidP="00CD5BDA">
      <w:pPr>
        <w:spacing w:after="0" w:line="240" w:lineRule="auto"/>
        <w:ind w:right="-285"/>
        <w:jc w:val="center"/>
        <w:rPr>
          <w:rFonts w:ascii="Times New Roman" w:hAnsi="Times New Roman" w:cs="Times New Roman"/>
          <w:b/>
          <w:sz w:val="28"/>
          <w:szCs w:val="28"/>
        </w:rPr>
      </w:pPr>
    </w:p>
    <w:p w:rsidR="00CD5BDA" w:rsidRDefault="00CD5BDA" w:rsidP="00CD5BDA">
      <w:pPr>
        <w:spacing w:after="0" w:line="240" w:lineRule="auto"/>
        <w:ind w:right="-285"/>
        <w:jc w:val="center"/>
        <w:rPr>
          <w:rFonts w:ascii="Times New Roman" w:hAnsi="Times New Roman" w:cs="Times New Roman"/>
          <w:sz w:val="28"/>
          <w:szCs w:val="28"/>
        </w:rPr>
      </w:pPr>
    </w:p>
    <w:p w:rsidR="00CF24A8" w:rsidRDefault="00CF24A8" w:rsidP="00CD5BDA">
      <w:pPr>
        <w:spacing w:after="0" w:line="240" w:lineRule="auto"/>
        <w:ind w:right="-285"/>
        <w:jc w:val="center"/>
        <w:rPr>
          <w:rFonts w:ascii="Times New Roman" w:hAnsi="Times New Roman" w:cs="Times New Roman"/>
          <w:sz w:val="28"/>
          <w:szCs w:val="28"/>
        </w:rPr>
      </w:pPr>
    </w:p>
    <w:p w:rsidR="00CF24A8" w:rsidRDefault="00CF24A8" w:rsidP="00CD5BDA">
      <w:pPr>
        <w:spacing w:after="0" w:line="240" w:lineRule="auto"/>
        <w:ind w:right="-285"/>
        <w:jc w:val="center"/>
        <w:rPr>
          <w:rFonts w:ascii="Times New Roman" w:hAnsi="Times New Roman" w:cs="Times New Roman"/>
          <w:sz w:val="28"/>
          <w:szCs w:val="28"/>
        </w:rPr>
      </w:pPr>
    </w:p>
    <w:p w:rsidR="00CF24A8" w:rsidRDefault="00CF24A8" w:rsidP="00CD5BDA">
      <w:pPr>
        <w:spacing w:after="0" w:line="240" w:lineRule="auto"/>
        <w:ind w:right="-285"/>
        <w:jc w:val="center"/>
        <w:rPr>
          <w:rFonts w:ascii="Times New Roman" w:hAnsi="Times New Roman" w:cs="Times New Roman"/>
          <w:sz w:val="28"/>
          <w:szCs w:val="28"/>
        </w:rPr>
      </w:pPr>
    </w:p>
    <w:p w:rsidR="00CF24A8" w:rsidRDefault="00CF24A8" w:rsidP="00CD5BDA">
      <w:pPr>
        <w:spacing w:after="0" w:line="240" w:lineRule="auto"/>
        <w:ind w:right="-285"/>
        <w:jc w:val="center"/>
        <w:rPr>
          <w:rFonts w:ascii="Times New Roman" w:hAnsi="Times New Roman" w:cs="Times New Roman"/>
          <w:sz w:val="28"/>
          <w:szCs w:val="28"/>
        </w:rPr>
      </w:pPr>
    </w:p>
    <w:p w:rsidR="00CF24A8" w:rsidRDefault="00CF24A8" w:rsidP="00CD5BDA">
      <w:pPr>
        <w:spacing w:after="0" w:line="240" w:lineRule="auto"/>
        <w:ind w:right="-285"/>
        <w:jc w:val="center"/>
        <w:rPr>
          <w:rFonts w:ascii="Times New Roman" w:hAnsi="Times New Roman" w:cs="Times New Roman"/>
          <w:sz w:val="28"/>
          <w:szCs w:val="28"/>
        </w:rPr>
      </w:pPr>
    </w:p>
    <w:p w:rsidR="00CF24A8" w:rsidRDefault="00CF24A8" w:rsidP="00CD5BDA">
      <w:pPr>
        <w:spacing w:after="0" w:line="240" w:lineRule="auto"/>
        <w:ind w:right="-285"/>
        <w:jc w:val="center"/>
        <w:rPr>
          <w:rFonts w:ascii="Times New Roman" w:hAnsi="Times New Roman" w:cs="Times New Roman"/>
          <w:sz w:val="28"/>
          <w:szCs w:val="28"/>
        </w:rPr>
      </w:pPr>
    </w:p>
    <w:p w:rsidR="00CF24A8" w:rsidRDefault="00CF24A8" w:rsidP="00CD5BDA">
      <w:pPr>
        <w:spacing w:after="0" w:line="240" w:lineRule="auto"/>
        <w:ind w:right="-285"/>
        <w:jc w:val="center"/>
        <w:rPr>
          <w:rFonts w:ascii="Times New Roman" w:hAnsi="Times New Roman" w:cs="Times New Roman"/>
          <w:sz w:val="28"/>
          <w:szCs w:val="28"/>
        </w:rPr>
      </w:pPr>
    </w:p>
    <w:p w:rsidR="00CF24A8" w:rsidRDefault="00CF24A8" w:rsidP="00CD5BDA">
      <w:pPr>
        <w:spacing w:after="0" w:line="240" w:lineRule="auto"/>
        <w:ind w:right="-285"/>
        <w:jc w:val="center"/>
        <w:rPr>
          <w:rFonts w:ascii="Times New Roman" w:hAnsi="Times New Roman" w:cs="Times New Roman"/>
          <w:sz w:val="28"/>
          <w:szCs w:val="28"/>
        </w:rPr>
      </w:pPr>
    </w:p>
    <w:p w:rsidR="00CF24A8" w:rsidRDefault="00CF24A8" w:rsidP="00CD5BDA">
      <w:pPr>
        <w:spacing w:after="0" w:line="240" w:lineRule="auto"/>
        <w:ind w:right="-285"/>
        <w:jc w:val="center"/>
        <w:rPr>
          <w:rFonts w:ascii="Times New Roman" w:hAnsi="Times New Roman" w:cs="Times New Roman"/>
          <w:sz w:val="28"/>
          <w:szCs w:val="28"/>
        </w:rPr>
      </w:pPr>
    </w:p>
    <w:p w:rsidR="00CF24A8" w:rsidRDefault="00CF24A8" w:rsidP="00CD5BDA">
      <w:pPr>
        <w:spacing w:after="0" w:line="240" w:lineRule="auto"/>
        <w:ind w:right="-285"/>
        <w:jc w:val="center"/>
        <w:rPr>
          <w:rFonts w:ascii="Times New Roman" w:hAnsi="Times New Roman" w:cs="Times New Roman"/>
          <w:sz w:val="28"/>
          <w:szCs w:val="28"/>
        </w:rPr>
      </w:pPr>
    </w:p>
    <w:p w:rsidR="00CF24A8" w:rsidRDefault="00CF24A8" w:rsidP="00CD5BDA">
      <w:pPr>
        <w:spacing w:after="0" w:line="240" w:lineRule="auto"/>
        <w:ind w:right="-285"/>
        <w:jc w:val="center"/>
        <w:rPr>
          <w:rFonts w:ascii="Times New Roman" w:hAnsi="Times New Roman" w:cs="Times New Roman"/>
          <w:sz w:val="28"/>
          <w:szCs w:val="28"/>
        </w:rPr>
      </w:pPr>
    </w:p>
    <w:p w:rsidR="00CF24A8" w:rsidRDefault="00CF24A8" w:rsidP="00CD5BDA">
      <w:pPr>
        <w:spacing w:after="0" w:line="240" w:lineRule="auto"/>
        <w:ind w:right="-285"/>
        <w:jc w:val="center"/>
        <w:rPr>
          <w:rFonts w:ascii="Times New Roman" w:hAnsi="Times New Roman" w:cs="Times New Roman"/>
          <w:sz w:val="28"/>
          <w:szCs w:val="28"/>
        </w:rPr>
      </w:pPr>
    </w:p>
    <w:p w:rsidR="00CF24A8" w:rsidRDefault="00CF24A8" w:rsidP="00CD5BDA">
      <w:pPr>
        <w:spacing w:after="0" w:line="240" w:lineRule="auto"/>
        <w:ind w:right="-285"/>
        <w:jc w:val="center"/>
        <w:rPr>
          <w:rFonts w:ascii="Times New Roman" w:hAnsi="Times New Roman" w:cs="Times New Roman"/>
          <w:sz w:val="28"/>
          <w:szCs w:val="28"/>
        </w:rPr>
      </w:pPr>
    </w:p>
    <w:p w:rsidR="00CF24A8" w:rsidRDefault="00CF24A8" w:rsidP="00CD5BDA">
      <w:pPr>
        <w:spacing w:after="0" w:line="240" w:lineRule="auto"/>
        <w:ind w:right="-285"/>
        <w:jc w:val="center"/>
        <w:rPr>
          <w:rFonts w:ascii="Times New Roman" w:hAnsi="Times New Roman" w:cs="Times New Roman"/>
          <w:sz w:val="28"/>
          <w:szCs w:val="28"/>
        </w:rPr>
      </w:pPr>
    </w:p>
    <w:p w:rsidR="00CF24A8" w:rsidRDefault="00CF24A8" w:rsidP="00CD5BDA">
      <w:pPr>
        <w:spacing w:after="0" w:line="240" w:lineRule="auto"/>
        <w:ind w:right="-285"/>
        <w:jc w:val="center"/>
        <w:rPr>
          <w:rFonts w:ascii="Times New Roman" w:hAnsi="Times New Roman" w:cs="Times New Roman"/>
          <w:sz w:val="28"/>
          <w:szCs w:val="28"/>
        </w:rPr>
      </w:pPr>
    </w:p>
    <w:p w:rsidR="00CF24A8" w:rsidRDefault="00CF24A8" w:rsidP="00CD5BDA">
      <w:pPr>
        <w:spacing w:after="0" w:line="240" w:lineRule="auto"/>
        <w:ind w:right="-285"/>
        <w:jc w:val="center"/>
        <w:rPr>
          <w:rFonts w:ascii="Times New Roman" w:hAnsi="Times New Roman" w:cs="Times New Roman"/>
          <w:sz w:val="28"/>
          <w:szCs w:val="28"/>
        </w:rPr>
      </w:pPr>
    </w:p>
    <w:p w:rsidR="00CF24A8" w:rsidRDefault="00CF24A8" w:rsidP="00CD5BDA">
      <w:pPr>
        <w:spacing w:after="0" w:line="240" w:lineRule="auto"/>
        <w:ind w:right="-285"/>
        <w:jc w:val="center"/>
        <w:rPr>
          <w:rFonts w:ascii="Times New Roman" w:hAnsi="Times New Roman" w:cs="Times New Roman"/>
          <w:sz w:val="28"/>
          <w:szCs w:val="28"/>
        </w:rPr>
      </w:pPr>
    </w:p>
    <w:p w:rsidR="00CF24A8" w:rsidRDefault="00CF24A8" w:rsidP="00CD5BDA">
      <w:pPr>
        <w:spacing w:after="0" w:line="240" w:lineRule="auto"/>
        <w:ind w:right="-285"/>
        <w:jc w:val="center"/>
        <w:rPr>
          <w:rFonts w:ascii="Times New Roman" w:hAnsi="Times New Roman" w:cs="Times New Roman"/>
          <w:sz w:val="28"/>
          <w:szCs w:val="28"/>
        </w:rPr>
      </w:pPr>
    </w:p>
    <w:p w:rsidR="00CD5BDA" w:rsidRPr="00CD5BDA" w:rsidRDefault="00CD5BDA" w:rsidP="00CD5BDA">
      <w:pPr>
        <w:spacing w:after="0" w:line="240" w:lineRule="auto"/>
        <w:ind w:right="-285"/>
        <w:jc w:val="center"/>
        <w:rPr>
          <w:rFonts w:ascii="Times New Roman" w:hAnsi="Times New Roman" w:cs="Times New Roman"/>
          <w:sz w:val="28"/>
          <w:szCs w:val="28"/>
        </w:rPr>
      </w:pPr>
      <w:r w:rsidRPr="00CD5BDA">
        <w:rPr>
          <w:rFonts w:ascii="Times New Roman" w:hAnsi="Times New Roman" w:cs="Times New Roman"/>
          <w:sz w:val="28"/>
          <w:szCs w:val="28"/>
        </w:rPr>
        <w:t>Шымкент, 2020</w:t>
      </w:r>
    </w:p>
    <w:p w:rsidR="00CD5BDA" w:rsidRPr="00CD5BDA" w:rsidRDefault="00CD5BDA" w:rsidP="00CD5BDA">
      <w:pPr>
        <w:spacing w:after="0" w:line="240" w:lineRule="auto"/>
        <w:ind w:right="-285"/>
        <w:jc w:val="center"/>
        <w:rPr>
          <w:rFonts w:ascii="Times New Roman" w:hAnsi="Times New Roman" w:cs="Times New Roman"/>
          <w:sz w:val="28"/>
          <w:szCs w:val="28"/>
        </w:rPr>
      </w:pPr>
    </w:p>
    <w:p w:rsidR="00CD5BDA" w:rsidRPr="00CD5BDA" w:rsidRDefault="00CD5BDA" w:rsidP="00CD5BDA">
      <w:pPr>
        <w:spacing w:after="0" w:line="240" w:lineRule="auto"/>
        <w:ind w:right="-285"/>
        <w:jc w:val="center"/>
        <w:rPr>
          <w:rFonts w:ascii="Times New Roman" w:hAnsi="Times New Roman" w:cs="Times New Roman"/>
          <w:sz w:val="28"/>
          <w:szCs w:val="28"/>
        </w:rPr>
      </w:pPr>
      <w:r w:rsidRPr="00CD5BDA">
        <w:rPr>
          <w:rFonts w:ascii="Times New Roman" w:hAnsi="Times New Roman" w:cs="Times New Roman"/>
          <w:noProof/>
          <w:sz w:val="28"/>
          <w:szCs w:val="28"/>
          <w:lang w:eastAsia="ru-RU"/>
        </w:rPr>
        <mc:AlternateContent>
          <mc:Choice Requires="wps">
            <w:drawing>
              <wp:anchor distT="0" distB="0" distL="114300" distR="114300" simplePos="0" relativeHeight="251670528" behindDoc="0" locked="0" layoutInCell="1" allowOverlap="1">
                <wp:simplePos x="0" y="0"/>
                <wp:positionH relativeFrom="column">
                  <wp:posOffset>2731770</wp:posOffset>
                </wp:positionH>
                <wp:positionV relativeFrom="paragraph">
                  <wp:posOffset>230505</wp:posOffset>
                </wp:positionV>
                <wp:extent cx="462915" cy="198120"/>
                <wp:effectExtent l="0" t="0" r="0" b="0"/>
                <wp:wrapNone/>
                <wp:docPr id="30" name="Прямоугольник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2915" cy="1981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0" o:spid="_x0000_s1026" style="position:absolute;margin-left:215.1pt;margin-top:18.15pt;width:36.45pt;height:15.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" stroked="f"/>
            </w:pict>
          </mc:Fallback>
        </mc:AlternateContent>
      </w:r>
    </w:p>
    <w:p w:rsidR="00CD5BDA" w:rsidRPr="00CD5BDA" w:rsidRDefault="00CD5BDA" w:rsidP="00CD5BDA">
      <w:pPr>
        <w:spacing w:after="0" w:line="240" w:lineRule="auto"/>
        <w:ind w:right="-285"/>
        <w:jc w:val="center"/>
        <w:rPr>
          <w:rFonts w:ascii="Times New Roman" w:hAnsi="Times New Roman" w:cs="Times New Roman"/>
          <w:b/>
          <w:sz w:val="28"/>
          <w:szCs w:val="28"/>
        </w:rPr>
      </w:pPr>
    </w:p>
    <w:p w:rsidR="00CD5BDA" w:rsidRPr="00CD5BDA" w:rsidRDefault="00CD5BDA" w:rsidP="00CD5BDA">
      <w:pPr>
        <w:spacing w:after="0" w:line="240" w:lineRule="auto"/>
        <w:ind w:right="-285"/>
        <w:jc w:val="center"/>
        <w:rPr>
          <w:rFonts w:ascii="Times New Roman" w:hAnsi="Times New Roman" w:cs="Times New Roman"/>
          <w:b/>
          <w:sz w:val="28"/>
          <w:szCs w:val="28"/>
        </w:rPr>
      </w:pPr>
    </w:p>
    <w:p w:rsidR="00CD5BDA" w:rsidRPr="00CD5BDA" w:rsidRDefault="00CD5BDA" w:rsidP="00CD5BDA">
      <w:pPr>
        <w:spacing w:after="0" w:line="240" w:lineRule="auto"/>
        <w:ind w:right="-285"/>
        <w:jc w:val="center"/>
        <w:rPr>
          <w:rFonts w:ascii="Times New Roman" w:hAnsi="Times New Roman" w:cs="Times New Roman"/>
          <w:b/>
          <w:sz w:val="28"/>
          <w:szCs w:val="28"/>
        </w:rPr>
      </w:pPr>
    </w:p>
    <w:p w:rsidR="00CD5BDA" w:rsidRPr="00CD5BDA" w:rsidRDefault="00CD5BDA" w:rsidP="00CD5BDA">
      <w:pPr>
        <w:spacing w:after="0" w:line="240" w:lineRule="auto"/>
        <w:ind w:right="-285"/>
        <w:jc w:val="center"/>
        <w:rPr>
          <w:rFonts w:ascii="Times New Roman" w:hAnsi="Times New Roman" w:cs="Times New Roman"/>
          <w:b/>
          <w:sz w:val="28"/>
          <w:szCs w:val="28"/>
        </w:rPr>
      </w:pPr>
    </w:p>
    <w:p w:rsidR="00CD5BDA" w:rsidRPr="00CD5BDA" w:rsidRDefault="00CD5BDA" w:rsidP="00CD5BDA">
      <w:pPr>
        <w:spacing w:after="0" w:line="240" w:lineRule="auto"/>
        <w:ind w:right="-285"/>
        <w:jc w:val="center"/>
        <w:rPr>
          <w:rFonts w:ascii="Times New Roman" w:hAnsi="Times New Roman" w:cs="Times New Roman"/>
          <w:b/>
          <w:sz w:val="28"/>
          <w:szCs w:val="28"/>
        </w:rPr>
      </w:pPr>
    </w:p>
    <w:p w:rsidR="00CD5BDA" w:rsidRPr="00CD5BDA" w:rsidRDefault="00CD5BDA" w:rsidP="00CD5BDA">
      <w:pPr>
        <w:spacing w:after="0" w:line="240" w:lineRule="auto"/>
        <w:ind w:right="-285"/>
        <w:jc w:val="center"/>
        <w:rPr>
          <w:rFonts w:ascii="Times New Roman" w:hAnsi="Times New Roman" w:cs="Times New Roman"/>
          <w:b/>
          <w:sz w:val="28"/>
          <w:szCs w:val="28"/>
        </w:rPr>
      </w:pPr>
    </w:p>
    <w:p w:rsidR="00CD5BDA" w:rsidRPr="00CD5BDA" w:rsidRDefault="00CD5BDA" w:rsidP="00CD5BDA">
      <w:pPr>
        <w:spacing w:after="0" w:line="240" w:lineRule="auto"/>
        <w:ind w:right="-285"/>
        <w:jc w:val="center"/>
        <w:rPr>
          <w:rFonts w:ascii="Times New Roman" w:hAnsi="Times New Roman" w:cs="Times New Roman"/>
          <w:b/>
          <w:sz w:val="28"/>
          <w:szCs w:val="28"/>
        </w:rPr>
      </w:pPr>
    </w:p>
    <w:p w:rsidR="00CD5BDA" w:rsidRPr="00CD5BDA" w:rsidRDefault="00CD5BDA" w:rsidP="00CD5BDA">
      <w:pPr>
        <w:spacing w:after="0" w:line="240" w:lineRule="auto"/>
        <w:ind w:right="-285"/>
        <w:jc w:val="center"/>
        <w:rPr>
          <w:rFonts w:ascii="Times New Roman" w:hAnsi="Times New Roman" w:cs="Times New Roman"/>
          <w:b/>
          <w:sz w:val="28"/>
          <w:szCs w:val="28"/>
        </w:rPr>
      </w:pPr>
    </w:p>
    <w:p w:rsidR="00CD5BDA" w:rsidRPr="00CD5BDA" w:rsidRDefault="00CD5BDA" w:rsidP="00CD5BDA">
      <w:pPr>
        <w:spacing w:after="0" w:line="240" w:lineRule="auto"/>
        <w:ind w:right="-285"/>
        <w:jc w:val="center"/>
        <w:rPr>
          <w:rFonts w:ascii="Times New Roman" w:hAnsi="Times New Roman" w:cs="Times New Roman"/>
          <w:b/>
          <w:sz w:val="28"/>
          <w:szCs w:val="28"/>
        </w:rPr>
      </w:pPr>
    </w:p>
    <w:p w:rsidR="00CD5BDA" w:rsidRPr="00CD5BDA" w:rsidRDefault="00CD5BDA" w:rsidP="00CD5BDA">
      <w:pPr>
        <w:spacing w:after="0" w:line="240" w:lineRule="auto"/>
        <w:ind w:right="-285"/>
        <w:jc w:val="center"/>
        <w:rPr>
          <w:rFonts w:ascii="Times New Roman" w:hAnsi="Times New Roman" w:cs="Times New Roman"/>
          <w:b/>
          <w:sz w:val="28"/>
          <w:szCs w:val="28"/>
        </w:rPr>
      </w:pPr>
    </w:p>
    <w:p w:rsidR="00CD5BDA" w:rsidRPr="00CD5BDA" w:rsidRDefault="00CD5BDA" w:rsidP="00CD5BDA">
      <w:pPr>
        <w:spacing w:after="0" w:line="240" w:lineRule="auto"/>
        <w:ind w:right="-285"/>
        <w:jc w:val="center"/>
        <w:rPr>
          <w:rFonts w:ascii="Times New Roman" w:hAnsi="Times New Roman" w:cs="Times New Roman"/>
          <w:b/>
          <w:sz w:val="28"/>
          <w:szCs w:val="28"/>
        </w:rPr>
      </w:pPr>
    </w:p>
    <w:p w:rsidR="00CD5BDA" w:rsidRPr="00CD5BDA" w:rsidRDefault="00CD5BDA" w:rsidP="00CD5BDA">
      <w:pPr>
        <w:spacing w:after="0" w:line="240" w:lineRule="auto"/>
        <w:ind w:right="-285"/>
        <w:jc w:val="center"/>
        <w:rPr>
          <w:rFonts w:ascii="Times New Roman" w:hAnsi="Times New Roman" w:cs="Times New Roman"/>
          <w:b/>
          <w:sz w:val="28"/>
          <w:szCs w:val="28"/>
        </w:rPr>
      </w:pPr>
    </w:p>
    <w:p w:rsidR="00CD5BDA" w:rsidRPr="00CD5BDA" w:rsidRDefault="00CD5BDA" w:rsidP="00CD5BDA">
      <w:pPr>
        <w:spacing w:after="0" w:line="240" w:lineRule="auto"/>
        <w:ind w:right="-285"/>
        <w:jc w:val="center"/>
        <w:rPr>
          <w:rFonts w:ascii="Times New Roman" w:hAnsi="Times New Roman" w:cs="Times New Roman"/>
          <w:b/>
          <w:sz w:val="28"/>
          <w:szCs w:val="28"/>
        </w:rPr>
      </w:pPr>
    </w:p>
    <w:p w:rsidR="00CD5BDA" w:rsidRPr="00CD5BDA" w:rsidRDefault="00CD5BDA" w:rsidP="00CD5BDA">
      <w:pPr>
        <w:spacing w:after="0" w:line="240" w:lineRule="auto"/>
        <w:ind w:right="-285"/>
        <w:jc w:val="center"/>
        <w:rPr>
          <w:rFonts w:ascii="Times New Roman" w:hAnsi="Times New Roman" w:cs="Times New Roman"/>
          <w:b/>
          <w:sz w:val="28"/>
          <w:szCs w:val="28"/>
        </w:rPr>
      </w:pPr>
    </w:p>
    <w:p w:rsidR="00CD5BDA" w:rsidRPr="00CD5BDA" w:rsidRDefault="00CD5BDA" w:rsidP="00CD5BDA">
      <w:pPr>
        <w:spacing w:after="0" w:line="240" w:lineRule="auto"/>
        <w:ind w:right="-285"/>
        <w:jc w:val="center"/>
        <w:rPr>
          <w:rFonts w:ascii="Times New Roman" w:hAnsi="Times New Roman" w:cs="Times New Roman"/>
          <w:b/>
          <w:sz w:val="28"/>
          <w:szCs w:val="28"/>
        </w:rPr>
      </w:pPr>
    </w:p>
    <w:p w:rsidR="00CD5BDA" w:rsidRPr="00CD5BDA" w:rsidRDefault="00CD5BDA" w:rsidP="00CD5BDA">
      <w:pPr>
        <w:spacing w:after="0" w:line="240" w:lineRule="auto"/>
        <w:ind w:right="-285"/>
        <w:jc w:val="center"/>
        <w:rPr>
          <w:rFonts w:ascii="Times New Roman" w:hAnsi="Times New Roman" w:cs="Times New Roman"/>
          <w:b/>
          <w:sz w:val="28"/>
          <w:szCs w:val="28"/>
        </w:rPr>
      </w:pPr>
    </w:p>
    <w:p w:rsidR="00CD5BDA" w:rsidRPr="00CD5BDA" w:rsidRDefault="00CD5BDA" w:rsidP="00CD5BDA">
      <w:pPr>
        <w:spacing w:after="0" w:line="240" w:lineRule="auto"/>
        <w:ind w:right="-285"/>
        <w:jc w:val="center"/>
        <w:rPr>
          <w:rFonts w:ascii="Times New Roman" w:hAnsi="Times New Roman" w:cs="Times New Roman"/>
          <w:b/>
          <w:sz w:val="28"/>
          <w:szCs w:val="28"/>
        </w:rPr>
      </w:pPr>
    </w:p>
    <w:p w:rsidR="00CD5BDA" w:rsidRPr="00CD5BDA" w:rsidRDefault="00CD5BDA" w:rsidP="00CD5BDA">
      <w:pPr>
        <w:spacing w:after="0" w:line="240" w:lineRule="auto"/>
        <w:ind w:right="-285"/>
        <w:jc w:val="center"/>
        <w:rPr>
          <w:rFonts w:ascii="Times New Roman" w:hAnsi="Times New Roman" w:cs="Times New Roman"/>
          <w:b/>
          <w:sz w:val="28"/>
          <w:szCs w:val="28"/>
        </w:rPr>
      </w:pPr>
    </w:p>
    <w:p w:rsidR="00CD5BDA" w:rsidRPr="00CD5BDA" w:rsidRDefault="00CD5BDA" w:rsidP="00CD5BDA">
      <w:pPr>
        <w:spacing w:after="0" w:line="240" w:lineRule="auto"/>
        <w:ind w:right="-285"/>
        <w:jc w:val="center"/>
        <w:rPr>
          <w:rFonts w:ascii="Times New Roman" w:hAnsi="Times New Roman" w:cs="Times New Roman"/>
          <w:b/>
          <w:sz w:val="28"/>
          <w:szCs w:val="28"/>
        </w:rPr>
      </w:pPr>
    </w:p>
    <w:p w:rsidR="00CD5BDA" w:rsidRPr="00CD5BDA" w:rsidRDefault="00CD5BDA" w:rsidP="00CD5BDA">
      <w:pPr>
        <w:spacing w:after="0" w:line="240" w:lineRule="auto"/>
        <w:ind w:right="-285"/>
        <w:jc w:val="center"/>
        <w:rPr>
          <w:rFonts w:ascii="Times New Roman" w:hAnsi="Times New Roman" w:cs="Times New Roman"/>
          <w:b/>
          <w:sz w:val="28"/>
          <w:szCs w:val="28"/>
        </w:rPr>
      </w:pPr>
    </w:p>
    <w:p w:rsidR="00CD5BDA" w:rsidRPr="00CD5BDA" w:rsidRDefault="00CD5BDA" w:rsidP="00CD5BDA">
      <w:pPr>
        <w:spacing w:after="0" w:line="240" w:lineRule="auto"/>
        <w:ind w:right="-285"/>
        <w:jc w:val="center"/>
        <w:rPr>
          <w:rFonts w:ascii="Times New Roman" w:hAnsi="Times New Roman" w:cs="Times New Roman"/>
          <w:b/>
          <w:sz w:val="28"/>
          <w:szCs w:val="28"/>
        </w:rPr>
      </w:pPr>
    </w:p>
    <w:p w:rsidR="00CD5BDA" w:rsidRPr="00CD5BDA" w:rsidRDefault="00CD5BDA" w:rsidP="00CD5BDA">
      <w:pPr>
        <w:spacing w:after="0" w:line="240" w:lineRule="auto"/>
        <w:ind w:right="-285"/>
        <w:jc w:val="center"/>
        <w:rPr>
          <w:rFonts w:ascii="Times New Roman" w:hAnsi="Times New Roman" w:cs="Times New Roman"/>
          <w:b/>
          <w:sz w:val="28"/>
          <w:szCs w:val="28"/>
        </w:rPr>
      </w:pPr>
    </w:p>
    <w:p w:rsidR="00CD5BDA" w:rsidRPr="00CD5BDA" w:rsidRDefault="00CD5BDA" w:rsidP="00CD5BDA">
      <w:pPr>
        <w:spacing w:after="0" w:line="240" w:lineRule="auto"/>
        <w:ind w:right="-285"/>
        <w:jc w:val="center"/>
        <w:rPr>
          <w:rFonts w:ascii="Times New Roman" w:hAnsi="Times New Roman" w:cs="Times New Roman"/>
          <w:b/>
          <w:sz w:val="28"/>
          <w:szCs w:val="28"/>
        </w:rPr>
      </w:pPr>
    </w:p>
    <w:p w:rsidR="00CD5BDA" w:rsidRPr="00CD5BDA" w:rsidRDefault="00CD5BDA" w:rsidP="00CD5BDA">
      <w:pPr>
        <w:spacing w:after="0" w:line="240" w:lineRule="auto"/>
        <w:ind w:right="-285"/>
        <w:jc w:val="center"/>
        <w:rPr>
          <w:rFonts w:ascii="Times New Roman" w:hAnsi="Times New Roman" w:cs="Times New Roman"/>
          <w:b/>
          <w:sz w:val="28"/>
          <w:szCs w:val="28"/>
        </w:rPr>
      </w:pPr>
    </w:p>
    <w:p w:rsidR="00CD5BDA" w:rsidRPr="00CD5BDA" w:rsidRDefault="00CD5BDA" w:rsidP="00CD5BDA">
      <w:pPr>
        <w:spacing w:after="0" w:line="240" w:lineRule="auto"/>
        <w:ind w:right="-285"/>
        <w:jc w:val="center"/>
        <w:rPr>
          <w:rFonts w:ascii="Times New Roman" w:hAnsi="Times New Roman" w:cs="Times New Roman"/>
          <w:b/>
          <w:sz w:val="28"/>
          <w:szCs w:val="28"/>
        </w:rPr>
      </w:pPr>
    </w:p>
    <w:p w:rsidR="00CD5BDA" w:rsidRPr="00CD5BDA" w:rsidRDefault="00CD5BDA" w:rsidP="00CD5BDA">
      <w:pPr>
        <w:spacing w:after="0" w:line="240" w:lineRule="auto"/>
        <w:ind w:right="-285"/>
        <w:jc w:val="center"/>
        <w:rPr>
          <w:rFonts w:ascii="Times New Roman" w:hAnsi="Times New Roman" w:cs="Times New Roman"/>
          <w:b/>
          <w:sz w:val="28"/>
          <w:szCs w:val="28"/>
        </w:rPr>
      </w:pPr>
    </w:p>
    <w:p w:rsidR="00CD5BDA" w:rsidRPr="00CD5BDA" w:rsidRDefault="00CD5BDA" w:rsidP="00CD5BDA">
      <w:pPr>
        <w:spacing w:after="0" w:line="240" w:lineRule="auto"/>
        <w:ind w:right="-285"/>
        <w:jc w:val="center"/>
        <w:rPr>
          <w:rFonts w:ascii="Times New Roman" w:hAnsi="Times New Roman" w:cs="Times New Roman"/>
          <w:b/>
          <w:sz w:val="28"/>
          <w:szCs w:val="28"/>
        </w:rPr>
      </w:pPr>
    </w:p>
    <w:p w:rsidR="00CD5BDA" w:rsidRPr="00CD5BDA" w:rsidRDefault="00CD5BDA" w:rsidP="00CD5BDA">
      <w:pPr>
        <w:spacing w:after="0" w:line="240" w:lineRule="auto"/>
        <w:ind w:right="-285"/>
        <w:jc w:val="center"/>
        <w:rPr>
          <w:rFonts w:ascii="Times New Roman" w:hAnsi="Times New Roman" w:cs="Times New Roman"/>
          <w:b/>
          <w:sz w:val="28"/>
          <w:szCs w:val="28"/>
        </w:rPr>
      </w:pPr>
    </w:p>
    <w:p w:rsidR="00CD5BDA" w:rsidRPr="00CD5BDA" w:rsidRDefault="00CD5BDA" w:rsidP="00CD5BDA">
      <w:pPr>
        <w:spacing w:after="0" w:line="240" w:lineRule="auto"/>
        <w:ind w:right="-285"/>
        <w:jc w:val="center"/>
        <w:rPr>
          <w:rFonts w:ascii="Times New Roman" w:hAnsi="Times New Roman" w:cs="Times New Roman"/>
          <w:b/>
          <w:sz w:val="28"/>
          <w:szCs w:val="28"/>
        </w:rPr>
      </w:pPr>
    </w:p>
    <w:p w:rsidR="00CD5BDA" w:rsidRPr="00CD5BDA" w:rsidRDefault="00CD5BDA" w:rsidP="00CD5BDA">
      <w:pPr>
        <w:spacing w:after="0" w:line="240" w:lineRule="auto"/>
        <w:ind w:right="-285"/>
        <w:jc w:val="center"/>
        <w:rPr>
          <w:rFonts w:ascii="Times New Roman" w:hAnsi="Times New Roman" w:cs="Times New Roman"/>
          <w:b/>
          <w:sz w:val="28"/>
          <w:szCs w:val="28"/>
        </w:rPr>
      </w:pPr>
    </w:p>
    <w:p w:rsidR="00CD5BDA" w:rsidRPr="00CD5BDA" w:rsidRDefault="00CD5BDA" w:rsidP="00CD5BDA">
      <w:pPr>
        <w:spacing w:after="0" w:line="240" w:lineRule="auto"/>
        <w:ind w:right="-285"/>
        <w:jc w:val="center"/>
        <w:rPr>
          <w:rFonts w:ascii="Times New Roman" w:hAnsi="Times New Roman" w:cs="Times New Roman"/>
          <w:b/>
          <w:sz w:val="28"/>
          <w:szCs w:val="28"/>
        </w:rPr>
      </w:pPr>
    </w:p>
    <w:p w:rsidR="00CD5BDA" w:rsidRPr="00CD5BDA" w:rsidRDefault="00CD5BDA" w:rsidP="00CD5BDA">
      <w:pPr>
        <w:spacing w:after="0" w:line="240" w:lineRule="auto"/>
        <w:ind w:right="-285"/>
        <w:jc w:val="center"/>
        <w:rPr>
          <w:rFonts w:ascii="Times New Roman" w:hAnsi="Times New Roman" w:cs="Times New Roman"/>
          <w:b/>
          <w:sz w:val="28"/>
          <w:szCs w:val="28"/>
        </w:rPr>
      </w:pPr>
    </w:p>
    <w:p w:rsidR="00CD5BDA" w:rsidRPr="00CD5BDA" w:rsidRDefault="00CD5BDA" w:rsidP="00CD5BDA">
      <w:pPr>
        <w:spacing w:after="0" w:line="240" w:lineRule="auto"/>
        <w:ind w:right="-285"/>
        <w:jc w:val="center"/>
        <w:rPr>
          <w:rFonts w:ascii="Times New Roman" w:hAnsi="Times New Roman" w:cs="Times New Roman"/>
          <w:b/>
          <w:sz w:val="28"/>
          <w:szCs w:val="28"/>
        </w:rPr>
      </w:pPr>
    </w:p>
    <w:p w:rsidR="00CD5BDA" w:rsidRPr="00CD5BDA" w:rsidRDefault="00CD5BDA" w:rsidP="00CD5BDA">
      <w:pPr>
        <w:spacing w:after="0" w:line="240" w:lineRule="auto"/>
        <w:ind w:right="-285"/>
        <w:jc w:val="center"/>
        <w:rPr>
          <w:rFonts w:ascii="Times New Roman" w:hAnsi="Times New Roman" w:cs="Times New Roman"/>
          <w:b/>
          <w:sz w:val="28"/>
          <w:szCs w:val="28"/>
        </w:rPr>
      </w:pPr>
    </w:p>
    <w:p w:rsidR="00CD5BDA" w:rsidRPr="00CD5BDA" w:rsidRDefault="00CD5BDA" w:rsidP="00CD5BDA">
      <w:pPr>
        <w:spacing w:after="0" w:line="240" w:lineRule="auto"/>
        <w:ind w:right="-285"/>
        <w:jc w:val="center"/>
        <w:rPr>
          <w:rFonts w:ascii="Times New Roman" w:hAnsi="Times New Roman" w:cs="Times New Roman"/>
          <w:b/>
          <w:sz w:val="28"/>
          <w:szCs w:val="28"/>
        </w:rPr>
      </w:pPr>
    </w:p>
    <w:p w:rsidR="00CD5BDA" w:rsidRPr="00CD5BDA" w:rsidRDefault="00CD5BDA" w:rsidP="00CD5BDA">
      <w:pPr>
        <w:spacing w:after="0" w:line="240" w:lineRule="auto"/>
        <w:ind w:right="-285"/>
        <w:jc w:val="center"/>
        <w:rPr>
          <w:rFonts w:ascii="Times New Roman" w:hAnsi="Times New Roman" w:cs="Times New Roman"/>
          <w:b/>
          <w:sz w:val="28"/>
          <w:szCs w:val="28"/>
        </w:rPr>
      </w:pPr>
    </w:p>
    <w:p w:rsidR="00CD5BDA" w:rsidRPr="00CD5BDA" w:rsidRDefault="00CD5BDA" w:rsidP="00CD5BDA">
      <w:pPr>
        <w:spacing w:after="0" w:line="240" w:lineRule="auto"/>
        <w:ind w:right="-285"/>
        <w:jc w:val="center"/>
        <w:rPr>
          <w:rFonts w:ascii="Times New Roman" w:hAnsi="Times New Roman" w:cs="Times New Roman"/>
          <w:b/>
          <w:sz w:val="28"/>
          <w:szCs w:val="28"/>
        </w:rPr>
      </w:pPr>
    </w:p>
    <w:p w:rsidR="00CD5BDA" w:rsidRPr="00CD5BDA" w:rsidRDefault="00CD5BDA" w:rsidP="00CD5BDA">
      <w:pPr>
        <w:spacing w:after="0" w:line="240" w:lineRule="auto"/>
        <w:ind w:right="-285"/>
        <w:jc w:val="center"/>
        <w:rPr>
          <w:rFonts w:ascii="Times New Roman" w:hAnsi="Times New Roman" w:cs="Times New Roman"/>
          <w:b/>
          <w:sz w:val="28"/>
          <w:szCs w:val="28"/>
        </w:rPr>
      </w:pPr>
    </w:p>
    <w:p w:rsidR="00CD5BDA" w:rsidRPr="00CD5BDA" w:rsidRDefault="00CD5BDA" w:rsidP="00CD5BDA">
      <w:pPr>
        <w:spacing w:after="0" w:line="240" w:lineRule="auto"/>
        <w:ind w:right="-285"/>
        <w:jc w:val="center"/>
        <w:rPr>
          <w:rFonts w:ascii="Times New Roman" w:hAnsi="Times New Roman" w:cs="Times New Roman"/>
          <w:b/>
          <w:sz w:val="28"/>
          <w:szCs w:val="28"/>
        </w:rPr>
      </w:pPr>
    </w:p>
    <w:p w:rsidR="00CD5BDA" w:rsidRPr="00CD5BDA" w:rsidRDefault="00CD5BDA" w:rsidP="00CD5BDA">
      <w:pPr>
        <w:spacing w:after="0" w:line="240" w:lineRule="auto"/>
        <w:ind w:right="-285"/>
        <w:jc w:val="center"/>
        <w:rPr>
          <w:rFonts w:ascii="Times New Roman" w:hAnsi="Times New Roman" w:cs="Times New Roman"/>
          <w:b/>
          <w:sz w:val="28"/>
          <w:szCs w:val="28"/>
        </w:rPr>
      </w:pPr>
    </w:p>
    <w:p w:rsidR="00CD5BDA" w:rsidRPr="00CD5BDA" w:rsidRDefault="00CD5BDA" w:rsidP="00CD5BDA">
      <w:pPr>
        <w:spacing w:after="0" w:line="240" w:lineRule="auto"/>
        <w:ind w:right="-285"/>
        <w:jc w:val="center"/>
        <w:rPr>
          <w:rFonts w:ascii="Times New Roman" w:hAnsi="Times New Roman" w:cs="Times New Roman"/>
          <w:b/>
          <w:sz w:val="28"/>
          <w:szCs w:val="28"/>
        </w:rPr>
      </w:pPr>
    </w:p>
    <w:p w:rsidR="00CD5BDA" w:rsidRPr="00CD5BDA" w:rsidRDefault="00CD5BDA" w:rsidP="00CD5BDA">
      <w:pPr>
        <w:spacing w:after="0" w:line="240" w:lineRule="auto"/>
        <w:ind w:right="-285"/>
        <w:jc w:val="center"/>
        <w:rPr>
          <w:rFonts w:ascii="Times New Roman" w:hAnsi="Times New Roman" w:cs="Times New Roman"/>
          <w:b/>
          <w:sz w:val="28"/>
          <w:szCs w:val="28"/>
        </w:rPr>
      </w:pPr>
    </w:p>
    <w:p w:rsidR="00CD5BDA" w:rsidRPr="00CD5BDA" w:rsidRDefault="00CD5BDA" w:rsidP="00CD5BDA">
      <w:pPr>
        <w:spacing w:after="0" w:line="240" w:lineRule="auto"/>
        <w:ind w:right="-285"/>
        <w:jc w:val="center"/>
        <w:rPr>
          <w:rFonts w:ascii="Times New Roman" w:hAnsi="Times New Roman" w:cs="Times New Roman"/>
          <w:b/>
          <w:sz w:val="28"/>
          <w:szCs w:val="28"/>
        </w:rPr>
      </w:pPr>
    </w:p>
    <w:p w:rsidR="00CD5BDA" w:rsidRPr="00CD5BDA" w:rsidRDefault="00CD5BDA" w:rsidP="00CD5BDA">
      <w:pPr>
        <w:spacing w:after="0" w:line="240" w:lineRule="auto"/>
        <w:ind w:right="-285"/>
        <w:jc w:val="center"/>
        <w:rPr>
          <w:rFonts w:ascii="Times New Roman" w:hAnsi="Times New Roman" w:cs="Times New Roman"/>
          <w:b/>
          <w:sz w:val="28"/>
          <w:szCs w:val="28"/>
        </w:rPr>
      </w:pPr>
    </w:p>
    <w:p w:rsidR="00CD5BDA" w:rsidRPr="00CD5BDA" w:rsidRDefault="00CD5BDA" w:rsidP="00CF24A8">
      <w:pPr>
        <w:spacing w:after="0" w:line="240" w:lineRule="auto"/>
        <w:ind w:right="-285"/>
        <w:jc w:val="center"/>
        <w:rPr>
          <w:rFonts w:ascii="Times New Roman" w:hAnsi="Times New Roman" w:cs="Times New Roman"/>
          <w:sz w:val="28"/>
          <w:szCs w:val="28"/>
        </w:rPr>
      </w:pPr>
      <w:r w:rsidRPr="00CD5BDA">
        <w:rPr>
          <w:rFonts w:ascii="Times New Roman" w:hAnsi="Times New Roman" w:cs="Times New Roman"/>
          <w:sz w:val="28"/>
          <w:szCs w:val="28"/>
        </w:rPr>
        <w:t>МИНИСТЕРСТВО ОБРАЗОВАНИЯ И НАУКИ</w:t>
      </w:r>
    </w:p>
    <w:p w:rsidR="00CD5BDA" w:rsidRPr="00CD5BDA" w:rsidRDefault="00CD5BDA" w:rsidP="00CF24A8">
      <w:pPr>
        <w:spacing w:after="0" w:line="240" w:lineRule="auto"/>
        <w:ind w:right="-285"/>
        <w:jc w:val="center"/>
        <w:rPr>
          <w:rFonts w:ascii="Times New Roman" w:hAnsi="Times New Roman" w:cs="Times New Roman"/>
          <w:sz w:val="28"/>
          <w:szCs w:val="28"/>
        </w:rPr>
      </w:pPr>
      <w:r w:rsidRPr="00CD5BDA">
        <w:rPr>
          <w:rFonts w:ascii="Times New Roman" w:hAnsi="Times New Roman" w:cs="Times New Roman"/>
          <w:sz w:val="28"/>
          <w:szCs w:val="28"/>
        </w:rPr>
        <w:t>РЕСПУБЛИКИ КАЗАХСТАН</w:t>
      </w:r>
    </w:p>
    <w:p w:rsidR="00CD5BDA" w:rsidRPr="00CD5BDA" w:rsidRDefault="00CD5BDA" w:rsidP="00CF24A8">
      <w:pPr>
        <w:spacing w:after="0" w:line="240" w:lineRule="auto"/>
        <w:ind w:right="-285"/>
        <w:jc w:val="center"/>
        <w:rPr>
          <w:rFonts w:ascii="Times New Roman" w:hAnsi="Times New Roman" w:cs="Times New Roman"/>
          <w:sz w:val="28"/>
          <w:szCs w:val="28"/>
        </w:rPr>
      </w:pPr>
    </w:p>
    <w:p w:rsidR="00CD5BDA" w:rsidRPr="00CD5BDA" w:rsidRDefault="00CD5BDA" w:rsidP="00CF24A8">
      <w:pPr>
        <w:spacing w:after="0" w:line="240" w:lineRule="auto"/>
        <w:ind w:right="-285"/>
        <w:jc w:val="center"/>
        <w:rPr>
          <w:rFonts w:ascii="Times New Roman" w:hAnsi="Times New Roman" w:cs="Times New Roman"/>
          <w:sz w:val="28"/>
          <w:szCs w:val="28"/>
        </w:rPr>
      </w:pPr>
    </w:p>
    <w:p w:rsidR="00CD5BDA" w:rsidRPr="00CD5BDA" w:rsidRDefault="00CD5BDA" w:rsidP="00CF24A8">
      <w:pPr>
        <w:spacing w:after="0" w:line="240" w:lineRule="auto"/>
        <w:ind w:right="-285"/>
        <w:jc w:val="center"/>
        <w:rPr>
          <w:rFonts w:ascii="Times New Roman" w:hAnsi="Times New Roman" w:cs="Times New Roman"/>
          <w:b/>
          <w:sz w:val="28"/>
          <w:szCs w:val="28"/>
        </w:rPr>
      </w:pPr>
      <w:r w:rsidRPr="00CD5BDA">
        <w:rPr>
          <w:rFonts w:ascii="Times New Roman" w:hAnsi="Times New Roman" w:cs="Times New Roman"/>
          <w:b/>
          <w:sz w:val="28"/>
          <w:szCs w:val="28"/>
        </w:rPr>
        <w:t>ЮЖНО-КАЗАХСТАНСКИЙ ГОСУДАРСТВЕННЫЙ УНИВЕРСИТЕТ ИМ.М.АУЭЗОВА</w:t>
      </w:r>
    </w:p>
    <w:p w:rsidR="00CD5BDA" w:rsidRPr="00CD5BDA" w:rsidRDefault="00CD5BDA" w:rsidP="00CF24A8">
      <w:pPr>
        <w:spacing w:after="0" w:line="240" w:lineRule="auto"/>
        <w:ind w:right="-285"/>
        <w:jc w:val="center"/>
        <w:rPr>
          <w:rFonts w:ascii="Times New Roman" w:hAnsi="Times New Roman" w:cs="Times New Roman"/>
          <w:b/>
          <w:sz w:val="28"/>
          <w:szCs w:val="28"/>
        </w:rPr>
      </w:pPr>
    </w:p>
    <w:p w:rsidR="00CD5BDA" w:rsidRPr="00CD5BDA" w:rsidRDefault="00CD5BDA" w:rsidP="00CF24A8">
      <w:pPr>
        <w:spacing w:after="0" w:line="240" w:lineRule="auto"/>
        <w:ind w:right="-285"/>
        <w:jc w:val="center"/>
        <w:rPr>
          <w:rFonts w:ascii="Times New Roman" w:hAnsi="Times New Roman" w:cs="Times New Roman"/>
          <w:b/>
          <w:sz w:val="28"/>
          <w:szCs w:val="28"/>
        </w:rPr>
      </w:pPr>
      <w:r w:rsidRPr="00CD5BDA">
        <w:rPr>
          <w:rFonts w:ascii="Times New Roman" w:hAnsi="Times New Roman" w:cs="Times New Roman"/>
          <w:b/>
          <w:sz w:val="28"/>
          <w:szCs w:val="28"/>
        </w:rPr>
        <w:t>Кафедра «Финансы»</w:t>
      </w:r>
    </w:p>
    <w:p w:rsidR="00CD5BDA" w:rsidRPr="00CD5BDA" w:rsidRDefault="00CD5BDA" w:rsidP="00CF24A8">
      <w:pPr>
        <w:spacing w:after="0" w:line="240" w:lineRule="auto"/>
        <w:ind w:right="-285"/>
        <w:jc w:val="center"/>
        <w:rPr>
          <w:rFonts w:ascii="Times New Roman" w:hAnsi="Times New Roman" w:cs="Times New Roman"/>
          <w:b/>
          <w:sz w:val="28"/>
          <w:szCs w:val="28"/>
        </w:rPr>
      </w:pPr>
    </w:p>
    <w:p w:rsidR="00CD5BDA" w:rsidRPr="00CD5BDA" w:rsidRDefault="00CD5BDA" w:rsidP="00CF24A8">
      <w:pPr>
        <w:spacing w:after="0" w:line="240" w:lineRule="auto"/>
        <w:ind w:right="-285"/>
        <w:jc w:val="center"/>
        <w:rPr>
          <w:rFonts w:ascii="Times New Roman" w:hAnsi="Times New Roman" w:cs="Times New Roman"/>
          <w:b/>
          <w:sz w:val="28"/>
          <w:szCs w:val="28"/>
        </w:rPr>
      </w:pPr>
    </w:p>
    <w:p w:rsidR="00CD5BDA" w:rsidRPr="00CD5BDA" w:rsidRDefault="00CD5BDA" w:rsidP="00CF24A8">
      <w:pPr>
        <w:spacing w:after="0" w:line="240" w:lineRule="auto"/>
        <w:ind w:right="-285"/>
        <w:jc w:val="center"/>
        <w:rPr>
          <w:rFonts w:ascii="Times New Roman" w:hAnsi="Times New Roman" w:cs="Times New Roman"/>
          <w:b/>
          <w:sz w:val="28"/>
          <w:szCs w:val="28"/>
        </w:rPr>
      </w:pPr>
      <w:r w:rsidRPr="00CD5BDA">
        <w:rPr>
          <w:rFonts w:ascii="Times New Roman" w:hAnsi="Times New Roman" w:cs="Times New Roman"/>
          <w:b/>
          <w:sz w:val="28"/>
          <w:szCs w:val="28"/>
        </w:rPr>
        <w:t xml:space="preserve">Аскарова Э.Т., </w:t>
      </w:r>
      <w:proofErr w:type="spellStart"/>
      <w:r w:rsidRPr="00CD5BDA">
        <w:rPr>
          <w:rFonts w:ascii="Times New Roman" w:hAnsi="Times New Roman" w:cs="Times New Roman"/>
          <w:b/>
          <w:sz w:val="28"/>
          <w:szCs w:val="28"/>
        </w:rPr>
        <w:t>Жошыбаева</w:t>
      </w:r>
      <w:proofErr w:type="spellEnd"/>
      <w:r w:rsidRPr="00CD5BDA">
        <w:rPr>
          <w:rFonts w:ascii="Times New Roman" w:hAnsi="Times New Roman" w:cs="Times New Roman"/>
          <w:b/>
          <w:sz w:val="28"/>
          <w:szCs w:val="28"/>
        </w:rPr>
        <w:t xml:space="preserve"> Д.А.</w:t>
      </w:r>
    </w:p>
    <w:p w:rsidR="00CD5BDA" w:rsidRDefault="00CD5BDA" w:rsidP="00CF24A8">
      <w:pPr>
        <w:spacing w:after="0" w:line="240" w:lineRule="auto"/>
        <w:ind w:right="-285"/>
        <w:jc w:val="center"/>
        <w:rPr>
          <w:rFonts w:ascii="Times New Roman" w:hAnsi="Times New Roman" w:cs="Times New Roman"/>
          <w:b/>
          <w:sz w:val="28"/>
          <w:szCs w:val="28"/>
        </w:rPr>
      </w:pPr>
    </w:p>
    <w:p w:rsidR="00CF24A8" w:rsidRPr="00CD5BDA" w:rsidRDefault="00CF24A8" w:rsidP="00CF24A8">
      <w:pPr>
        <w:spacing w:after="0" w:line="240" w:lineRule="auto"/>
        <w:ind w:right="-285"/>
        <w:jc w:val="center"/>
        <w:rPr>
          <w:rFonts w:ascii="Times New Roman" w:hAnsi="Times New Roman" w:cs="Times New Roman"/>
          <w:b/>
          <w:sz w:val="28"/>
          <w:szCs w:val="28"/>
        </w:rPr>
      </w:pPr>
    </w:p>
    <w:p w:rsidR="00CD5BDA" w:rsidRPr="00CD5BDA" w:rsidRDefault="00CD5BDA" w:rsidP="00CF24A8">
      <w:pPr>
        <w:spacing w:after="0" w:line="240" w:lineRule="auto"/>
        <w:ind w:right="-285"/>
        <w:jc w:val="center"/>
        <w:rPr>
          <w:rFonts w:ascii="Times New Roman" w:hAnsi="Times New Roman" w:cs="Times New Roman"/>
          <w:b/>
          <w:sz w:val="28"/>
          <w:szCs w:val="28"/>
        </w:rPr>
      </w:pPr>
    </w:p>
    <w:p w:rsidR="00CD5BDA" w:rsidRPr="00CD5BDA" w:rsidRDefault="00CD5BDA" w:rsidP="00CF24A8">
      <w:pPr>
        <w:spacing w:after="0" w:line="240" w:lineRule="auto"/>
        <w:ind w:right="-285"/>
        <w:jc w:val="center"/>
        <w:rPr>
          <w:rFonts w:ascii="Times New Roman" w:hAnsi="Times New Roman" w:cs="Times New Roman"/>
          <w:b/>
          <w:sz w:val="28"/>
          <w:szCs w:val="28"/>
        </w:rPr>
      </w:pPr>
      <w:r w:rsidRPr="00CD5BDA">
        <w:rPr>
          <w:rFonts w:ascii="Times New Roman" w:hAnsi="Times New Roman" w:cs="Times New Roman"/>
          <w:b/>
          <w:sz w:val="28"/>
          <w:szCs w:val="28"/>
        </w:rPr>
        <w:t>Учебное пособие</w:t>
      </w:r>
    </w:p>
    <w:p w:rsidR="00CD5BDA" w:rsidRPr="00CD5BDA" w:rsidRDefault="00CD5BDA" w:rsidP="00CF24A8">
      <w:pPr>
        <w:spacing w:after="0" w:line="240" w:lineRule="auto"/>
        <w:ind w:right="-285"/>
        <w:jc w:val="center"/>
        <w:rPr>
          <w:rFonts w:ascii="Times New Roman" w:hAnsi="Times New Roman" w:cs="Times New Roman"/>
          <w:b/>
          <w:sz w:val="28"/>
          <w:szCs w:val="28"/>
        </w:rPr>
      </w:pPr>
      <w:r w:rsidRPr="00CD5BDA">
        <w:rPr>
          <w:rFonts w:ascii="Times New Roman" w:hAnsi="Times New Roman" w:cs="Times New Roman"/>
          <w:b/>
          <w:sz w:val="28"/>
          <w:szCs w:val="28"/>
          <w:lang w:val="uk-UA"/>
        </w:rPr>
        <w:t xml:space="preserve">по </w:t>
      </w:r>
      <w:r w:rsidRPr="00CD5BDA">
        <w:rPr>
          <w:rFonts w:ascii="Times New Roman" w:hAnsi="Times New Roman" w:cs="Times New Roman"/>
          <w:b/>
          <w:sz w:val="28"/>
          <w:szCs w:val="28"/>
        </w:rPr>
        <w:t>дисциплине</w:t>
      </w:r>
    </w:p>
    <w:p w:rsidR="00CD5BDA" w:rsidRDefault="00CD5BDA" w:rsidP="00CF24A8">
      <w:pPr>
        <w:spacing w:after="0" w:line="240" w:lineRule="auto"/>
        <w:ind w:right="-285"/>
        <w:jc w:val="center"/>
        <w:rPr>
          <w:rFonts w:ascii="Times New Roman" w:hAnsi="Times New Roman" w:cs="Times New Roman"/>
          <w:b/>
          <w:sz w:val="28"/>
          <w:szCs w:val="28"/>
        </w:rPr>
      </w:pPr>
    </w:p>
    <w:p w:rsidR="00CD5BDA" w:rsidRPr="00CD5BDA" w:rsidRDefault="00CD5BDA" w:rsidP="00CF24A8">
      <w:pPr>
        <w:spacing w:after="0" w:line="240" w:lineRule="auto"/>
        <w:ind w:right="-285"/>
        <w:jc w:val="center"/>
        <w:rPr>
          <w:rFonts w:ascii="Times New Roman" w:hAnsi="Times New Roman" w:cs="Times New Roman"/>
          <w:b/>
          <w:sz w:val="28"/>
          <w:szCs w:val="28"/>
        </w:rPr>
      </w:pPr>
      <w:r w:rsidRPr="00CD5BDA">
        <w:rPr>
          <w:rFonts w:ascii="Times New Roman" w:hAnsi="Times New Roman" w:cs="Times New Roman"/>
          <w:b/>
          <w:sz w:val="28"/>
          <w:szCs w:val="28"/>
        </w:rPr>
        <w:t>Налоги и налогообложение</w:t>
      </w:r>
    </w:p>
    <w:p w:rsidR="00CD5BDA" w:rsidRPr="00CD5BDA" w:rsidRDefault="00CD5BDA" w:rsidP="00CF24A8">
      <w:pPr>
        <w:spacing w:after="0" w:line="240" w:lineRule="auto"/>
        <w:ind w:right="-285"/>
        <w:jc w:val="center"/>
        <w:rPr>
          <w:rFonts w:ascii="Times New Roman" w:hAnsi="Times New Roman" w:cs="Times New Roman"/>
          <w:b/>
          <w:sz w:val="28"/>
          <w:szCs w:val="28"/>
        </w:rPr>
      </w:pPr>
    </w:p>
    <w:p w:rsidR="00CD5BDA" w:rsidRPr="00CD5BDA" w:rsidRDefault="00CD5BDA" w:rsidP="00CD5BDA">
      <w:pPr>
        <w:spacing w:after="0" w:line="240" w:lineRule="auto"/>
        <w:ind w:right="-285"/>
        <w:jc w:val="center"/>
        <w:rPr>
          <w:rFonts w:ascii="Times New Roman" w:hAnsi="Times New Roman" w:cs="Times New Roman"/>
          <w:b/>
          <w:sz w:val="28"/>
          <w:szCs w:val="28"/>
        </w:rPr>
      </w:pPr>
    </w:p>
    <w:p w:rsidR="00CD5BDA" w:rsidRPr="00CD5BDA" w:rsidRDefault="00CD5BDA" w:rsidP="00CD5BDA">
      <w:pPr>
        <w:spacing w:after="0" w:line="240" w:lineRule="auto"/>
        <w:ind w:right="-285"/>
        <w:jc w:val="center"/>
        <w:rPr>
          <w:rFonts w:ascii="Times New Roman" w:hAnsi="Times New Roman" w:cs="Times New Roman"/>
          <w:sz w:val="28"/>
          <w:szCs w:val="28"/>
        </w:rPr>
      </w:pPr>
    </w:p>
    <w:p w:rsidR="00CD5BDA" w:rsidRPr="00CD5BDA" w:rsidRDefault="00CD5BDA" w:rsidP="00CD5BDA">
      <w:pPr>
        <w:spacing w:after="0" w:line="240" w:lineRule="auto"/>
        <w:ind w:right="-285"/>
        <w:jc w:val="center"/>
        <w:rPr>
          <w:rFonts w:ascii="Times New Roman" w:hAnsi="Times New Roman" w:cs="Times New Roman"/>
          <w:sz w:val="28"/>
          <w:szCs w:val="28"/>
        </w:rPr>
      </w:pPr>
    </w:p>
    <w:p w:rsidR="00CD5BDA" w:rsidRPr="00CD5BDA" w:rsidRDefault="00CD5BDA" w:rsidP="00CD5BDA">
      <w:pPr>
        <w:spacing w:after="0" w:line="240" w:lineRule="auto"/>
        <w:ind w:right="-285"/>
        <w:jc w:val="center"/>
        <w:rPr>
          <w:rFonts w:ascii="Times New Roman" w:hAnsi="Times New Roman" w:cs="Times New Roman"/>
          <w:sz w:val="28"/>
          <w:szCs w:val="28"/>
        </w:rPr>
      </w:pPr>
    </w:p>
    <w:p w:rsidR="00CD5BDA" w:rsidRPr="00CD5BDA" w:rsidRDefault="00CD5BDA" w:rsidP="00CD5BDA">
      <w:pPr>
        <w:spacing w:after="0" w:line="240" w:lineRule="auto"/>
        <w:ind w:right="-285"/>
        <w:jc w:val="center"/>
        <w:rPr>
          <w:rFonts w:ascii="Times New Roman" w:hAnsi="Times New Roman" w:cs="Times New Roman"/>
          <w:sz w:val="28"/>
          <w:szCs w:val="28"/>
        </w:rPr>
      </w:pPr>
    </w:p>
    <w:p w:rsidR="00CD5BDA" w:rsidRPr="00CD5BDA" w:rsidRDefault="00CD5BDA" w:rsidP="00CD5BDA">
      <w:pPr>
        <w:spacing w:after="0" w:line="240" w:lineRule="auto"/>
        <w:ind w:right="-285"/>
        <w:jc w:val="center"/>
        <w:rPr>
          <w:rFonts w:ascii="Times New Roman" w:hAnsi="Times New Roman" w:cs="Times New Roman"/>
          <w:sz w:val="28"/>
          <w:szCs w:val="28"/>
          <w:lang w:val="uk-UA"/>
        </w:rPr>
      </w:pPr>
    </w:p>
    <w:p w:rsidR="00CD5BDA" w:rsidRPr="00CD5BDA" w:rsidRDefault="00CD5BDA" w:rsidP="00CD5BDA">
      <w:pPr>
        <w:spacing w:after="0" w:line="240" w:lineRule="auto"/>
        <w:ind w:right="-285"/>
        <w:jc w:val="center"/>
        <w:rPr>
          <w:rFonts w:ascii="Times New Roman" w:hAnsi="Times New Roman" w:cs="Times New Roman"/>
          <w:sz w:val="28"/>
          <w:szCs w:val="28"/>
          <w:lang w:val="uk-UA"/>
        </w:rPr>
      </w:pPr>
    </w:p>
    <w:p w:rsidR="00CD5BDA" w:rsidRPr="00CD5BDA" w:rsidRDefault="00CD5BDA" w:rsidP="00CD5BDA">
      <w:pPr>
        <w:spacing w:after="0" w:line="240" w:lineRule="auto"/>
        <w:ind w:right="-285"/>
        <w:jc w:val="center"/>
        <w:rPr>
          <w:rFonts w:ascii="Times New Roman" w:hAnsi="Times New Roman" w:cs="Times New Roman"/>
          <w:sz w:val="28"/>
          <w:szCs w:val="28"/>
          <w:lang w:val="uk-UA"/>
        </w:rPr>
      </w:pPr>
    </w:p>
    <w:p w:rsidR="00CD5BDA" w:rsidRPr="00CD5BDA" w:rsidRDefault="00CD5BDA" w:rsidP="00CD5BDA">
      <w:pPr>
        <w:spacing w:after="0" w:line="240" w:lineRule="auto"/>
        <w:ind w:right="-285"/>
        <w:jc w:val="center"/>
        <w:rPr>
          <w:rFonts w:ascii="Times New Roman" w:hAnsi="Times New Roman" w:cs="Times New Roman"/>
          <w:sz w:val="28"/>
          <w:szCs w:val="28"/>
        </w:rPr>
      </w:pPr>
    </w:p>
    <w:p w:rsidR="00CD5BDA" w:rsidRPr="00CD5BDA" w:rsidRDefault="00CD5BDA" w:rsidP="00CD5BDA">
      <w:pPr>
        <w:spacing w:after="0" w:line="240" w:lineRule="auto"/>
        <w:ind w:right="-285"/>
        <w:jc w:val="center"/>
        <w:rPr>
          <w:rFonts w:ascii="Times New Roman" w:hAnsi="Times New Roman" w:cs="Times New Roman"/>
          <w:sz w:val="28"/>
          <w:szCs w:val="28"/>
        </w:rPr>
      </w:pPr>
    </w:p>
    <w:p w:rsidR="00CD5BDA" w:rsidRDefault="00CD5BDA" w:rsidP="00CD5BDA">
      <w:pPr>
        <w:spacing w:after="0" w:line="240" w:lineRule="auto"/>
        <w:ind w:right="-285"/>
        <w:jc w:val="center"/>
        <w:rPr>
          <w:rFonts w:ascii="Times New Roman" w:hAnsi="Times New Roman" w:cs="Times New Roman"/>
          <w:sz w:val="28"/>
          <w:szCs w:val="28"/>
        </w:rPr>
      </w:pPr>
    </w:p>
    <w:p w:rsidR="00CF24A8" w:rsidRDefault="00CF24A8" w:rsidP="00CD5BDA">
      <w:pPr>
        <w:spacing w:after="0" w:line="240" w:lineRule="auto"/>
        <w:ind w:right="-285"/>
        <w:jc w:val="center"/>
        <w:rPr>
          <w:rFonts w:ascii="Times New Roman" w:hAnsi="Times New Roman" w:cs="Times New Roman"/>
          <w:sz w:val="28"/>
          <w:szCs w:val="28"/>
        </w:rPr>
      </w:pPr>
    </w:p>
    <w:p w:rsidR="00CF24A8" w:rsidRDefault="00CF24A8" w:rsidP="00CD5BDA">
      <w:pPr>
        <w:spacing w:after="0" w:line="240" w:lineRule="auto"/>
        <w:ind w:right="-285"/>
        <w:jc w:val="center"/>
        <w:rPr>
          <w:rFonts w:ascii="Times New Roman" w:hAnsi="Times New Roman" w:cs="Times New Roman"/>
          <w:sz w:val="28"/>
          <w:szCs w:val="28"/>
        </w:rPr>
      </w:pPr>
    </w:p>
    <w:p w:rsidR="00CF24A8" w:rsidRDefault="00CF24A8" w:rsidP="00CD5BDA">
      <w:pPr>
        <w:spacing w:after="0" w:line="240" w:lineRule="auto"/>
        <w:ind w:right="-285"/>
        <w:jc w:val="center"/>
        <w:rPr>
          <w:rFonts w:ascii="Times New Roman" w:hAnsi="Times New Roman" w:cs="Times New Roman"/>
          <w:sz w:val="28"/>
          <w:szCs w:val="28"/>
        </w:rPr>
      </w:pPr>
    </w:p>
    <w:p w:rsidR="00CF24A8" w:rsidRDefault="00CF24A8" w:rsidP="00CD5BDA">
      <w:pPr>
        <w:spacing w:after="0" w:line="240" w:lineRule="auto"/>
        <w:ind w:right="-285"/>
        <w:jc w:val="center"/>
        <w:rPr>
          <w:rFonts w:ascii="Times New Roman" w:hAnsi="Times New Roman" w:cs="Times New Roman"/>
          <w:sz w:val="28"/>
          <w:szCs w:val="28"/>
        </w:rPr>
      </w:pPr>
    </w:p>
    <w:p w:rsidR="00CF24A8" w:rsidRDefault="00CF24A8" w:rsidP="00CD5BDA">
      <w:pPr>
        <w:spacing w:after="0" w:line="240" w:lineRule="auto"/>
        <w:ind w:right="-285"/>
        <w:jc w:val="center"/>
        <w:rPr>
          <w:rFonts w:ascii="Times New Roman" w:hAnsi="Times New Roman" w:cs="Times New Roman"/>
          <w:sz w:val="28"/>
          <w:szCs w:val="28"/>
        </w:rPr>
      </w:pPr>
    </w:p>
    <w:p w:rsidR="00CF24A8" w:rsidRDefault="00CF24A8" w:rsidP="00CD5BDA">
      <w:pPr>
        <w:spacing w:after="0" w:line="240" w:lineRule="auto"/>
        <w:ind w:right="-285"/>
        <w:jc w:val="center"/>
        <w:rPr>
          <w:rFonts w:ascii="Times New Roman" w:hAnsi="Times New Roman" w:cs="Times New Roman"/>
          <w:sz w:val="28"/>
          <w:szCs w:val="28"/>
        </w:rPr>
      </w:pPr>
    </w:p>
    <w:p w:rsidR="00CF24A8" w:rsidRDefault="00CF24A8" w:rsidP="00CD5BDA">
      <w:pPr>
        <w:spacing w:after="0" w:line="240" w:lineRule="auto"/>
        <w:ind w:right="-285"/>
        <w:jc w:val="center"/>
        <w:rPr>
          <w:rFonts w:ascii="Times New Roman" w:hAnsi="Times New Roman" w:cs="Times New Roman"/>
          <w:sz w:val="28"/>
          <w:szCs w:val="28"/>
        </w:rPr>
      </w:pPr>
    </w:p>
    <w:p w:rsidR="00CF24A8" w:rsidRPr="00CD5BDA" w:rsidRDefault="00CF24A8" w:rsidP="00CD5BDA">
      <w:pPr>
        <w:spacing w:after="0" w:line="240" w:lineRule="auto"/>
        <w:ind w:right="-285"/>
        <w:jc w:val="center"/>
        <w:rPr>
          <w:rFonts w:ascii="Times New Roman" w:hAnsi="Times New Roman" w:cs="Times New Roman"/>
          <w:sz w:val="28"/>
          <w:szCs w:val="28"/>
        </w:rPr>
      </w:pPr>
    </w:p>
    <w:p w:rsidR="00CD5BDA" w:rsidRPr="00CD5BDA" w:rsidRDefault="00CD5BDA" w:rsidP="00CD5BDA">
      <w:pPr>
        <w:spacing w:after="0" w:line="240" w:lineRule="auto"/>
        <w:ind w:right="-285"/>
        <w:jc w:val="center"/>
        <w:rPr>
          <w:rFonts w:ascii="Times New Roman" w:hAnsi="Times New Roman" w:cs="Times New Roman"/>
          <w:sz w:val="28"/>
          <w:szCs w:val="28"/>
        </w:rPr>
      </w:pPr>
    </w:p>
    <w:p w:rsidR="00CD5BDA" w:rsidRPr="00CD5BDA" w:rsidRDefault="00CD5BDA" w:rsidP="00CD5BDA">
      <w:pPr>
        <w:spacing w:after="0" w:line="240" w:lineRule="auto"/>
        <w:ind w:right="-285"/>
        <w:jc w:val="center"/>
        <w:rPr>
          <w:rFonts w:ascii="Times New Roman" w:hAnsi="Times New Roman" w:cs="Times New Roman"/>
          <w:sz w:val="28"/>
          <w:szCs w:val="28"/>
        </w:rPr>
      </w:pPr>
    </w:p>
    <w:p w:rsidR="00CD5BDA" w:rsidRPr="00CD5BDA" w:rsidRDefault="00CD5BDA" w:rsidP="00CD5BDA">
      <w:pPr>
        <w:spacing w:after="0" w:line="240" w:lineRule="auto"/>
        <w:ind w:right="-285"/>
        <w:jc w:val="center"/>
        <w:rPr>
          <w:rFonts w:ascii="Times New Roman" w:hAnsi="Times New Roman" w:cs="Times New Roman"/>
          <w:b/>
          <w:iCs/>
          <w:sz w:val="28"/>
          <w:szCs w:val="28"/>
        </w:rPr>
      </w:pPr>
      <w:r w:rsidRPr="00CD5BDA">
        <w:rPr>
          <w:rFonts w:ascii="Times New Roman" w:hAnsi="Times New Roman" w:cs="Times New Roman"/>
          <w:b/>
          <w:iCs/>
          <w:sz w:val="28"/>
          <w:szCs w:val="28"/>
        </w:rPr>
        <w:t>Шымкент,  2020</w:t>
      </w:r>
    </w:p>
    <w:p w:rsidR="003F255B" w:rsidRDefault="003F255B" w:rsidP="00CD5BDA">
      <w:pPr>
        <w:spacing w:after="0" w:line="240" w:lineRule="auto"/>
        <w:ind w:right="-285"/>
        <w:jc w:val="center"/>
        <w:rPr>
          <w:rFonts w:ascii="Times New Roman" w:hAnsi="Times New Roman" w:cs="Times New Roman"/>
          <w:sz w:val="28"/>
          <w:szCs w:val="28"/>
        </w:rPr>
      </w:pPr>
    </w:p>
    <w:p w:rsidR="00E377B6" w:rsidRDefault="00E377B6" w:rsidP="00CD5BDA">
      <w:pPr>
        <w:spacing w:after="0" w:line="240" w:lineRule="auto"/>
        <w:ind w:right="-285"/>
        <w:jc w:val="center"/>
        <w:rPr>
          <w:rFonts w:ascii="Times New Roman" w:hAnsi="Times New Roman" w:cs="Times New Roman"/>
          <w:sz w:val="28"/>
          <w:szCs w:val="28"/>
        </w:rPr>
      </w:pPr>
      <w:bookmarkStart w:id="0" w:name="_GoBack"/>
      <w:bookmarkEnd w:id="0"/>
    </w:p>
    <w:p w:rsidR="003F255B" w:rsidRDefault="003F255B" w:rsidP="00CD5BDA">
      <w:pPr>
        <w:spacing w:after="0" w:line="240" w:lineRule="auto"/>
        <w:ind w:right="-285"/>
        <w:jc w:val="center"/>
        <w:rPr>
          <w:rFonts w:ascii="Times New Roman" w:hAnsi="Times New Roman" w:cs="Times New Roman"/>
          <w:sz w:val="28"/>
          <w:szCs w:val="28"/>
        </w:rPr>
      </w:pPr>
    </w:p>
    <w:p w:rsidR="00CD5BDA" w:rsidRPr="00CD5BDA" w:rsidRDefault="00CD5BDA" w:rsidP="003F255B">
      <w:pPr>
        <w:spacing w:after="0" w:line="240" w:lineRule="auto"/>
        <w:ind w:right="-285"/>
        <w:rPr>
          <w:rFonts w:ascii="Times New Roman" w:hAnsi="Times New Roman" w:cs="Times New Roman"/>
          <w:sz w:val="28"/>
          <w:szCs w:val="28"/>
        </w:rPr>
      </w:pPr>
      <w:r w:rsidRPr="00CD5BDA">
        <w:rPr>
          <w:rFonts w:ascii="Times New Roman" w:hAnsi="Times New Roman" w:cs="Times New Roman"/>
          <w:sz w:val="28"/>
          <w:szCs w:val="28"/>
        </w:rPr>
        <w:lastRenderedPageBreak/>
        <w:t>УДК 33</w:t>
      </w:r>
      <w:r w:rsidR="00351F6F">
        <w:rPr>
          <w:rFonts w:ascii="Times New Roman" w:hAnsi="Times New Roman" w:cs="Times New Roman"/>
          <w:sz w:val="28"/>
          <w:szCs w:val="28"/>
        </w:rPr>
        <w:t>6</w:t>
      </w:r>
      <w:r w:rsidRPr="00CD5BDA">
        <w:rPr>
          <w:rFonts w:ascii="Times New Roman" w:hAnsi="Times New Roman" w:cs="Times New Roman"/>
          <w:sz w:val="28"/>
          <w:szCs w:val="28"/>
        </w:rPr>
        <w:t>.</w:t>
      </w:r>
      <w:r w:rsidR="005A07A5">
        <w:rPr>
          <w:rFonts w:ascii="Times New Roman" w:hAnsi="Times New Roman" w:cs="Times New Roman"/>
          <w:sz w:val="28"/>
          <w:szCs w:val="28"/>
        </w:rPr>
        <w:t>4</w:t>
      </w:r>
      <w:r w:rsidRPr="00CD5BDA">
        <w:rPr>
          <w:rFonts w:ascii="Times New Roman" w:hAnsi="Times New Roman" w:cs="Times New Roman"/>
          <w:sz w:val="28"/>
          <w:szCs w:val="28"/>
        </w:rPr>
        <w:t>1</w:t>
      </w:r>
    </w:p>
    <w:p w:rsidR="00CD5BDA" w:rsidRPr="00CD5BDA" w:rsidRDefault="00CD5BDA" w:rsidP="003F255B">
      <w:pPr>
        <w:spacing w:after="0" w:line="240" w:lineRule="auto"/>
        <w:ind w:right="-285"/>
        <w:jc w:val="both"/>
        <w:rPr>
          <w:rFonts w:ascii="Times New Roman" w:hAnsi="Times New Roman" w:cs="Times New Roman"/>
          <w:sz w:val="28"/>
          <w:szCs w:val="28"/>
        </w:rPr>
      </w:pPr>
    </w:p>
    <w:p w:rsidR="00CD5BDA" w:rsidRPr="00CD5BDA" w:rsidRDefault="00CD5BDA" w:rsidP="003F255B">
      <w:pPr>
        <w:spacing w:after="0" w:line="240" w:lineRule="auto"/>
        <w:ind w:right="-285"/>
        <w:jc w:val="both"/>
        <w:rPr>
          <w:rFonts w:ascii="Times New Roman" w:hAnsi="Times New Roman" w:cs="Times New Roman"/>
          <w:sz w:val="28"/>
          <w:szCs w:val="28"/>
        </w:rPr>
      </w:pPr>
      <w:r w:rsidRPr="00CD5BDA">
        <w:rPr>
          <w:rFonts w:ascii="Times New Roman" w:hAnsi="Times New Roman" w:cs="Times New Roman"/>
          <w:sz w:val="28"/>
          <w:szCs w:val="28"/>
        </w:rPr>
        <w:t>Составитель: Аскарова Э.Т.  старший преподаватель, магистр,</w:t>
      </w:r>
    </w:p>
    <w:p w:rsidR="00CD5BDA" w:rsidRPr="00CD5BDA" w:rsidRDefault="00CD5BDA" w:rsidP="003F255B">
      <w:pPr>
        <w:spacing w:after="0" w:line="240" w:lineRule="auto"/>
        <w:ind w:right="-285"/>
        <w:jc w:val="both"/>
        <w:rPr>
          <w:rFonts w:ascii="Times New Roman" w:hAnsi="Times New Roman" w:cs="Times New Roman"/>
          <w:sz w:val="28"/>
          <w:szCs w:val="28"/>
        </w:rPr>
      </w:pPr>
      <w:r w:rsidRPr="00CD5BDA">
        <w:rPr>
          <w:rFonts w:ascii="Times New Roman" w:hAnsi="Times New Roman" w:cs="Times New Roman"/>
          <w:sz w:val="28"/>
          <w:szCs w:val="28"/>
        </w:rPr>
        <w:t xml:space="preserve"> </w:t>
      </w:r>
      <w:proofErr w:type="spellStart"/>
      <w:r w:rsidRPr="00CD5BDA">
        <w:rPr>
          <w:rFonts w:ascii="Times New Roman" w:hAnsi="Times New Roman" w:cs="Times New Roman"/>
          <w:sz w:val="28"/>
          <w:szCs w:val="28"/>
        </w:rPr>
        <w:t>Жошыбаева</w:t>
      </w:r>
      <w:proofErr w:type="spellEnd"/>
      <w:r w:rsidRPr="00CD5BDA">
        <w:rPr>
          <w:rFonts w:ascii="Times New Roman" w:hAnsi="Times New Roman" w:cs="Times New Roman"/>
          <w:sz w:val="28"/>
          <w:szCs w:val="28"/>
        </w:rPr>
        <w:t xml:space="preserve"> Д.А. старший преподаватель, магистр</w:t>
      </w:r>
    </w:p>
    <w:p w:rsidR="00CD5BDA" w:rsidRPr="00CD5BDA" w:rsidRDefault="00CD5BDA" w:rsidP="003F255B">
      <w:pPr>
        <w:spacing w:after="0" w:line="240" w:lineRule="auto"/>
        <w:ind w:right="-285"/>
        <w:jc w:val="both"/>
        <w:rPr>
          <w:rFonts w:ascii="Times New Roman" w:hAnsi="Times New Roman" w:cs="Times New Roman"/>
          <w:sz w:val="28"/>
          <w:szCs w:val="28"/>
          <w:lang w:val="uk-UA"/>
        </w:rPr>
      </w:pPr>
    </w:p>
    <w:p w:rsidR="00CD5BDA" w:rsidRPr="00CD5BDA" w:rsidRDefault="00CD5BDA" w:rsidP="003F255B">
      <w:pPr>
        <w:spacing w:after="0" w:line="240" w:lineRule="auto"/>
        <w:ind w:right="-285"/>
        <w:jc w:val="both"/>
        <w:rPr>
          <w:rFonts w:ascii="Times New Roman" w:hAnsi="Times New Roman" w:cs="Times New Roman"/>
          <w:sz w:val="28"/>
          <w:szCs w:val="28"/>
        </w:rPr>
      </w:pPr>
    </w:p>
    <w:p w:rsidR="001C45A9" w:rsidRPr="00DB6963" w:rsidRDefault="00CD5BDA" w:rsidP="001C45A9">
      <w:pPr>
        <w:spacing w:after="0" w:line="240" w:lineRule="auto"/>
        <w:ind w:firstLine="567"/>
        <w:jc w:val="both"/>
        <w:rPr>
          <w:rFonts w:ascii="Times New Roman" w:hAnsi="Times New Roman" w:cs="Times New Roman"/>
          <w:sz w:val="28"/>
          <w:szCs w:val="28"/>
        </w:rPr>
      </w:pPr>
      <w:r w:rsidRPr="00CD5BDA">
        <w:rPr>
          <w:rFonts w:ascii="Times New Roman" w:hAnsi="Times New Roman" w:cs="Times New Roman"/>
          <w:sz w:val="28"/>
          <w:szCs w:val="28"/>
        </w:rPr>
        <w:t xml:space="preserve">В учебном пособии представлены </w:t>
      </w:r>
      <w:r w:rsidRPr="00CD5BDA">
        <w:rPr>
          <w:rFonts w:ascii="Times New Roman" w:hAnsi="Times New Roman" w:cs="Times New Roman"/>
          <w:bCs/>
          <w:sz w:val="28"/>
          <w:szCs w:val="28"/>
        </w:rPr>
        <w:t xml:space="preserve">теоретические и практические основы </w:t>
      </w:r>
      <w:r w:rsidR="003F255B">
        <w:rPr>
          <w:rFonts w:ascii="Times New Roman" w:hAnsi="Times New Roman" w:cs="Times New Roman"/>
          <w:bCs/>
          <w:sz w:val="28"/>
          <w:szCs w:val="28"/>
        </w:rPr>
        <w:t>налогов и налогообложения</w:t>
      </w:r>
      <w:r w:rsidRPr="00CD5BDA">
        <w:rPr>
          <w:rFonts w:ascii="Times New Roman" w:hAnsi="Times New Roman" w:cs="Times New Roman"/>
          <w:bCs/>
          <w:sz w:val="28"/>
          <w:szCs w:val="28"/>
        </w:rPr>
        <w:t xml:space="preserve">. </w:t>
      </w:r>
      <w:r w:rsidRPr="00CD5BDA">
        <w:rPr>
          <w:rFonts w:ascii="Times New Roman" w:hAnsi="Times New Roman" w:cs="Times New Roman"/>
          <w:sz w:val="28"/>
          <w:szCs w:val="28"/>
        </w:rPr>
        <w:t xml:space="preserve">Особое внимание уделено таким вопросам как </w:t>
      </w:r>
      <w:r w:rsidR="001C45A9">
        <w:rPr>
          <w:rFonts w:ascii="Times New Roman" w:hAnsi="Times New Roman" w:cs="Times New Roman"/>
          <w:sz w:val="28"/>
          <w:szCs w:val="28"/>
        </w:rPr>
        <w:t xml:space="preserve">особенности </w:t>
      </w:r>
      <w:r w:rsidR="003F255B">
        <w:rPr>
          <w:rFonts w:ascii="Times New Roman" w:hAnsi="Times New Roman" w:cs="Times New Roman"/>
          <w:sz w:val="28"/>
          <w:szCs w:val="28"/>
        </w:rPr>
        <w:t>основ постр</w:t>
      </w:r>
      <w:r w:rsidR="001C45A9">
        <w:rPr>
          <w:rFonts w:ascii="Times New Roman" w:hAnsi="Times New Roman" w:cs="Times New Roman"/>
          <w:sz w:val="28"/>
          <w:szCs w:val="28"/>
        </w:rPr>
        <w:t>оения налогов и налогообложения.</w:t>
      </w:r>
      <w:r w:rsidR="001C45A9" w:rsidRPr="001C45A9">
        <w:rPr>
          <w:rFonts w:ascii="Times New Roman" w:hAnsi="Times New Roman" w:cs="Times New Roman"/>
          <w:sz w:val="28"/>
          <w:szCs w:val="28"/>
        </w:rPr>
        <w:t xml:space="preserve"> </w:t>
      </w:r>
      <w:r w:rsidR="001C45A9" w:rsidRPr="00DB6963">
        <w:rPr>
          <w:rFonts w:ascii="Times New Roman" w:hAnsi="Times New Roman" w:cs="Times New Roman"/>
          <w:sz w:val="28"/>
          <w:szCs w:val="28"/>
        </w:rPr>
        <w:t>Все теоретические аспекты по налогообложению по видам налогов изложены в Налоговом Кодексе Республики Казахстан. Для успешного</w:t>
      </w:r>
      <w:r w:rsidR="001C45A9">
        <w:rPr>
          <w:rFonts w:ascii="Times New Roman" w:hAnsi="Times New Roman" w:cs="Times New Roman"/>
          <w:sz w:val="28"/>
          <w:szCs w:val="28"/>
        </w:rPr>
        <w:t xml:space="preserve"> и полноценного</w:t>
      </w:r>
      <w:r w:rsidR="001C45A9" w:rsidRPr="00DB6963">
        <w:rPr>
          <w:rFonts w:ascii="Times New Roman" w:hAnsi="Times New Roman" w:cs="Times New Roman"/>
          <w:sz w:val="28"/>
          <w:szCs w:val="28"/>
        </w:rPr>
        <w:t xml:space="preserve"> изучения налогов и налоговой системы государства этого недостаточно. Налоги необходимо уметь правильно рассчитывать с учетом особенностей по каждому виду налога</w:t>
      </w:r>
      <w:r w:rsidR="001C45A9">
        <w:rPr>
          <w:rFonts w:ascii="Times New Roman" w:hAnsi="Times New Roman" w:cs="Times New Roman"/>
          <w:sz w:val="28"/>
          <w:szCs w:val="28"/>
        </w:rPr>
        <w:t>, знать историю образования налогов и  каждого из видов налогов в нашем государстве</w:t>
      </w:r>
      <w:r w:rsidR="001C45A9" w:rsidRPr="00DB6963">
        <w:rPr>
          <w:rFonts w:ascii="Times New Roman" w:hAnsi="Times New Roman" w:cs="Times New Roman"/>
          <w:sz w:val="28"/>
          <w:szCs w:val="28"/>
        </w:rPr>
        <w:t>.</w:t>
      </w:r>
    </w:p>
    <w:p w:rsidR="00CD5BDA" w:rsidRPr="00CD5BDA" w:rsidRDefault="00CD5BDA" w:rsidP="003F255B">
      <w:pPr>
        <w:spacing w:after="0" w:line="240" w:lineRule="auto"/>
        <w:ind w:right="-285"/>
        <w:jc w:val="both"/>
        <w:rPr>
          <w:rFonts w:ascii="Times New Roman" w:hAnsi="Times New Roman" w:cs="Times New Roman"/>
          <w:sz w:val="28"/>
          <w:szCs w:val="28"/>
          <w:lang w:val="kk-KZ"/>
        </w:rPr>
      </w:pPr>
    </w:p>
    <w:p w:rsidR="00CD5BDA" w:rsidRPr="00CD5BDA" w:rsidRDefault="00CD5BDA" w:rsidP="003F255B">
      <w:pPr>
        <w:spacing w:after="0" w:line="240" w:lineRule="auto"/>
        <w:ind w:right="-285"/>
        <w:jc w:val="both"/>
        <w:rPr>
          <w:rFonts w:ascii="Times New Roman" w:hAnsi="Times New Roman" w:cs="Times New Roman"/>
          <w:sz w:val="28"/>
          <w:szCs w:val="28"/>
        </w:rPr>
      </w:pPr>
      <w:r w:rsidRPr="00CD5BDA">
        <w:rPr>
          <w:rFonts w:ascii="Times New Roman" w:hAnsi="Times New Roman" w:cs="Times New Roman"/>
          <w:sz w:val="28"/>
          <w:szCs w:val="28"/>
        </w:rPr>
        <w:t>Предназначено для бакалавров  образовательной программы 5В050900– Финансы, 6В050900 – Финансы.</w:t>
      </w:r>
    </w:p>
    <w:p w:rsidR="00CD5BDA" w:rsidRPr="00CD5BDA" w:rsidRDefault="00CD5BDA" w:rsidP="003F255B">
      <w:pPr>
        <w:spacing w:after="0" w:line="240" w:lineRule="auto"/>
        <w:ind w:right="-285"/>
        <w:jc w:val="both"/>
        <w:rPr>
          <w:rFonts w:ascii="Times New Roman" w:hAnsi="Times New Roman" w:cs="Times New Roman"/>
          <w:sz w:val="28"/>
          <w:szCs w:val="28"/>
        </w:rPr>
      </w:pPr>
    </w:p>
    <w:p w:rsidR="00CD5BDA" w:rsidRPr="00CD5BDA" w:rsidRDefault="00CD5BDA" w:rsidP="003F255B">
      <w:pPr>
        <w:spacing w:after="0" w:line="240" w:lineRule="auto"/>
        <w:ind w:right="-285"/>
        <w:jc w:val="both"/>
        <w:rPr>
          <w:rFonts w:ascii="Times New Roman" w:hAnsi="Times New Roman" w:cs="Times New Roman"/>
          <w:sz w:val="28"/>
          <w:szCs w:val="28"/>
        </w:rPr>
      </w:pPr>
    </w:p>
    <w:p w:rsidR="00CD5BDA" w:rsidRPr="00CD5BDA" w:rsidRDefault="00CD5BDA" w:rsidP="003F255B">
      <w:pPr>
        <w:spacing w:after="0" w:line="240" w:lineRule="auto"/>
        <w:ind w:right="-285"/>
        <w:rPr>
          <w:rFonts w:ascii="Times New Roman" w:hAnsi="Times New Roman" w:cs="Times New Roman"/>
          <w:sz w:val="28"/>
          <w:szCs w:val="28"/>
        </w:rPr>
      </w:pPr>
      <w:r w:rsidRPr="00CD5BDA">
        <w:rPr>
          <w:rFonts w:ascii="Times New Roman" w:hAnsi="Times New Roman" w:cs="Times New Roman"/>
          <w:sz w:val="28"/>
          <w:szCs w:val="28"/>
        </w:rPr>
        <w:t>Рецензент:</w:t>
      </w:r>
      <w:r w:rsidRPr="00CD5BDA">
        <w:rPr>
          <w:rFonts w:ascii="Times New Roman" w:hAnsi="Times New Roman" w:cs="Times New Roman"/>
          <w:sz w:val="28"/>
          <w:szCs w:val="28"/>
        </w:rPr>
        <w:tab/>
      </w:r>
      <w:proofErr w:type="spellStart"/>
      <w:r w:rsidR="003F255B">
        <w:rPr>
          <w:rFonts w:ascii="Times New Roman" w:hAnsi="Times New Roman" w:cs="Times New Roman"/>
          <w:sz w:val="28"/>
          <w:szCs w:val="28"/>
        </w:rPr>
        <w:t>Иманова</w:t>
      </w:r>
      <w:proofErr w:type="spellEnd"/>
      <w:r w:rsidR="003F255B">
        <w:rPr>
          <w:rFonts w:ascii="Times New Roman" w:hAnsi="Times New Roman" w:cs="Times New Roman"/>
          <w:sz w:val="28"/>
          <w:szCs w:val="28"/>
        </w:rPr>
        <w:t xml:space="preserve"> Г.А.</w:t>
      </w:r>
      <w:r w:rsidRPr="00CD5BDA">
        <w:rPr>
          <w:rFonts w:ascii="Times New Roman" w:hAnsi="Times New Roman" w:cs="Times New Roman"/>
          <w:sz w:val="28"/>
          <w:szCs w:val="28"/>
        </w:rPr>
        <w:t>–</w:t>
      </w:r>
      <w:r w:rsidR="003F255B">
        <w:rPr>
          <w:rFonts w:ascii="Times New Roman" w:hAnsi="Times New Roman" w:cs="Times New Roman"/>
          <w:sz w:val="28"/>
          <w:szCs w:val="28"/>
        </w:rPr>
        <w:t>к</w:t>
      </w:r>
      <w:r w:rsidRPr="00CD5BDA">
        <w:rPr>
          <w:rFonts w:ascii="Times New Roman" w:hAnsi="Times New Roman" w:cs="Times New Roman"/>
          <w:sz w:val="28"/>
          <w:szCs w:val="28"/>
        </w:rPr>
        <w:t xml:space="preserve">.э.н., </w:t>
      </w:r>
      <w:r w:rsidR="003F255B">
        <w:rPr>
          <w:rFonts w:ascii="Times New Roman" w:hAnsi="Times New Roman" w:cs="Times New Roman"/>
          <w:sz w:val="28"/>
          <w:szCs w:val="28"/>
        </w:rPr>
        <w:t xml:space="preserve">ШФ ИДО </w:t>
      </w:r>
      <w:r w:rsidR="003F255B" w:rsidRPr="003F255B">
        <w:rPr>
          <w:rFonts w:ascii="Times New Roman" w:hAnsi="Times New Roman" w:cs="Times New Roman"/>
          <w:bCs/>
          <w:sz w:val="28"/>
          <w:szCs w:val="28"/>
        </w:rPr>
        <w:t>Карагандинский</w:t>
      </w:r>
      <w:r w:rsidR="003F255B" w:rsidRPr="003F255B">
        <w:rPr>
          <w:rFonts w:ascii="Times New Roman" w:hAnsi="Times New Roman" w:cs="Times New Roman"/>
          <w:sz w:val="28"/>
          <w:szCs w:val="28"/>
        </w:rPr>
        <w:t> экономический </w:t>
      </w:r>
      <w:r w:rsidR="003F255B" w:rsidRPr="003F255B">
        <w:rPr>
          <w:rFonts w:ascii="Times New Roman" w:hAnsi="Times New Roman" w:cs="Times New Roman"/>
          <w:bCs/>
          <w:sz w:val="28"/>
          <w:szCs w:val="28"/>
        </w:rPr>
        <w:t>университет</w:t>
      </w:r>
      <w:r w:rsidR="003F255B" w:rsidRPr="003F255B">
        <w:rPr>
          <w:rFonts w:ascii="Times New Roman" w:hAnsi="Times New Roman" w:cs="Times New Roman"/>
          <w:sz w:val="28"/>
          <w:szCs w:val="28"/>
        </w:rPr>
        <w:t> </w:t>
      </w:r>
      <w:proofErr w:type="spellStart"/>
      <w:r w:rsidR="003F255B" w:rsidRPr="003F255B">
        <w:rPr>
          <w:rFonts w:ascii="Times New Roman" w:hAnsi="Times New Roman" w:cs="Times New Roman"/>
          <w:bCs/>
          <w:sz w:val="28"/>
          <w:szCs w:val="28"/>
        </w:rPr>
        <w:t>Казпотребсоюза</w:t>
      </w:r>
      <w:proofErr w:type="spellEnd"/>
    </w:p>
    <w:p w:rsidR="00CD5BDA" w:rsidRPr="00CD5BDA" w:rsidRDefault="00CD5BDA" w:rsidP="003F255B">
      <w:pPr>
        <w:spacing w:after="0" w:line="240" w:lineRule="auto"/>
        <w:ind w:right="-285"/>
        <w:rPr>
          <w:rFonts w:ascii="Times New Roman" w:hAnsi="Times New Roman" w:cs="Times New Roman"/>
          <w:sz w:val="28"/>
          <w:szCs w:val="28"/>
        </w:rPr>
      </w:pPr>
      <w:proofErr w:type="spellStart"/>
      <w:r w:rsidRPr="00CD5BDA">
        <w:rPr>
          <w:rFonts w:ascii="Times New Roman" w:hAnsi="Times New Roman" w:cs="Times New Roman"/>
          <w:sz w:val="28"/>
          <w:szCs w:val="28"/>
        </w:rPr>
        <w:t>Бигельдиева</w:t>
      </w:r>
      <w:proofErr w:type="spellEnd"/>
      <w:r w:rsidRPr="00CD5BDA">
        <w:rPr>
          <w:rFonts w:ascii="Times New Roman" w:hAnsi="Times New Roman" w:cs="Times New Roman"/>
          <w:sz w:val="28"/>
          <w:szCs w:val="28"/>
        </w:rPr>
        <w:t xml:space="preserve"> З.А. – к.э.н., доцент кафедры «Финансы» ЮКГУ им. </w:t>
      </w:r>
      <w:proofErr w:type="spellStart"/>
      <w:r w:rsidRPr="00CD5BDA">
        <w:rPr>
          <w:rFonts w:ascii="Times New Roman" w:hAnsi="Times New Roman" w:cs="Times New Roman"/>
          <w:sz w:val="28"/>
          <w:szCs w:val="28"/>
        </w:rPr>
        <w:t>М.Ауэзова</w:t>
      </w:r>
      <w:proofErr w:type="spellEnd"/>
      <w:r w:rsidRPr="00CD5BDA">
        <w:rPr>
          <w:rFonts w:ascii="Times New Roman" w:hAnsi="Times New Roman" w:cs="Times New Roman"/>
          <w:sz w:val="28"/>
          <w:szCs w:val="28"/>
        </w:rPr>
        <w:t xml:space="preserve"> </w:t>
      </w:r>
    </w:p>
    <w:p w:rsidR="00CD5BDA" w:rsidRPr="00CD5BDA" w:rsidRDefault="00CD5BDA" w:rsidP="003F255B">
      <w:pPr>
        <w:spacing w:after="0" w:line="240" w:lineRule="auto"/>
        <w:ind w:right="-285"/>
        <w:jc w:val="both"/>
        <w:rPr>
          <w:rFonts w:ascii="Times New Roman" w:hAnsi="Times New Roman" w:cs="Times New Roman"/>
          <w:sz w:val="28"/>
          <w:szCs w:val="28"/>
        </w:rPr>
      </w:pPr>
    </w:p>
    <w:p w:rsidR="00CD5BDA" w:rsidRPr="00CD5BDA" w:rsidRDefault="00CD5BDA" w:rsidP="003F255B">
      <w:pPr>
        <w:spacing w:after="0" w:line="240" w:lineRule="auto"/>
        <w:ind w:right="-285"/>
        <w:jc w:val="both"/>
        <w:rPr>
          <w:rFonts w:ascii="Times New Roman" w:hAnsi="Times New Roman" w:cs="Times New Roman"/>
          <w:sz w:val="28"/>
          <w:szCs w:val="28"/>
        </w:rPr>
      </w:pPr>
      <w:r w:rsidRPr="00CD5BDA">
        <w:rPr>
          <w:rFonts w:ascii="Times New Roman" w:hAnsi="Times New Roman" w:cs="Times New Roman"/>
          <w:sz w:val="28"/>
          <w:szCs w:val="28"/>
        </w:rPr>
        <w:t xml:space="preserve"> </w:t>
      </w:r>
    </w:p>
    <w:p w:rsidR="00CD5BDA" w:rsidRDefault="00CD5BDA" w:rsidP="003F255B">
      <w:pPr>
        <w:spacing w:after="0" w:line="240" w:lineRule="auto"/>
        <w:ind w:right="-285"/>
        <w:jc w:val="both"/>
        <w:rPr>
          <w:rFonts w:ascii="Times New Roman" w:hAnsi="Times New Roman" w:cs="Times New Roman"/>
          <w:sz w:val="28"/>
          <w:szCs w:val="28"/>
        </w:rPr>
      </w:pPr>
    </w:p>
    <w:p w:rsidR="003F255B" w:rsidRDefault="003F255B" w:rsidP="003F255B">
      <w:pPr>
        <w:spacing w:after="0" w:line="240" w:lineRule="auto"/>
        <w:ind w:right="-285"/>
        <w:jc w:val="both"/>
        <w:rPr>
          <w:rFonts w:ascii="Times New Roman" w:hAnsi="Times New Roman" w:cs="Times New Roman"/>
          <w:sz w:val="28"/>
          <w:szCs w:val="28"/>
        </w:rPr>
      </w:pPr>
    </w:p>
    <w:p w:rsidR="003F255B" w:rsidRDefault="003F255B" w:rsidP="003F255B">
      <w:pPr>
        <w:spacing w:after="0" w:line="240" w:lineRule="auto"/>
        <w:ind w:right="-285"/>
        <w:jc w:val="both"/>
        <w:rPr>
          <w:rFonts w:ascii="Times New Roman" w:hAnsi="Times New Roman" w:cs="Times New Roman"/>
          <w:sz w:val="28"/>
          <w:szCs w:val="28"/>
        </w:rPr>
      </w:pPr>
    </w:p>
    <w:p w:rsidR="003F255B" w:rsidRDefault="003F255B" w:rsidP="003F255B">
      <w:pPr>
        <w:spacing w:after="0" w:line="240" w:lineRule="auto"/>
        <w:ind w:right="-285"/>
        <w:jc w:val="both"/>
        <w:rPr>
          <w:rFonts w:ascii="Times New Roman" w:hAnsi="Times New Roman" w:cs="Times New Roman"/>
          <w:sz w:val="28"/>
          <w:szCs w:val="28"/>
        </w:rPr>
      </w:pPr>
    </w:p>
    <w:p w:rsidR="003F255B" w:rsidRDefault="003F255B" w:rsidP="003F255B">
      <w:pPr>
        <w:spacing w:after="0" w:line="240" w:lineRule="auto"/>
        <w:ind w:right="-285"/>
        <w:jc w:val="both"/>
        <w:rPr>
          <w:rFonts w:ascii="Times New Roman" w:hAnsi="Times New Roman" w:cs="Times New Roman"/>
          <w:sz w:val="28"/>
          <w:szCs w:val="28"/>
        </w:rPr>
      </w:pPr>
    </w:p>
    <w:p w:rsidR="003F255B" w:rsidRPr="00CD5BDA" w:rsidRDefault="003F255B" w:rsidP="003F255B">
      <w:pPr>
        <w:spacing w:after="0" w:line="240" w:lineRule="auto"/>
        <w:ind w:right="-285"/>
        <w:jc w:val="both"/>
        <w:rPr>
          <w:rFonts w:ascii="Times New Roman" w:hAnsi="Times New Roman" w:cs="Times New Roman"/>
          <w:sz w:val="28"/>
          <w:szCs w:val="28"/>
        </w:rPr>
      </w:pPr>
    </w:p>
    <w:p w:rsidR="00CD5BDA" w:rsidRPr="00CD5BDA" w:rsidRDefault="00CD5BDA" w:rsidP="003F255B">
      <w:pPr>
        <w:spacing w:after="0" w:line="240" w:lineRule="auto"/>
        <w:jc w:val="both"/>
        <w:rPr>
          <w:rFonts w:ascii="Times New Roman" w:hAnsi="Times New Roman" w:cs="Times New Roman"/>
          <w:sz w:val="28"/>
          <w:szCs w:val="28"/>
        </w:rPr>
      </w:pPr>
      <w:r w:rsidRPr="00CD5BDA">
        <w:rPr>
          <w:rFonts w:ascii="Times New Roman" w:hAnsi="Times New Roman" w:cs="Times New Roman"/>
          <w:sz w:val="28"/>
          <w:szCs w:val="28"/>
        </w:rPr>
        <w:t>Рассмотрено и рекомендовано к печати заседанием кафедры «Финансы»</w:t>
      </w:r>
      <w:r w:rsidRPr="00CD5BDA">
        <w:rPr>
          <w:rFonts w:ascii="Times New Roman" w:hAnsi="Times New Roman" w:cs="Times New Roman"/>
          <w:sz w:val="28"/>
          <w:szCs w:val="28"/>
          <w:vertAlign w:val="superscript"/>
        </w:rPr>
        <w:t xml:space="preserve"> </w:t>
      </w:r>
      <w:r w:rsidRPr="00CD5BDA">
        <w:rPr>
          <w:rFonts w:ascii="Times New Roman" w:hAnsi="Times New Roman" w:cs="Times New Roman"/>
          <w:sz w:val="28"/>
          <w:szCs w:val="28"/>
        </w:rPr>
        <w:t>(№__ протокол №___ от «___» _________2020г.), методическим комитетом «Управление и бизнес» (протокол № __ от «___» ________ 20__ г.)</w:t>
      </w:r>
    </w:p>
    <w:p w:rsidR="00CD5BDA" w:rsidRPr="00CD5BDA" w:rsidRDefault="00CD5BDA" w:rsidP="003F255B">
      <w:pPr>
        <w:spacing w:after="0" w:line="240" w:lineRule="auto"/>
        <w:jc w:val="both"/>
        <w:rPr>
          <w:rFonts w:ascii="Times New Roman" w:hAnsi="Times New Roman" w:cs="Times New Roman"/>
          <w:sz w:val="28"/>
          <w:szCs w:val="28"/>
        </w:rPr>
      </w:pPr>
    </w:p>
    <w:p w:rsidR="00CD5BDA" w:rsidRPr="00CD5BDA" w:rsidRDefault="00CD5BDA" w:rsidP="003F255B">
      <w:pPr>
        <w:spacing w:after="0" w:line="240" w:lineRule="auto"/>
        <w:jc w:val="both"/>
        <w:rPr>
          <w:rFonts w:ascii="Times New Roman" w:hAnsi="Times New Roman" w:cs="Times New Roman"/>
          <w:sz w:val="28"/>
          <w:szCs w:val="28"/>
        </w:rPr>
      </w:pPr>
      <w:r w:rsidRPr="00CD5BDA">
        <w:rPr>
          <w:rFonts w:ascii="Times New Roman" w:hAnsi="Times New Roman" w:cs="Times New Roman"/>
          <w:sz w:val="28"/>
          <w:szCs w:val="28"/>
        </w:rPr>
        <w:t xml:space="preserve">Рекомендовано к изданию учебно-методическим советом ЮКГУ </w:t>
      </w:r>
    </w:p>
    <w:p w:rsidR="00CD5BDA" w:rsidRPr="00CD5BDA" w:rsidRDefault="00CD5BDA" w:rsidP="003F255B">
      <w:pPr>
        <w:spacing w:after="0" w:line="240" w:lineRule="auto"/>
        <w:jc w:val="both"/>
        <w:rPr>
          <w:rFonts w:ascii="Times New Roman" w:hAnsi="Times New Roman" w:cs="Times New Roman"/>
          <w:sz w:val="28"/>
          <w:szCs w:val="28"/>
        </w:rPr>
      </w:pPr>
      <w:r w:rsidRPr="00CD5BDA">
        <w:rPr>
          <w:rFonts w:ascii="Times New Roman" w:hAnsi="Times New Roman" w:cs="Times New Roman"/>
          <w:sz w:val="28"/>
          <w:szCs w:val="28"/>
        </w:rPr>
        <w:t xml:space="preserve">им. М. </w:t>
      </w:r>
      <w:proofErr w:type="spellStart"/>
      <w:r w:rsidRPr="00CD5BDA">
        <w:rPr>
          <w:rFonts w:ascii="Times New Roman" w:hAnsi="Times New Roman" w:cs="Times New Roman"/>
          <w:sz w:val="28"/>
          <w:szCs w:val="28"/>
        </w:rPr>
        <w:t>Ауэзова</w:t>
      </w:r>
      <w:proofErr w:type="spellEnd"/>
      <w:r w:rsidRPr="00CD5BDA">
        <w:rPr>
          <w:rFonts w:ascii="Times New Roman" w:hAnsi="Times New Roman" w:cs="Times New Roman"/>
          <w:sz w:val="28"/>
          <w:szCs w:val="28"/>
        </w:rPr>
        <w:t>,  протокол № ____ от «____» ________________ 2020г</w:t>
      </w:r>
    </w:p>
    <w:p w:rsidR="00CD5BDA" w:rsidRPr="00CD5BDA" w:rsidRDefault="00CD5BDA" w:rsidP="003F255B">
      <w:pPr>
        <w:spacing w:after="0" w:line="240" w:lineRule="auto"/>
        <w:ind w:right="-285"/>
        <w:jc w:val="both"/>
        <w:rPr>
          <w:rFonts w:ascii="Times New Roman" w:hAnsi="Times New Roman" w:cs="Times New Roman"/>
          <w:sz w:val="28"/>
          <w:szCs w:val="28"/>
        </w:rPr>
      </w:pPr>
    </w:p>
    <w:p w:rsidR="00CD5BDA" w:rsidRPr="00CD5BDA" w:rsidRDefault="00CD5BDA" w:rsidP="003F255B">
      <w:pPr>
        <w:spacing w:after="0" w:line="240" w:lineRule="auto"/>
        <w:ind w:right="-285"/>
        <w:jc w:val="both"/>
        <w:rPr>
          <w:rFonts w:ascii="Times New Roman" w:hAnsi="Times New Roman" w:cs="Times New Roman"/>
          <w:sz w:val="28"/>
          <w:szCs w:val="28"/>
        </w:rPr>
      </w:pPr>
    </w:p>
    <w:p w:rsidR="00CD5BDA" w:rsidRPr="00CD5BDA" w:rsidRDefault="00CD5BDA" w:rsidP="003F255B">
      <w:pPr>
        <w:spacing w:after="0" w:line="240" w:lineRule="auto"/>
        <w:ind w:right="-285"/>
        <w:jc w:val="both"/>
        <w:rPr>
          <w:rFonts w:ascii="Times New Roman" w:hAnsi="Times New Roman" w:cs="Times New Roman"/>
          <w:sz w:val="28"/>
          <w:szCs w:val="28"/>
        </w:rPr>
      </w:pPr>
    </w:p>
    <w:p w:rsidR="00CD5BDA" w:rsidRPr="00CD5BDA" w:rsidRDefault="00CD5BDA" w:rsidP="003F255B">
      <w:pPr>
        <w:spacing w:after="0" w:line="240" w:lineRule="auto"/>
        <w:ind w:right="-285"/>
        <w:jc w:val="both"/>
        <w:rPr>
          <w:rFonts w:ascii="Times New Roman" w:hAnsi="Times New Roman" w:cs="Times New Roman"/>
          <w:sz w:val="28"/>
          <w:szCs w:val="28"/>
        </w:rPr>
      </w:pPr>
    </w:p>
    <w:p w:rsidR="003F255B" w:rsidRDefault="003F255B" w:rsidP="003F255B">
      <w:pPr>
        <w:spacing w:after="0" w:line="240" w:lineRule="auto"/>
        <w:ind w:right="-285"/>
        <w:jc w:val="both"/>
        <w:rPr>
          <w:rFonts w:ascii="Times New Roman" w:hAnsi="Times New Roman" w:cs="Times New Roman"/>
          <w:sz w:val="28"/>
          <w:szCs w:val="28"/>
        </w:rPr>
      </w:pPr>
    </w:p>
    <w:p w:rsidR="003F255B" w:rsidRPr="00CD5BDA" w:rsidRDefault="003F255B" w:rsidP="003F255B">
      <w:pPr>
        <w:spacing w:after="0" w:line="240" w:lineRule="auto"/>
        <w:ind w:right="-285"/>
        <w:jc w:val="both"/>
        <w:rPr>
          <w:rFonts w:ascii="Times New Roman" w:hAnsi="Times New Roman" w:cs="Times New Roman"/>
          <w:sz w:val="28"/>
          <w:szCs w:val="28"/>
        </w:rPr>
      </w:pPr>
    </w:p>
    <w:p w:rsidR="00CD5BDA" w:rsidRPr="00CD5BDA" w:rsidRDefault="00CD5BDA" w:rsidP="003F255B">
      <w:pPr>
        <w:spacing w:after="0" w:line="240" w:lineRule="auto"/>
        <w:ind w:right="-285"/>
        <w:jc w:val="both"/>
        <w:rPr>
          <w:rFonts w:ascii="Times New Roman" w:hAnsi="Times New Roman" w:cs="Times New Roman"/>
          <w:sz w:val="28"/>
          <w:szCs w:val="28"/>
        </w:rPr>
      </w:pPr>
    </w:p>
    <w:p w:rsidR="00CD5BDA" w:rsidRPr="00CD5BDA" w:rsidRDefault="00CD5BDA" w:rsidP="003F255B">
      <w:pPr>
        <w:spacing w:after="0" w:line="240" w:lineRule="auto"/>
        <w:ind w:right="-285"/>
        <w:jc w:val="both"/>
        <w:rPr>
          <w:rFonts w:ascii="Times New Roman" w:hAnsi="Times New Roman" w:cs="Times New Roman"/>
          <w:sz w:val="28"/>
          <w:szCs w:val="28"/>
        </w:rPr>
      </w:pPr>
      <w:r w:rsidRPr="00CD5BDA">
        <w:rPr>
          <w:rFonts w:ascii="Times New Roman" w:hAnsi="Times New Roman" w:cs="Times New Roman"/>
          <w:sz w:val="28"/>
          <w:szCs w:val="28"/>
        </w:rPr>
        <w:t xml:space="preserve">© Южно-Казахстанский государственный университет  им. М. </w:t>
      </w:r>
      <w:proofErr w:type="spellStart"/>
      <w:r w:rsidRPr="00CD5BDA">
        <w:rPr>
          <w:rFonts w:ascii="Times New Roman" w:hAnsi="Times New Roman" w:cs="Times New Roman"/>
          <w:sz w:val="28"/>
          <w:szCs w:val="28"/>
        </w:rPr>
        <w:t>Ауэзова</w:t>
      </w:r>
      <w:proofErr w:type="spellEnd"/>
      <w:r w:rsidRPr="00CD5BDA">
        <w:rPr>
          <w:rFonts w:ascii="Times New Roman" w:hAnsi="Times New Roman" w:cs="Times New Roman"/>
          <w:sz w:val="28"/>
          <w:szCs w:val="28"/>
        </w:rPr>
        <w:t>, 2020</w:t>
      </w:r>
    </w:p>
    <w:p w:rsidR="00CD5BDA" w:rsidRPr="00CD5BDA" w:rsidRDefault="00CD5BDA" w:rsidP="003F255B">
      <w:pPr>
        <w:spacing w:after="0" w:line="240" w:lineRule="auto"/>
        <w:ind w:right="-285"/>
        <w:jc w:val="both"/>
        <w:rPr>
          <w:rFonts w:ascii="Times New Roman" w:hAnsi="Times New Roman" w:cs="Times New Roman"/>
          <w:b/>
          <w:sz w:val="28"/>
          <w:szCs w:val="28"/>
        </w:rPr>
      </w:pPr>
    </w:p>
    <w:p w:rsidR="00CD5BDA" w:rsidRPr="00CD5BDA" w:rsidRDefault="00CD5BDA" w:rsidP="003F255B">
      <w:pPr>
        <w:spacing w:after="0" w:line="240" w:lineRule="auto"/>
        <w:ind w:right="-285"/>
        <w:jc w:val="both"/>
        <w:rPr>
          <w:rFonts w:ascii="Times New Roman" w:hAnsi="Times New Roman" w:cs="Times New Roman"/>
          <w:b/>
          <w:sz w:val="28"/>
          <w:szCs w:val="28"/>
        </w:rPr>
      </w:pPr>
    </w:p>
    <w:p w:rsidR="00CD5BDA" w:rsidRPr="00CD5BDA" w:rsidRDefault="00CD5BDA" w:rsidP="003F255B">
      <w:pPr>
        <w:spacing w:after="0" w:line="240" w:lineRule="auto"/>
        <w:ind w:right="-285"/>
        <w:jc w:val="both"/>
        <w:rPr>
          <w:rFonts w:ascii="Times New Roman" w:hAnsi="Times New Roman" w:cs="Times New Roman"/>
          <w:sz w:val="28"/>
          <w:szCs w:val="28"/>
        </w:rPr>
      </w:pPr>
    </w:p>
    <w:p w:rsidR="005A07A5" w:rsidRPr="005A07A5" w:rsidRDefault="00CD5BDA" w:rsidP="005A07A5">
      <w:pPr>
        <w:spacing w:after="0" w:line="240" w:lineRule="auto"/>
        <w:ind w:right="-285"/>
        <w:jc w:val="center"/>
        <w:rPr>
          <w:rFonts w:ascii="Times New Roman" w:eastAsia="Times New Roman" w:hAnsi="Times New Roman" w:cs="Times New Roman"/>
          <w:sz w:val="28"/>
          <w:szCs w:val="24"/>
          <w:lang w:eastAsia="ru-RU"/>
        </w:rPr>
      </w:pPr>
      <w:r w:rsidRPr="00CD5BDA">
        <w:rPr>
          <w:rFonts w:ascii="Times New Roman" w:hAnsi="Times New Roman" w:cs="Times New Roman"/>
          <w:sz w:val="28"/>
          <w:szCs w:val="28"/>
        </w:rPr>
        <w:t xml:space="preserve">      </w:t>
      </w:r>
      <w:r w:rsidR="005A07A5" w:rsidRPr="005A07A5">
        <w:rPr>
          <w:rFonts w:ascii="Times New Roman" w:eastAsia="Times New Roman" w:hAnsi="Times New Roman" w:cs="Times New Roman"/>
          <w:sz w:val="28"/>
          <w:szCs w:val="24"/>
          <w:lang w:eastAsia="ru-RU"/>
        </w:rPr>
        <w:t>Содержание</w:t>
      </w:r>
    </w:p>
    <w:p w:rsidR="005A07A5" w:rsidRPr="005A07A5" w:rsidRDefault="005A07A5" w:rsidP="005A07A5">
      <w:pPr>
        <w:spacing w:after="0" w:line="240" w:lineRule="auto"/>
        <w:jc w:val="center"/>
        <w:rPr>
          <w:rFonts w:ascii="Times New Roman" w:eastAsia="Times New Roman" w:hAnsi="Times New Roman" w:cs="Times New Roman"/>
          <w:sz w:val="24"/>
          <w:szCs w:val="20"/>
          <w:lang w:eastAsia="ru-RU"/>
        </w:rPr>
      </w:pPr>
    </w:p>
    <w:tbl>
      <w:tblPr>
        <w:tblW w:w="0" w:type="auto"/>
        <w:tblLook w:val="04A0" w:firstRow="1" w:lastRow="0" w:firstColumn="1" w:lastColumn="0" w:noHBand="0" w:noVBand="1"/>
      </w:tblPr>
      <w:tblGrid>
        <w:gridCol w:w="8897"/>
        <w:gridCol w:w="673"/>
      </w:tblGrid>
      <w:tr w:rsidR="005A07A5" w:rsidRPr="005A07A5" w:rsidTr="001C45A9">
        <w:tc>
          <w:tcPr>
            <w:tcW w:w="8897" w:type="dxa"/>
            <w:shd w:val="clear" w:color="auto" w:fill="auto"/>
          </w:tcPr>
          <w:p w:rsidR="005A07A5" w:rsidRPr="005A07A5" w:rsidRDefault="005A07A5" w:rsidP="005A07A5">
            <w:pPr>
              <w:spacing w:after="0" w:line="240" w:lineRule="auto"/>
              <w:rPr>
                <w:rFonts w:ascii="Times New Roman" w:eastAsia="Times New Roman" w:hAnsi="Times New Roman" w:cs="Times New Roman"/>
                <w:color w:val="000000"/>
                <w:sz w:val="28"/>
                <w:szCs w:val="28"/>
                <w:lang w:eastAsia="ru-RU"/>
              </w:rPr>
            </w:pPr>
            <w:r w:rsidRPr="005A07A5">
              <w:rPr>
                <w:rFonts w:ascii="Times New Roman" w:eastAsia="Times New Roman" w:hAnsi="Times New Roman" w:cs="Times New Roman"/>
                <w:color w:val="000000"/>
                <w:sz w:val="28"/>
                <w:szCs w:val="28"/>
                <w:lang w:eastAsia="ru-RU"/>
              </w:rPr>
              <w:t>Введение</w:t>
            </w:r>
          </w:p>
        </w:tc>
        <w:tc>
          <w:tcPr>
            <w:tcW w:w="673" w:type="dxa"/>
            <w:shd w:val="clear" w:color="auto" w:fill="auto"/>
          </w:tcPr>
          <w:p w:rsidR="005A07A5" w:rsidRPr="005A07A5" w:rsidRDefault="001C45A9" w:rsidP="005A07A5">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6</w:t>
            </w:r>
          </w:p>
        </w:tc>
      </w:tr>
      <w:tr w:rsidR="005A07A5" w:rsidRPr="005A07A5" w:rsidTr="001C45A9">
        <w:tc>
          <w:tcPr>
            <w:tcW w:w="8897" w:type="dxa"/>
            <w:shd w:val="clear" w:color="auto" w:fill="auto"/>
          </w:tcPr>
          <w:p w:rsidR="005A07A5" w:rsidRPr="005A07A5" w:rsidRDefault="005A07A5" w:rsidP="005A07A5">
            <w:pPr>
              <w:spacing w:after="0" w:line="240" w:lineRule="auto"/>
              <w:rPr>
                <w:rFonts w:ascii="Times New Roman" w:eastAsia="Times New Roman" w:hAnsi="Times New Roman" w:cs="Times New Roman"/>
                <w:color w:val="000000"/>
                <w:sz w:val="28"/>
                <w:szCs w:val="28"/>
                <w:lang w:eastAsia="ru-RU"/>
              </w:rPr>
            </w:pPr>
          </w:p>
        </w:tc>
        <w:tc>
          <w:tcPr>
            <w:tcW w:w="673" w:type="dxa"/>
            <w:shd w:val="clear" w:color="auto" w:fill="auto"/>
          </w:tcPr>
          <w:p w:rsidR="005A07A5" w:rsidRPr="005A07A5" w:rsidRDefault="005A07A5" w:rsidP="005A07A5">
            <w:pPr>
              <w:spacing w:after="0" w:line="240" w:lineRule="auto"/>
              <w:rPr>
                <w:rFonts w:ascii="Times New Roman" w:eastAsia="Times New Roman" w:hAnsi="Times New Roman" w:cs="Times New Roman"/>
                <w:color w:val="000000"/>
                <w:sz w:val="28"/>
                <w:szCs w:val="28"/>
                <w:lang w:eastAsia="ru-RU"/>
              </w:rPr>
            </w:pPr>
          </w:p>
        </w:tc>
      </w:tr>
      <w:tr w:rsidR="005A07A5" w:rsidRPr="005A07A5" w:rsidTr="001C45A9">
        <w:tc>
          <w:tcPr>
            <w:tcW w:w="8897" w:type="dxa"/>
            <w:shd w:val="clear" w:color="auto" w:fill="auto"/>
          </w:tcPr>
          <w:p w:rsidR="005A07A5" w:rsidRPr="005A07A5" w:rsidRDefault="005A07A5" w:rsidP="005A07A5">
            <w:pPr>
              <w:tabs>
                <w:tab w:val="left" w:pos="993"/>
              </w:tabs>
              <w:spacing w:after="0" w:line="240" w:lineRule="auto"/>
              <w:rPr>
                <w:rFonts w:ascii="Times New Roman" w:eastAsia="Times New Roman" w:hAnsi="Times New Roman" w:cs="Times New Roman"/>
                <w:color w:val="000000"/>
                <w:sz w:val="28"/>
                <w:szCs w:val="28"/>
                <w:lang w:eastAsia="ru-RU"/>
              </w:rPr>
            </w:pPr>
            <w:r w:rsidRPr="005A07A5">
              <w:rPr>
                <w:rFonts w:ascii="Times New Roman" w:eastAsia="Times New Roman" w:hAnsi="Times New Roman" w:cs="Times New Roman"/>
                <w:color w:val="000000"/>
                <w:sz w:val="28"/>
                <w:szCs w:val="28"/>
                <w:lang w:eastAsia="ru-RU"/>
              </w:rPr>
              <w:t xml:space="preserve">ТЕМА 1:  </w:t>
            </w:r>
            <w:r w:rsidR="0018421C" w:rsidRPr="0018421C">
              <w:rPr>
                <w:rFonts w:ascii="Times New Roman" w:hAnsi="Times New Roman"/>
                <w:sz w:val="28"/>
                <w:szCs w:val="28"/>
              </w:rPr>
              <w:t>Основы построения налогов и налогообложения</w:t>
            </w:r>
          </w:p>
        </w:tc>
        <w:tc>
          <w:tcPr>
            <w:tcW w:w="673" w:type="dxa"/>
            <w:shd w:val="clear" w:color="auto" w:fill="auto"/>
          </w:tcPr>
          <w:p w:rsidR="005A07A5" w:rsidRPr="005A07A5" w:rsidRDefault="005A07A5" w:rsidP="005A07A5">
            <w:pPr>
              <w:spacing w:after="0" w:line="240" w:lineRule="auto"/>
              <w:rPr>
                <w:rFonts w:ascii="Times New Roman" w:eastAsia="Times New Roman" w:hAnsi="Times New Roman" w:cs="Times New Roman"/>
                <w:color w:val="000000"/>
                <w:sz w:val="28"/>
                <w:szCs w:val="28"/>
                <w:lang w:eastAsia="ru-RU"/>
              </w:rPr>
            </w:pPr>
            <w:r w:rsidRPr="005A07A5">
              <w:rPr>
                <w:rFonts w:ascii="Times New Roman" w:eastAsia="Times New Roman" w:hAnsi="Times New Roman" w:cs="Times New Roman"/>
                <w:color w:val="000000"/>
                <w:sz w:val="28"/>
                <w:szCs w:val="28"/>
                <w:lang w:eastAsia="ru-RU"/>
              </w:rPr>
              <w:t>10</w:t>
            </w:r>
          </w:p>
        </w:tc>
      </w:tr>
      <w:tr w:rsidR="005A07A5" w:rsidRPr="005A07A5" w:rsidTr="001C45A9">
        <w:tc>
          <w:tcPr>
            <w:tcW w:w="8897" w:type="dxa"/>
            <w:shd w:val="clear" w:color="auto" w:fill="auto"/>
          </w:tcPr>
          <w:p w:rsidR="005A07A5" w:rsidRPr="005A07A5" w:rsidRDefault="005A07A5" w:rsidP="005A07A5">
            <w:pPr>
              <w:shd w:val="clear" w:color="auto" w:fill="FFFFFF"/>
              <w:spacing w:after="0" w:line="240" w:lineRule="auto"/>
              <w:rPr>
                <w:rFonts w:ascii="Times New Roman" w:eastAsia="Batang" w:hAnsi="Times New Roman" w:cs="Times New Roman"/>
                <w:color w:val="000000"/>
                <w:sz w:val="28"/>
                <w:szCs w:val="28"/>
                <w:lang w:eastAsia="ko-KR"/>
              </w:rPr>
            </w:pPr>
          </w:p>
        </w:tc>
        <w:tc>
          <w:tcPr>
            <w:tcW w:w="673" w:type="dxa"/>
            <w:shd w:val="clear" w:color="auto" w:fill="auto"/>
          </w:tcPr>
          <w:p w:rsidR="005A07A5" w:rsidRPr="005A07A5" w:rsidRDefault="005A07A5" w:rsidP="005A07A5">
            <w:pPr>
              <w:shd w:val="clear" w:color="auto" w:fill="FFFFFF"/>
              <w:spacing w:after="0" w:line="240" w:lineRule="auto"/>
              <w:rPr>
                <w:rFonts w:ascii="Times New Roman" w:eastAsia="Batang" w:hAnsi="Times New Roman" w:cs="Times New Roman"/>
                <w:color w:val="000000"/>
                <w:sz w:val="28"/>
                <w:szCs w:val="28"/>
                <w:lang w:eastAsia="ko-KR"/>
              </w:rPr>
            </w:pPr>
          </w:p>
        </w:tc>
      </w:tr>
      <w:tr w:rsidR="005A07A5" w:rsidRPr="005A07A5" w:rsidTr="001C45A9">
        <w:tc>
          <w:tcPr>
            <w:tcW w:w="8897" w:type="dxa"/>
            <w:shd w:val="clear" w:color="auto" w:fill="auto"/>
          </w:tcPr>
          <w:p w:rsidR="005A07A5" w:rsidRPr="005A07A5" w:rsidRDefault="005A07A5" w:rsidP="005A07A5">
            <w:pPr>
              <w:tabs>
                <w:tab w:val="left" w:pos="993"/>
              </w:tabs>
              <w:spacing w:after="0" w:line="240" w:lineRule="auto"/>
              <w:rPr>
                <w:rFonts w:ascii="Times New Roman" w:eastAsia="Times New Roman" w:hAnsi="Times New Roman" w:cs="Times New Roman"/>
                <w:color w:val="000000"/>
                <w:sz w:val="28"/>
                <w:szCs w:val="28"/>
                <w:lang w:eastAsia="ru-RU"/>
              </w:rPr>
            </w:pPr>
            <w:r w:rsidRPr="005A07A5">
              <w:rPr>
                <w:rFonts w:ascii="Times New Roman" w:eastAsia="Times New Roman" w:hAnsi="Times New Roman" w:cs="Times New Roman"/>
                <w:color w:val="000000"/>
                <w:sz w:val="28"/>
                <w:szCs w:val="28"/>
                <w:lang w:eastAsia="ru-RU"/>
              </w:rPr>
              <w:t xml:space="preserve">ТЕМА 2:  </w:t>
            </w:r>
            <w:r w:rsidR="0018421C" w:rsidRPr="0018421C">
              <w:rPr>
                <w:rFonts w:ascii="Times New Roman" w:hAnsi="Times New Roman" w:cs="Times New Roman"/>
                <w:bCs/>
                <w:color w:val="000000"/>
                <w:spacing w:val="3"/>
                <w:sz w:val="28"/>
                <w:szCs w:val="28"/>
              </w:rPr>
              <w:t>Налог на имущество юридических и физических лиц</w:t>
            </w:r>
          </w:p>
        </w:tc>
        <w:tc>
          <w:tcPr>
            <w:tcW w:w="673" w:type="dxa"/>
            <w:shd w:val="clear" w:color="auto" w:fill="auto"/>
          </w:tcPr>
          <w:p w:rsidR="005A07A5" w:rsidRPr="005A07A5" w:rsidRDefault="005A07A5" w:rsidP="005A07A5">
            <w:pPr>
              <w:widowControl w:val="0"/>
              <w:spacing w:after="0" w:line="240" w:lineRule="auto"/>
              <w:jc w:val="both"/>
              <w:rPr>
                <w:rFonts w:ascii="Times New Roman" w:eastAsia="Times New Roman" w:hAnsi="Times New Roman" w:cs="Times New Roman"/>
                <w:sz w:val="28"/>
                <w:szCs w:val="28"/>
                <w:lang w:eastAsia="ru-RU"/>
              </w:rPr>
            </w:pPr>
            <w:r w:rsidRPr="005A07A5">
              <w:rPr>
                <w:rFonts w:ascii="Times New Roman" w:eastAsia="Times New Roman" w:hAnsi="Times New Roman" w:cs="Times New Roman"/>
                <w:sz w:val="28"/>
                <w:szCs w:val="28"/>
                <w:lang w:eastAsia="ru-RU"/>
              </w:rPr>
              <w:t>19</w:t>
            </w:r>
          </w:p>
        </w:tc>
      </w:tr>
      <w:tr w:rsidR="005A07A5" w:rsidRPr="005A07A5" w:rsidTr="001C45A9">
        <w:tc>
          <w:tcPr>
            <w:tcW w:w="8897" w:type="dxa"/>
            <w:shd w:val="clear" w:color="auto" w:fill="auto"/>
          </w:tcPr>
          <w:p w:rsidR="005A07A5" w:rsidRPr="005A07A5" w:rsidRDefault="005A07A5" w:rsidP="005A07A5">
            <w:pPr>
              <w:shd w:val="clear" w:color="auto" w:fill="FFFFFF"/>
              <w:spacing w:after="0" w:line="240" w:lineRule="auto"/>
              <w:rPr>
                <w:rFonts w:ascii="Times New Roman" w:eastAsia="Batang" w:hAnsi="Times New Roman" w:cs="Times New Roman"/>
                <w:color w:val="000000"/>
                <w:sz w:val="28"/>
                <w:szCs w:val="28"/>
                <w:lang w:eastAsia="ko-KR"/>
              </w:rPr>
            </w:pPr>
          </w:p>
        </w:tc>
        <w:tc>
          <w:tcPr>
            <w:tcW w:w="673" w:type="dxa"/>
            <w:shd w:val="clear" w:color="auto" w:fill="auto"/>
          </w:tcPr>
          <w:p w:rsidR="005A07A5" w:rsidRPr="005A07A5" w:rsidRDefault="005A07A5" w:rsidP="005A07A5">
            <w:pPr>
              <w:shd w:val="clear" w:color="auto" w:fill="FFFFFF"/>
              <w:autoSpaceDE w:val="0"/>
              <w:autoSpaceDN w:val="0"/>
              <w:adjustRightInd w:val="0"/>
              <w:spacing w:after="0" w:line="240" w:lineRule="auto"/>
              <w:ind w:firstLine="709"/>
              <w:jc w:val="both"/>
              <w:rPr>
                <w:rFonts w:ascii="Times New Roman" w:eastAsia="Times New Roman" w:hAnsi="Times New Roman" w:cs="Times New Roman"/>
                <w:bCs/>
                <w:color w:val="000000"/>
                <w:sz w:val="28"/>
                <w:szCs w:val="28"/>
                <w:lang w:eastAsia="ru-RU"/>
              </w:rPr>
            </w:pPr>
          </w:p>
        </w:tc>
      </w:tr>
      <w:tr w:rsidR="005A07A5" w:rsidRPr="005A07A5" w:rsidTr="001C45A9">
        <w:tc>
          <w:tcPr>
            <w:tcW w:w="8897" w:type="dxa"/>
            <w:shd w:val="clear" w:color="auto" w:fill="auto"/>
          </w:tcPr>
          <w:p w:rsidR="005A07A5" w:rsidRPr="005A07A5" w:rsidRDefault="005A07A5" w:rsidP="005A07A5">
            <w:pPr>
              <w:tabs>
                <w:tab w:val="left" w:pos="993"/>
              </w:tabs>
              <w:spacing w:after="0" w:line="240" w:lineRule="auto"/>
              <w:rPr>
                <w:rFonts w:ascii="Times New Roman" w:eastAsia="Times New Roman" w:hAnsi="Times New Roman" w:cs="Times New Roman"/>
                <w:color w:val="000000"/>
                <w:sz w:val="28"/>
                <w:szCs w:val="28"/>
                <w:lang w:eastAsia="ru-RU"/>
              </w:rPr>
            </w:pPr>
            <w:r w:rsidRPr="005A07A5">
              <w:rPr>
                <w:rFonts w:ascii="Times New Roman" w:eastAsia="Times New Roman" w:hAnsi="Times New Roman" w:cs="Times New Roman"/>
                <w:color w:val="000000"/>
                <w:sz w:val="28"/>
                <w:szCs w:val="28"/>
                <w:lang w:eastAsia="ru-RU"/>
              </w:rPr>
              <w:t xml:space="preserve">ТЕМА 3:  </w:t>
            </w:r>
            <w:r w:rsidR="0018421C" w:rsidRPr="0018421C">
              <w:rPr>
                <w:rFonts w:ascii="Times New Roman" w:hAnsi="Times New Roman" w:cs="Times New Roman"/>
                <w:bCs/>
                <w:color w:val="000000"/>
                <w:spacing w:val="6"/>
                <w:sz w:val="28"/>
                <w:szCs w:val="28"/>
              </w:rPr>
              <w:t>Налог на транспортные средства.</w:t>
            </w:r>
            <w:r w:rsidR="0018421C" w:rsidRPr="0018421C">
              <w:rPr>
                <w:rFonts w:ascii="Times New Roman" w:hAnsi="Times New Roman" w:cs="Times New Roman"/>
                <w:bCs/>
                <w:color w:val="000000"/>
                <w:spacing w:val="3"/>
                <w:sz w:val="28"/>
                <w:szCs w:val="28"/>
              </w:rPr>
              <w:t xml:space="preserve"> Земельный</w:t>
            </w:r>
          </w:p>
        </w:tc>
        <w:tc>
          <w:tcPr>
            <w:tcW w:w="673" w:type="dxa"/>
            <w:shd w:val="clear" w:color="auto" w:fill="auto"/>
          </w:tcPr>
          <w:p w:rsidR="005A07A5" w:rsidRPr="005A07A5" w:rsidRDefault="005A07A5" w:rsidP="005A07A5">
            <w:pPr>
              <w:shd w:val="clear" w:color="auto" w:fill="FFFFFF"/>
              <w:autoSpaceDE w:val="0"/>
              <w:autoSpaceDN w:val="0"/>
              <w:adjustRightInd w:val="0"/>
              <w:spacing w:after="0" w:line="240" w:lineRule="auto"/>
              <w:jc w:val="both"/>
              <w:rPr>
                <w:rFonts w:ascii="Times New Roman" w:eastAsia="Times New Roman" w:hAnsi="Times New Roman" w:cs="Times New Roman"/>
                <w:bCs/>
                <w:color w:val="000000"/>
                <w:sz w:val="28"/>
                <w:szCs w:val="28"/>
                <w:lang w:eastAsia="ru-RU"/>
              </w:rPr>
            </w:pPr>
            <w:r w:rsidRPr="005A07A5">
              <w:rPr>
                <w:rFonts w:ascii="Times New Roman" w:eastAsia="Times New Roman" w:hAnsi="Times New Roman" w:cs="Times New Roman"/>
                <w:bCs/>
                <w:color w:val="000000"/>
                <w:sz w:val="28"/>
                <w:szCs w:val="28"/>
                <w:lang w:eastAsia="ru-RU"/>
              </w:rPr>
              <w:t>26</w:t>
            </w:r>
          </w:p>
        </w:tc>
      </w:tr>
      <w:tr w:rsidR="005A07A5" w:rsidRPr="005A07A5" w:rsidTr="001C45A9">
        <w:tc>
          <w:tcPr>
            <w:tcW w:w="8897" w:type="dxa"/>
            <w:shd w:val="clear" w:color="auto" w:fill="auto"/>
          </w:tcPr>
          <w:p w:rsidR="005A07A5" w:rsidRPr="005A07A5" w:rsidRDefault="005A07A5" w:rsidP="005A07A5">
            <w:pPr>
              <w:shd w:val="clear" w:color="auto" w:fill="FFFFFF"/>
              <w:spacing w:after="0" w:line="240" w:lineRule="auto"/>
              <w:rPr>
                <w:rFonts w:ascii="Times New Roman" w:eastAsia="Batang" w:hAnsi="Times New Roman" w:cs="Times New Roman"/>
                <w:color w:val="000000"/>
                <w:sz w:val="28"/>
                <w:szCs w:val="28"/>
                <w:lang w:eastAsia="ko-KR"/>
              </w:rPr>
            </w:pPr>
          </w:p>
        </w:tc>
        <w:tc>
          <w:tcPr>
            <w:tcW w:w="673" w:type="dxa"/>
            <w:shd w:val="clear" w:color="auto" w:fill="auto"/>
          </w:tcPr>
          <w:p w:rsidR="005A07A5" w:rsidRPr="005A07A5" w:rsidRDefault="005A07A5" w:rsidP="005A07A5">
            <w:pPr>
              <w:shd w:val="clear" w:color="auto" w:fill="FFFFFF"/>
              <w:spacing w:after="0" w:line="240" w:lineRule="auto"/>
              <w:rPr>
                <w:rFonts w:ascii="Times New Roman" w:eastAsia="Batang" w:hAnsi="Times New Roman" w:cs="Times New Roman"/>
                <w:color w:val="000000"/>
                <w:sz w:val="28"/>
                <w:szCs w:val="28"/>
                <w:lang w:eastAsia="ko-KR"/>
              </w:rPr>
            </w:pPr>
          </w:p>
        </w:tc>
      </w:tr>
      <w:tr w:rsidR="005A07A5" w:rsidRPr="005A07A5" w:rsidTr="001C45A9">
        <w:tc>
          <w:tcPr>
            <w:tcW w:w="8897" w:type="dxa"/>
            <w:shd w:val="clear" w:color="auto" w:fill="auto"/>
          </w:tcPr>
          <w:p w:rsidR="005A07A5" w:rsidRPr="005A07A5" w:rsidRDefault="005A07A5" w:rsidP="005A07A5">
            <w:pPr>
              <w:tabs>
                <w:tab w:val="left" w:pos="993"/>
              </w:tabs>
              <w:spacing w:after="0" w:line="240" w:lineRule="auto"/>
              <w:rPr>
                <w:rFonts w:ascii="Times New Roman" w:eastAsia="Times New Roman" w:hAnsi="Times New Roman" w:cs="Times New Roman"/>
                <w:color w:val="000000"/>
                <w:sz w:val="28"/>
                <w:szCs w:val="28"/>
                <w:lang w:eastAsia="ru-RU"/>
              </w:rPr>
            </w:pPr>
            <w:r w:rsidRPr="005A07A5">
              <w:rPr>
                <w:rFonts w:ascii="Times New Roman" w:eastAsia="Times New Roman" w:hAnsi="Times New Roman" w:cs="Times New Roman"/>
                <w:color w:val="000000"/>
                <w:sz w:val="28"/>
                <w:szCs w:val="28"/>
                <w:lang w:eastAsia="ru-RU"/>
              </w:rPr>
              <w:t xml:space="preserve">ТЕМА 4:  </w:t>
            </w:r>
            <w:r w:rsidR="0018421C" w:rsidRPr="0018421C">
              <w:rPr>
                <w:rFonts w:ascii="Times New Roman" w:hAnsi="Times New Roman" w:cs="Times New Roman"/>
                <w:bCs/>
                <w:color w:val="000000"/>
                <w:spacing w:val="4"/>
                <w:sz w:val="28"/>
                <w:szCs w:val="28"/>
              </w:rPr>
              <w:t>Налог на добавленную стоимость</w:t>
            </w:r>
            <w:r w:rsidR="0018421C" w:rsidRPr="0018421C">
              <w:rPr>
                <w:rFonts w:ascii="Times New Roman" w:hAnsi="Times New Roman" w:cs="Times New Roman"/>
                <w:bCs/>
                <w:color w:val="000000"/>
                <w:spacing w:val="4"/>
                <w:sz w:val="28"/>
                <w:szCs w:val="28"/>
              </w:rPr>
              <w:tab/>
            </w:r>
          </w:p>
        </w:tc>
        <w:tc>
          <w:tcPr>
            <w:tcW w:w="673" w:type="dxa"/>
            <w:shd w:val="clear" w:color="auto" w:fill="auto"/>
          </w:tcPr>
          <w:p w:rsidR="005A07A5" w:rsidRPr="005A07A5" w:rsidRDefault="005A07A5" w:rsidP="005A07A5">
            <w:pPr>
              <w:shd w:val="clear" w:color="auto" w:fill="FFFFFF"/>
              <w:spacing w:after="0" w:line="240" w:lineRule="auto"/>
              <w:rPr>
                <w:rFonts w:ascii="Times New Roman" w:eastAsia="Times New Roman" w:hAnsi="Times New Roman" w:cs="Times New Roman"/>
                <w:sz w:val="28"/>
                <w:szCs w:val="28"/>
                <w:lang w:eastAsia="ru-RU"/>
              </w:rPr>
            </w:pPr>
            <w:r w:rsidRPr="005A07A5">
              <w:rPr>
                <w:rFonts w:ascii="Times New Roman" w:eastAsia="Times New Roman" w:hAnsi="Times New Roman" w:cs="Times New Roman"/>
                <w:sz w:val="28"/>
                <w:szCs w:val="28"/>
                <w:lang w:eastAsia="ru-RU"/>
              </w:rPr>
              <w:t>35</w:t>
            </w:r>
          </w:p>
        </w:tc>
      </w:tr>
      <w:tr w:rsidR="005A07A5" w:rsidRPr="005A07A5" w:rsidTr="001C45A9">
        <w:tc>
          <w:tcPr>
            <w:tcW w:w="8897" w:type="dxa"/>
            <w:shd w:val="clear" w:color="auto" w:fill="auto"/>
          </w:tcPr>
          <w:p w:rsidR="005A07A5" w:rsidRPr="005A07A5" w:rsidRDefault="005A07A5" w:rsidP="005A07A5">
            <w:pPr>
              <w:shd w:val="clear" w:color="auto" w:fill="FFFFFF"/>
              <w:spacing w:after="0" w:line="240" w:lineRule="auto"/>
              <w:rPr>
                <w:rFonts w:ascii="Times New Roman" w:eastAsia="Batang" w:hAnsi="Times New Roman" w:cs="Times New Roman"/>
                <w:color w:val="000000"/>
                <w:sz w:val="28"/>
                <w:szCs w:val="28"/>
                <w:lang w:eastAsia="ko-KR"/>
              </w:rPr>
            </w:pPr>
          </w:p>
        </w:tc>
        <w:tc>
          <w:tcPr>
            <w:tcW w:w="673" w:type="dxa"/>
            <w:shd w:val="clear" w:color="auto" w:fill="auto"/>
          </w:tcPr>
          <w:p w:rsidR="005A07A5" w:rsidRPr="005A07A5" w:rsidRDefault="005A07A5" w:rsidP="005A07A5">
            <w:pPr>
              <w:shd w:val="clear" w:color="auto" w:fill="FFFFFF"/>
              <w:spacing w:after="0" w:line="240" w:lineRule="auto"/>
              <w:rPr>
                <w:rFonts w:ascii="Times New Roman" w:eastAsia="Batang" w:hAnsi="Times New Roman" w:cs="Times New Roman"/>
                <w:color w:val="000000"/>
                <w:sz w:val="28"/>
                <w:szCs w:val="28"/>
                <w:lang w:eastAsia="ko-KR"/>
              </w:rPr>
            </w:pPr>
          </w:p>
        </w:tc>
      </w:tr>
      <w:tr w:rsidR="005A07A5" w:rsidRPr="005A07A5" w:rsidTr="001C45A9">
        <w:tc>
          <w:tcPr>
            <w:tcW w:w="8897" w:type="dxa"/>
            <w:shd w:val="clear" w:color="auto" w:fill="auto"/>
          </w:tcPr>
          <w:p w:rsidR="005A07A5" w:rsidRPr="005A07A5" w:rsidRDefault="005A07A5" w:rsidP="005A07A5">
            <w:pPr>
              <w:tabs>
                <w:tab w:val="left" w:pos="993"/>
              </w:tabs>
              <w:spacing w:after="0" w:line="240" w:lineRule="auto"/>
              <w:rPr>
                <w:rFonts w:ascii="Times New Roman" w:eastAsia="Times New Roman" w:hAnsi="Times New Roman" w:cs="Times New Roman"/>
                <w:color w:val="000000"/>
                <w:sz w:val="28"/>
                <w:szCs w:val="28"/>
                <w:lang w:eastAsia="ru-RU"/>
              </w:rPr>
            </w:pPr>
            <w:r w:rsidRPr="005A07A5">
              <w:rPr>
                <w:rFonts w:ascii="Times New Roman" w:eastAsia="Times New Roman" w:hAnsi="Times New Roman" w:cs="Times New Roman"/>
                <w:color w:val="000000"/>
                <w:sz w:val="28"/>
                <w:szCs w:val="28"/>
                <w:lang w:eastAsia="ru-RU"/>
              </w:rPr>
              <w:t xml:space="preserve">ТЕМА 5:  </w:t>
            </w:r>
            <w:r w:rsidR="0018421C" w:rsidRPr="0018421C">
              <w:rPr>
                <w:rFonts w:ascii="Times New Roman" w:hAnsi="Times New Roman" w:cs="Times New Roman"/>
                <w:bCs/>
                <w:color w:val="000000"/>
                <w:spacing w:val="3"/>
                <w:sz w:val="28"/>
                <w:szCs w:val="28"/>
              </w:rPr>
              <w:t>Акцизы</w:t>
            </w:r>
          </w:p>
        </w:tc>
        <w:tc>
          <w:tcPr>
            <w:tcW w:w="673" w:type="dxa"/>
            <w:shd w:val="clear" w:color="auto" w:fill="auto"/>
          </w:tcPr>
          <w:p w:rsidR="005A07A5" w:rsidRPr="005A07A5" w:rsidRDefault="005A07A5" w:rsidP="005A07A5">
            <w:pPr>
              <w:spacing w:after="0" w:line="240" w:lineRule="auto"/>
              <w:rPr>
                <w:rFonts w:ascii="Times New Roman" w:eastAsia="Times New Roman" w:hAnsi="Times New Roman" w:cs="Times New Roman"/>
                <w:sz w:val="28"/>
                <w:szCs w:val="28"/>
                <w:lang w:eastAsia="ru-RU"/>
              </w:rPr>
            </w:pPr>
            <w:r w:rsidRPr="005A07A5">
              <w:rPr>
                <w:rFonts w:ascii="Times New Roman" w:eastAsia="Times New Roman" w:hAnsi="Times New Roman" w:cs="Times New Roman"/>
                <w:sz w:val="28"/>
                <w:szCs w:val="28"/>
                <w:lang w:eastAsia="ru-RU"/>
              </w:rPr>
              <w:t>43</w:t>
            </w:r>
          </w:p>
        </w:tc>
      </w:tr>
      <w:tr w:rsidR="005A07A5" w:rsidRPr="005A07A5" w:rsidTr="001C45A9">
        <w:tc>
          <w:tcPr>
            <w:tcW w:w="8897" w:type="dxa"/>
            <w:shd w:val="clear" w:color="auto" w:fill="auto"/>
          </w:tcPr>
          <w:p w:rsidR="005A07A5" w:rsidRPr="005A07A5" w:rsidRDefault="005A07A5" w:rsidP="005A07A5">
            <w:pPr>
              <w:shd w:val="clear" w:color="auto" w:fill="FFFFFF"/>
              <w:spacing w:after="0" w:line="240" w:lineRule="auto"/>
              <w:rPr>
                <w:rFonts w:ascii="Times New Roman" w:eastAsia="Batang" w:hAnsi="Times New Roman" w:cs="Times New Roman"/>
                <w:color w:val="000000"/>
                <w:sz w:val="28"/>
                <w:szCs w:val="28"/>
                <w:lang w:eastAsia="ko-KR"/>
              </w:rPr>
            </w:pPr>
          </w:p>
        </w:tc>
        <w:tc>
          <w:tcPr>
            <w:tcW w:w="673" w:type="dxa"/>
            <w:shd w:val="clear" w:color="auto" w:fill="auto"/>
          </w:tcPr>
          <w:p w:rsidR="005A07A5" w:rsidRPr="005A07A5" w:rsidRDefault="005A07A5" w:rsidP="005A07A5">
            <w:pPr>
              <w:keepNext/>
              <w:shd w:val="clear" w:color="auto" w:fill="FFFFFF"/>
              <w:autoSpaceDE w:val="0"/>
              <w:autoSpaceDN w:val="0"/>
              <w:adjustRightInd w:val="0"/>
              <w:spacing w:after="0" w:line="240" w:lineRule="auto"/>
              <w:ind w:firstLine="709"/>
              <w:outlineLvl w:val="5"/>
              <w:rPr>
                <w:rFonts w:ascii="Times New Roman" w:eastAsia="Times New Roman" w:hAnsi="Times New Roman" w:cs="Times New Roman"/>
                <w:bCs/>
                <w:noProof/>
                <w:color w:val="000000"/>
                <w:sz w:val="28"/>
                <w:szCs w:val="28"/>
                <w:lang w:eastAsia="ru-RU"/>
              </w:rPr>
            </w:pPr>
          </w:p>
        </w:tc>
      </w:tr>
      <w:tr w:rsidR="005A07A5" w:rsidRPr="005A07A5" w:rsidTr="001C45A9">
        <w:tc>
          <w:tcPr>
            <w:tcW w:w="8897" w:type="dxa"/>
            <w:shd w:val="clear" w:color="auto" w:fill="auto"/>
          </w:tcPr>
          <w:p w:rsidR="005A07A5" w:rsidRPr="005A07A5" w:rsidRDefault="005A07A5" w:rsidP="005A07A5">
            <w:pPr>
              <w:tabs>
                <w:tab w:val="left" w:pos="993"/>
              </w:tabs>
              <w:spacing w:after="0" w:line="240" w:lineRule="auto"/>
              <w:rPr>
                <w:rFonts w:ascii="Times New Roman" w:eastAsia="Times New Roman" w:hAnsi="Times New Roman" w:cs="Times New Roman"/>
                <w:color w:val="000000"/>
                <w:sz w:val="28"/>
                <w:szCs w:val="28"/>
                <w:lang w:eastAsia="ru-RU"/>
              </w:rPr>
            </w:pPr>
            <w:r w:rsidRPr="005A07A5">
              <w:rPr>
                <w:rFonts w:ascii="Times New Roman" w:eastAsia="Times New Roman" w:hAnsi="Times New Roman" w:cs="Times New Roman"/>
                <w:color w:val="000000"/>
                <w:sz w:val="28"/>
                <w:szCs w:val="28"/>
                <w:lang w:eastAsia="ru-RU"/>
              </w:rPr>
              <w:t xml:space="preserve">ТЕМА 6:  </w:t>
            </w:r>
            <w:r w:rsidR="0018421C" w:rsidRPr="0018421C">
              <w:rPr>
                <w:rFonts w:ascii="Times New Roman" w:hAnsi="Times New Roman" w:cs="Times New Roman"/>
                <w:sz w:val="28"/>
                <w:szCs w:val="28"/>
              </w:rPr>
              <w:t>Налог на игорный бизнес</w:t>
            </w:r>
            <w:r w:rsidR="0018421C" w:rsidRPr="0018421C">
              <w:rPr>
                <w:rFonts w:ascii="Times New Roman" w:hAnsi="Times New Roman" w:cs="Times New Roman"/>
                <w:bCs/>
                <w:color w:val="000000"/>
                <w:spacing w:val="2"/>
                <w:sz w:val="28"/>
                <w:szCs w:val="28"/>
              </w:rPr>
              <w:t>. Фиксированный налог.</w:t>
            </w:r>
          </w:p>
        </w:tc>
        <w:tc>
          <w:tcPr>
            <w:tcW w:w="673" w:type="dxa"/>
            <w:shd w:val="clear" w:color="auto" w:fill="auto"/>
          </w:tcPr>
          <w:p w:rsidR="005A07A5" w:rsidRPr="005A07A5" w:rsidRDefault="005A07A5" w:rsidP="005A07A5">
            <w:pPr>
              <w:shd w:val="clear" w:color="auto" w:fill="FFFFFF"/>
              <w:spacing w:after="0" w:line="240" w:lineRule="auto"/>
              <w:rPr>
                <w:rFonts w:ascii="Times New Roman" w:eastAsia="Times New Roman" w:hAnsi="Times New Roman" w:cs="Times New Roman"/>
                <w:color w:val="000000"/>
                <w:sz w:val="28"/>
                <w:szCs w:val="28"/>
                <w:lang w:eastAsia="ru-RU"/>
              </w:rPr>
            </w:pPr>
            <w:r w:rsidRPr="005A07A5">
              <w:rPr>
                <w:rFonts w:ascii="Times New Roman" w:eastAsia="Times New Roman" w:hAnsi="Times New Roman" w:cs="Times New Roman"/>
                <w:color w:val="000000"/>
                <w:sz w:val="28"/>
                <w:szCs w:val="28"/>
                <w:lang w:eastAsia="ru-RU"/>
              </w:rPr>
              <w:t>48</w:t>
            </w:r>
          </w:p>
        </w:tc>
      </w:tr>
      <w:tr w:rsidR="005A07A5" w:rsidRPr="005A07A5" w:rsidTr="001C45A9">
        <w:tc>
          <w:tcPr>
            <w:tcW w:w="8897" w:type="dxa"/>
            <w:shd w:val="clear" w:color="auto" w:fill="auto"/>
          </w:tcPr>
          <w:p w:rsidR="005A07A5" w:rsidRPr="005A07A5" w:rsidRDefault="005A07A5" w:rsidP="005A07A5">
            <w:pPr>
              <w:shd w:val="clear" w:color="auto" w:fill="FFFFFF"/>
              <w:spacing w:after="0" w:line="240" w:lineRule="auto"/>
              <w:rPr>
                <w:rFonts w:ascii="Times New Roman" w:eastAsia="Batang" w:hAnsi="Times New Roman" w:cs="Times New Roman"/>
                <w:color w:val="000000"/>
                <w:sz w:val="28"/>
                <w:szCs w:val="28"/>
                <w:lang w:eastAsia="ko-KR"/>
              </w:rPr>
            </w:pPr>
          </w:p>
        </w:tc>
        <w:tc>
          <w:tcPr>
            <w:tcW w:w="673" w:type="dxa"/>
            <w:shd w:val="clear" w:color="auto" w:fill="auto"/>
          </w:tcPr>
          <w:p w:rsidR="005A07A5" w:rsidRPr="005A07A5" w:rsidRDefault="005A07A5" w:rsidP="005A07A5">
            <w:pPr>
              <w:shd w:val="clear" w:color="auto" w:fill="FFFFFF"/>
              <w:spacing w:after="0" w:line="240" w:lineRule="auto"/>
              <w:rPr>
                <w:rFonts w:ascii="Times New Roman" w:eastAsia="Batang" w:hAnsi="Times New Roman" w:cs="Times New Roman"/>
                <w:color w:val="000000"/>
                <w:sz w:val="28"/>
                <w:szCs w:val="28"/>
                <w:lang w:eastAsia="ko-KR"/>
              </w:rPr>
            </w:pPr>
          </w:p>
        </w:tc>
      </w:tr>
      <w:tr w:rsidR="005A07A5" w:rsidRPr="005A07A5" w:rsidTr="001C45A9">
        <w:tc>
          <w:tcPr>
            <w:tcW w:w="8897" w:type="dxa"/>
            <w:shd w:val="clear" w:color="auto" w:fill="auto"/>
          </w:tcPr>
          <w:p w:rsidR="005A07A5" w:rsidRPr="005A07A5" w:rsidRDefault="005A07A5" w:rsidP="005A07A5">
            <w:pPr>
              <w:tabs>
                <w:tab w:val="left" w:pos="993"/>
              </w:tabs>
              <w:spacing w:after="0" w:line="240" w:lineRule="auto"/>
              <w:rPr>
                <w:rFonts w:ascii="Times New Roman" w:eastAsia="Times New Roman" w:hAnsi="Times New Roman" w:cs="Times New Roman"/>
                <w:color w:val="000000"/>
                <w:sz w:val="28"/>
                <w:szCs w:val="28"/>
                <w:lang w:eastAsia="ru-RU"/>
              </w:rPr>
            </w:pPr>
            <w:r w:rsidRPr="005A07A5">
              <w:rPr>
                <w:rFonts w:ascii="Times New Roman" w:eastAsia="Times New Roman" w:hAnsi="Times New Roman" w:cs="Times New Roman"/>
                <w:color w:val="000000"/>
                <w:sz w:val="28"/>
                <w:szCs w:val="28"/>
                <w:lang w:eastAsia="ru-RU"/>
              </w:rPr>
              <w:t xml:space="preserve">ТЕМА 7:  </w:t>
            </w:r>
            <w:r w:rsidR="0018421C" w:rsidRPr="0018421C">
              <w:rPr>
                <w:rFonts w:ascii="Times New Roman" w:hAnsi="Times New Roman" w:cs="Times New Roman"/>
                <w:bCs/>
                <w:color w:val="000000"/>
                <w:spacing w:val="4"/>
                <w:sz w:val="28"/>
                <w:szCs w:val="28"/>
              </w:rPr>
              <w:t>Корпоративный подоходный налог</w:t>
            </w:r>
          </w:p>
        </w:tc>
        <w:tc>
          <w:tcPr>
            <w:tcW w:w="673" w:type="dxa"/>
            <w:shd w:val="clear" w:color="auto" w:fill="auto"/>
          </w:tcPr>
          <w:p w:rsidR="005A07A5" w:rsidRPr="005A07A5" w:rsidRDefault="005A07A5" w:rsidP="005A07A5">
            <w:pPr>
              <w:spacing w:after="0" w:line="240" w:lineRule="auto"/>
              <w:rPr>
                <w:rFonts w:ascii="Times New Roman" w:eastAsia="Times New Roman" w:hAnsi="Times New Roman" w:cs="Times New Roman"/>
                <w:sz w:val="28"/>
                <w:szCs w:val="28"/>
                <w:lang w:eastAsia="ru-RU"/>
              </w:rPr>
            </w:pPr>
            <w:r w:rsidRPr="005A07A5">
              <w:rPr>
                <w:rFonts w:ascii="Times New Roman" w:eastAsia="Times New Roman" w:hAnsi="Times New Roman" w:cs="Times New Roman"/>
                <w:sz w:val="28"/>
                <w:szCs w:val="28"/>
                <w:lang w:eastAsia="ru-RU"/>
              </w:rPr>
              <w:t>56</w:t>
            </w:r>
          </w:p>
        </w:tc>
      </w:tr>
      <w:tr w:rsidR="005A07A5" w:rsidRPr="005A07A5" w:rsidTr="001C45A9">
        <w:tc>
          <w:tcPr>
            <w:tcW w:w="8897" w:type="dxa"/>
            <w:shd w:val="clear" w:color="auto" w:fill="auto"/>
          </w:tcPr>
          <w:p w:rsidR="005A07A5" w:rsidRPr="005A07A5" w:rsidRDefault="005A07A5" w:rsidP="005A07A5">
            <w:pPr>
              <w:tabs>
                <w:tab w:val="left" w:pos="993"/>
              </w:tabs>
              <w:spacing w:after="0" w:line="240" w:lineRule="auto"/>
              <w:rPr>
                <w:rFonts w:ascii="Times New Roman" w:eastAsia="Times New Roman" w:hAnsi="Times New Roman" w:cs="Times New Roman"/>
                <w:color w:val="000000"/>
                <w:sz w:val="28"/>
                <w:szCs w:val="28"/>
                <w:lang w:eastAsia="ru-RU"/>
              </w:rPr>
            </w:pPr>
          </w:p>
        </w:tc>
        <w:tc>
          <w:tcPr>
            <w:tcW w:w="673" w:type="dxa"/>
            <w:shd w:val="clear" w:color="auto" w:fill="auto"/>
          </w:tcPr>
          <w:p w:rsidR="005A07A5" w:rsidRPr="005A07A5" w:rsidRDefault="005A07A5" w:rsidP="005A07A5">
            <w:pPr>
              <w:shd w:val="clear" w:color="auto" w:fill="FFFFFF"/>
              <w:spacing w:after="0" w:line="240" w:lineRule="auto"/>
              <w:rPr>
                <w:rFonts w:ascii="Times New Roman" w:eastAsia="Batang" w:hAnsi="Times New Roman" w:cs="Times New Roman"/>
                <w:color w:val="000000"/>
                <w:sz w:val="28"/>
                <w:szCs w:val="28"/>
                <w:lang w:eastAsia="ko-KR"/>
              </w:rPr>
            </w:pPr>
          </w:p>
        </w:tc>
      </w:tr>
      <w:tr w:rsidR="005A07A5" w:rsidRPr="005A07A5" w:rsidTr="001C45A9">
        <w:tc>
          <w:tcPr>
            <w:tcW w:w="8897" w:type="dxa"/>
            <w:shd w:val="clear" w:color="auto" w:fill="auto"/>
          </w:tcPr>
          <w:p w:rsidR="005A07A5" w:rsidRPr="005A07A5" w:rsidRDefault="005A07A5" w:rsidP="005A07A5">
            <w:pPr>
              <w:tabs>
                <w:tab w:val="left" w:pos="993"/>
              </w:tabs>
              <w:spacing w:after="0" w:line="240" w:lineRule="auto"/>
              <w:rPr>
                <w:rFonts w:ascii="Times New Roman" w:eastAsia="Times New Roman" w:hAnsi="Times New Roman" w:cs="Times New Roman"/>
                <w:color w:val="000000"/>
                <w:sz w:val="28"/>
                <w:szCs w:val="28"/>
                <w:lang w:eastAsia="ru-RU"/>
              </w:rPr>
            </w:pPr>
            <w:r w:rsidRPr="005A07A5">
              <w:rPr>
                <w:rFonts w:ascii="Times New Roman" w:eastAsia="Times New Roman" w:hAnsi="Times New Roman" w:cs="Times New Roman"/>
                <w:color w:val="000000"/>
                <w:sz w:val="28"/>
                <w:szCs w:val="28"/>
                <w:lang w:eastAsia="ru-RU"/>
              </w:rPr>
              <w:t xml:space="preserve">ТЕМА 8:  </w:t>
            </w:r>
            <w:r w:rsidR="0018421C" w:rsidRPr="0018421C">
              <w:rPr>
                <w:rFonts w:ascii="Times New Roman" w:hAnsi="Times New Roman" w:cs="Times New Roman"/>
                <w:bCs/>
                <w:color w:val="000000"/>
                <w:spacing w:val="2"/>
                <w:sz w:val="28"/>
                <w:szCs w:val="28"/>
              </w:rPr>
              <w:t>Индивидуальный подоходный налог</w:t>
            </w:r>
          </w:p>
        </w:tc>
        <w:tc>
          <w:tcPr>
            <w:tcW w:w="673" w:type="dxa"/>
            <w:shd w:val="clear" w:color="auto" w:fill="auto"/>
          </w:tcPr>
          <w:p w:rsidR="005A07A5" w:rsidRPr="005A07A5" w:rsidRDefault="005A07A5" w:rsidP="005A07A5">
            <w:pPr>
              <w:widowControl w:val="0"/>
              <w:spacing w:after="0" w:line="240" w:lineRule="auto"/>
              <w:rPr>
                <w:rFonts w:ascii="Times New Roman" w:eastAsia="Times New Roman" w:hAnsi="Times New Roman" w:cs="Times New Roman"/>
                <w:color w:val="000000"/>
                <w:kern w:val="28"/>
                <w:sz w:val="28"/>
                <w:szCs w:val="28"/>
                <w:lang w:eastAsia="ru-RU"/>
              </w:rPr>
            </w:pPr>
            <w:r w:rsidRPr="005A07A5">
              <w:rPr>
                <w:rFonts w:ascii="Times New Roman" w:eastAsia="Times New Roman" w:hAnsi="Times New Roman" w:cs="Times New Roman"/>
                <w:color w:val="000000"/>
                <w:kern w:val="28"/>
                <w:sz w:val="28"/>
                <w:szCs w:val="28"/>
                <w:lang w:eastAsia="ru-RU"/>
              </w:rPr>
              <w:t>66</w:t>
            </w:r>
          </w:p>
        </w:tc>
      </w:tr>
      <w:tr w:rsidR="005A07A5" w:rsidRPr="005A07A5" w:rsidTr="001C45A9">
        <w:tc>
          <w:tcPr>
            <w:tcW w:w="8897" w:type="dxa"/>
            <w:shd w:val="clear" w:color="auto" w:fill="auto"/>
          </w:tcPr>
          <w:p w:rsidR="005A07A5" w:rsidRPr="005A07A5" w:rsidRDefault="005A07A5" w:rsidP="005A07A5">
            <w:pPr>
              <w:shd w:val="clear" w:color="auto" w:fill="FFFFFF"/>
              <w:spacing w:after="0" w:line="240" w:lineRule="auto"/>
              <w:rPr>
                <w:rFonts w:ascii="Times New Roman" w:eastAsia="Batang" w:hAnsi="Times New Roman" w:cs="Times New Roman"/>
                <w:color w:val="000000"/>
                <w:sz w:val="28"/>
                <w:szCs w:val="28"/>
                <w:lang w:eastAsia="ko-KR"/>
              </w:rPr>
            </w:pPr>
          </w:p>
        </w:tc>
        <w:tc>
          <w:tcPr>
            <w:tcW w:w="673" w:type="dxa"/>
            <w:shd w:val="clear" w:color="auto" w:fill="auto"/>
          </w:tcPr>
          <w:p w:rsidR="005A07A5" w:rsidRPr="005A07A5" w:rsidRDefault="005A07A5" w:rsidP="005A07A5">
            <w:pPr>
              <w:widowControl w:val="0"/>
              <w:spacing w:after="0" w:line="240" w:lineRule="auto"/>
              <w:rPr>
                <w:rFonts w:ascii="Times New Roman" w:eastAsia="Times New Roman" w:hAnsi="Times New Roman" w:cs="Times New Roman"/>
                <w:color w:val="000000"/>
                <w:kern w:val="28"/>
                <w:sz w:val="28"/>
                <w:szCs w:val="28"/>
                <w:lang w:eastAsia="ru-RU"/>
              </w:rPr>
            </w:pPr>
          </w:p>
        </w:tc>
      </w:tr>
      <w:tr w:rsidR="005A07A5" w:rsidRPr="005A07A5" w:rsidTr="001C45A9">
        <w:tc>
          <w:tcPr>
            <w:tcW w:w="8897" w:type="dxa"/>
            <w:shd w:val="clear" w:color="auto" w:fill="auto"/>
          </w:tcPr>
          <w:p w:rsidR="005A07A5" w:rsidRPr="005A07A5" w:rsidRDefault="005A07A5" w:rsidP="005A07A5">
            <w:pPr>
              <w:tabs>
                <w:tab w:val="left" w:pos="993"/>
              </w:tabs>
              <w:spacing w:after="0" w:line="240" w:lineRule="auto"/>
              <w:rPr>
                <w:rFonts w:ascii="Times New Roman" w:eastAsia="Times New Roman" w:hAnsi="Times New Roman" w:cs="Times New Roman"/>
                <w:color w:val="000000"/>
                <w:sz w:val="28"/>
                <w:szCs w:val="28"/>
                <w:lang w:eastAsia="ru-RU"/>
              </w:rPr>
            </w:pPr>
            <w:r w:rsidRPr="005A07A5">
              <w:rPr>
                <w:rFonts w:ascii="Times New Roman" w:eastAsia="Times New Roman" w:hAnsi="Times New Roman" w:cs="Times New Roman"/>
                <w:color w:val="000000"/>
                <w:sz w:val="28"/>
                <w:szCs w:val="28"/>
                <w:lang w:eastAsia="ru-RU"/>
              </w:rPr>
              <w:t xml:space="preserve">ТЕМА 9:  </w:t>
            </w:r>
            <w:r w:rsidR="0018421C" w:rsidRPr="0018421C">
              <w:rPr>
                <w:rFonts w:ascii="Times New Roman" w:hAnsi="Times New Roman" w:cs="Times New Roman"/>
                <w:bCs/>
                <w:color w:val="000000"/>
                <w:spacing w:val="3"/>
                <w:sz w:val="28"/>
                <w:szCs w:val="28"/>
              </w:rPr>
              <w:t>Социальный налог</w:t>
            </w:r>
            <w:r w:rsidR="0018421C" w:rsidRPr="0018421C">
              <w:rPr>
                <w:rFonts w:ascii="Times New Roman" w:hAnsi="Times New Roman" w:cs="Times New Roman"/>
                <w:sz w:val="28"/>
                <w:szCs w:val="28"/>
              </w:rPr>
              <w:t>.</w:t>
            </w:r>
          </w:p>
        </w:tc>
        <w:tc>
          <w:tcPr>
            <w:tcW w:w="673" w:type="dxa"/>
            <w:shd w:val="clear" w:color="auto" w:fill="auto"/>
          </w:tcPr>
          <w:p w:rsidR="005A07A5" w:rsidRPr="005A07A5" w:rsidRDefault="005A07A5" w:rsidP="005A07A5">
            <w:pPr>
              <w:shd w:val="clear" w:color="auto" w:fill="FFFFFF"/>
              <w:spacing w:after="0" w:line="240" w:lineRule="auto"/>
              <w:rPr>
                <w:rFonts w:ascii="Times New Roman" w:eastAsia="Times New Roman" w:hAnsi="Times New Roman" w:cs="Times New Roman"/>
                <w:kern w:val="28"/>
                <w:sz w:val="28"/>
                <w:szCs w:val="28"/>
                <w:lang w:eastAsia="ru-RU"/>
              </w:rPr>
            </w:pPr>
            <w:r w:rsidRPr="005A07A5">
              <w:rPr>
                <w:rFonts w:ascii="Times New Roman" w:eastAsia="Times New Roman" w:hAnsi="Times New Roman" w:cs="Times New Roman"/>
                <w:kern w:val="28"/>
                <w:sz w:val="28"/>
                <w:szCs w:val="28"/>
                <w:lang w:eastAsia="ru-RU"/>
              </w:rPr>
              <w:t>74</w:t>
            </w:r>
          </w:p>
        </w:tc>
      </w:tr>
      <w:tr w:rsidR="005A07A5" w:rsidRPr="005A07A5" w:rsidTr="001C45A9">
        <w:tc>
          <w:tcPr>
            <w:tcW w:w="8897" w:type="dxa"/>
            <w:shd w:val="clear" w:color="auto" w:fill="auto"/>
          </w:tcPr>
          <w:p w:rsidR="005A07A5" w:rsidRPr="005A07A5" w:rsidRDefault="005A07A5" w:rsidP="005A07A5">
            <w:pPr>
              <w:tabs>
                <w:tab w:val="left" w:pos="993"/>
              </w:tabs>
              <w:spacing w:after="0" w:line="240" w:lineRule="auto"/>
              <w:rPr>
                <w:rFonts w:ascii="Times New Roman" w:eastAsia="Times New Roman" w:hAnsi="Times New Roman" w:cs="Times New Roman"/>
                <w:color w:val="000000"/>
                <w:sz w:val="28"/>
                <w:szCs w:val="28"/>
                <w:lang w:eastAsia="ru-RU"/>
              </w:rPr>
            </w:pPr>
          </w:p>
        </w:tc>
        <w:tc>
          <w:tcPr>
            <w:tcW w:w="673" w:type="dxa"/>
            <w:shd w:val="clear" w:color="auto" w:fill="auto"/>
          </w:tcPr>
          <w:p w:rsidR="005A07A5" w:rsidRPr="005A07A5" w:rsidRDefault="005A07A5" w:rsidP="005A07A5">
            <w:pPr>
              <w:shd w:val="clear" w:color="auto" w:fill="FFFFFF"/>
              <w:spacing w:after="0" w:line="240" w:lineRule="auto"/>
              <w:rPr>
                <w:rFonts w:ascii="Times New Roman" w:eastAsia="Times New Roman" w:hAnsi="Times New Roman" w:cs="Times New Roman"/>
                <w:color w:val="000000"/>
                <w:kern w:val="28"/>
                <w:sz w:val="28"/>
                <w:szCs w:val="28"/>
                <w:lang w:eastAsia="ru-RU"/>
              </w:rPr>
            </w:pPr>
          </w:p>
        </w:tc>
      </w:tr>
      <w:tr w:rsidR="005A07A5" w:rsidRPr="005A07A5" w:rsidTr="001C45A9">
        <w:tc>
          <w:tcPr>
            <w:tcW w:w="8897" w:type="dxa"/>
            <w:shd w:val="clear" w:color="auto" w:fill="auto"/>
          </w:tcPr>
          <w:p w:rsidR="005A07A5" w:rsidRPr="005A07A5" w:rsidRDefault="005A07A5" w:rsidP="005A07A5">
            <w:pPr>
              <w:tabs>
                <w:tab w:val="left" w:pos="993"/>
              </w:tabs>
              <w:spacing w:after="0" w:line="240" w:lineRule="auto"/>
              <w:rPr>
                <w:rFonts w:ascii="Times New Roman" w:eastAsia="Times New Roman" w:hAnsi="Times New Roman" w:cs="Times New Roman"/>
                <w:color w:val="000000"/>
                <w:sz w:val="28"/>
                <w:szCs w:val="28"/>
                <w:lang w:eastAsia="ru-RU"/>
              </w:rPr>
            </w:pPr>
            <w:r w:rsidRPr="005A07A5">
              <w:rPr>
                <w:rFonts w:ascii="Times New Roman" w:eastAsia="Times New Roman" w:hAnsi="Times New Roman" w:cs="Times New Roman"/>
                <w:color w:val="000000"/>
                <w:sz w:val="28"/>
                <w:szCs w:val="28"/>
                <w:lang w:eastAsia="ru-RU"/>
              </w:rPr>
              <w:t xml:space="preserve">ТЕМА 10:  </w:t>
            </w:r>
            <w:r w:rsidR="0018421C" w:rsidRPr="0018421C">
              <w:rPr>
                <w:rFonts w:ascii="Times New Roman" w:hAnsi="Times New Roman" w:cs="Times New Roman"/>
                <w:bCs/>
                <w:color w:val="000000"/>
                <w:spacing w:val="3"/>
                <w:sz w:val="28"/>
                <w:szCs w:val="28"/>
              </w:rPr>
              <w:t xml:space="preserve">Налогообложение </w:t>
            </w:r>
            <w:proofErr w:type="spellStart"/>
            <w:r w:rsidR="0018421C" w:rsidRPr="0018421C">
              <w:rPr>
                <w:rFonts w:ascii="Times New Roman" w:hAnsi="Times New Roman" w:cs="Times New Roman"/>
                <w:bCs/>
                <w:color w:val="000000"/>
                <w:spacing w:val="3"/>
                <w:sz w:val="28"/>
                <w:szCs w:val="28"/>
              </w:rPr>
              <w:t>недропользователей</w:t>
            </w:r>
            <w:proofErr w:type="spellEnd"/>
          </w:p>
        </w:tc>
        <w:tc>
          <w:tcPr>
            <w:tcW w:w="673" w:type="dxa"/>
            <w:shd w:val="clear" w:color="auto" w:fill="auto"/>
          </w:tcPr>
          <w:p w:rsidR="005A07A5" w:rsidRPr="005A07A5" w:rsidRDefault="005A07A5" w:rsidP="005A07A5">
            <w:pPr>
              <w:keepNext/>
              <w:shd w:val="clear" w:color="auto" w:fill="FFFFFF"/>
              <w:autoSpaceDE w:val="0"/>
              <w:autoSpaceDN w:val="0"/>
              <w:adjustRightInd w:val="0"/>
              <w:spacing w:after="0" w:line="240" w:lineRule="auto"/>
              <w:outlineLvl w:val="4"/>
              <w:rPr>
                <w:rFonts w:ascii="Times New Roman" w:eastAsia="Times New Roman" w:hAnsi="Times New Roman" w:cs="Times New Roman"/>
                <w:iCs/>
                <w:noProof/>
                <w:color w:val="000000"/>
                <w:sz w:val="28"/>
                <w:szCs w:val="28"/>
                <w:lang w:eastAsia="ru-RU"/>
              </w:rPr>
            </w:pPr>
            <w:r w:rsidRPr="005A07A5">
              <w:rPr>
                <w:rFonts w:ascii="Times New Roman" w:eastAsia="Times New Roman" w:hAnsi="Times New Roman" w:cs="Times New Roman"/>
                <w:iCs/>
                <w:noProof/>
                <w:color w:val="000000"/>
                <w:sz w:val="28"/>
                <w:szCs w:val="28"/>
                <w:lang w:eastAsia="ru-RU"/>
              </w:rPr>
              <w:t>82</w:t>
            </w:r>
          </w:p>
        </w:tc>
      </w:tr>
      <w:tr w:rsidR="005A07A5" w:rsidRPr="005A07A5" w:rsidTr="001C45A9">
        <w:tc>
          <w:tcPr>
            <w:tcW w:w="8897" w:type="dxa"/>
            <w:shd w:val="clear" w:color="auto" w:fill="auto"/>
          </w:tcPr>
          <w:p w:rsidR="005A07A5" w:rsidRPr="005A07A5" w:rsidRDefault="005A07A5" w:rsidP="005A07A5">
            <w:pPr>
              <w:shd w:val="clear" w:color="auto" w:fill="FFFFFF"/>
              <w:spacing w:after="0" w:line="240" w:lineRule="auto"/>
              <w:rPr>
                <w:rFonts w:ascii="Times New Roman" w:eastAsia="Batang" w:hAnsi="Times New Roman" w:cs="Times New Roman"/>
                <w:color w:val="000000"/>
                <w:sz w:val="28"/>
                <w:szCs w:val="28"/>
                <w:lang w:eastAsia="ko-KR"/>
              </w:rPr>
            </w:pPr>
          </w:p>
        </w:tc>
        <w:tc>
          <w:tcPr>
            <w:tcW w:w="673" w:type="dxa"/>
            <w:shd w:val="clear" w:color="auto" w:fill="auto"/>
          </w:tcPr>
          <w:p w:rsidR="005A07A5" w:rsidRPr="005A07A5" w:rsidRDefault="005A07A5" w:rsidP="005A07A5">
            <w:pPr>
              <w:spacing w:after="0" w:line="240" w:lineRule="auto"/>
              <w:rPr>
                <w:rFonts w:ascii="Times New Roman" w:eastAsia="Times New Roman" w:hAnsi="Times New Roman" w:cs="Times New Roman"/>
                <w:sz w:val="28"/>
                <w:szCs w:val="28"/>
                <w:lang w:eastAsia="ru-RU"/>
              </w:rPr>
            </w:pPr>
          </w:p>
        </w:tc>
      </w:tr>
      <w:tr w:rsidR="005A07A5" w:rsidRPr="005A07A5" w:rsidTr="001C45A9">
        <w:tc>
          <w:tcPr>
            <w:tcW w:w="8897" w:type="dxa"/>
            <w:shd w:val="clear" w:color="auto" w:fill="auto"/>
          </w:tcPr>
          <w:p w:rsidR="005A07A5" w:rsidRPr="005A07A5" w:rsidRDefault="005A07A5" w:rsidP="005A07A5">
            <w:pPr>
              <w:tabs>
                <w:tab w:val="left" w:pos="993"/>
              </w:tabs>
              <w:spacing w:after="0" w:line="240" w:lineRule="auto"/>
              <w:rPr>
                <w:rFonts w:ascii="Times New Roman" w:eastAsia="Times New Roman" w:hAnsi="Times New Roman" w:cs="Times New Roman"/>
                <w:color w:val="000000"/>
                <w:sz w:val="28"/>
                <w:szCs w:val="28"/>
                <w:lang w:eastAsia="ru-RU"/>
              </w:rPr>
            </w:pPr>
            <w:r w:rsidRPr="005A07A5">
              <w:rPr>
                <w:rFonts w:ascii="Times New Roman" w:eastAsia="Times New Roman" w:hAnsi="Times New Roman" w:cs="Times New Roman"/>
                <w:color w:val="000000"/>
                <w:sz w:val="28"/>
                <w:szCs w:val="28"/>
                <w:lang w:eastAsia="ru-RU"/>
              </w:rPr>
              <w:t xml:space="preserve">ТЕМА 11:  </w:t>
            </w:r>
            <w:r w:rsidR="0018421C" w:rsidRPr="0018421C">
              <w:rPr>
                <w:rFonts w:ascii="Times New Roman" w:hAnsi="Times New Roman" w:cs="Times New Roman"/>
                <w:bCs/>
                <w:color w:val="000000"/>
                <w:spacing w:val="3"/>
                <w:sz w:val="28"/>
                <w:szCs w:val="28"/>
              </w:rPr>
              <w:t>Специальный налоговый режим</w:t>
            </w:r>
          </w:p>
        </w:tc>
        <w:tc>
          <w:tcPr>
            <w:tcW w:w="673" w:type="dxa"/>
            <w:shd w:val="clear" w:color="auto" w:fill="auto"/>
          </w:tcPr>
          <w:p w:rsidR="005A07A5" w:rsidRPr="005A07A5" w:rsidRDefault="005A07A5" w:rsidP="005A07A5">
            <w:pPr>
              <w:spacing w:after="0" w:line="240" w:lineRule="auto"/>
              <w:rPr>
                <w:rFonts w:ascii="Times New Roman" w:eastAsia="Times New Roman" w:hAnsi="Times New Roman" w:cs="Times New Roman"/>
                <w:sz w:val="28"/>
                <w:szCs w:val="28"/>
                <w:lang w:eastAsia="ru-RU"/>
              </w:rPr>
            </w:pPr>
            <w:r w:rsidRPr="005A07A5">
              <w:rPr>
                <w:rFonts w:ascii="Times New Roman" w:eastAsia="Times New Roman" w:hAnsi="Times New Roman" w:cs="Times New Roman"/>
                <w:sz w:val="28"/>
                <w:szCs w:val="28"/>
                <w:lang w:eastAsia="ru-RU"/>
              </w:rPr>
              <w:t>95</w:t>
            </w:r>
          </w:p>
        </w:tc>
      </w:tr>
      <w:tr w:rsidR="005A07A5" w:rsidRPr="005A07A5" w:rsidTr="001C45A9">
        <w:tc>
          <w:tcPr>
            <w:tcW w:w="8897" w:type="dxa"/>
            <w:shd w:val="clear" w:color="auto" w:fill="auto"/>
          </w:tcPr>
          <w:p w:rsidR="005A07A5" w:rsidRPr="005A07A5" w:rsidRDefault="005A07A5" w:rsidP="005A07A5">
            <w:pPr>
              <w:shd w:val="clear" w:color="auto" w:fill="FFFFFF"/>
              <w:spacing w:after="0" w:line="240" w:lineRule="auto"/>
              <w:rPr>
                <w:rFonts w:ascii="Times New Roman" w:eastAsia="Batang" w:hAnsi="Times New Roman" w:cs="Times New Roman"/>
                <w:color w:val="000000"/>
                <w:sz w:val="28"/>
                <w:szCs w:val="28"/>
                <w:lang w:eastAsia="ko-KR"/>
              </w:rPr>
            </w:pPr>
          </w:p>
        </w:tc>
        <w:tc>
          <w:tcPr>
            <w:tcW w:w="673" w:type="dxa"/>
            <w:shd w:val="clear" w:color="auto" w:fill="auto"/>
          </w:tcPr>
          <w:p w:rsidR="005A07A5" w:rsidRPr="005A07A5" w:rsidRDefault="005A07A5" w:rsidP="005A07A5">
            <w:pPr>
              <w:spacing w:after="0" w:line="240" w:lineRule="auto"/>
              <w:rPr>
                <w:rFonts w:ascii="Times New Roman" w:eastAsia="Times New Roman" w:hAnsi="Times New Roman" w:cs="Times New Roman"/>
                <w:sz w:val="28"/>
                <w:szCs w:val="28"/>
                <w:lang w:eastAsia="ru-RU"/>
              </w:rPr>
            </w:pPr>
          </w:p>
        </w:tc>
      </w:tr>
      <w:tr w:rsidR="005A07A5" w:rsidRPr="005A07A5" w:rsidTr="001C45A9">
        <w:tc>
          <w:tcPr>
            <w:tcW w:w="8897" w:type="dxa"/>
            <w:shd w:val="clear" w:color="auto" w:fill="auto"/>
          </w:tcPr>
          <w:p w:rsidR="005A07A5" w:rsidRPr="005A07A5" w:rsidRDefault="005A07A5" w:rsidP="005A07A5">
            <w:pPr>
              <w:tabs>
                <w:tab w:val="left" w:pos="993"/>
              </w:tabs>
              <w:spacing w:after="0" w:line="240" w:lineRule="auto"/>
              <w:rPr>
                <w:rFonts w:ascii="Times New Roman" w:eastAsia="Times New Roman" w:hAnsi="Times New Roman" w:cs="Times New Roman"/>
                <w:color w:val="000000"/>
                <w:sz w:val="28"/>
                <w:szCs w:val="28"/>
                <w:lang w:eastAsia="ru-RU"/>
              </w:rPr>
            </w:pPr>
            <w:r w:rsidRPr="005A07A5">
              <w:rPr>
                <w:rFonts w:ascii="Times New Roman" w:eastAsia="Times New Roman" w:hAnsi="Times New Roman" w:cs="Times New Roman"/>
                <w:color w:val="000000"/>
                <w:sz w:val="28"/>
                <w:szCs w:val="28"/>
                <w:lang w:eastAsia="ru-RU"/>
              </w:rPr>
              <w:t xml:space="preserve">ТЕМА 12:  </w:t>
            </w:r>
            <w:r w:rsidR="0018421C" w:rsidRPr="0018421C">
              <w:rPr>
                <w:rFonts w:ascii="Times New Roman" w:hAnsi="Times New Roman" w:cs="Times New Roman"/>
                <w:bCs/>
                <w:color w:val="000000"/>
                <w:spacing w:val="5"/>
                <w:sz w:val="28"/>
                <w:szCs w:val="28"/>
              </w:rPr>
              <w:t>Сборы, пошлины и платежи</w:t>
            </w:r>
          </w:p>
        </w:tc>
        <w:tc>
          <w:tcPr>
            <w:tcW w:w="673" w:type="dxa"/>
            <w:shd w:val="clear" w:color="auto" w:fill="auto"/>
          </w:tcPr>
          <w:p w:rsidR="005A07A5" w:rsidRPr="005A07A5" w:rsidRDefault="005A07A5" w:rsidP="005A07A5">
            <w:pPr>
              <w:keepNext/>
              <w:shd w:val="clear" w:color="auto" w:fill="FFFFFF"/>
              <w:autoSpaceDE w:val="0"/>
              <w:autoSpaceDN w:val="0"/>
              <w:adjustRightInd w:val="0"/>
              <w:spacing w:after="0" w:line="240" w:lineRule="auto"/>
              <w:outlineLvl w:val="5"/>
              <w:rPr>
                <w:rFonts w:ascii="Times New Roman" w:eastAsia="Times New Roman" w:hAnsi="Times New Roman" w:cs="Times New Roman"/>
                <w:bCs/>
                <w:noProof/>
                <w:color w:val="000000"/>
                <w:sz w:val="28"/>
                <w:szCs w:val="28"/>
                <w:lang w:eastAsia="ru-RU"/>
              </w:rPr>
            </w:pPr>
            <w:r w:rsidRPr="005A07A5">
              <w:rPr>
                <w:rFonts w:ascii="Times New Roman" w:eastAsia="Times New Roman" w:hAnsi="Times New Roman" w:cs="Times New Roman"/>
                <w:bCs/>
                <w:noProof/>
                <w:color w:val="000000"/>
                <w:sz w:val="28"/>
                <w:szCs w:val="28"/>
                <w:lang w:eastAsia="ru-RU"/>
              </w:rPr>
              <w:t>109</w:t>
            </w:r>
          </w:p>
        </w:tc>
      </w:tr>
      <w:tr w:rsidR="005A07A5" w:rsidRPr="005A07A5" w:rsidTr="001C45A9">
        <w:tc>
          <w:tcPr>
            <w:tcW w:w="8897" w:type="dxa"/>
            <w:shd w:val="clear" w:color="auto" w:fill="auto"/>
          </w:tcPr>
          <w:p w:rsidR="005A07A5" w:rsidRPr="005A07A5" w:rsidRDefault="005A07A5" w:rsidP="005A07A5">
            <w:pPr>
              <w:shd w:val="clear" w:color="auto" w:fill="FFFFFF"/>
              <w:spacing w:after="0" w:line="240" w:lineRule="auto"/>
              <w:rPr>
                <w:rFonts w:ascii="Times New Roman" w:eastAsia="Batang" w:hAnsi="Times New Roman" w:cs="Times New Roman"/>
                <w:color w:val="000000"/>
                <w:sz w:val="28"/>
                <w:szCs w:val="28"/>
                <w:lang w:eastAsia="ko-KR"/>
              </w:rPr>
            </w:pPr>
          </w:p>
        </w:tc>
        <w:tc>
          <w:tcPr>
            <w:tcW w:w="673" w:type="dxa"/>
            <w:shd w:val="clear" w:color="auto" w:fill="auto"/>
          </w:tcPr>
          <w:p w:rsidR="005A07A5" w:rsidRPr="005A07A5" w:rsidRDefault="005A07A5" w:rsidP="005A07A5">
            <w:pPr>
              <w:keepNext/>
              <w:shd w:val="clear" w:color="auto" w:fill="FFFFFF"/>
              <w:autoSpaceDE w:val="0"/>
              <w:autoSpaceDN w:val="0"/>
              <w:adjustRightInd w:val="0"/>
              <w:spacing w:after="0" w:line="240" w:lineRule="auto"/>
              <w:ind w:firstLine="709"/>
              <w:outlineLvl w:val="4"/>
              <w:rPr>
                <w:rFonts w:ascii="Times New Roman" w:eastAsia="Times New Roman" w:hAnsi="Times New Roman" w:cs="Times New Roman"/>
                <w:iCs/>
                <w:noProof/>
                <w:color w:val="000000"/>
                <w:sz w:val="28"/>
                <w:szCs w:val="28"/>
                <w:lang w:eastAsia="ru-RU"/>
              </w:rPr>
            </w:pPr>
          </w:p>
        </w:tc>
      </w:tr>
      <w:tr w:rsidR="005A07A5" w:rsidRPr="005A07A5" w:rsidTr="001C45A9">
        <w:tc>
          <w:tcPr>
            <w:tcW w:w="8897" w:type="dxa"/>
            <w:shd w:val="clear" w:color="auto" w:fill="auto"/>
          </w:tcPr>
          <w:p w:rsidR="005A07A5" w:rsidRPr="005A07A5" w:rsidRDefault="005A07A5" w:rsidP="005A07A5">
            <w:pPr>
              <w:tabs>
                <w:tab w:val="left" w:pos="993"/>
              </w:tabs>
              <w:spacing w:after="0" w:line="240" w:lineRule="auto"/>
              <w:rPr>
                <w:rFonts w:ascii="Times New Roman" w:eastAsia="Times New Roman" w:hAnsi="Times New Roman" w:cs="Times New Roman"/>
                <w:color w:val="000000"/>
                <w:sz w:val="28"/>
                <w:szCs w:val="28"/>
                <w:lang w:eastAsia="ru-RU"/>
              </w:rPr>
            </w:pPr>
            <w:r w:rsidRPr="005A07A5">
              <w:rPr>
                <w:rFonts w:ascii="Times New Roman" w:eastAsia="Times New Roman" w:hAnsi="Times New Roman" w:cs="Times New Roman"/>
                <w:color w:val="000000"/>
                <w:sz w:val="28"/>
                <w:szCs w:val="28"/>
                <w:lang w:eastAsia="ru-RU"/>
              </w:rPr>
              <w:t xml:space="preserve">ТЕМА 13:  </w:t>
            </w:r>
            <w:r w:rsidR="0018421C" w:rsidRPr="0018421C">
              <w:rPr>
                <w:rFonts w:ascii="Times New Roman" w:hAnsi="Times New Roman" w:cs="Times New Roman"/>
                <w:bCs/>
                <w:color w:val="000000"/>
                <w:spacing w:val="6"/>
                <w:sz w:val="28"/>
                <w:szCs w:val="28"/>
              </w:rPr>
              <w:t>Налоговый контроль и другие формы проведения налогового администрирования</w:t>
            </w:r>
          </w:p>
        </w:tc>
        <w:tc>
          <w:tcPr>
            <w:tcW w:w="673" w:type="dxa"/>
            <w:shd w:val="clear" w:color="auto" w:fill="auto"/>
          </w:tcPr>
          <w:p w:rsidR="005A07A5" w:rsidRPr="005A07A5" w:rsidRDefault="005A07A5" w:rsidP="005A07A5">
            <w:pPr>
              <w:spacing w:after="0" w:line="240" w:lineRule="auto"/>
              <w:rPr>
                <w:rFonts w:ascii="Times New Roman" w:eastAsia="Times New Roman" w:hAnsi="Times New Roman" w:cs="Times New Roman"/>
                <w:sz w:val="28"/>
                <w:szCs w:val="28"/>
                <w:lang w:eastAsia="ru-RU"/>
              </w:rPr>
            </w:pPr>
            <w:r w:rsidRPr="005A07A5">
              <w:rPr>
                <w:rFonts w:ascii="Times New Roman" w:eastAsia="Times New Roman" w:hAnsi="Times New Roman" w:cs="Times New Roman"/>
                <w:sz w:val="28"/>
                <w:szCs w:val="28"/>
                <w:lang w:eastAsia="ru-RU"/>
              </w:rPr>
              <w:t>129</w:t>
            </w:r>
          </w:p>
        </w:tc>
      </w:tr>
      <w:tr w:rsidR="005A07A5" w:rsidRPr="005A07A5" w:rsidTr="001C45A9">
        <w:tc>
          <w:tcPr>
            <w:tcW w:w="8897" w:type="dxa"/>
            <w:shd w:val="clear" w:color="auto" w:fill="auto"/>
          </w:tcPr>
          <w:p w:rsidR="005A07A5" w:rsidRPr="005A07A5" w:rsidRDefault="005A07A5" w:rsidP="005A07A5">
            <w:pPr>
              <w:shd w:val="clear" w:color="auto" w:fill="FFFFFF"/>
              <w:spacing w:after="0" w:line="240" w:lineRule="auto"/>
              <w:rPr>
                <w:rFonts w:ascii="Times New Roman" w:eastAsia="Batang" w:hAnsi="Times New Roman" w:cs="Times New Roman"/>
                <w:color w:val="000000"/>
                <w:sz w:val="28"/>
                <w:szCs w:val="28"/>
                <w:lang w:eastAsia="ko-KR"/>
              </w:rPr>
            </w:pPr>
          </w:p>
        </w:tc>
        <w:tc>
          <w:tcPr>
            <w:tcW w:w="673" w:type="dxa"/>
            <w:shd w:val="clear" w:color="auto" w:fill="auto"/>
          </w:tcPr>
          <w:p w:rsidR="005A07A5" w:rsidRPr="005A07A5" w:rsidRDefault="005A07A5" w:rsidP="005A07A5">
            <w:pPr>
              <w:spacing w:after="0" w:line="240" w:lineRule="auto"/>
              <w:rPr>
                <w:rFonts w:ascii="Times New Roman" w:eastAsia="Times New Roman" w:hAnsi="Times New Roman" w:cs="Times New Roman"/>
                <w:sz w:val="28"/>
                <w:szCs w:val="28"/>
                <w:lang w:eastAsia="ru-RU"/>
              </w:rPr>
            </w:pPr>
          </w:p>
        </w:tc>
      </w:tr>
      <w:tr w:rsidR="005A07A5" w:rsidRPr="005A07A5" w:rsidTr="001C45A9">
        <w:tc>
          <w:tcPr>
            <w:tcW w:w="8897" w:type="dxa"/>
            <w:shd w:val="clear" w:color="auto" w:fill="auto"/>
          </w:tcPr>
          <w:p w:rsidR="005A07A5" w:rsidRPr="005A07A5" w:rsidRDefault="005A07A5" w:rsidP="005A07A5">
            <w:pPr>
              <w:tabs>
                <w:tab w:val="left" w:pos="993"/>
              </w:tabs>
              <w:spacing w:after="0" w:line="240" w:lineRule="auto"/>
              <w:rPr>
                <w:rFonts w:ascii="Times New Roman" w:eastAsia="Times New Roman" w:hAnsi="Times New Roman" w:cs="Times New Roman"/>
                <w:color w:val="000000"/>
                <w:sz w:val="28"/>
                <w:szCs w:val="28"/>
                <w:lang w:eastAsia="ru-RU"/>
              </w:rPr>
            </w:pPr>
            <w:r w:rsidRPr="005A07A5">
              <w:rPr>
                <w:rFonts w:ascii="Times New Roman" w:eastAsia="Times New Roman" w:hAnsi="Times New Roman" w:cs="Times New Roman"/>
                <w:color w:val="000000"/>
                <w:sz w:val="28"/>
                <w:szCs w:val="28"/>
                <w:lang w:eastAsia="ru-RU"/>
              </w:rPr>
              <w:t xml:space="preserve">ТЕМА 14:  </w:t>
            </w:r>
            <w:r w:rsidR="0018421C" w:rsidRPr="0018421C">
              <w:rPr>
                <w:rFonts w:ascii="Times New Roman" w:hAnsi="Times New Roman" w:cs="Times New Roman"/>
                <w:bCs/>
                <w:color w:val="000000"/>
                <w:spacing w:val="-1"/>
                <w:sz w:val="28"/>
                <w:szCs w:val="28"/>
              </w:rPr>
              <w:t>Налоговые проверки</w:t>
            </w:r>
          </w:p>
        </w:tc>
        <w:tc>
          <w:tcPr>
            <w:tcW w:w="673" w:type="dxa"/>
            <w:shd w:val="clear" w:color="auto" w:fill="auto"/>
          </w:tcPr>
          <w:p w:rsidR="005A07A5" w:rsidRPr="005A07A5" w:rsidRDefault="005A07A5" w:rsidP="005A07A5">
            <w:pPr>
              <w:spacing w:after="0" w:line="240" w:lineRule="auto"/>
              <w:rPr>
                <w:rFonts w:ascii="Times New Roman" w:eastAsia="Times New Roman" w:hAnsi="Times New Roman" w:cs="Times New Roman"/>
                <w:sz w:val="28"/>
                <w:szCs w:val="28"/>
                <w:lang w:eastAsia="ru-RU"/>
              </w:rPr>
            </w:pPr>
            <w:r w:rsidRPr="005A07A5">
              <w:rPr>
                <w:rFonts w:ascii="Times New Roman" w:eastAsia="Times New Roman" w:hAnsi="Times New Roman" w:cs="Times New Roman"/>
                <w:sz w:val="28"/>
                <w:szCs w:val="28"/>
                <w:lang w:eastAsia="ru-RU"/>
              </w:rPr>
              <w:t>137</w:t>
            </w:r>
          </w:p>
        </w:tc>
      </w:tr>
      <w:tr w:rsidR="005A07A5" w:rsidRPr="005A07A5" w:rsidTr="001C45A9">
        <w:tc>
          <w:tcPr>
            <w:tcW w:w="8897" w:type="dxa"/>
            <w:shd w:val="clear" w:color="auto" w:fill="auto"/>
          </w:tcPr>
          <w:p w:rsidR="005A07A5" w:rsidRPr="005A07A5" w:rsidRDefault="005A07A5" w:rsidP="005A07A5">
            <w:pPr>
              <w:tabs>
                <w:tab w:val="left" w:pos="993"/>
              </w:tabs>
              <w:spacing w:after="0" w:line="240" w:lineRule="auto"/>
              <w:rPr>
                <w:rFonts w:ascii="Times New Roman" w:eastAsia="Times New Roman" w:hAnsi="Times New Roman" w:cs="Times New Roman"/>
                <w:color w:val="000000"/>
                <w:sz w:val="28"/>
                <w:szCs w:val="28"/>
                <w:lang w:eastAsia="ru-RU"/>
              </w:rPr>
            </w:pPr>
          </w:p>
        </w:tc>
        <w:tc>
          <w:tcPr>
            <w:tcW w:w="673" w:type="dxa"/>
            <w:shd w:val="clear" w:color="auto" w:fill="auto"/>
          </w:tcPr>
          <w:p w:rsidR="005A07A5" w:rsidRPr="005A07A5" w:rsidRDefault="005A07A5" w:rsidP="005A07A5">
            <w:pPr>
              <w:spacing w:after="0" w:line="240" w:lineRule="auto"/>
              <w:rPr>
                <w:rFonts w:ascii="Times New Roman" w:eastAsia="Times New Roman" w:hAnsi="Times New Roman" w:cs="Times New Roman"/>
                <w:sz w:val="28"/>
                <w:szCs w:val="28"/>
                <w:lang w:eastAsia="ru-RU"/>
              </w:rPr>
            </w:pPr>
          </w:p>
        </w:tc>
      </w:tr>
      <w:tr w:rsidR="005A07A5" w:rsidRPr="005A07A5" w:rsidTr="001C45A9">
        <w:tc>
          <w:tcPr>
            <w:tcW w:w="8897" w:type="dxa"/>
            <w:shd w:val="clear" w:color="auto" w:fill="auto"/>
          </w:tcPr>
          <w:p w:rsidR="005A07A5" w:rsidRPr="005A07A5" w:rsidRDefault="005A07A5" w:rsidP="005A07A5">
            <w:pPr>
              <w:spacing w:after="0" w:line="240" w:lineRule="auto"/>
              <w:rPr>
                <w:rFonts w:ascii="Times New Roman" w:eastAsia="Times New Roman" w:hAnsi="Times New Roman" w:cs="Times New Roman"/>
                <w:sz w:val="28"/>
                <w:szCs w:val="28"/>
                <w:lang w:eastAsia="ru-RU"/>
              </w:rPr>
            </w:pPr>
            <w:r w:rsidRPr="005A07A5">
              <w:rPr>
                <w:rFonts w:ascii="Times New Roman" w:eastAsia="Times New Roman" w:hAnsi="Times New Roman" w:cs="Times New Roman"/>
                <w:color w:val="000000"/>
                <w:sz w:val="28"/>
                <w:szCs w:val="28"/>
                <w:lang w:eastAsia="ru-RU"/>
              </w:rPr>
              <w:t>Критерии умений студентов на занятиях</w:t>
            </w:r>
          </w:p>
        </w:tc>
        <w:tc>
          <w:tcPr>
            <w:tcW w:w="673" w:type="dxa"/>
            <w:shd w:val="clear" w:color="auto" w:fill="auto"/>
          </w:tcPr>
          <w:p w:rsidR="005A07A5" w:rsidRPr="005A07A5" w:rsidRDefault="005A07A5" w:rsidP="005A07A5">
            <w:pPr>
              <w:spacing w:after="0" w:line="240" w:lineRule="auto"/>
              <w:rPr>
                <w:rFonts w:ascii="Times New Roman" w:eastAsia="Times New Roman" w:hAnsi="Times New Roman" w:cs="Times New Roman"/>
                <w:sz w:val="28"/>
                <w:szCs w:val="28"/>
                <w:lang w:eastAsia="ru-RU"/>
              </w:rPr>
            </w:pPr>
            <w:r w:rsidRPr="005A07A5">
              <w:rPr>
                <w:rFonts w:ascii="Times New Roman" w:eastAsia="Times New Roman" w:hAnsi="Times New Roman" w:cs="Times New Roman"/>
                <w:sz w:val="28"/>
                <w:szCs w:val="28"/>
                <w:lang w:eastAsia="ru-RU"/>
              </w:rPr>
              <w:t>214</w:t>
            </w:r>
          </w:p>
        </w:tc>
      </w:tr>
      <w:tr w:rsidR="005A07A5" w:rsidRPr="005A07A5" w:rsidTr="001C45A9">
        <w:tc>
          <w:tcPr>
            <w:tcW w:w="8897" w:type="dxa"/>
            <w:shd w:val="clear" w:color="auto" w:fill="auto"/>
          </w:tcPr>
          <w:p w:rsidR="005A07A5" w:rsidRPr="005A07A5" w:rsidRDefault="005A07A5" w:rsidP="005A07A5">
            <w:pPr>
              <w:spacing w:after="0" w:line="240" w:lineRule="auto"/>
              <w:rPr>
                <w:rFonts w:ascii="Times New Roman" w:eastAsia="Times New Roman" w:hAnsi="Times New Roman" w:cs="Times New Roman"/>
                <w:color w:val="000000"/>
                <w:sz w:val="28"/>
                <w:szCs w:val="28"/>
                <w:lang w:eastAsia="ru-RU"/>
              </w:rPr>
            </w:pPr>
          </w:p>
        </w:tc>
        <w:tc>
          <w:tcPr>
            <w:tcW w:w="673" w:type="dxa"/>
            <w:shd w:val="clear" w:color="auto" w:fill="auto"/>
          </w:tcPr>
          <w:p w:rsidR="005A07A5" w:rsidRPr="005A07A5" w:rsidRDefault="005A07A5" w:rsidP="005A07A5">
            <w:pPr>
              <w:spacing w:after="0" w:line="240" w:lineRule="auto"/>
              <w:rPr>
                <w:rFonts w:ascii="Times New Roman" w:eastAsia="Times New Roman" w:hAnsi="Times New Roman" w:cs="Times New Roman"/>
                <w:sz w:val="28"/>
                <w:szCs w:val="28"/>
                <w:lang w:eastAsia="ru-RU"/>
              </w:rPr>
            </w:pPr>
          </w:p>
        </w:tc>
      </w:tr>
      <w:tr w:rsidR="005A07A5" w:rsidRPr="005A07A5" w:rsidTr="001C45A9">
        <w:tc>
          <w:tcPr>
            <w:tcW w:w="8897" w:type="dxa"/>
            <w:shd w:val="clear" w:color="auto" w:fill="auto"/>
          </w:tcPr>
          <w:p w:rsidR="005A07A5" w:rsidRPr="005A07A5" w:rsidRDefault="005A07A5" w:rsidP="005A07A5">
            <w:pPr>
              <w:tabs>
                <w:tab w:val="left" w:pos="426"/>
              </w:tabs>
              <w:spacing w:after="0" w:line="240" w:lineRule="auto"/>
              <w:rPr>
                <w:rFonts w:ascii="Times New Roman" w:eastAsia="Times New Roman" w:hAnsi="Times New Roman" w:cs="Times New Roman"/>
                <w:sz w:val="28"/>
                <w:szCs w:val="28"/>
                <w:lang w:eastAsia="ru-RU"/>
              </w:rPr>
            </w:pPr>
            <w:r w:rsidRPr="005A07A5">
              <w:rPr>
                <w:rFonts w:ascii="Times New Roman" w:eastAsia="Times New Roman" w:hAnsi="Times New Roman" w:cs="Times New Roman"/>
                <w:sz w:val="28"/>
                <w:szCs w:val="28"/>
                <w:lang w:eastAsia="ru-RU"/>
              </w:rPr>
              <w:t>Литература</w:t>
            </w:r>
          </w:p>
        </w:tc>
        <w:tc>
          <w:tcPr>
            <w:tcW w:w="673" w:type="dxa"/>
            <w:shd w:val="clear" w:color="auto" w:fill="auto"/>
          </w:tcPr>
          <w:p w:rsidR="005A07A5" w:rsidRPr="005A07A5" w:rsidRDefault="005A07A5" w:rsidP="005A07A5">
            <w:pPr>
              <w:tabs>
                <w:tab w:val="left" w:pos="426"/>
              </w:tabs>
              <w:spacing w:after="0" w:line="240" w:lineRule="auto"/>
              <w:rPr>
                <w:rFonts w:ascii="Times New Roman" w:eastAsia="Times New Roman" w:hAnsi="Times New Roman" w:cs="Times New Roman"/>
                <w:sz w:val="28"/>
                <w:szCs w:val="28"/>
                <w:lang w:eastAsia="ru-RU"/>
              </w:rPr>
            </w:pPr>
            <w:r w:rsidRPr="005A07A5">
              <w:rPr>
                <w:rFonts w:ascii="Times New Roman" w:eastAsia="Times New Roman" w:hAnsi="Times New Roman" w:cs="Times New Roman"/>
                <w:sz w:val="28"/>
                <w:szCs w:val="28"/>
                <w:lang w:eastAsia="ru-RU"/>
              </w:rPr>
              <w:t>217</w:t>
            </w:r>
          </w:p>
        </w:tc>
      </w:tr>
      <w:tr w:rsidR="005A07A5" w:rsidRPr="005A07A5" w:rsidTr="001C45A9">
        <w:tc>
          <w:tcPr>
            <w:tcW w:w="8897" w:type="dxa"/>
            <w:shd w:val="clear" w:color="auto" w:fill="auto"/>
          </w:tcPr>
          <w:p w:rsidR="005A07A5" w:rsidRPr="005A07A5" w:rsidRDefault="005A07A5" w:rsidP="005A07A5">
            <w:pPr>
              <w:tabs>
                <w:tab w:val="left" w:pos="426"/>
              </w:tabs>
              <w:spacing w:after="0" w:line="240" w:lineRule="auto"/>
              <w:rPr>
                <w:rFonts w:ascii="Times New Roman" w:eastAsia="Times New Roman" w:hAnsi="Times New Roman" w:cs="Times New Roman"/>
                <w:sz w:val="28"/>
                <w:szCs w:val="28"/>
                <w:lang w:eastAsia="ru-RU"/>
              </w:rPr>
            </w:pPr>
          </w:p>
        </w:tc>
        <w:tc>
          <w:tcPr>
            <w:tcW w:w="673" w:type="dxa"/>
            <w:shd w:val="clear" w:color="auto" w:fill="auto"/>
          </w:tcPr>
          <w:p w:rsidR="005A07A5" w:rsidRPr="005A07A5" w:rsidRDefault="005A07A5" w:rsidP="005A07A5">
            <w:pPr>
              <w:tabs>
                <w:tab w:val="left" w:pos="426"/>
              </w:tabs>
              <w:spacing w:after="0" w:line="240" w:lineRule="auto"/>
              <w:rPr>
                <w:rFonts w:ascii="Times New Roman" w:eastAsia="Times New Roman" w:hAnsi="Times New Roman" w:cs="Times New Roman"/>
                <w:sz w:val="28"/>
                <w:szCs w:val="28"/>
                <w:u w:val="single"/>
                <w:lang w:eastAsia="ru-RU"/>
              </w:rPr>
            </w:pPr>
          </w:p>
        </w:tc>
      </w:tr>
    </w:tbl>
    <w:p w:rsidR="005A07A5" w:rsidRPr="005A07A5" w:rsidRDefault="005A07A5" w:rsidP="005A07A5">
      <w:pPr>
        <w:tabs>
          <w:tab w:val="left" w:pos="4230"/>
        </w:tabs>
        <w:spacing w:after="0" w:line="240" w:lineRule="auto"/>
        <w:jc w:val="center"/>
        <w:rPr>
          <w:rFonts w:ascii="Times New Roman" w:eastAsia="Times New Roman" w:hAnsi="Times New Roman" w:cs="Times New Roman"/>
          <w:sz w:val="28"/>
          <w:szCs w:val="28"/>
          <w:lang w:eastAsia="ru-RU"/>
        </w:rPr>
      </w:pPr>
    </w:p>
    <w:p w:rsidR="005A07A5" w:rsidRPr="005A07A5" w:rsidRDefault="005A07A5" w:rsidP="005A07A5">
      <w:pPr>
        <w:shd w:val="clear" w:color="auto" w:fill="FFFFFF"/>
        <w:autoSpaceDE w:val="0"/>
        <w:autoSpaceDN w:val="0"/>
        <w:adjustRightInd w:val="0"/>
        <w:spacing w:after="0" w:line="240" w:lineRule="auto"/>
        <w:ind w:firstLine="397"/>
        <w:jc w:val="both"/>
        <w:rPr>
          <w:rFonts w:ascii="Times New Roman" w:eastAsia="Times New Roman" w:hAnsi="Times New Roman" w:cs="Times New Roman"/>
          <w:noProof/>
          <w:color w:val="000000"/>
          <w:sz w:val="28"/>
          <w:szCs w:val="28"/>
          <w:lang w:eastAsia="ru-RU"/>
        </w:rPr>
      </w:pPr>
    </w:p>
    <w:p w:rsidR="005A07A5" w:rsidRPr="005A07A5" w:rsidRDefault="005A07A5" w:rsidP="005A07A5">
      <w:pPr>
        <w:shd w:val="clear" w:color="auto" w:fill="FFFFFF"/>
        <w:autoSpaceDE w:val="0"/>
        <w:autoSpaceDN w:val="0"/>
        <w:adjustRightInd w:val="0"/>
        <w:spacing w:after="0" w:line="240" w:lineRule="auto"/>
        <w:ind w:firstLine="397"/>
        <w:jc w:val="both"/>
        <w:rPr>
          <w:rFonts w:ascii="Times New Roman" w:eastAsia="Times New Roman" w:hAnsi="Times New Roman" w:cs="Times New Roman"/>
          <w:noProof/>
          <w:color w:val="000000"/>
          <w:sz w:val="28"/>
          <w:szCs w:val="28"/>
          <w:lang w:eastAsia="ru-RU"/>
        </w:rPr>
      </w:pPr>
    </w:p>
    <w:p w:rsidR="005A07A5" w:rsidRPr="005A07A5" w:rsidRDefault="005A07A5" w:rsidP="005A07A5">
      <w:pPr>
        <w:shd w:val="clear" w:color="auto" w:fill="FFFFFF"/>
        <w:autoSpaceDE w:val="0"/>
        <w:autoSpaceDN w:val="0"/>
        <w:adjustRightInd w:val="0"/>
        <w:spacing w:after="0" w:line="240" w:lineRule="auto"/>
        <w:ind w:firstLine="397"/>
        <w:jc w:val="both"/>
        <w:rPr>
          <w:rFonts w:ascii="Times New Roman" w:eastAsia="Times New Roman" w:hAnsi="Times New Roman" w:cs="Times New Roman"/>
          <w:noProof/>
          <w:color w:val="000000"/>
          <w:sz w:val="28"/>
          <w:szCs w:val="28"/>
          <w:lang w:eastAsia="ru-RU"/>
        </w:rPr>
      </w:pPr>
    </w:p>
    <w:p w:rsidR="003F255B" w:rsidRDefault="003F255B" w:rsidP="00725DEB">
      <w:pPr>
        <w:spacing w:after="0" w:line="240" w:lineRule="auto"/>
        <w:ind w:right="-285"/>
        <w:jc w:val="center"/>
        <w:rPr>
          <w:rFonts w:ascii="Times New Roman" w:hAnsi="Times New Roman" w:cs="Times New Roman"/>
          <w:sz w:val="28"/>
          <w:szCs w:val="28"/>
        </w:rPr>
      </w:pPr>
    </w:p>
    <w:p w:rsidR="00D533D8" w:rsidRPr="00DB6963" w:rsidRDefault="003977FF" w:rsidP="00725DEB">
      <w:pPr>
        <w:spacing w:after="0" w:line="240" w:lineRule="auto"/>
        <w:ind w:right="-285"/>
        <w:jc w:val="center"/>
        <w:rPr>
          <w:rFonts w:ascii="Times New Roman" w:hAnsi="Times New Roman" w:cs="Times New Roman"/>
          <w:sz w:val="28"/>
          <w:szCs w:val="28"/>
        </w:rPr>
      </w:pPr>
      <w:r w:rsidRPr="00DB6963">
        <w:rPr>
          <w:rFonts w:ascii="Times New Roman" w:hAnsi="Times New Roman" w:cs="Times New Roman"/>
          <w:sz w:val="28"/>
          <w:szCs w:val="28"/>
        </w:rPr>
        <w:lastRenderedPageBreak/>
        <w:t>Введение</w:t>
      </w:r>
    </w:p>
    <w:p w:rsidR="003977FF" w:rsidRPr="00DB6963" w:rsidRDefault="003977FF" w:rsidP="00CC5A62">
      <w:pPr>
        <w:spacing w:after="0" w:line="240" w:lineRule="auto"/>
        <w:ind w:firstLine="567"/>
        <w:jc w:val="both"/>
        <w:rPr>
          <w:rFonts w:ascii="Times New Roman" w:hAnsi="Times New Roman" w:cs="Times New Roman"/>
          <w:sz w:val="28"/>
          <w:szCs w:val="28"/>
        </w:rPr>
      </w:pPr>
      <w:r w:rsidRPr="00DB6963">
        <w:rPr>
          <w:rFonts w:ascii="Times New Roman" w:hAnsi="Times New Roman" w:cs="Times New Roman"/>
          <w:sz w:val="28"/>
          <w:szCs w:val="28"/>
        </w:rPr>
        <w:t>Курс «Налоги и</w:t>
      </w:r>
      <w:r w:rsidR="001C3915" w:rsidRPr="00DB6963">
        <w:rPr>
          <w:rFonts w:ascii="Times New Roman" w:hAnsi="Times New Roman" w:cs="Times New Roman"/>
          <w:sz w:val="28"/>
          <w:szCs w:val="28"/>
        </w:rPr>
        <w:t xml:space="preserve"> налогообло</w:t>
      </w:r>
      <w:r w:rsidRPr="00DB6963">
        <w:rPr>
          <w:rFonts w:ascii="Times New Roman" w:hAnsi="Times New Roman" w:cs="Times New Roman"/>
          <w:sz w:val="28"/>
          <w:szCs w:val="28"/>
        </w:rPr>
        <w:t>жения» является одним из важнейших при подготовке специ</w:t>
      </w:r>
      <w:r w:rsidR="001C3915" w:rsidRPr="00DB6963">
        <w:rPr>
          <w:rFonts w:ascii="Times New Roman" w:hAnsi="Times New Roman" w:cs="Times New Roman"/>
          <w:sz w:val="28"/>
          <w:szCs w:val="28"/>
        </w:rPr>
        <w:t>алистов в области финансов, бухг</w:t>
      </w:r>
      <w:r w:rsidRPr="00DB6963">
        <w:rPr>
          <w:rFonts w:ascii="Times New Roman" w:hAnsi="Times New Roman" w:cs="Times New Roman"/>
          <w:sz w:val="28"/>
          <w:szCs w:val="28"/>
        </w:rPr>
        <w:t>алтерского учета и аудита, управления предприятиями.</w:t>
      </w:r>
    </w:p>
    <w:p w:rsidR="003977FF" w:rsidRPr="00DB6963" w:rsidRDefault="003977FF" w:rsidP="00CC5A62">
      <w:pPr>
        <w:spacing w:after="0" w:line="240" w:lineRule="auto"/>
        <w:ind w:firstLine="567"/>
        <w:jc w:val="both"/>
        <w:rPr>
          <w:rFonts w:ascii="Times New Roman" w:hAnsi="Times New Roman" w:cs="Times New Roman"/>
          <w:sz w:val="28"/>
          <w:szCs w:val="28"/>
        </w:rPr>
      </w:pPr>
      <w:r w:rsidRPr="00DB6963">
        <w:rPr>
          <w:rFonts w:ascii="Times New Roman" w:hAnsi="Times New Roman" w:cs="Times New Roman"/>
          <w:sz w:val="28"/>
          <w:szCs w:val="28"/>
        </w:rPr>
        <w:t>Целью курса «</w:t>
      </w:r>
      <w:r w:rsidR="001C3915" w:rsidRPr="00DB6963">
        <w:rPr>
          <w:rFonts w:ascii="Times New Roman" w:hAnsi="Times New Roman" w:cs="Times New Roman"/>
          <w:sz w:val="28"/>
          <w:szCs w:val="28"/>
        </w:rPr>
        <w:t>Налоги и налогообло</w:t>
      </w:r>
      <w:r w:rsidRPr="00DB6963">
        <w:rPr>
          <w:rFonts w:ascii="Times New Roman" w:hAnsi="Times New Roman" w:cs="Times New Roman"/>
          <w:sz w:val="28"/>
          <w:szCs w:val="28"/>
        </w:rPr>
        <w:t>жения» является:</w:t>
      </w:r>
    </w:p>
    <w:p w:rsidR="001C3915" w:rsidRPr="00DB6963" w:rsidRDefault="003977FF" w:rsidP="006C15B7">
      <w:pPr>
        <w:pStyle w:val="a3"/>
        <w:numPr>
          <w:ilvl w:val="0"/>
          <w:numId w:val="114"/>
        </w:numPr>
        <w:spacing w:after="0" w:line="240" w:lineRule="auto"/>
        <w:ind w:left="567" w:hanging="567"/>
        <w:jc w:val="both"/>
        <w:rPr>
          <w:rFonts w:ascii="Times New Roman" w:hAnsi="Times New Roman" w:cs="Times New Roman"/>
          <w:sz w:val="28"/>
          <w:szCs w:val="28"/>
        </w:rPr>
      </w:pPr>
      <w:r w:rsidRPr="00DB6963">
        <w:rPr>
          <w:rFonts w:ascii="Times New Roman" w:hAnsi="Times New Roman" w:cs="Times New Roman"/>
          <w:sz w:val="28"/>
          <w:szCs w:val="28"/>
        </w:rPr>
        <w:t xml:space="preserve">Изучение </w:t>
      </w:r>
      <w:r w:rsidR="001C3915" w:rsidRPr="00DB6963">
        <w:rPr>
          <w:rFonts w:ascii="Times New Roman" w:hAnsi="Times New Roman" w:cs="Times New Roman"/>
          <w:sz w:val="28"/>
          <w:szCs w:val="28"/>
        </w:rPr>
        <w:t>теории налог</w:t>
      </w:r>
      <w:r w:rsidRPr="00DB6963">
        <w:rPr>
          <w:rFonts w:ascii="Times New Roman" w:hAnsi="Times New Roman" w:cs="Times New Roman"/>
          <w:sz w:val="28"/>
          <w:szCs w:val="28"/>
        </w:rPr>
        <w:t>ов теоритических аспектов построение системы налогооб</w:t>
      </w:r>
      <w:r w:rsidR="001C3915" w:rsidRPr="00DB6963">
        <w:rPr>
          <w:rFonts w:ascii="Times New Roman" w:hAnsi="Times New Roman" w:cs="Times New Roman"/>
          <w:sz w:val="28"/>
          <w:szCs w:val="28"/>
        </w:rPr>
        <w:t>ложения, а именно раскры</w:t>
      </w:r>
      <w:r w:rsidRPr="00DB6963">
        <w:rPr>
          <w:rFonts w:ascii="Times New Roman" w:hAnsi="Times New Roman" w:cs="Times New Roman"/>
          <w:sz w:val="28"/>
          <w:szCs w:val="28"/>
        </w:rPr>
        <w:t xml:space="preserve">тие экономического содержания, функций и принципов налогов, исторических этапов становления и развития налогов и налоговой системы РК, основанных концепций налоговых реформ </w:t>
      </w:r>
      <w:r w:rsidR="001C3915" w:rsidRPr="00DB6963">
        <w:rPr>
          <w:rFonts w:ascii="Times New Roman" w:hAnsi="Times New Roman" w:cs="Times New Roman"/>
          <w:sz w:val="28"/>
          <w:szCs w:val="28"/>
        </w:rPr>
        <w:t>в стране и т.д.;</w:t>
      </w:r>
    </w:p>
    <w:p w:rsidR="003977FF" w:rsidRPr="00DB6963" w:rsidRDefault="001C3915" w:rsidP="006C15B7">
      <w:pPr>
        <w:pStyle w:val="a3"/>
        <w:numPr>
          <w:ilvl w:val="0"/>
          <w:numId w:val="114"/>
        </w:numPr>
        <w:spacing w:after="0" w:line="240" w:lineRule="auto"/>
        <w:ind w:left="567" w:hanging="567"/>
        <w:jc w:val="both"/>
        <w:rPr>
          <w:rFonts w:ascii="Times New Roman" w:hAnsi="Times New Roman" w:cs="Times New Roman"/>
          <w:sz w:val="28"/>
          <w:szCs w:val="28"/>
        </w:rPr>
      </w:pPr>
      <w:r w:rsidRPr="00DB6963">
        <w:rPr>
          <w:rFonts w:ascii="Times New Roman" w:hAnsi="Times New Roman" w:cs="Times New Roman"/>
          <w:sz w:val="28"/>
          <w:szCs w:val="28"/>
        </w:rPr>
        <w:t>Овладение навыками практических расчетов конкретных видов налогов, изучение различных инструментов налогового воздействия, изучение налогового законодательства;</w:t>
      </w:r>
    </w:p>
    <w:p w:rsidR="001C3915" w:rsidRPr="00DB6963" w:rsidRDefault="001C3915" w:rsidP="006C15B7">
      <w:pPr>
        <w:pStyle w:val="a3"/>
        <w:numPr>
          <w:ilvl w:val="0"/>
          <w:numId w:val="114"/>
        </w:numPr>
        <w:spacing w:after="0" w:line="240" w:lineRule="auto"/>
        <w:ind w:left="567" w:hanging="567"/>
        <w:jc w:val="both"/>
        <w:rPr>
          <w:rFonts w:ascii="Times New Roman" w:hAnsi="Times New Roman" w:cs="Times New Roman"/>
          <w:sz w:val="28"/>
          <w:szCs w:val="28"/>
        </w:rPr>
      </w:pPr>
      <w:r w:rsidRPr="00DB6963">
        <w:rPr>
          <w:rFonts w:ascii="Times New Roman" w:hAnsi="Times New Roman" w:cs="Times New Roman"/>
          <w:sz w:val="28"/>
          <w:szCs w:val="28"/>
        </w:rPr>
        <w:t>«погружение» в налоговое законодательство РК. Основные направления, предусмотренные для изучения программой курса;</w:t>
      </w:r>
    </w:p>
    <w:p w:rsidR="001C3915" w:rsidRPr="00DB6963" w:rsidRDefault="001C3915" w:rsidP="006C15B7">
      <w:pPr>
        <w:pStyle w:val="a3"/>
        <w:numPr>
          <w:ilvl w:val="0"/>
          <w:numId w:val="114"/>
        </w:numPr>
        <w:spacing w:after="0" w:line="240" w:lineRule="auto"/>
        <w:ind w:left="567" w:hanging="567"/>
        <w:jc w:val="both"/>
        <w:rPr>
          <w:rFonts w:ascii="Times New Roman" w:hAnsi="Times New Roman" w:cs="Times New Roman"/>
          <w:sz w:val="28"/>
          <w:szCs w:val="28"/>
        </w:rPr>
      </w:pPr>
      <w:r w:rsidRPr="00DB6963">
        <w:rPr>
          <w:rFonts w:ascii="Times New Roman" w:hAnsi="Times New Roman" w:cs="Times New Roman"/>
          <w:sz w:val="28"/>
          <w:szCs w:val="28"/>
        </w:rPr>
        <w:t xml:space="preserve">Теоретические </w:t>
      </w:r>
      <w:r w:rsidR="00885400" w:rsidRPr="00DB6963">
        <w:rPr>
          <w:rFonts w:ascii="Times New Roman" w:hAnsi="Times New Roman" w:cs="Times New Roman"/>
          <w:sz w:val="28"/>
          <w:szCs w:val="28"/>
        </w:rPr>
        <w:t>аспекты функционирования и развития налогов;</w:t>
      </w:r>
    </w:p>
    <w:p w:rsidR="00885400" w:rsidRPr="00DB6963" w:rsidRDefault="00885400" w:rsidP="006C15B7">
      <w:pPr>
        <w:pStyle w:val="a3"/>
        <w:numPr>
          <w:ilvl w:val="0"/>
          <w:numId w:val="114"/>
        </w:numPr>
        <w:spacing w:after="0" w:line="240" w:lineRule="auto"/>
        <w:ind w:left="567" w:hanging="567"/>
        <w:jc w:val="both"/>
        <w:rPr>
          <w:rFonts w:ascii="Times New Roman" w:hAnsi="Times New Roman" w:cs="Times New Roman"/>
          <w:sz w:val="28"/>
          <w:szCs w:val="28"/>
        </w:rPr>
      </w:pPr>
      <w:r w:rsidRPr="00DB6963">
        <w:rPr>
          <w:rFonts w:ascii="Times New Roman" w:hAnsi="Times New Roman" w:cs="Times New Roman"/>
          <w:sz w:val="28"/>
          <w:szCs w:val="28"/>
        </w:rPr>
        <w:t>Этапы становления и развития налоговой системы РК;</w:t>
      </w:r>
    </w:p>
    <w:p w:rsidR="00885400" w:rsidRPr="00DB6963" w:rsidRDefault="00885400" w:rsidP="006C15B7">
      <w:pPr>
        <w:pStyle w:val="a3"/>
        <w:numPr>
          <w:ilvl w:val="0"/>
          <w:numId w:val="114"/>
        </w:numPr>
        <w:spacing w:after="0" w:line="240" w:lineRule="auto"/>
        <w:ind w:left="567" w:hanging="567"/>
        <w:jc w:val="both"/>
        <w:rPr>
          <w:rFonts w:ascii="Times New Roman" w:hAnsi="Times New Roman" w:cs="Times New Roman"/>
          <w:sz w:val="28"/>
          <w:szCs w:val="28"/>
        </w:rPr>
      </w:pPr>
      <w:r w:rsidRPr="00DB6963">
        <w:rPr>
          <w:rFonts w:ascii="Times New Roman" w:hAnsi="Times New Roman" w:cs="Times New Roman"/>
          <w:sz w:val="28"/>
          <w:szCs w:val="28"/>
        </w:rPr>
        <w:t>Разграничение налогов и сборов между уровнями бюджетной системы;</w:t>
      </w:r>
    </w:p>
    <w:p w:rsidR="00885400" w:rsidRPr="00DB6963" w:rsidRDefault="00885400" w:rsidP="006C15B7">
      <w:pPr>
        <w:pStyle w:val="a3"/>
        <w:numPr>
          <w:ilvl w:val="0"/>
          <w:numId w:val="114"/>
        </w:numPr>
        <w:spacing w:after="0" w:line="240" w:lineRule="auto"/>
        <w:ind w:left="567" w:hanging="567"/>
        <w:jc w:val="both"/>
        <w:rPr>
          <w:rFonts w:ascii="Times New Roman" w:hAnsi="Times New Roman" w:cs="Times New Roman"/>
          <w:sz w:val="28"/>
          <w:szCs w:val="28"/>
        </w:rPr>
      </w:pPr>
      <w:r w:rsidRPr="00DB6963">
        <w:rPr>
          <w:rFonts w:ascii="Times New Roman" w:hAnsi="Times New Roman" w:cs="Times New Roman"/>
          <w:sz w:val="28"/>
          <w:szCs w:val="28"/>
        </w:rPr>
        <w:t>Особенности функционирования основных групп налогов в налоговой системе Казахстана, механизм их исчисления и уплаты;</w:t>
      </w:r>
    </w:p>
    <w:p w:rsidR="00885400" w:rsidRPr="00DB6963" w:rsidRDefault="000667DE" w:rsidP="006C15B7">
      <w:pPr>
        <w:pStyle w:val="a3"/>
        <w:numPr>
          <w:ilvl w:val="0"/>
          <w:numId w:val="114"/>
        </w:numPr>
        <w:spacing w:after="0" w:line="240" w:lineRule="auto"/>
        <w:ind w:left="567" w:hanging="567"/>
        <w:jc w:val="both"/>
        <w:rPr>
          <w:rFonts w:ascii="Times New Roman" w:hAnsi="Times New Roman" w:cs="Times New Roman"/>
          <w:sz w:val="28"/>
          <w:szCs w:val="28"/>
        </w:rPr>
      </w:pPr>
      <w:r w:rsidRPr="00DB6963">
        <w:rPr>
          <w:rFonts w:ascii="Times New Roman" w:hAnsi="Times New Roman" w:cs="Times New Roman"/>
          <w:sz w:val="28"/>
          <w:szCs w:val="28"/>
        </w:rPr>
        <w:t>Особенности применения специальных налоговых режимов для отдельных категорий налогоплательщиков;</w:t>
      </w:r>
    </w:p>
    <w:p w:rsidR="000667DE" w:rsidRPr="00DB6963" w:rsidRDefault="000667DE" w:rsidP="006C15B7">
      <w:pPr>
        <w:pStyle w:val="a3"/>
        <w:numPr>
          <w:ilvl w:val="0"/>
          <w:numId w:val="114"/>
        </w:numPr>
        <w:spacing w:after="0" w:line="240" w:lineRule="auto"/>
        <w:ind w:left="567" w:hanging="567"/>
        <w:jc w:val="both"/>
        <w:rPr>
          <w:rFonts w:ascii="Times New Roman" w:hAnsi="Times New Roman" w:cs="Times New Roman"/>
          <w:sz w:val="28"/>
          <w:szCs w:val="28"/>
        </w:rPr>
      </w:pPr>
      <w:r w:rsidRPr="00DB6963">
        <w:rPr>
          <w:rFonts w:ascii="Times New Roman" w:hAnsi="Times New Roman" w:cs="Times New Roman"/>
          <w:sz w:val="28"/>
          <w:szCs w:val="28"/>
        </w:rPr>
        <w:t>Особенности исчисления сборов, пошлин и других обязательных платежей, функционирующих в налоговой системе РК.</w:t>
      </w:r>
    </w:p>
    <w:p w:rsidR="006F7BFB" w:rsidRPr="006F7BFB" w:rsidRDefault="006F7BFB" w:rsidP="00CC5A62">
      <w:pPr>
        <w:shd w:val="clear" w:color="auto" w:fill="FFFFFF"/>
        <w:spacing w:after="0" w:line="240" w:lineRule="auto"/>
        <w:jc w:val="both"/>
        <w:rPr>
          <w:rFonts w:ascii="Times New Roman" w:hAnsi="Times New Roman" w:cs="Times New Roman"/>
          <w:color w:val="000000"/>
          <w:sz w:val="28"/>
          <w:szCs w:val="28"/>
          <w:shd w:val="clear" w:color="auto" w:fill="FFFFFF"/>
        </w:rPr>
      </w:pPr>
      <w:r w:rsidRPr="006F7BFB">
        <w:rPr>
          <w:rFonts w:ascii="Times New Roman" w:hAnsi="Times New Roman" w:cs="Times New Roman"/>
          <w:color w:val="000000"/>
          <w:sz w:val="28"/>
          <w:szCs w:val="28"/>
          <w:shd w:val="clear" w:color="auto" w:fill="FFFFFF"/>
        </w:rPr>
        <w:t xml:space="preserve">       Задачами курса являются:</w:t>
      </w:r>
    </w:p>
    <w:p w:rsidR="006F7BFB" w:rsidRPr="006F7BFB" w:rsidRDefault="006F7BFB" w:rsidP="006C15B7">
      <w:pPr>
        <w:pStyle w:val="a3"/>
        <w:numPr>
          <w:ilvl w:val="0"/>
          <w:numId w:val="113"/>
        </w:numPr>
        <w:tabs>
          <w:tab w:val="left" w:pos="0"/>
        </w:tabs>
        <w:spacing w:after="0" w:line="240" w:lineRule="auto"/>
        <w:ind w:left="567" w:hanging="567"/>
        <w:jc w:val="both"/>
        <w:rPr>
          <w:rFonts w:ascii="Times New Roman" w:hAnsi="Times New Roman" w:cs="Times New Roman"/>
          <w:sz w:val="28"/>
          <w:szCs w:val="28"/>
        </w:rPr>
      </w:pPr>
      <w:r w:rsidRPr="006F7BFB">
        <w:rPr>
          <w:rFonts w:ascii="Times New Roman" w:hAnsi="Times New Roman" w:cs="Times New Roman"/>
          <w:sz w:val="28"/>
          <w:szCs w:val="28"/>
        </w:rPr>
        <w:t xml:space="preserve">глубоко изучить содержание основных категорий налогов и налогообложения; </w:t>
      </w:r>
    </w:p>
    <w:p w:rsidR="006F7BFB" w:rsidRPr="006F7BFB" w:rsidRDefault="006F7BFB" w:rsidP="006C15B7">
      <w:pPr>
        <w:pStyle w:val="a3"/>
        <w:numPr>
          <w:ilvl w:val="0"/>
          <w:numId w:val="113"/>
        </w:numPr>
        <w:tabs>
          <w:tab w:val="left" w:pos="0"/>
        </w:tabs>
        <w:spacing w:after="0" w:line="240" w:lineRule="auto"/>
        <w:ind w:left="567" w:hanging="567"/>
        <w:jc w:val="both"/>
        <w:rPr>
          <w:rFonts w:ascii="Times New Roman" w:hAnsi="Times New Roman" w:cs="Times New Roman"/>
          <w:sz w:val="28"/>
          <w:szCs w:val="28"/>
        </w:rPr>
      </w:pPr>
      <w:r w:rsidRPr="006F7BFB">
        <w:rPr>
          <w:rFonts w:ascii="Times New Roman" w:hAnsi="Times New Roman" w:cs="Times New Roman"/>
          <w:sz w:val="28"/>
          <w:szCs w:val="28"/>
        </w:rPr>
        <w:t xml:space="preserve">приобрести знания  и навыки для использования их в практической деятельности органов налоговой службы; </w:t>
      </w:r>
    </w:p>
    <w:p w:rsidR="006F7BFB" w:rsidRPr="006F7BFB" w:rsidRDefault="006F7BFB" w:rsidP="006C15B7">
      <w:pPr>
        <w:pStyle w:val="a3"/>
        <w:numPr>
          <w:ilvl w:val="0"/>
          <w:numId w:val="113"/>
        </w:numPr>
        <w:tabs>
          <w:tab w:val="left" w:pos="0"/>
        </w:tabs>
        <w:spacing w:after="0" w:line="240" w:lineRule="auto"/>
        <w:ind w:left="567" w:hanging="567"/>
        <w:jc w:val="both"/>
        <w:rPr>
          <w:rFonts w:ascii="Times New Roman" w:hAnsi="Times New Roman" w:cs="Times New Roman"/>
          <w:sz w:val="28"/>
          <w:szCs w:val="28"/>
        </w:rPr>
      </w:pPr>
      <w:r w:rsidRPr="006F7BFB">
        <w:rPr>
          <w:rFonts w:ascii="Times New Roman" w:hAnsi="Times New Roman" w:cs="Times New Roman"/>
          <w:sz w:val="28"/>
          <w:szCs w:val="28"/>
        </w:rPr>
        <w:t>уметь анализировать современные проблемы в области налогообложения и находить пути их решения.</w:t>
      </w:r>
    </w:p>
    <w:p w:rsidR="006F7BFB" w:rsidRPr="006F7BFB" w:rsidRDefault="006F7BFB" w:rsidP="00CC5A62">
      <w:pPr>
        <w:spacing w:after="0" w:line="240" w:lineRule="auto"/>
        <w:jc w:val="both"/>
        <w:rPr>
          <w:rFonts w:ascii="Times New Roman" w:hAnsi="Times New Roman" w:cs="Times New Roman"/>
          <w:iCs/>
          <w:color w:val="000000"/>
          <w:sz w:val="28"/>
          <w:szCs w:val="28"/>
          <w:shd w:val="clear" w:color="auto" w:fill="FFFFFF"/>
        </w:rPr>
      </w:pPr>
      <w:r>
        <w:rPr>
          <w:rFonts w:ascii="Times New Roman" w:hAnsi="Times New Roman" w:cs="Times New Roman"/>
          <w:iCs/>
          <w:color w:val="000000"/>
          <w:sz w:val="28"/>
          <w:szCs w:val="28"/>
          <w:shd w:val="clear" w:color="auto" w:fill="FFFFFF"/>
        </w:rPr>
        <w:t xml:space="preserve">       </w:t>
      </w:r>
      <w:r w:rsidRPr="006F7BFB">
        <w:rPr>
          <w:rFonts w:ascii="Times New Roman" w:hAnsi="Times New Roman" w:cs="Times New Roman"/>
          <w:iCs/>
          <w:color w:val="000000"/>
          <w:sz w:val="28"/>
          <w:szCs w:val="28"/>
          <w:shd w:val="clear" w:color="auto" w:fill="FFFFFF"/>
        </w:rPr>
        <w:t>В результате освоения курса «</w:t>
      </w:r>
      <w:r w:rsidRPr="006F7BFB">
        <w:rPr>
          <w:rFonts w:ascii="Times New Roman" w:hAnsi="Times New Roman" w:cs="Times New Roman"/>
          <w:sz w:val="28"/>
          <w:szCs w:val="28"/>
        </w:rPr>
        <w:t>Налоги и налогообложение</w:t>
      </w:r>
      <w:r w:rsidRPr="006F7BFB">
        <w:rPr>
          <w:rFonts w:ascii="Times New Roman" w:hAnsi="Times New Roman" w:cs="Times New Roman"/>
          <w:iCs/>
          <w:color w:val="000000"/>
          <w:sz w:val="28"/>
          <w:szCs w:val="28"/>
          <w:shd w:val="clear" w:color="auto" w:fill="FFFFFF"/>
        </w:rPr>
        <w:t>» студент должен будет:</w:t>
      </w:r>
    </w:p>
    <w:p w:rsidR="006F7BFB" w:rsidRPr="006F7BFB" w:rsidRDefault="006F7BFB" w:rsidP="006C15B7">
      <w:pPr>
        <w:pStyle w:val="a3"/>
        <w:numPr>
          <w:ilvl w:val="0"/>
          <w:numId w:val="112"/>
        </w:numPr>
        <w:spacing w:after="0"/>
        <w:ind w:left="567" w:hanging="567"/>
        <w:jc w:val="both"/>
        <w:rPr>
          <w:rFonts w:ascii="Times New Roman" w:hAnsi="Times New Roman" w:cs="Times New Roman"/>
          <w:noProof/>
          <w:spacing w:val="-3"/>
          <w:sz w:val="28"/>
          <w:szCs w:val="28"/>
        </w:rPr>
      </w:pPr>
      <w:r w:rsidRPr="006F7BFB">
        <w:rPr>
          <w:rFonts w:ascii="Times New Roman" w:hAnsi="Times New Roman" w:cs="Times New Roman"/>
          <w:color w:val="000000"/>
          <w:sz w:val="28"/>
          <w:szCs w:val="28"/>
        </w:rPr>
        <w:t xml:space="preserve">знать </w:t>
      </w:r>
      <w:r w:rsidRPr="006F7BFB">
        <w:rPr>
          <w:rFonts w:ascii="Times New Roman" w:hAnsi="Times New Roman" w:cs="Times New Roman"/>
          <w:noProof/>
          <w:spacing w:val="-4"/>
          <w:sz w:val="28"/>
          <w:szCs w:val="28"/>
        </w:rPr>
        <w:t xml:space="preserve">теоретические </w:t>
      </w:r>
      <w:r w:rsidRPr="006F7BFB">
        <w:rPr>
          <w:rFonts w:ascii="Times New Roman" w:hAnsi="Times New Roman" w:cs="Times New Roman"/>
          <w:color w:val="000000"/>
          <w:sz w:val="28"/>
          <w:szCs w:val="28"/>
        </w:rPr>
        <w:t>основы</w:t>
      </w:r>
      <w:r w:rsidRPr="006F7BFB">
        <w:rPr>
          <w:rFonts w:ascii="Times New Roman" w:hAnsi="Times New Roman" w:cs="Times New Roman"/>
          <w:noProof/>
          <w:spacing w:val="-4"/>
          <w:sz w:val="28"/>
          <w:szCs w:val="28"/>
        </w:rPr>
        <w:t xml:space="preserve"> о сущности и роли налогов в государственном регулировании экономики</w:t>
      </w:r>
      <w:r w:rsidRPr="006F7BFB">
        <w:rPr>
          <w:rFonts w:ascii="Times New Roman" w:hAnsi="Times New Roman" w:cs="Times New Roman"/>
          <w:color w:val="000000"/>
          <w:sz w:val="28"/>
          <w:szCs w:val="28"/>
        </w:rPr>
        <w:t>;</w:t>
      </w:r>
    </w:p>
    <w:p w:rsidR="006F7BFB" w:rsidRPr="006F7BFB" w:rsidRDefault="006F7BFB" w:rsidP="006C15B7">
      <w:pPr>
        <w:numPr>
          <w:ilvl w:val="0"/>
          <w:numId w:val="112"/>
        </w:numPr>
        <w:shd w:val="clear" w:color="auto" w:fill="FFFFFF"/>
        <w:spacing w:after="0" w:line="240" w:lineRule="auto"/>
        <w:ind w:left="567" w:hanging="567"/>
        <w:jc w:val="both"/>
        <w:rPr>
          <w:rFonts w:ascii="Times New Roman" w:hAnsi="Times New Roman" w:cs="Times New Roman"/>
          <w:color w:val="000000"/>
          <w:sz w:val="28"/>
          <w:szCs w:val="28"/>
        </w:rPr>
      </w:pPr>
      <w:r w:rsidRPr="006F7BFB">
        <w:rPr>
          <w:rFonts w:ascii="Times New Roman" w:hAnsi="Times New Roman" w:cs="Times New Roman"/>
          <w:sz w:val="28"/>
          <w:szCs w:val="28"/>
        </w:rPr>
        <w:t xml:space="preserve">уметь применять полученные знания в области налогов и налогообложения и осуществлять практические навыки в </w:t>
      </w:r>
      <w:r w:rsidRPr="006F7BFB">
        <w:rPr>
          <w:rFonts w:ascii="Times New Roman" w:hAnsi="Times New Roman" w:cs="Times New Roman"/>
          <w:noProof/>
          <w:spacing w:val="-3"/>
          <w:sz w:val="28"/>
          <w:szCs w:val="28"/>
          <w:lang w:val="kk-KZ"/>
        </w:rPr>
        <w:t>н</w:t>
      </w:r>
      <w:r w:rsidRPr="006F7BFB">
        <w:rPr>
          <w:rFonts w:ascii="Times New Roman" w:hAnsi="Times New Roman" w:cs="Times New Roman"/>
          <w:noProof/>
          <w:spacing w:val="-3"/>
          <w:sz w:val="28"/>
          <w:szCs w:val="28"/>
        </w:rPr>
        <w:t>алогово</w:t>
      </w:r>
      <w:r w:rsidRPr="006F7BFB">
        <w:rPr>
          <w:rFonts w:ascii="Times New Roman" w:hAnsi="Times New Roman" w:cs="Times New Roman"/>
          <w:noProof/>
          <w:spacing w:val="-3"/>
          <w:sz w:val="28"/>
          <w:szCs w:val="28"/>
          <w:lang w:val="kk-KZ"/>
        </w:rPr>
        <w:t>м</w:t>
      </w:r>
      <w:r w:rsidRPr="006F7BFB">
        <w:rPr>
          <w:rFonts w:ascii="Times New Roman" w:hAnsi="Times New Roman" w:cs="Times New Roman"/>
          <w:noProof/>
          <w:spacing w:val="-3"/>
          <w:sz w:val="28"/>
          <w:szCs w:val="28"/>
        </w:rPr>
        <w:t xml:space="preserve"> планировани</w:t>
      </w:r>
      <w:r w:rsidRPr="006F7BFB">
        <w:rPr>
          <w:rFonts w:ascii="Times New Roman" w:hAnsi="Times New Roman" w:cs="Times New Roman"/>
          <w:noProof/>
          <w:spacing w:val="-3"/>
          <w:sz w:val="28"/>
          <w:szCs w:val="28"/>
          <w:lang w:val="kk-KZ"/>
        </w:rPr>
        <w:t>и, администрировании и контроле</w:t>
      </w:r>
      <w:r w:rsidRPr="006F7BFB">
        <w:rPr>
          <w:rFonts w:ascii="Times New Roman" w:hAnsi="Times New Roman" w:cs="Times New Roman"/>
          <w:color w:val="000000"/>
          <w:sz w:val="28"/>
          <w:szCs w:val="28"/>
        </w:rPr>
        <w:t>;</w:t>
      </w:r>
    </w:p>
    <w:p w:rsidR="006F7BFB" w:rsidRPr="006F7BFB" w:rsidRDefault="006F7BFB" w:rsidP="006C15B7">
      <w:pPr>
        <w:numPr>
          <w:ilvl w:val="0"/>
          <w:numId w:val="112"/>
        </w:numPr>
        <w:shd w:val="clear" w:color="auto" w:fill="FFFFFF"/>
        <w:spacing w:after="0" w:line="240" w:lineRule="auto"/>
        <w:ind w:left="567" w:hanging="567"/>
        <w:jc w:val="both"/>
        <w:rPr>
          <w:rFonts w:ascii="Times New Roman" w:hAnsi="Times New Roman" w:cs="Times New Roman"/>
          <w:color w:val="000000"/>
          <w:sz w:val="28"/>
          <w:szCs w:val="28"/>
        </w:rPr>
      </w:pPr>
      <w:r w:rsidRPr="006F7BFB">
        <w:rPr>
          <w:rFonts w:ascii="Times New Roman" w:hAnsi="Times New Roman" w:cs="Times New Roman"/>
          <w:color w:val="000000"/>
          <w:sz w:val="28"/>
          <w:szCs w:val="28"/>
        </w:rPr>
        <w:t xml:space="preserve">иметь практические навыки по </w:t>
      </w:r>
      <w:r w:rsidRPr="006F7BFB">
        <w:rPr>
          <w:rFonts w:ascii="Times New Roman" w:hAnsi="Times New Roman" w:cs="Times New Roman"/>
          <w:noProof/>
          <w:spacing w:val="-3"/>
          <w:sz w:val="28"/>
          <w:szCs w:val="28"/>
        </w:rPr>
        <w:t xml:space="preserve">рассмотрению актуальных проблем  </w:t>
      </w:r>
      <w:r w:rsidRPr="006F7BFB">
        <w:rPr>
          <w:rFonts w:ascii="Times New Roman" w:hAnsi="Times New Roman" w:cs="Times New Roman"/>
          <w:noProof/>
          <w:spacing w:val="-3"/>
          <w:sz w:val="28"/>
          <w:szCs w:val="28"/>
          <w:lang w:val="kk-KZ"/>
        </w:rPr>
        <w:t>н</w:t>
      </w:r>
      <w:r w:rsidRPr="006F7BFB">
        <w:rPr>
          <w:rFonts w:ascii="Times New Roman" w:hAnsi="Times New Roman" w:cs="Times New Roman"/>
          <w:noProof/>
          <w:spacing w:val="-3"/>
          <w:sz w:val="28"/>
          <w:szCs w:val="28"/>
        </w:rPr>
        <w:t>алогово</w:t>
      </w:r>
      <w:r w:rsidRPr="006F7BFB">
        <w:rPr>
          <w:rFonts w:ascii="Times New Roman" w:hAnsi="Times New Roman" w:cs="Times New Roman"/>
          <w:noProof/>
          <w:spacing w:val="-3"/>
          <w:sz w:val="28"/>
          <w:szCs w:val="28"/>
          <w:lang w:val="kk-KZ"/>
        </w:rPr>
        <w:t>го</w:t>
      </w:r>
      <w:r w:rsidRPr="006F7BFB">
        <w:rPr>
          <w:rFonts w:ascii="Times New Roman" w:hAnsi="Times New Roman" w:cs="Times New Roman"/>
          <w:noProof/>
          <w:spacing w:val="-3"/>
          <w:sz w:val="28"/>
          <w:szCs w:val="28"/>
        </w:rPr>
        <w:t xml:space="preserve"> планировани</w:t>
      </w:r>
      <w:r w:rsidRPr="006F7BFB">
        <w:rPr>
          <w:rFonts w:ascii="Times New Roman" w:hAnsi="Times New Roman" w:cs="Times New Roman"/>
          <w:noProof/>
          <w:spacing w:val="-3"/>
          <w:sz w:val="28"/>
          <w:szCs w:val="28"/>
          <w:lang w:val="kk-KZ"/>
        </w:rPr>
        <w:t>я</w:t>
      </w:r>
      <w:r w:rsidRPr="006F7BFB">
        <w:rPr>
          <w:rFonts w:ascii="Times New Roman" w:hAnsi="Times New Roman" w:cs="Times New Roman"/>
          <w:noProof/>
          <w:spacing w:val="-3"/>
          <w:sz w:val="28"/>
          <w:szCs w:val="28"/>
        </w:rPr>
        <w:t xml:space="preserve"> в современных условиях,</w:t>
      </w:r>
      <w:r w:rsidRPr="006F7BFB">
        <w:rPr>
          <w:rFonts w:ascii="Times New Roman" w:hAnsi="Times New Roman" w:cs="Times New Roman"/>
          <w:sz w:val="28"/>
          <w:szCs w:val="28"/>
        </w:rPr>
        <w:t xml:space="preserve"> ведению исследовательской деятельности </w:t>
      </w:r>
      <w:r w:rsidRPr="006F7BFB">
        <w:rPr>
          <w:rFonts w:ascii="Times New Roman" w:hAnsi="Times New Roman" w:cs="Times New Roman"/>
          <w:sz w:val="28"/>
          <w:szCs w:val="28"/>
          <w:lang w:val="kk-KZ"/>
        </w:rPr>
        <w:t>при проведении налогового учета</w:t>
      </w:r>
      <w:r w:rsidRPr="006F7BFB">
        <w:rPr>
          <w:rFonts w:ascii="Times New Roman" w:hAnsi="Times New Roman" w:cs="Times New Roman"/>
          <w:color w:val="000000"/>
          <w:sz w:val="28"/>
          <w:szCs w:val="28"/>
        </w:rPr>
        <w:t xml:space="preserve">. </w:t>
      </w:r>
    </w:p>
    <w:p w:rsidR="000667DE" w:rsidRPr="00DB6963" w:rsidRDefault="000667DE" w:rsidP="00CC5A62">
      <w:pPr>
        <w:spacing w:after="0" w:line="240" w:lineRule="auto"/>
        <w:ind w:firstLine="567"/>
        <w:jc w:val="both"/>
        <w:rPr>
          <w:rFonts w:ascii="Times New Roman" w:hAnsi="Times New Roman" w:cs="Times New Roman"/>
          <w:sz w:val="28"/>
          <w:szCs w:val="28"/>
        </w:rPr>
      </w:pPr>
      <w:r w:rsidRPr="00DB6963">
        <w:rPr>
          <w:rFonts w:ascii="Times New Roman" w:hAnsi="Times New Roman" w:cs="Times New Roman"/>
          <w:sz w:val="28"/>
          <w:szCs w:val="28"/>
        </w:rPr>
        <w:t xml:space="preserve">Налоги являются необходимым звеном экономических отношений в обществе с момента возникновения государственности и служат финансовой основой существования любого государства. Именно этим обосновывается </w:t>
      </w:r>
      <w:r w:rsidRPr="00DB6963">
        <w:rPr>
          <w:rFonts w:ascii="Times New Roman" w:hAnsi="Times New Roman" w:cs="Times New Roman"/>
          <w:sz w:val="28"/>
          <w:szCs w:val="28"/>
        </w:rPr>
        <w:lastRenderedPageBreak/>
        <w:t xml:space="preserve">необходимость изучения налогов и их организации. Наука о налогах была выделена в специализированный </w:t>
      </w:r>
      <w:r w:rsidR="0018502C" w:rsidRPr="00DB6963">
        <w:rPr>
          <w:rFonts w:ascii="Times New Roman" w:hAnsi="Times New Roman" w:cs="Times New Roman"/>
          <w:sz w:val="28"/>
          <w:szCs w:val="28"/>
        </w:rPr>
        <w:t xml:space="preserve">раздел финансовой науки </w:t>
      </w:r>
      <w:r w:rsidR="0018502C" w:rsidRPr="00DB6963">
        <w:rPr>
          <w:rFonts w:ascii="Times New Roman" w:hAnsi="Times New Roman" w:cs="Times New Roman"/>
          <w:sz w:val="28"/>
          <w:szCs w:val="28"/>
          <w:lang w:val="en-US"/>
        </w:rPr>
        <w:t>XVIII</w:t>
      </w:r>
      <w:r w:rsidR="0018502C" w:rsidRPr="00DB6963">
        <w:rPr>
          <w:rFonts w:ascii="Times New Roman" w:hAnsi="Times New Roman" w:cs="Times New Roman"/>
          <w:sz w:val="28"/>
          <w:szCs w:val="28"/>
        </w:rPr>
        <w:t>-</w:t>
      </w:r>
      <w:r w:rsidR="0018502C" w:rsidRPr="00DB6963">
        <w:rPr>
          <w:rFonts w:ascii="Times New Roman" w:hAnsi="Times New Roman" w:cs="Times New Roman"/>
          <w:sz w:val="28"/>
          <w:szCs w:val="28"/>
          <w:lang w:val="en-US"/>
        </w:rPr>
        <w:t>XIX</w:t>
      </w:r>
      <w:r w:rsidR="0018502C" w:rsidRPr="00DB6963">
        <w:rPr>
          <w:rFonts w:ascii="Times New Roman" w:hAnsi="Times New Roman" w:cs="Times New Roman"/>
          <w:sz w:val="28"/>
          <w:szCs w:val="28"/>
        </w:rPr>
        <w:t xml:space="preserve"> вв. основное развитие «учение о государственных доходах» получило в последней четверти </w:t>
      </w:r>
      <w:r w:rsidR="0018502C" w:rsidRPr="00DB6963">
        <w:rPr>
          <w:rFonts w:ascii="Times New Roman" w:hAnsi="Times New Roman" w:cs="Times New Roman"/>
          <w:sz w:val="28"/>
          <w:szCs w:val="28"/>
          <w:lang w:val="en-US"/>
        </w:rPr>
        <w:t>XIX</w:t>
      </w:r>
      <w:r w:rsidR="0018502C" w:rsidRPr="00DB6963">
        <w:rPr>
          <w:rFonts w:ascii="Times New Roman" w:hAnsi="Times New Roman" w:cs="Times New Roman"/>
          <w:sz w:val="28"/>
          <w:szCs w:val="28"/>
          <w:lang w:val="kk-KZ"/>
        </w:rPr>
        <w:t xml:space="preserve"> в. </w:t>
      </w:r>
      <w:proofErr w:type="gramStart"/>
      <w:r w:rsidR="0018502C" w:rsidRPr="00DB6963">
        <w:rPr>
          <w:rFonts w:ascii="Times New Roman" w:hAnsi="Times New Roman" w:cs="Times New Roman"/>
          <w:sz w:val="28"/>
          <w:szCs w:val="28"/>
          <w:lang w:val="kk-KZ"/>
        </w:rPr>
        <w:t>–н</w:t>
      </w:r>
      <w:proofErr w:type="gramEnd"/>
      <w:r w:rsidR="0018502C" w:rsidRPr="00DB6963">
        <w:rPr>
          <w:rFonts w:ascii="Times New Roman" w:hAnsi="Times New Roman" w:cs="Times New Roman"/>
          <w:sz w:val="28"/>
          <w:szCs w:val="28"/>
          <w:lang w:val="kk-KZ"/>
        </w:rPr>
        <w:t>ачале</w:t>
      </w:r>
      <w:r w:rsidR="0018502C" w:rsidRPr="00DB6963">
        <w:rPr>
          <w:rFonts w:ascii="Times New Roman" w:hAnsi="Times New Roman" w:cs="Times New Roman"/>
          <w:sz w:val="28"/>
          <w:szCs w:val="28"/>
        </w:rPr>
        <w:t xml:space="preserve"> </w:t>
      </w:r>
      <w:r w:rsidR="0018502C" w:rsidRPr="00DB6963">
        <w:rPr>
          <w:rFonts w:ascii="Times New Roman" w:hAnsi="Times New Roman" w:cs="Times New Roman"/>
          <w:sz w:val="28"/>
          <w:szCs w:val="28"/>
          <w:lang w:val="en-US"/>
        </w:rPr>
        <w:t>XX</w:t>
      </w:r>
      <w:r w:rsidR="0018502C" w:rsidRPr="00DB6963">
        <w:rPr>
          <w:rFonts w:ascii="Times New Roman" w:hAnsi="Times New Roman" w:cs="Times New Roman"/>
          <w:sz w:val="28"/>
          <w:szCs w:val="28"/>
        </w:rPr>
        <w:t xml:space="preserve"> в. При изучении налогов налогообложения особое значение имеют исторический и логический подходы.</w:t>
      </w:r>
    </w:p>
    <w:p w:rsidR="0018502C" w:rsidRPr="00DB6963" w:rsidRDefault="0018502C" w:rsidP="00CC5A62">
      <w:pPr>
        <w:spacing w:after="0" w:line="240" w:lineRule="auto"/>
        <w:ind w:firstLine="567"/>
        <w:jc w:val="both"/>
        <w:rPr>
          <w:rFonts w:ascii="Times New Roman" w:hAnsi="Times New Roman" w:cs="Times New Roman"/>
          <w:sz w:val="28"/>
          <w:szCs w:val="28"/>
        </w:rPr>
      </w:pPr>
      <w:r w:rsidRPr="00DB6963">
        <w:rPr>
          <w:rFonts w:ascii="Times New Roman" w:hAnsi="Times New Roman" w:cs="Times New Roman"/>
          <w:sz w:val="28"/>
          <w:szCs w:val="28"/>
        </w:rPr>
        <w:t>Сегодня «Налоги и налогообложение» является учебной дисциплиной, изучаемой практически всеми студентами-экономистами, а особенно финансистами, претендующими на работу на государственной службе.</w:t>
      </w:r>
    </w:p>
    <w:p w:rsidR="00EC03A4" w:rsidRPr="00DB6963" w:rsidRDefault="0018502C" w:rsidP="00CC5A62">
      <w:pPr>
        <w:spacing w:after="0" w:line="240" w:lineRule="auto"/>
        <w:ind w:firstLine="567"/>
        <w:jc w:val="both"/>
        <w:rPr>
          <w:rFonts w:ascii="Times New Roman" w:hAnsi="Times New Roman" w:cs="Times New Roman"/>
          <w:sz w:val="28"/>
          <w:szCs w:val="28"/>
        </w:rPr>
      </w:pPr>
      <w:r w:rsidRPr="00DB6963">
        <w:rPr>
          <w:rFonts w:ascii="Times New Roman" w:hAnsi="Times New Roman" w:cs="Times New Roman"/>
          <w:sz w:val="28"/>
          <w:szCs w:val="28"/>
        </w:rPr>
        <w:t xml:space="preserve">Все теоретические аспекты по налогообложению по видам налогов изложены в Налоговом Кодексе </w:t>
      </w:r>
      <w:r w:rsidR="00EC03A4" w:rsidRPr="00DB6963">
        <w:rPr>
          <w:rFonts w:ascii="Times New Roman" w:hAnsi="Times New Roman" w:cs="Times New Roman"/>
          <w:sz w:val="28"/>
          <w:szCs w:val="28"/>
        </w:rPr>
        <w:t>Республики Казахстан. Для успешного изучения налогов и налоговой системы государства этого недостаточно. Налоги необходимо уметь правильно рассчитывать с учетом особенностей по каждому виду налога.</w:t>
      </w:r>
    </w:p>
    <w:p w:rsidR="00EC03A4" w:rsidRPr="00DB6963" w:rsidRDefault="00EC03A4" w:rsidP="00CC5A62">
      <w:pPr>
        <w:spacing w:after="0" w:line="240" w:lineRule="auto"/>
        <w:ind w:firstLine="567"/>
        <w:jc w:val="both"/>
        <w:rPr>
          <w:rFonts w:ascii="Times New Roman" w:hAnsi="Times New Roman" w:cs="Times New Roman"/>
          <w:sz w:val="28"/>
          <w:szCs w:val="28"/>
        </w:rPr>
      </w:pPr>
      <w:r w:rsidRPr="00DB6963">
        <w:rPr>
          <w:rFonts w:ascii="Times New Roman" w:hAnsi="Times New Roman" w:cs="Times New Roman"/>
          <w:sz w:val="28"/>
          <w:szCs w:val="28"/>
        </w:rPr>
        <w:t>Необходимость систематизации материала для более квалифицированного проведения практических занятий, стремление приблизить процесс обучения к будущей сфере деятельности обучающихся стали основной задачей автора предлагаемого учебного пособия.</w:t>
      </w:r>
    </w:p>
    <w:p w:rsidR="00EC03A4" w:rsidRPr="00DB6963" w:rsidRDefault="00EC03A4" w:rsidP="00CC5A62">
      <w:pPr>
        <w:spacing w:after="0" w:line="240" w:lineRule="auto"/>
        <w:ind w:firstLine="567"/>
        <w:jc w:val="both"/>
        <w:rPr>
          <w:rFonts w:ascii="Times New Roman" w:hAnsi="Times New Roman" w:cs="Times New Roman"/>
          <w:sz w:val="28"/>
          <w:szCs w:val="28"/>
        </w:rPr>
      </w:pPr>
      <w:r w:rsidRPr="006F7BFB">
        <w:rPr>
          <w:rFonts w:ascii="Times New Roman" w:hAnsi="Times New Roman" w:cs="Times New Roman"/>
          <w:sz w:val="28"/>
          <w:szCs w:val="28"/>
        </w:rPr>
        <w:t>Настоящ</w:t>
      </w:r>
      <w:r w:rsidR="00597DD1" w:rsidRPr="006F7BFB">
        <w:rPr>
          <w:rFonts w:ascii="Times New Roman" w:hAnsi="Times New Roman" w:cs="Times New Roman"/>
          <w:sz w:val="28"/>
          <w:szCs w:val="28"/>
        </w:rPr>
        <w:t xml:space="preserve">ее учебное пособие </w:t>
      </w:r>
      <w:r w:rsidRPr="006F7BFB">
        <w:rPr>
          <w:rFonts w:ascii="Times New Roman" w:hAnsi="Times New Roman" w:cs="Times New Roman"/>
          <w:sz w:val="28"/>
          <w:szCs w:val="28"/>
        </w:rPr>
        <w:t xml:space="preserve"> облегчит практическое изучение</w:t>
      </w:r>
      <w:r w:rsidRPr="00DB6963">
        <w:rPr>
          <w:rFonts w:ascii="Times New Roman" w:hAnsi="Times New Roman" w:cs="Times New Roman"/>
          <w:sz w:val="28"/>
          <w:szCs w:val="28"/>
        </w:rPr>
        <w:t xml:space="preserve"> Налогового кодекса. Все главы содержат вопросы, тексты и задачи. Материал изложен в логической последовательности </w:t>
      </w:r>
      <w:proofErr w:type="spellStart"/>
      <w:r w:rsidR="001B664A" w:rsidRPr="00DB6963">
        <w:rPr>
          <w:rFonts w:ascii="Times New Roman" w:hAnsi="Times New Roman" w:cs="Times New Roman"/>
          <w:sz w:val="28"/>
          <w:szCs w:val="28"/>
        </w:rPr>
        <w:t>исчиления</w:t>
      </w:r>
      <w:proofErr w:type="spellEnd"/>
      <w:r w:rsidR="001B664A" w:rsidRPr="00DB6963">
        <w:rPr>
          <w:rFonts w:ascii="Times New Roman" w:hAnsi="Times New Roman" w:cs="Times New Roman"/>
          <w:sz w:val="28"/>
          <w:szCs w:val="28"/>
        </w:rPr>
        <w:t xml:space="preserve"> налога и состоит из трех блоков:</w:t>
      </w:r>
    </w:p>
    <w:p w:rsidR="001B664A" w:rsidRPr="00DB6963" w:rsidRDefault="001B664A" w:rsidP="00CC5A62">
      <w:pPr>
        <w:spacing w:after="0" w:line="240" w:lineRule="auto"/>
        <w:ind w:firstLine="567"/>
        <w:jc w:val="both"/>
        <w:rPr>
          <w:rFonts w:ascii="Times New Roman" w:hAnsi="Times New Roman" w:cs="Times New Roman"/>
          <w:sz w:val="28"/>
          <w:szCs w:val="28"/>
        </w:rPr>
      </w:pPr>
      <w:r w:rsidRPr="00DB6963">
        <w:rPr>
          <w:rFonts w:ascii="Times New Roman" w:hAnsi="Times New Roman" w:cs="Times New Roman"/>
          <w:sz w:val="28"/>
          <w:szCs w:val="28"/>
        </w:rPr>
        <w:t xml:space="preserve"> - сущность налога, налогоплательщики и объект налогообложения;</w:t>
      </w:r>
    </w:p>
    <w:p w:rsidR="001B664A" w:rsidRPr="00DB6963" w:rsidRDefault="001B664A" w:rsidP="00CC5A62">
      <w:pPr>
        <w:spacing w:after="0" w:line="240" w:lineRule="auto"/>
        <w:ind w:firstLine="567"/>
        <w:jc w:val="both"/>
        <w:rPr>
          <w:rFonts w:ascii="Times New Roman" w:hAnsi="Times New Roman" w:cs="Times New Roman"/>
          <w:sz w:val="28"/>
          <w:szCs w:val="28"/>
        </w:rPr>
      </w:pPr>
      <w:r w:rsidRPr="00DB6963">
        <w:rPr>
          <w:rFonts w:ascii="Times New Roman" w:hAnsi="Times New Roman" w:cs="Times New Roman"/>
          <w:sz w:val="28"/>
          <w:szCs w:val="28"/>
        </w:rPr>
        <w:t xml:space="preserve"> - формирование налогооблагаемой базы;</w:t>
      </w:r>
    </w:p>
    <w:p w:rsidR="001B664A" w:rsidRPr="00DB6963" w:rsidRDefault="001B664A" w:rsidP="00CC5A62">
      <w:pPr>
        <w:spacing w:after="0" w:line="240" w:lineRule="auto"/>
        <w:ind w:firstLine="567"/>
        <w:jc w:val="both"/>
        <w:rPr>
          <w:rFonts w:ascii="Times New Roman" w:hAnsi="Times New Roman" w:cs="Times New Roman"/>
          <w:sz w:val="28"/>
          <w:szCs w:val="28"/>
        </w:rPr>
      </w:pPr>
      <w:r w:rsidRPr="00DB6963">
        <w:rPr>
          <w:rFonts w:ascii="Times New Roman" w:hAnsi="Times New Roman" w:cs="Times New Roman"/>
          <w:sz w:val="28"/>
          <w:szCs w:val="28"/>
        </w:rPr>
        <w:t xml:space="preserve"> - порядок исчисления и уплаты налога.</w:t>
      </w:r>
    </w:p>
    <w:p w:rsidR="001B664A" w:rsidRPr="00DB6963" w:rsidRDefault="001B664A" w:rsidP="00CC5A62">
      <w:pPr>
        <w:spacing w:after="0" w:line="240" w:lineRule="auto"/>
        <w:ind w:firstLine="567"/>
        <w:jc w:val="both"/>
        <w:rPr>
          <w:rFonts w:ascii="Times New Roman" w:hAnsi="Times New Roman" w:cs="Times New Roman"/>
          <w:sz w:val="28"/>
          <w:szCs w:val="28"/>
        </w:rPr>
      </w:pPr>
      <w:r w:rsidRPr="00DB6963">
        <w:rPr>
          <w:rFonts w:ascii="Times New Roman" w:hAnsi="Times New Roman" w:cs="Times New Roman"/>
          <w:sz w:val="28"/>
          <w:szCs w:val="28"/>
        </w:rPr>
        <w:t xml:space="preserve"> Это позволит преподавателям</w:t>
      </w:r>
      <w:r w:rsidR="004B31DB" w:rsidRPr="00DB6963">
        <w:rPr>
          <w:rFonts w:ascii="Times New Roman" w:hAnsi="Times New Roman" w:cs="Times New Roman"/>
          <w:sz w:val="28"/>
          <w:szCs w:val="28"/>
        </w:rPr>
        <w:t xml:space="preserve"> самостоятельно формировать объем изучаемого материала на каждое </w:t>
      </w:r>
      <w:r w:rsidR="00597DD1" w:rsidRPr="00DB6963">
        <w:rPr>
          <w:rFonts w:ascii="Times New Roman" w:hAnsi="Times New Roman" w:cs="Times New Roman"/>
          <w:sz w:val="28"/>
          <w:szCs w:val="28"/>
        </w:rPr>
        <w:t xml:space="preserve">лекционное и </w:t>
      </w:r>
      <w:r w:rsidR="004B31DB" w:rsidRPr="00DB6963">
        <w:rPr>
          <w:rFonts w:ascii="Times New Roman" w:hAnsi="Times New Roman" w:cs="Times New Roman"/>
          <w:sz w:val="28"/>
          <w:szCs w:val="28"/>
        </w:rPr>
        <w:t>практическое занятие. Кроме того, тесты составлены так, чтобы при поиске правильного ответа возникало меньше затруднений при работе с законодательными и нормативными документами.</w:t>
      </w:r>
    </w:p>
    <w:p w:rsidR="004B31DB" w:rsidRPr="00DB6963" w:rsidRDefault="004B31DB" w:rsidP="00CC5A62">
      <w:pPr>
        <w:spacing w:after="0" w:line="240" w:lineRule="auto"/>
        <w:ind w:firstLine="567"/>
        <w:jc w:val="both"/>
        <w:rPr>
          <w:rFonts w:ascii="Times New Roman" w:hAnsi="Times New Roman" w:cs="Times New Roman"/>
          <w:sz w:val="28"/>
          <w:szCs w:val="28"/>
        </w:rPr>
      </w:pPr>
      <w:r w:rsidRPr="00DB6963">
        <w:rPr>
          <w:rFonts w:ascii="Times New Roman" w:hAnsi="Times New Roman" w:cs="Times New Roman"/>
          <w:sz w:val="28"/>
          <w:szCs w:val="28"/>
        </w:rPr>
        <w:t xml:space="preserve">В приложении указаны ставки по отдельным видам налогов, что окажет практическую помощь при решении задач. Дан список литературных источников, которые необходимы для изучения тем и выполнения заданий, приведенных </w:t>
      </w:r>
      <w:r w:rsidR="00597DD1" w:rsidRPr="00DB6963">
        <w:rPr>
          <w:rFonts w:ascii="Times New Roman" w:hAnsi="Times New Roman" w:cs="Times New Roman"/>
          <w:sz w:val="28"/>
          <w:szCs w:val="28"/>
        </w:rPr>
        <w:t xml:space="preserve">методическом </w:t>
      </w:r>
      <w:proofErr w:type="gramStart"/>
      <w:r w:rsidR="00597DD1" w:rsidRPr="00DB6963">
        <w:rPr>
          <w:rFonts w:ascii="Times New Roman" w:hAnsi="Times New Roman" w:cs="Times New Roman"/>
          <w:sz w:val="28"/>
          <w:szCs w:val="28"/>
        </w:rPr>
        <w:t>указании</w:t>
      </w:r>
      <w:proofErr w:type="gramEnd"/>
      <w:r w:rsidRPr="00DB6963">
        <w:rPr>
          <w:rFonts w:ascii="Times New Roman" w:hAnsi="Times New Roman" w:cs="Times New Roman"/>
          <w:sz w:val="28"/>
          <w:szCs w:val="28"/>
        </w:rPr>
        <w:t>.</w:t>
      </w:r>
    </w:p>
    <w:p w:rsidR="004B31DB" w:rsidRPr="00DB6963" w:rsidRDefault="004B31DB" w:rsidP="00CC5A62">
      <w:pPr>
        <w:spacing w:after="0" w:line="240" w:lineRule="auto"/>
        <w:ind w:firstLine="567"/>
        <w:jc w:val="both"/>
        <w:rPr>
          <w:rFonts w:ascii="Times New Roman" w:hAnsi="Times New Roman" w:cs="Times New Roman"/>
          <w:sz w:val="28"/>
          <w:szCs w:val="28"/>
        </w:rPr>
      </w:pPr>
      <w:r w:rsidRPr="00DB6963">
        <w:rPr>
          <w:rFonts w:ascii="Times New Roman" w:hAnsi="Times New Roman" w:cs="Times New Roman"/>
          <w:sz w:val="28"/>
          <w:szCs w:val="28"/>
        </w:rPr>
        <w:t>Представлены задач и ситуации различной степени сложности, что позволяет применять их для проверки знаний в зависимости от глубины</w:t>
      </w:r>
      <w:r w:rsidR="00CA34EF" w:rsidRPr="00DB6963">
        <w:rPr>
          <w:rFonts w:ascii="Times New Roman" w:hAnsi="Times New Roman" w:cs="Times New Roman"/>
          <w:sz w:val="28"/>
          <w:szCs w:val="28"/>
        </w:rPr>
        <w:t xml:space="preserve"> изучения предмета.</w:t>
      </w:r>
    </w:p>
    <w:p w:rsidR="00CA34EF" w:rsidRPr="00DB6963" w:rsidRDefault="00597DD1" w:rsidP="00CC5A62">
      <w:pPr>
        <w:spacing w:after="0" w:line="240" w:lineRule="auto"/>
        <w:ind w:firstLine="567"/>
        <w:jc w:val="both"/>
        <w:rPr>
          <w:rFonts w:ascii="Times New Roman" w:hAnsi="Times New Roman" w:cs="Times New Roman"/>
          <w:sz w:val="28"/>
          <w:szCs w:val="28"/>
        </w:rPr>
      </w:pPr>
      <w:r w:rsidRPr="00DB6963">
        <w:rPr>
          <w:rFonts w:ascii="Times New Roman" w:hAnsi="Times New Roman" w:cs="Times New Roman"/>
          <w:sz w:val="28"/>
          <w:szCs w:val="28"/>
        </w:rPr>
        <w:t>Р</w:t>
      </w:r>
      <w:r w:rsidR="00CA34EF" w:rsidRPr="00DB6963">
        <w:rPr>
          <w:rFonts w:ascii="Times New Roman" w:hAnsi="Times New Roman" w:cs="Times New Roman"/>
          <w:sz w:val="28"/>
          <w:szCs w:val="28"/>
        </w:rPr>
        <w:t>азработанное учебное пособие поможет изучить материал и получить знания в соответствии с Государственным стандартом, а также что полученные навыки пригодятся обучающимся при практической работе и в повседневной жизни для принятия правильных решений.</w:t>
      </w:r>
    </w:p>
    <w:p w:rsidR="00CA34EF" w:rsidRPr="00DB6963" w:rsidRDefault="00CA34EF" w:rsidP="00CC5A62">
      <w:pPr>
        <w:spacing w:after="0" w:line="240" w:lineRule="auto"/>
        <w:ind w:firstLine="567"/>
        <w:jc w:val="both"/>
        <w:rPr>
          <w:rFonts w:ascii="Times New Roman" w:hAnsi="Times New Roman" w:cs="Times New Roman"/>
          <w:sz w:val="28"/>
          <w:szCs w:val="28"/>
        </w:rPr>
      </w:pPr>
    </w:p>
    <w:p w:rsidR="00CA34EF" w:rsidRDefault="00CA34EF" w:rsidP="00CC5A62">
      <w:pPr>
        <w:spacing w:after="0"/>
        <w:ind w:firstLine="567"/>
        <w:jc w:val="center"/>
        <w:rPr>
          <w:rFonts w:ascii="Times New Roman" w:hAnsi="Times New Roman" w:cs="Times New Roman"/>
          <w:sz w:val="24"/>
          <w:szCs w:val="28"/>
        </w:rPr>
      </w:pPr>
    </w:p>
    <w:p w:rsidR="00DB6963" w:rsidRDefault="00DB6963" w:rsidP="00CC5A62">
      <w:pPr>
        <w:spacing w:after="0"/>
        <w:ind w:firstLine="567"/>
        <w:jc w:val="center"/>
        <w:rPr>
          <w:rFonts w:ascii="Times New Roman" w:hAnsi="Times New Roman" w:cs="Times New Roman"/>
          <w:sz w:val="24"/>
          <w:szCs w:val="28"/>
        </w:rPr>
      </w:pPr>
    </w:p>
    <w:p w:rsidR="00DB6963" w:rsidRDefault="00DB6963" w:rsidP="00CC5A62">
      <w:pPr>
        <w:spacing w:after="0"/>
        <w:ind w:firstLine="567"/>
        <w:jc w:val="center"/>
        <w:rPr>
          <w:rFonts w:ascii="Times New Roman" w:hAnsi="Times New Roman" w:cs="Times New Roman"/>
          <w:sz w:val="24"/>
          <w:szCs w:val="28"/>
        </w:rPr>
      </w:pPr>
    </w:p>
    <w:p w:rsidR="00CC5A62" w:rsidRDefault="00CC5A62" w:rsidP="00CC5A62">
      <w:pPr>
        <w:spacing w:after="0"/>
        <w:ind w:firstLine="567"/>
        <w:jc w:val="center"/>
        <w:rPr>
          <w:rFonts w:ascii="Times New Roman" w:hAnsi="Times New Roman" w:cs="Times New Roman"/>
          <w:b/>
          <w:sz w:val="28"/>
          <w:szCs w:val="28"/>
        </w:rPr>
      </w:pPr>
    </w:p>
    <w:p w:rsidR="00CC5A62" w:rsidRDefault="00CC5A62" w:rsidP="00CC5A62">
      <w:pPr>
        <w:spacing w:after="0"/>
        <w:ind w:firstLine="567"/>
        <w:jc w:val="center"/>
        <w:rPr>
          <w:rFonts w:ascii="Times New Roman" w:hAnsi="Times New Roman" w:cs="Times New Roman"/>
          <w:b/>
          <w:sz w:val="28"/>
          <w:szCs w:val="28"/>
        </w:rPr>
      </w:pPr>
    </w:p>
    <w:p w:rsidR="00CA34EF" w:rsidRPr="00DB6963" w:rsidRDefault="00CA34EF" w:rsidP="00725DEB">
      <w:pPr>
        <w:spacing w:after="0"/>
        <w:ind w:right="-285" w:firstLine="567"/>
        <w:jc w:val="center"/>
        <w:rPr>
          <w:rFonts w:ascii="Times New Roman" w:hAnsi="Times New Roman" w:cs="Times New Roman"/>
          <w:b/>
          <w:sz w:val="28"/>
          <w:szCs w:val="28"/>
        </w:rPr>
      </w:pPr>
      <w:r w:rsidRPr="00DB6963">
        <w:rPr>
          <w:rFonts w:ascii="Times New Roman" w:hAnsi="Times New Roman" w:cs="Times New Roman"/>
          <w:b/>
          <w:sz w:val="28"/>
          <w:szCs w:val="28"/>
        </w:rPr>
        <w:lastRenderedPageBreak/>
        <w:t>1. Экономическая сущность налогов. Основы построения</w:t>
      </w:r>
    </w:p>
    <w:p w:rsidR="00CA34EF" w:rsidRDefault="00CA34EF" w:rsidP="00725DEB">
      <w:pPr>
        <w:spacing w:after="0"/>
        <w:ind w:right="-285" w:firstLine="567"/>
        <w:jc w:val="center"/>
        <w:rPr>
          <w:rFonts w:ascii="Times New Roman" w:hAnsi="Times New Roman" w:cs="Times New Roman"/>
          <w:b/>
          <w:sz w:val="28"/>
          <w:szCs w:val="28"/>
        </w:rPr>
      </w:pPr>
      <w:r w:rsidRPr="00DB6963">
        <w:rPr>
          <w:rFonts w:ascii="Times New Roman" w:hAnsi="Times New Roman" w:cs="Times New Roman"/>
          <w:b/>
          <w:sz w:val="28"/>
          <w:szCs w:val="28"/>
        </w:rPr>
        <w:t>налогов и налогообложения</w:t>
      </w:r>
    </w:p>
    <w:p w:rsidR="00DB6963" w:rsidRDefault="00DB6963" w:rsidP="00725DEB">
      <w:pPr>
        <w:spacing w:after="0"/>
        <w:ind w:right="-285" w:firstLine="567"/>
        <w:jc w:val="center"/>
        <w:rPr>
          <w:rFonts w:ascii="Times New Roman" w:hAnsi="Times New Roman" w:cs="Times New Roman"/>
          <w:b/>
          <w:sz w:val="28"/>
          <w:szCs w:val="28"/>
        </w:rPr>
      </w:pPr>
    </w:p>
    <w:p w:rsidR="006F7BFB" w:rsidRPr="006F7BFB" w:rsidRDefault="006F7BFB" w:rsidP="006C15B7">
      <w:pPr>
        <w:widowControl w:val="0"/>
        <w:numPr>
          <w:ilvl w:val="0"/>
          <w:numId w:val="111"/>
        </w:numPr>
        <w:shd w:val="clear" w:color="auto" w:fill="FFFFFF"/>
        <w:tabs>
          <w:tab w:val="left" w:pos="284"/>
        </w:tabs>
        <w:autoSpaceDE w:val="0"/>
        <w:autoSpaceDN w:val="0"/>
        <w:adjustRightInd w:val="0"/>
        <w:spacing w:after="0" w:line="240" w:lineRule="auto"/>
        <w:ind w:left="0" w:firstLine="0"/>
        <w:jc w:val="both"/>
        <w:rPr>
          <w:rFonts w:ascii="Times New Roman" w:eastAsia="Consolas" w:hAnsi="Times New Roman" w:cs="Times New Roman"/>
          <w:color w:val="000000"/>
          <w:spacing w:val="6"/>
          <w:sz w:val="28"/>
          <w:szCs w:val="28"/>
          <w:lang w:val="kk-KZ"/>
        </w:rPr>
      </w:pPr>
      <w:r w:rsidRPr="006F7BFB">
        <w:rPr>
          <w:rFonts w:ascii="Times New Roman" w:eastAsia="Consolas" w:hAnsi="Times New Roman" w:cs="Times New Roman"/>
          <w:color w:val="000000"/>
          <w:spacing w:val="-4"/>
          <w:sz w:val="28"/>
          <w:szCs w:val="28"/>
        </w:rPr>
        <w:t>Условия и причины функционирования налогов.</w:t>
      </w:r>
    </w:p>
    <w:p w:rsidR="006F7BFB" w:rsidRPr="006F7BFB" w:rsidRDefault="006F7BFB" w:rsidP="006C15B7">
      <w:pPr>
        <w:widowControl w:val="0"/>
        <w:numPr>
          <w:ilvl w:val="0"/>
          <w:numId w:val="111"/>
        </w:numPr>
        <w:shd w:val="clear" w:color="auto" w:fill="FFFFFF"/>
        <w:tabs>
          <w:tab w:val="left" w:pos="284"/>
        </w:tabs>
        <w:autoSpaceDE w:val="0"/>
        <w:autoSpaceDN w:val="0"/>
        <w:adjustRightInd w:val="0"/>
        <w:spacing w:after="0" w:line="240" w:lineRule="auto"/>
        <w:ind w:left="0" w:firstLine="0"/>
        <w:jc w:val="both"/>
        <w:rPr>
          <w:rFonts w:ascii="Times New Roman" w:eastAsia="Consolas" w:hAnsi="Times New Roman" w:cs="Times New Roman"/>
          <w:color w:val="000000"/>
          <w:spacing w:val="6"/>
          <w:sz w:val="28"/>
          <w:szCs w:val="28"/>
          <w:lang w:val="kk-KZ"/>
        </w:rPr>
      </w:pPr>
      <w:proofErr w:type="spellStart"/>
      <w:r w:rsidRPr="006F7BFB">
        <w:rPr>
          <w:rFonts w:ascii="Times New Roman" w:eastAsia="Consolas" w:hAnsi="Times New Roman" w:cs="Times New Roman"/>
          <w:color w:val="000000"/>
          <w:spacing w:val="6"/>
          <w:sz w:val="28"/>
          <w:szCs w:val="28"/>
          <w:lang w:val="en-US"/>
        </w:rPr>
        <w:t>Основы</w:t>
      </w:r>
      <w:proofErr w:type="spellEnd"/>
      <w:r w:rsidRPr="006F7BFB">
        <w:rPr>
          <w:rFonts w:ascii="Times New Roman" w:eastAsia="Consolas" w:hAnsi="Times New Roman" w:cs="Times New Roman"/>
          <w:color w:val="000000"/>
          <w:spacing w:val="6"/>
          <w:sz w:val="28"/>
          <w:szCs w:val="28"/>
          <w:lang w:val="en-US"/>
        </w:rPr>
        <w:t xml:space="preserve"> </w:t>
      </w:r>
      <w:proofErr w:type="spellStart"/>
      <w:r w:rsidRPr="006F7BFB">
        <w:rPr>
          <w:rFonts w:ascii="Times New Roman" w:eastAsia="Consolas" w:hAnsi="Times New Roman" w:cs="Times New Roman"/>
          <w:color w:val="000000"/>
          <w:spacing w:val="6"/>
          <w:sz w:val="28"/>
          <w:szCs w:val="28"/>
          <w:lang w:val="en-US"/>
        </w:rPr>
        <w:t>построения</w:t>
      </w:r>
      <w:proofErr w:type="spellEnd"/>
      <w:r w:rsidRPr="006F7BFB">
        <w:rPr>
          <w:rFonts w:ascii="Times New Roman" w:eastAsia="Consolas" w:hAnsi="Times New Roman" w:cs="Times New Roman"/>
          <w:color w:val="000000"/>
          <w:spacing w:val="6"/>
          <w:sz w:val="28"/>
          <w:szCs w:val="28"/>
          <w:lang w:val="en-US"/>
        </w:rPr>
        <w:t xml:space="preserve"> и </w:t>
      </w:r>
      <w:proofErr w:type="spellStart"/>
      <w:r w:rsidRPr="006F7BFB">
        <w:rPr>
          <w:rFonts w:ascii="Times New Roman" w:eastAsia="Consolas" w:hAnsi="Times New Roman" w:cs="Times New Roman"/>
          <w:color w:val="000000"/>
          <w:spacing w:val="6"/>
          <w:sz w:val="28"/>
          <w:szCs w:val="28"/>
          <w:lang w:val="en-US"/>
        </w:rPr>
        <w:t>принципы</w:t>
      </w:r>
      <w:proofErr w:type="spellEnd"/>
      <w:r w:rsidRPr="006F7BFB">
        <w:rPr>
          <w:rFonts w:ascii="Times New Roman" w:eastAsia="Consolas" w:hAnsi="Times New Roman" w:cs="Times New Roman"/>
          <w:color w:val="000000"/>
          <w:spacing w:val="6"/>
          <w:sz w:val="28"/>
          <w:szCs w:val="28"/>
          <w:lang w:val="en-US"/>
        </w:rPr>
        <w:t xml:space="preserve"> </w:t>
      </w:r>
      <w:proofErr w:type="spellStart"/>
      <w:r w:rsidRPr="006F7BFB">
        <w:rPr>
          <w:rFonts w:ascii="Times New Roman" w:eastAsia="Consolas" w:hAnsi="Times New Roman" w:cs="Times New Roman"/>
          <w:color w:val="000000"/>
          <w:spacing w:val="6"/>
          <w:sz w:val="28"/>
          <w:szCs w:val="28"/>
          <w:lang w:val="en-US"/>
        </w:rPr>
        <w:t>налогообложения</w:t>
      </w:r>
      <w:proofErr w:type="spellEnd"/>
    </w:p>
    <w:p w:rsidR="006F7BFB" w:rsidRPr="006F7BFB" w:rsidRDefault="006F7BFB" w:rsidP="006C15B7">
      <w:pPr>
        <w:widowControl w:val="0"/>
        <w:numPr>
          <w:ilvl w:val="0"/>
          <w:numId w:val="111"/>
        </w:numPr>
        <w:shd w:val="clear" w:color="auto" w:fill="FFFFFF"/>
        <w:tabs>
          <w:tab w:val="left" w:pos="284"/>
        </w:tabs>
        <w:autoSpaceDE w:val="0"/>
        <w:autoSpaceDN w:val="0"/>
        <w:adjustRightInd w:val="0"/>
        <w:spacing w:after="0" w:line="240" w:lineRule="auto"/>
        <w:ind w:left="0" w:firstLine="0"/>
        <w:jc w:val="both"/>
        <w:rPr>
          <w:rFonts w:ascii="Times New Roman" w:eastAsia="Consolas" w:hAnsi="Times New Roman" w:cs="Times New Roman"/>
          <w:sz w:val="28"/>
          <w:szCs w:val="28"/>
        </w:rPr>
      </w:pPr>
      <w:r w:rsidRPr="006F7BFB">
        <w:rPr>
          <w:rFonts w:ascii="Times New Roman" w:eastAsia="Consolas" w:hAnsi="Times New Roman" w:cs="Times New Roman"/>
          <w:color w:val="000000"/>
          <w:spacing w:val="-5"/>
          <w:sz w:val="28"/>
          <w:szCs w:val="28"/>
        </w:rPr>
        <w:t xml:space="preserve">Этапы становления и реформирования налоговой системы </w:t>
      </w:r>
      <w:r w:rsidRPr="006F7BFB">
        <w:rPr>
          <w:rFonts w:ascii="Times New Roman" w:eastAsia="Consolas" w:hAnsi="Times New Roman" w:cs="Times New Roman"/>
          <w:color w:val="000000"/>
          <w:spacing w:val="-6"/>
          <w:sz w:val="28"/>
          <w:szCs w:val="28"/>
        </w:rPr>
        <w:t>Республики Казахстан</w:t>
      </w:r>
    </w:p>
    <w:p w:rsidR="006F7BFB" w:rsidRPr="006F7BFB" w:rsidRDefault="006F7BFB" w:rsidP="006C15B7">
      <w:pPr>
        <w:widowControl w:val="0"/>
        <w:numPr>
          <w:ilvl w:val="0"/>
          <w:numId w:val="111"/>
        </w:numPr>
        <w:shd w:val="clear" w:color="auto" w:fill="FFFFFF"/>
        <w:tabs>
          <w:tab w:val="left" w:pos="284"/>
        </w:tabs>
        <w:autoSpaceDE w:val="0"/>
        <w:autoSpaceDN w:val="0"/>
        <w:adjustRightInd w:val="0"/>
        <w:spacing w:after="0" w:line="240" w:lineRule="auto"/>
        <w:ind w:left="0" w:firstLine="0"/>
        <w:jc w:val="both"/>
        <w:rPr>
          <w:rFonts w:ascii="Times New Roman" w:eastAsia="Consolas" w:hAnsi="Times New Roman" w:cs="Times New Roman"/>
          <w:sz w:val="28"/>
          <w:szCs w:val="28"/>
          <w:lang w:val="kk-KZ"/>
        </w:rPr>
      </w:pPr>
      <w:proofErr w:type="spellStart"/>
      <w:r w:rsidRPr="006F7BFB">
        <w:rPr>
          <w:rFonts w:ascii="Times New Roman" w:eastAsia="Consolas" w:hAnsi="Times New Roman" w:cs="Times New Roman"/>
          <w:color w:val="000000"/>
          <w:spacing w:val="-5"/>
          <w:sz w:val="28"/>
          <w:szCs w:val="28"/>
          <w:lang w:val="en-US"/>
        </w:rPr>
        <w:t>Характеристика</w:t>
      </w:r>
      <w:proofErr w:type="spellEnd"/>
      <w:r w:rsidRPr="006F7BFB">
        <w:rPr>
          <w:rFonts w:ascii="Times New Roman" w:eastAsia="Consolas" w:hAnsi="Times New Roman" w:cs="Times New Roman"/>
          <w:color w:val="000000"/>
          <w:spacing w:val="-5"/>
          <w:sz w:val="28"/>
          <w:szCs w:val="28"/>
          <w:lang w:val="en-US"/>
        </w:rPr>
        <w:t xml:space="preserve"> </w:t>
      </w:r>
      <w:proofErr w:type="spellStart"/>
      <w:r w:rsidRPr="006F7BFB">
        <w:rPr>
          <w:rFonts w:ascii="Times New Roman" w:eastAsia="Consolas" w:hAnsi="Times New Roman" w:cs="Times New Roman"/>
          <w:color w:val="000000"/>
          <w:spacing w:val="-5"/>
          <w:sz w:val="28"/>
          <w:szCs w:val="28"/>
          <w:lang w:val="en-US"/>
        </w:rPr>
        <w:t>современной</w:t>
      </w:r>
      <w:proofErr w:type="spellEnd"/>
      <w:r w:rsidRPr="006F7BFB">
        <w:rPr>
          <w:rFonts w:ascii="Times New Roman" w:eastAsia="Consolas" w:hAnsi="Times New Roman" w:cs="Times New Roman"/>
          <w:color w:val="000000"/>
          <w:spacing w:val="-5"/>
          <w:sz w:val="28"/>
          <w:szCs w:val="28"/>
          <w:lang w:val="en-US"/>
        </w:rPr>
        <w:t xml:space="preserve"> </w:t>
      </w:r>
      <w:proofErr w:type="spellStart"/>
      <w:r w:rsidRPr="006F7BFB">
        <w:rPr>
          <w:rFonts w:ascii="Times New Roman" w:eastAsia="Consolas" w:hAnsi="Times New Roman" w:cs="Times New Roman"/>
          <w:color w:val="000000"/>
          <w:spacing w:val="-5"/>
          <w:sz w:val="28"/>
          <w:szCs w:val="28"/>
          <w:lang w:val="en-US"/>
        </w:rPr>
        <w:t>налоговой</w:t>
      </w:r>
      <w:proofErr w:type="spellEnd"/>
      <w:r w:rsidRPr="006F7BFB">
        <w:rPr>
          <w:rFonts w:ascii="Times New Roman" w:eastAsia="Consolas" w:hAnsi="Times New Roman" w:cs="Times New Roman"/>
          <w:color w:val="000000"/>
          <w:spacing w:val="-5"/>
          <w:sz w:val="28"/>
          <w:szCs w:val="28"/>
          <w:lang w:val="en-US"/>
        </w:rPr>
        <w:t xml:space="preserve"> </w:t>
      </w:r>
      <w:proofErr w:type="spellStart"/>
      <w:r w:rsidRPr="006F7BFB">
        <w:rPr>
          <w:rFonts w:ascii="Times New Roman" w:eastAsia="Consolas" w:hAnsi="Times New Roman" w:cs="Times New Roman"/>
          <w:color w:val="000000"/>
          <w:spacing w:val="-5"/>
          <w:sz w:val="28"/>
          <w:szCs w:val="28"/>
          <w:lang w:val="en-US"/>
        </w:rPr>
        <w:t>системы</w:t>
      </w:r>
      <w:proofErr w:type="spellEnd"/>
      <w:r w:rsidRPr="006F7BFB">
        <w:rPr>
          <w:rFonts w:ascii="Times New Roman" w:eastAsia="Consolas" w:hAnsi="Times New Roman" w:cs="Times New Roman"/>
          <w:color w:val="000000"/>
          <w:spacing w:val="-5"/>
          <w:sz w:val="28"/>
          <w:szCs w:val="28"/>
          <w:lang w:val="en-US"/>
        </w:rPr>
        <w:t xml:space="preserve">  </w:t>
      </w:r>
      <w:proofErr w:type="spellStart"/>
      <w:r w:rsidRPr="006F7BFB">
        <w:rPr>
          <w:rFonts w:ascii="Times New Roman" w:eastAsia="Consolas" w:hAnsi="Times New Roman" w:cs="Times New Roman"/>
          <w:color w:val="000000"/>
          <w:spacing w:val="-5"/>
          <w:sz w:val="28"/>
          <w:szCs w:val="28"/>
          <w:lang w:val="en-US"/>
        </w:rPr>
        <w:t>Казахстана</w:t>
      </w:r>
      <w:proofErr w:type="spellEnd"/>
    </w:p>
    <w:p w:rsidR="006F7BFB" w:rsidRPr="006F7BFB" w:rsidRDefault="006F7BFB" w:rsidP="00CC5A62">
      <w:pPr>
        <w:shd w:val="clear" w:color="auto" w:fill="FFFFFF"/>
        <w:tabs>
          <w:tab w:val="left" w:pos="180"/>
        </w:tabs>
        <w:spacing w:after="0" w:line="240" w:lineRule="auto"/>
        <w:rPr>
          <w:rFonts w:ascii="Times New Roman" w:hAnsi="Times New Roman" w:cs="Times New Roman"/>
          <w:color w:val="000000"/>
          <w:sz w:val="28"/>
          <w:szCs w:val="28"/>
        </w:rPr>
      </w:pPr>
      <w:r w:rsidRPr="006F7BFB">
        <w:rPr>
          <w:rFonts w:ascii="Times New Roman" w:hAnsi="Times New Roman" w:cs="Times New Roman"/>
          <w:color w:val="000000"/>
          <w:spacing w:val="-5"/>
          <w:sz w:val="28"/>
          <w:szCs w:val="28"/>
        </w:rPr>
        <w:t>5.Налоговая политика как составная часть, экономической, фи</w:t>
      </w:r>
      <w:r w:rsidRPr="006F7BFB">
        <w:rPr>
          <w:rFonts w:ascii="Times New Roman" w:hAnsi="Times New Roman" w:cs="Times New Roman"/>
          <w:color w:val="000000"/>
          <w:spacing w:val="-5"/>
          <w:sz w:val="28"/>
          <w:szCs w:val="28"/>
        </w:rPr>
        <w:softHyphen/>
      </w:r>
      <w:r w:rsidRPr="006F7BFB">
        <w:rPr>
          <w:rFonts w:ascii="Times New Roman" w:hAnsi="Times New Roman" w:cs="Times New Roman"/>
          <w:color w:val="000000"/>
          <w:spacing w:val="-4"/>
          <w:sz w:val="28"/>
          <w:szCs w:val="28"/>
        </w:rPr>
        <w:t>нансовой и фискальной политики государства</w:t>
      </w:r>
    </w:p>
    <w:p w:rsidR="006F7BFB" w:rsidRPr="006F7BFB" w:rsidRDefault="006F7BFB" w:rsidP="00CC5A62">
      <w:pPr>
        <w:shd w:val="clear" w:color="auto" w:fill="FFFFFF"/>
        <w:spacing w:after="0" w:line="240" w:lineRule="auto"/>
        <w:rPr>
          <w:rFonts w:ascii="Times New Roman" w:hAnsi="Times New Roman" w:cs="Times New Roman"/>
          <w:color w:val="000000"/>
          <w:spacing w:val="-6"/>
          <w:sz w:val="28"/>
          <w:szCs w:val="28"/>
        </w:rPr>
      </w:pPr>
      <w:r w:rsidRPr="006F7BFB">
        <w:rPr>
          <w:rFonts w:ascii="Times New Roman" w:hAnsi="Times New Roman" w:cs="Times New Roman"/>
          <w:color w:val="000000"/>
          <w:spacing w:val="-5"/>
          <w:sz w:val="28"/>
          <w:szCs w:val="28"/>
        </w:rPr>
        <w:t>6.</w:t>
      </w:r>
      <w:r w:rsidRPr="006F7BFB">
        <w:rPr>
          <w:rFonts w:ascii="Times New Roman" w:hAnsi="Times New Roman" w:cs="Times New Roman"/>
          <w:color w:val="000000"/>
          <w:spacing w:val="-6"/>
          <w:sz w:val="28"/>
          <w:szCs w:val="28"/>
        </w:rPr>
        <w:t xml:space="preserve"> Формирование налоговой политики в Казахстане</w:t>
      </w:r>
    </w:p>
    <w:p w:rsidR="006F7BFB" w:rsidRPr="006F7BFB" w:rsidRDefault="006F7BFB" w:rsidP="00CC5A62">
      <w:pPr>
        <w:shd w:val="clear" w:color="auto" w:fill="FFFFFF"/>
        <w:spacing w:after="0" w:line="240" w:lineRule="auto"/>
        <w:rPr>
          <w:rFonts w:ascii="Times New Roman" w:hAnsi="Times New Roman" w:cs="Times New Roman"/>
          <w:color w:val="000000"/>
          <w:spacing w:val="-4"/>
          <w:sz w:val="28"/>
          <w:szCs w:val="28"/>
        </w:rPr>
      </w:pPr>
      <w:r w:rsidRPr="006F7BFB">
        <w:rPr>
          <w:rFonts w:ascii="Times New Roman" w:hAnsi="Times New Roman" w:cs="Times New Roman"/>
          <w:color w:val="000000"/>
          <w:spacing w:val="-6"/>
          <w:sz w:val="28"/>
          <w:szCs w:val="28"/>
        </w:rPr>
        <w:t>7.</w:t>
      </w:r>
      <w:r w:rsidRPr="006F7BFB">
        <w:rPr>
          <w:rFonts w:ascii="Times New Roman" w:hAnsi="Times New Roman" w:cs="Times New Roman"/>
          <w:color w:val="000000"/>
          <w:spacing w:val="-4"/>
          <w:sz w:val="28"/>
          <w:szCs w:val="28"/>
        </w:rPr>
        <w:t xml:space="preserve"> Современная налоговая политика Казахстана и  оценка ее эф</w:t>
      </w:r>
      <w:r w:rsidRPr="006F7BFB">
        <w:rPr>
          <w:rFonts w:ascii="Times New Roman" w:hAnsi="Times New Roman" w:cs="Times New Roman"/>
          <w:color w:val="000000"/>
          <w:spacing w:val="-4"/>
          <w:sz w:val="28"/>
          <w:szCs w:val="28"/>
        </w:rPr>
        <w:softHyphen/>
        <w:t>фективности</w:t>
      </w:r>
    </w:p>
    <w:p w:rsidR="006F7BFB" w:rsidRPr="006F7BFB" w:rsidRDefault="006F7BFB" w:rsidP="00CC5A62">
      <w:pPr>
        <w:shd w:val="clear" w:color="auto" w:fill="FFFFFF"/>
        <w:spacing w:after="0" w:line="240" w:lineRule="auto"/>
        <w:rPr>
          <w:rFonts w:ascii="Times New Roman" w:hAnsi="Times New Roman" w:cs="Times New Roman"/>
          <w:color w:val="000000"/>
          <w:spacing w:val="-4"/>
          <w:sz w:val="28"/>
          <w:szCs w:val="28"/>
        </w:rPr>
      </w:pPr>
      <w:r w:rsidRPr="006F7BFB">
        <w:rPr>
          <w:rFonts w:ascii="Times New Roman" w:hAnsi="Times New Roman" w:cs="Times New Roman"/>
          <w:color w:val="000000"/>
          <w:spacing w:val="-4"/>
          <w:sz w:val="28"/>
          <w:szCs w:val="28"/>
        </w:rPr>
        <w:t xml:space="preserve">8. Экономическое содержание понятия ''налоговый механизм". </w:t>
      </w:r>
    </w:p>
    <w:p w:rsidR="00DB6963" w:rsidRDefault="006F7BFB" w:rsidP="00CC5A62">
      <w:pPr>
        <w:spacing w:after="0"/>
        <w:rPr>
          <w:rFonts w:ascii="Times New Roman" w:hAnsi="Times New Roman" w:cs="Times New Roman"/>
          <w:color w:val="000000"/>
          <w:spacing w:val="-3"/>
          <w:sz w:val="28"/>
          <w:szCs w:val="28"/>
        </w:rPr>
      </w:pPr>
      <w:r w:rsidRPr="006F7BFB">
        <w:rPr>
          <w:rFonts w:ascii="Times New Roman" w:hAnsi="Times New Roman" w:cs="Times New Roman"/>
          <w:color w:val="000000"/>
          <w:spacing w:val="-3"/>
          <w:sz w:val="28"/>
          <w:szCs w:val="28"/>
        </w:rPr>
        <w:t>9.</w:t>
      </w:r>
      <w:r w:rsidRPr="006F7BFB">
        <w:rPr>
          <w:rFonts w:ascii="Times New Roman" w:hAnsi="Times New Roman" w:cs="Times New Roman"/>
          <w:color w:val="000000"/>
          <w:spacing w:val="-5"/>
          <w:sz w:val="28"/>
          <w:szCs w:val="28"/>
        </w:rPr>
        <w:t xml:space="preserve"> Основные элементы </w:t>
      </w:r>
      <w:r w:rsidRPr="006F7BFB">
        <w:rPr>
          <w:rFonts w:ascii="Times New Roman" w:hAnsi="Times New Roman" w:cs="Times New Roman"/>
          <w:color w:val="000000"/>
          <w:spacing w:val="-3"/>
          <w:sz w:val="28"/>
          <w:szCs w:val="28"/>
        </w:rPr>
        <w:t>налогового механизма и их характеристика</w:t>
      </w:r>
    </w:p>
    <w:p w:rsidR="006F7BFB" w:rsidRPr="006F7BFB" w:rsidRDefault="006F7BFB" w:rsidP="00CC5A62">
      <w:pPr>
        <w:spacing w:after="0"/>
        <w:rPr>
          <w:rFonts w:ascii="Times New Roman" w:hAnsi="Times New Roman" w:cs="Times New Roman"/>
          <w:b/>
          <w:sz w:val="28"/>
          <w:szCs w:val="28"/>
        </w:rPr>
      </w:pPr>
    </w:p>
    <w:p w:rsidR="00DB6963" w:rsidRPr="00DB6963" w:rsidRDefault="00DB6963" w:rsidP="00CC5A62">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color w:val="000000"/>
          <w:spacing w:val="-4"/>
          <w:sz w:val="28"/>
          <w:szCs w:val="28"/>
          <w:lang w:eastAsia="ru-RU"/>
        </w:rPr>
        <w:t xml:space="preserve">Налоги одна из древнейших финансовых категорий. Обязательные платежи государству носили разные </w:t>
      </w:r>
      <w:r w:rsidRPr="00DB6963">
        <w:rPr>
          <w:rFonts w:ascii="Times New Roman" w:eastAsia="Times New Roman" w:hAnsi="Times New Roman" w:cs="Times New Roman"/>
          <w:color w:val="000000"/>
          <w:spacing w:val="-6"/>
          <w:sz w:val="28"/>
          <w:szCs w:val="28"/>
          <w:lang w:eastAsia="ru-RU"/>
        </w:rPr>
        <w:t xml:space="preserve">названия, причем они часто менялись в соответствии с экономическими и социальными условиями развития </w:t>
      </w:r>
      <w:r w:rsidRPr="00DB6963">
        <w:rPr>
          <w:rFonts w:ascii="Times New Roman" w:eastAsia="Times New Roman" w:hAnsi="Times New Roman" w:cs="Times New Roman"/>
          <w:color w:val="000000"/>
          <w:spacing w:val="-2"/>
          <w:sz w:val="28"/>
          <w:szCs w:val="28"/>
          <w:lang w:eastAsia="ru-RU"/>
        </w:rPr>
        <w:t>общества.</w:t>
      </w:r>
    </w:p>
    <w:p w:rsidR="00DB6963" w:rsidRPr="00DB6963" w:rsidRDefault="00DB6963" w:rsidP="00CC5A62">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color w:val="000000"/>
          <w:spacing w:val="-3"/>
          <w:sz w:val="28"/>
          <w:szCs w:val="28"/>
          <w:lang w:eastAsia="ru-RU"/>
        </w:rPr>
        <w:tab/>
        <w:t xml:space="preserve">Налоги - законодательно установленные государством в одностороннем порядке обязательные денежные платежи </w:t>
      </w:r>
      <w:r w:rsidRPr="00DB6963">
        <w:rPr>
          <w:rFonts w:ascii="Times New Roman" w:eastAsia="Times New Roman" w:hAnsi="Times New Roman" w:cs="Times New Roman"/>
          <w:smallCaps/>
          <w:color w:val="000000"/>
          <w:spacing w:val="-3"/>
          <w:sz w:val="28"/>
          <w:szCs w:val="28"/>
          <w:lang w:eastAsia="ru-RU"/>
        </w:rPr>
        <w:t xml:space="preserve">е </w:t>
      </w:r>
      <w:r w:rsidRPr="00DB6963">
        <w:rPr>
          <w:rFonts w:ascii="Times New Roman" w:eastAsia="Times New Roman" w:hAnsi="Times New Roman" w:cs="Times New Roman"/>
          <w:color w:val="000000"/>
          <w:spacing w:val="-3"/>
          <w:sz w:val="28"/>
          <w:szCs w:val="28"/>
          <w:lang w:eastAsia="ru-RU"/>
        </w:rPr>
        <w:t xml:space="preserve">бюджет, производимые в определенных размерах носящие безвозвратный и </w:t>
      </w:r>
      <w:r w:rsidRPr="00DB6963">
        <w:rPr>
          <w:rFonts w:ascii="Times New Roman" w:eastAsia="Times New Roman" w:hAnsi="Times New Roman" w:cs="Times New Roman"/>
          <w:color w:val="000000"/>
          <w:spacing w:val="-2"/>
          <w:sz w:val="28"/>
          <w:szCs w:val="28"/>
          <w:lang w:eastAsia="ru-RU"/>
        </w:rPr>
        <w:t>безвозмездный характер.</w:t>
      </w:r>
    </w:p>
    <w:p w:rsidR="00DB6963" w:rsidRPr="00DB6963" w:rsidRDefault="00DB6963" w:rsidP="00CC5A62">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color w:val="000000"/>
          <w:spacing w:val="-6"/>
          <w:sz w:val="28"/>
          <w:szCs w:val="28"/>
          <w:lang w:eastAsia="ru-RU"/>
        </w:rPr>
        <w:tab/>
      </w:r>
      <w:r w:rsidRPr="00DB6963">
        <w:rPr>
          <w:rFonts w:ascii="Times New Roman" w:eastAsia="Times New Roman" w:hAnsi="Times New Roman" w:cs="Times New Roman"/>
          <w:color w:val="000000"/>
          <w:spacing w:val="-3"/>
          <w:sz w:val="28"/>
          <w:szCs w:val="28"/>
          <w:lang w:eastAsia="ru-RU"/>
        </w:rPr>
        <w:t>Экономическое содержание налогов состоит в том, что они представляют собой часть производственных отношений по изъятию определенной доли национального дохода у субъектов хозяйствования, граждан, которая аккумулируется государством для осуществления своих функций и задач.</w:t>
      </w:r>
      <w:r w:rsidRPr="00DB6963">
        <w:rPr>
          <w:rFonts w:ascii="Times New Roman" w:eastAsia="Times New Roman" w:hAnsi="Times New Roman" w:cs="Times New Roman"/>
          <w:color w:val="000000"/>
          <w:spacing w:val="4"/>
          <w:sz w:val="28"/>
          <w:szCs w:val="28"/>
          <w:lang w:eastAsia="ru-RU"/>
        </w:rPr>
        <w:t xml:space="preserve"> Сущность налогов проявляется в их функциях. </w:t>
      </w:r>
      <w:r w:rsidRPr="00DB6963">
        <w:rPr>
          <w:rFonts w:ascii="Times New Roman" w:eastAsia="Times New Roman" w:hAnsi="Times New Roman" w:cs="Times New Roman"/>
          <w:bCs/>
          <w:color w:val="000000"/>
          <w:spacing w:val="4"/>
          <w:sz w:val="28"/>
          <w:szCs w:val="28"/>
          <w:lang w:eastAsia="ru-RU"/>
        </w:rPr>
        <w:t>Функции</w:t>
      </w:r>
      <w:r w:rsidRPr="00DB6963">
        <w:rPr>
          <w:rFonts w:ascii="Times New Roman" w:eastAsia="Times New Roman" w:hAnsi="Times New Roman" w:cs="Times New Roman"/>
          <w:b/>
          <w:bCs/>
          <w:color w:val="000000"/>
          <w:spacing w:val="4"/>
          <w:sz w:val="28"/>
          <w:szCs w:val="28"/>
          <w:lang w:eastAsia="ru-RU"/>
        </w:rPr>
        <w:t xml:space="preserve"> </w:t>
      </w:r>
      <w:r w:rsidRPr="00DB6963">
        <w:rPr>
          <w:rFonts w:ascii="Times New Roman" w:eastAsia="Times New Roman" w:hAnsi="Times New Roman" w:cs="Times New Roman"/>
          <w:color w:val="000000"/>
          <w:spacing w:val="4"/>
          <w:sz w:val="28"/>
          <w:szCs w:val="28"/>
          <w:lang w:eastAsia="ru-RU"/>
        </w:rPr>
        <w:t>налогов:</w:t>
      </w:r>
    </w:p>
    <w:p w:rsidR="00DB6963" w:rsidRPr="00DB6963" w:rsidRDefault="00DB6963" w:rsidP="006C15B7">
      <w:pPr>
        <w:widowControl w:val="0"/>
        <w:numPr>
          <w:ilvl w:val="0"/>
          <w:numId w:val="83"/>
        </w:numPr>
        <w:shd w:val="clear" w:color="auto" w:fill="FFFFFF"/>
        <w:autoSpaceDE w:val="0"/>
        <w:autoSpaceDN w:val="0"/>
        <w:adjustRightInd w:val="0"/>
        <w:spacing w:after="0" w:line="240" w:lineRule="auto"/>
        <w:ind w:left="0" w:firstLine="0"/>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color w:val="000000"/>
          <w:spacing w:val="-4"/>
          <w:sz w:val="28"/>
          <w:szCs w:val="28"/>
          <w:lang w:eastAsia="ru-RU"/>
        </w:rPr>
        <w:t>Фискальная функция</w:t>
      </w:r>
    </w:p>
    <w:p w:rsidR="00DB6963" w:rsidRPr="00DB6963" w:rsidRDefault="00DB6963" w:rsidP="006C15B7">
      <w:pPr>
        <w:widowControl w:val="0"/>
        <w:numPr>
          <w:ilvl w:val="0"/>
          <w:numId w:val="83"/>
        </w:numPr>
        <w:shd w:val="clear" w:color="auto" w:fill="FFFFFF"/>
        <w:autoSpaceDE w:val="0"/>
        <w:autoSpaceDN w:val="0"/>
        <w:adjustRightInd w:val="0"/>
        <w:spacing w:after="0" w:line="240" w:lineRule="auto"/>
        <w:ind w:left="0" w:firstLine="0"/>
        <w:jc w:val="both"/>
        <w:rPr>
          <w:rFonts w:ascii="Times New Roman" w:eastAsia="Times New Roman" w:hAnsi="Times New Roman" w:cs="Times New Roman"/>
          <w:sz w:val="28"/>
          <w:szCs w:val="28"/>
          <w:lang w:eastAsia="ru-RU"/>
        </w:rPr>
      </w:pPr>
      <w:proofErr w:type="spellStart"/>
      <w:r w:rsidRPr="00DB6963">
        <w:rPr>
          <w:rFonts w:ascii="Times New Roman" w:eastAsia="Times New Roman" w:hAnsi="Times New Roman" w:cs="Times New Roman"/>
          <w:color w:val="000000"/>
          <w:spacing w:val="-5"/>
          <w:sz w:val="28"/>
          <w:szCs w:val="28"/>
          <w:lang w:eastAsia="ru-RU"/>
        </w:rPr>
        <w:t>Перераспределительная</w:t>
      </w:r>
      <w:proofErr w:type="spellEnd"/>
      <w:r w:rsidRPr="00DB6963">
        <w:rPr>
          <w:rFonts w:ascii="Times New Roman" w:eastAsia="Times New Roman" w:hAnsi="Times New Roman" w:cs="Times New Roman"/>
          <w:color w:val="000000"/>
          <w:spacing w:val="-5"/>
          <w:sz w:val="28"/>
          <w:szCs w:val="28"/>
          <w:lang w:eastAsia="ru-RU"/>
        </w:rPr>
        <w:t xml:space="preserve"> функция</w:t>
      </w:r>
    </w:p>
    <w:p w:rsidR="00DB6963" w:rsidRPr="00DB6963" w:rsidRDefault="00DB6963" w:rsidP="006C15B7">
      <w:pPr>
        <w:widowControl w:val="0"/>
        <w:numPr>
          <w:ilvl w:val="0"/>
          <w:numId w:val="83"/>
        </w:numPr>
        <w:shd w:val="clear" w:color="auto" w:fill="FFFFFF"/>
        <w:autoSpaceDE w:val="0"/>
        <w:autoSpaceDN w:val="0"/>
        <w:adjustRightInd w:val="0"/>
        <w:spacing w:after="0" w:line="240" w:lineRule="auto"/>
        <w:ind w:left="0" w:firstLine="0"/>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color w:val="000000"/>
          <w:spacing w:val="-5"/>
          <w:sz w:val="28"/>
          <w:szCs w:val="28"/>
          <w:lang w:eastAsia="ru-RU"/>
        </w:rPr>
        <w:t>Регулирующая функция;</w:t>
      </w:r>
    </w:p>
    <w:p w:rsidR="00DB6963" w:rsidRPr="00DB6963" w:rsidRDefault="00DB6963" w:rsidP="00CC5A62">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color w:val="000000"/>
          <w:spacing w:val="-5"/>
          <w:sz w:val="28"/>
          <w:szCs w:val="28"/>
          <w:lang w:eastAsia="ru-RU"/>
        </w:rPr>
        <w:tab/>
        <w:t>Исторически первой является фискальная функция налогов, обеспечивающая поступления сре</w:t>
      </w:r>
      <w:proofErr w:type="gramStart"/>
      <w:r w:rsidRPr="00DB6963">
        <w:rPr>
          <w:rFonts w:ascii="Times New Roman" w:eastAsia="Times New Roman" w:hAnsi="Times New Roman" w:cs="Times New Roman"/>
          <w:color w:val="000000"/>
          <w:spacing w:val="-5"/>
          <w:sz w:val="28"/>
          <w:szCs w:val="28"/>
          <w:lang w:eastAsia="ru-RU"/>
        </w:rPr>
        <w:t>дств в г</w:t>
      </w:r>
      <w:proofErr w:type="gramEnd"/>
      <w:r w:rsidRPr="00DB6963">
        <w:rPr>
          <w:rFonts w:ascii="Times New Roman" w:eastAsia="Times New Roman" w:hAnsi="Times New Roman" w:cs="Times New Roman"/>
          <w:color w:val="000000"/>
          <w:spacing w:val="-5"/>
          <w:sz w:val="28"/>
          <w:szCs w:val="28"/>
          <w:lang w:eastAsia="ru-RU"/>
        </w:rPr>
        <w:t xml:space="preserve">осударственный бюджет. По мере развития товарно-денежных отношений и производства эта функция </w:t>
      </w:r>
      <w:r w:rsidRPr="00DB6963">
        <w:rPr>
          <w:rFonts w:ascii="Times New Roman" w:eastAsia="Times New Roman" w:hAnsi="Times New Roman" w:cs="Times New Roman"/>
          <w:color w:val="000000"/>
          <w:spacing w:val="-3"/>
          <w:sz w:val="28"/>
          <w:szCs w:val="28"/>
          <w:lang w:eastAsia="ru-RU"/>
        </w:rPr>
        <w:t>определяет все увеличивающиеся поступления государственных денежных доходов.</w:t>
      </w:r>
    </w:p>
    <w:p w:rsidR="00DB6963" w:rsidRPr="00DB6963" w:rsidRDefault="00DB6963" w:rsidP="00CC5A62">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color w:val="000000"/>
          <w:spacing w:val="-5"/>
          <w:sz w:val="28"/>
          <w:szCs w:val="28"/>
          <w:lang w:eastAsia="ru-RU"/>
        </w:rPr>
        <w:tab/>
      </w:r>
      <w:proofErr w:type="spellStart"/>
      <w:r w:rsidRPr="00DB6963">
        <w:rPr>
          <w:rFonts w:ascii="Times New Roman" w:eastAsia="Times New Roman" w:hAnsi="Times New Roman" w:cs="Times New Roman"/>
          <w:color w:val="000000"/>
          <w:spacing w:val="-5"/>
          <w:sz w:val="28"/>
          <w:szCs w:val="28"/>
          <w:lang w:eastAsia="ru-RU"/>
        </w:rPr>
        <w:t>Перераспределительная</w:t>
      </w:r>
      <w:proofErr w:type="spellEnd"/>
      <w:r w:rsidRPr="00DB6963">
        <w:rPr>
          <w:rFonts w:ascii="Times New Roman" w:eastAsia="Times New Roman" w:hAnsi="Times New Roman" w:cs="Times New Roman"/>
          <w:color w:val="000000"/>
          <w:spacing w:val="-5"/>
          <w:sz w:val="28"/>
          <w:szCs w:val="28"/>
          <w:lang w:eastAsia="ru-RU"/>
        </w:rPr>
        <w:t xml:space="preserve"> функция налогов состоит в перераспределении части доходов различных </w:t>
      </w:r>
      <w:r w:rsidRPr="00DB6963">
        <w:rPr>
          <w:rFonts w:ascii="Times New Roman" w:eastAsia="Times New Roman" w:hAnsi="Times New Roman" w:cs="Times New Roman"/>
          <w:color w:val="000000"/>
          <w:spacing w:val="-2"/>
          <w:sz w:val="28"/>
          <w:szCs w:val="28"/>
          <w:lang w:eastAsia="ru-RU"/>
        </w:rPr>
        <w:t>субъектов хозяйствования в пользу государства.</w:t>
      </w:r>
    </w:p>
    <w:p w:rsidR="00DB6963" w:rsidRPr="00DB6963" w:rsidRDefault="00DB6963" w:rsidP="00CC5A62">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pacing w:val="-4"/>
          <w:sz w:val="28"/>
          <w:szCs w:val="28"/>
          <w:lang w:eastAsia="ru-RU"/>
        </w:rPr>
      </w:pPr>
      <w:r w:rsidRPr="00DB6963">
        <w:rPr>
          <w:rFonts w:ascii="Times New Roman" w:eastAsia="Times New Roman" w:hAnsi="Times New Roman" w:cs="Times New Roman"/>
          <w:color w:val="000000"/>
          <w:spacing w:val="-3"/>
          <w:sz w:val="28"/>
          <w:szCs w:val="28"/>
          <w:lang w:eastAsia="ru-RU"/>
        </w:rPr>
        <w:tab/>
        <w:t>Третья фу</w:t>
      </w:r>
      <w:r w:rsidRPr="00DB6963">
        <w:rPr>
          <w:rFonts w:ascii="Times New Roman" w:eastAsia="Times New Roman" w:hAnsi="Times New Roman" w:cs="Times New Roman"/>
          <w:bCs/>
          <w:color w:val="000000"/>
          <w:spacing w:val="-3"/>
          <w:sz w:val="28"/>
          <w:szCs w:val="28"/>
          <w:lang w:eastAsia="ru-RU"/>
        </w:rPr>
        <w:t>нкция</w:t>
      </w:r>
      <w:r w:rsidRPr="00DB6963">
        <w:rPr>
          <w:rFonts w:ascii="Times New Roman" w:eastAsia="Times New Roman" w:hAnsi="Times New Roman" w:cs="Times New Roman"/>
          <w:b/>
          <w:bCs/>
          <w:color w:val="000000"/>
          <w:spacing w:val="-3"/>
          <w:sz w:val="28"/>
          <w:szCs w:val="28"/>
          <w:lang w:eastAsia="ru-RU"/>
        </w:rPr>
        <w:t xml:space="preserve"> </w:t>
      </w:r>
      <w:r w:rsidRPr="00DB6963">
        <w:rPr>
          <w:rFonts w:ascii="Times New Roman" w:eastAsia="Times New Roman" w:hAnsi="Times New Roman" w:cs="Times New Roman"/>
          <w:color w:val="000000"/>
          <w:spacing w:val="-3"/>
          <w:sz w:val="28"/>
          <w:szCs w:val="28"/>
          <w:lang w:eastAsia="ru-RU"/>
        </w:rPr>
        <w:t xml:space="preserve">налогов - регулирующая - возникает с расширением экономической деятельности государства. Она целенаправленно воздействует на развитие народного хозяйства в </w:t>
      </w:r>
      <w:r w:rsidRPr="00DB6963">
        <w:rPr>
          <w:rFonts w:ascii="Times New Roman" w:eastAsia="Times New Roman" w:hAnsi="Times New Roman" w:cs="Times New Roman"/>
          <w:color w:val="000000"/>
          <w:spacing w:val="-4"/>
          <w:sz w:val="28"/>
          <w:szCs w:val="28"/>
          <w:lang w:eastAsia="ru-RU"/>
        </w:rPr>
        <w:t xml:space="preserve">соответствии с принимаемыми программами. При этом используется выбор форм налогов, изменение </w:t>
      </w:r>
      <w:r w:rsidRPr="00DB6963">
        <w:rPr>
          <w:rFonts w:ascii="Times New Roman" w:eastAsia="Times New Roman" w:hAnsi="Times New Roman" w:cs="Times New Roman"/>
          <w:color w:val="000000"/>
          <w:spacing w:val="-3"/>
          <w:sz w:val="28"/>
          <w:szCs w:val="28"/>
          <w:lang w:eastAsia="ru-RU"/>
        </w:rPr>
        <w:t xml:space="preserve">ставок, способов взимания, льготы и скидки. Эти регуляторы влияют на структуру и пропорции </w:t>
      </w:r>
      <w:r w:rsidRPr="00DB6963">
        <w:rPr>
          <w:rFonts w:ascii="Times New Roman" w:eastAsia="Times New Roman" w:hAnsi="Times New Roman" w:cs="Times New Roman"/>
          <w:color w:val="000000"/>
          <w:spacing w:val="-5"/>
          <w:sz w:val="28"/>
          <w:szCs w:val="28"/>
          <w:lang w:eastAsia="ru-RU"/>
        </w:rPr>
        <w:t xml:space="preserve">общественного воспроизводства, объемы накопления и потребления; их применения эффективно при </w:t>
      </w:r>
      <w:r w:rsidRPr="00DB6963">
        <w:rPr>
          <w:rFonts w:ascii="Times New Roman" w:eastAsia="Times New Roman" w:hAnsi="Times New Roman" w:cs="Times New Roman"/>
          <w:color w:val="000000"/>
          <w:spacing w:val="-4"/>
          <w:sz w:val="28"/>
          <w:szCs w:val="28"/>
          <w:lang w:eastAsia="ru-RU"/>
        </w:rPr>
        <w:t xml:space="preserve">стимулировании научно-технического прогресса. </w:t>
      </w:r>
      <w:r w:rsidRPr="00DB6963">
        <w:rPr>
          <w:rFonts w:ascii="Times New Roman" w:eastAsia="Times New Roman" w:hAnsi="Times New Roman" w:cs="Times New Roman"/>
          <w:color w:val="000000"/>
          <w:spacing w:val="-4"/>
          <w:sz w:val="28"/>
          <w:szCs w:val="28"/>
          <w:lang w:eastAsia="ru-RU"/>
        </w:rPr>
        <w:tab/>
      </w:r>
    </w:p>
    <w:p w:rsidR="00DB6963" w:rsidRPr="00DB6963" w:rsidRDefault="00DB6963" w:rsidP="00CC5A62">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pacing w:val="-3"/>
          <w:sz w:val="28"/>
          <w:szCs w:val="28"/>
          <w:lang w:eastAsia="ru-RU"/>
        </w:rPr>
      </w:pPr>
      <w:r w:rsidRPr="00DB6963">
        <w:rPr>
          <w:rFonts w:ascii="Times New Roman" w:eastAsia="Times New Roman" w:hAnsi="Times New Roman" w:cs="Times New Roman"/>
          <w:color w:val="000000"/>
          <w:spacing w:val="-3"/>
          <w:sz w:val="28"/>
          <w:szCs w:val="28"/>
          <w:lang w:eastAsia="ru-RU"/>
        </w:rPr>
        <w:t xml:space="preserve">Характерные черты налогов: </w:t>
      </w:r>
    </w:p>
    <w:p w:rsidR="00DB6963" w:rsidRPr="00DB6963" w:rsidRDefault="00DB6963" w:rsidP="00CC5A62">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color w:val="000000"/>
          <w:spacing w:val="-3"/>
          <w:sz w:val="28"/>
          <w:szCs w:val="28"/>
          <w:lang w:eastAsia="ru-RU"/>
        </w:rPr>
        <w:lastRenderedPageBreak/>
        <w:tab/>
        <w:t>Тесная связь с государственной властью;</w:t>
      </w:r>
    </w:p>
    <w:p w:rsidR="00DB6963" w:rsidRPr="00DB6963" w:rsidRDefault="00DB6963" w:rsidP="00CC5A62">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pacing w:val="-4"/>
          <w:sz w:val="28"/>
          <w:szCs w:val="28"/>
          <w:lang w:eastAsia="ru-RU"/>
        </w:rPr>
      </w:pPr>
      <w:r w:rsidRPr="00DB6963">
        <w:rPr>
          <w:rFonts w:ascii="Times New Roman" w:eastAsia="Times New Roman" w:hAnsi="Times New Roman" w:cs="Times New Roman"/>
          <w:color w:val="000000"/>
          <w:spacing w:val="-5"/>
          <w:sz w:val="28"/>
          <w:szCs w:val="28"/>
          <w:lang w:eastAsia="ru-RU"/>
        </w:rPr>
        <w:tab/>
        <w:t xml:space="preserve">Принудительный характер платежей, основанный на законодательстве; </w:t>
      </w:r>
      <w:r w:rsidRPr="00DB6963">
        <w:rPr>
          <w:rFonts w:ascii="Times New Roman" w:eastAsia="Times New Roman" w:hAnsi="Times New Roman" w:cs="Times New Roman"/>
          <w:color w:val="000000"/>
          <w:spacing w:val="-5"/>
          <w:sz w:val="28"/>
          <w:szCs w:val="28"/>
          <w:lang w:eastAsia="ru-RU"/>
        </w:rPr>
        <w:tab/>
      </w:r>
      <w:r w:rsidRPr="00DB6963">
        <w:rPr>
          <w:rFonts w:ascii="Times New Roman" w:eastAsia="Times New Roman" w:hAnsi="Times New Roman" w:cs="Times New Roman"/>
          <w:color w:val="000000"/>
          <w:spacing w:val="-4"/>
          <w:sz w:val="28"/>
          <w:szCs w:val="28"/>
          <w:lang w:eastAsia="ru-RU"/>
        </w:rPr>
        <w:t xml:space="preserve">Участие в </w:t>
      </w:r>
      <w:proofErr w:type="gramStart"/>
      <w:r w:rsidRPr="00DB6963">
        <w:rPr>
          <w:rFonts w:ascii="Times New Roman" w:eastAsia="Times New Roman" w:hAnsi="Times New Roman" w:cs="Times New Roman"/>
          <w:color w:val="000000"/>
          <w:spacing w:val="-4"/>
          <w:sz w:val="28"/>
          <w:szCs w:val="28"/>
          <w:lang w:eastAsia="ru-RU"/>
        </w:rPr>
        <w:t>экономических процессах</w:t>
      </w:r>
      <w:proofErr w:type="gramEnd"/>
      <w:r w:rsidRPr="00DB6963">
        <w:rPr>
          <w:rFonts w:ascii="Times New Roman" w:eastAsia="Times New Roman" w:hAnsi="Times New Roman" w:cs="Times New Roman"/>
          <w:color w:val="000000"/>
          <w:spacing w:val="-4"/>
          <w:sz w:val="28"/>
          <w:szCs w:val="28"/>
          <w:lang w:eastAsia="ru-RU"/>
        </w:rPr>
        <w:t xml:space="preserve"> общества. </w:t>
      </w:r>
    </w:p>
    <w:p w:rsidR="00DB6963" w:rsidRPr="00DB6963" w:rsidRDefault="00DB6963" w:rsidP="00CC5A62">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pacing w:val="-5"/>
          <w:sz w:val="28"/>
          <w:szCs w:val="28"/>
          <w:lang w:eastAsia="ru-RU"/>
        </w:rPr>
      </w:pPr>
      <w:r w:rsidRPr="00DB6963">
        <w:rPr>
          <w:rFonts w:ascii="Times New Roman" w:eastAsia="Times New Roman" w:hAnsi="Times New Roman" w:cs="Times New Roman"/>
          <w:color w:val="000000"/>
          <w:spacing w:val="-5"/>
          <w:sz w:val="28"/>
          <w:szCs w:val="28"/>
          <w:lang w:eastAsia="ru-RU"/>
        </w:rPr>
        <w:tab/>
        <w:t xml:space="preserve">Отличительные признаки налогов: </w:t>
      </w:r>
      <w:r w:rsidRPr="00DB6963">
        <w:rPr>
          <w:rFonts w:ascii="Times New Roman" w:eastAsia="Times New Roman" w:hAnsi="Times New Roman" w:cs="Times New Roman"/>
          <w:color w:val="000000"/>
          <w:spacing w:val="-5"/>
          <w:sz w:val="28"/>
          <w:szCs w:val="28"/>
          <w:lang w:eastAsia="ru-RU"/>
        </w:rPr>
        <w:tab/>
      </w:r>
    </w:p>
    <w:p w:rsidR="00DB6963" w:rsidRPr="00DB6963" w:rsidRDefault="00DB6963" w:rsidP="00CC5A62">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pacing w:val="-4"/>
          <w:sz w:val="28"/>
          <w:szCs w:val="28"/>
          <w:lang w:eastAsia="ru-RU"/>
        </w:rPr>
      </w:pPr>
      <w:r w:rsidRPr="00DB6963">
        <w:rPr>
          <w:rFonts w:ascii="Times New Roman" w:eastAsia="Times New Roman" w:hAnsi="Times New Roman" w:cs="Times New Roman"/>
          <w:color w:val="000000"/>
          <w:spacing w:val="-5"/>
          <w:sz w:val="28"/>
          <w:szCs w:val="28"/>
          <w:lang w:eastAsia="ru-RU"/>
        </w:rPr>
        <w:tab/>
      </w:r>
      <w:r w:rsidRPr="00DB6963">
        <w:rPr>
          <w:rFonts w:ascii="Times New Roman" w:eastAsia="Times New Roman" w:hAnsi="Times New Roman" w:cs="Times New Roman"/>
          <w:color w:val="000000"/>
          <w:spacing w:val="-4"/>
          <w:sz w:val="28"/>
          <w:szCs w:val="28"/>
          <w:lang w:eastAsia="ru-RU"/>
        </w:rPr>
        <w:t xml:space="preserve">Законность, легальность платежей; </w:t>
      </w:r>
      <w:r w:rsidRPr="00DB6963">
        <w:rPr>
          <w:rFonts w:ascii="Times New Roman" w:eastAsia="Times New Roman" w:hAnsi="Times New Roman" w:cs="Times New Roman"/>
          <w:color w:val="000000"/>
          <w:spacing w:val="-4"/>
          <w:sz w:val="28"/>
          <w:szCs w:val="28"/>
          <w:lang w:eastAsia="ru-RU"/>
        </w:rPr>
        <w:tab/>
      </w:r>
    </w:p>
    <w:p w:rsidR="00DB6963" w:rsidRPr="00DB6963" w:rsidRDefault="00DB6963" w:rsidP="00CC5A62">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pacing w:val="-3"/>
          <w:sz w:val="28"/>
          <w:szCs w:val="28"/>
          <w:lang w:eastAsia="ru-RU"/>
        </w:rPr>
      </w:pPr>
      <w:r w:rsidRPr="00DB6963">
        <w:rPr>
          <w:rFonts w:ascii="Times New Roman" w:eastAsia="Times New Roman" w:hAnsi="Times New Roman" w:cs="Times New Roman"/>
          <w:color w:val="000000"/>
          <w:spacing w:val="-4"/>
          <w:sz w:val="28"/>
          <w:szCs w:val="28"/>
          <w:lang w:eastAsia="ru-RU"/>
        </w:rPr>
        <w:tab/>
      </w:r>
      <w:r w:rsidRPr="00DB6963">
        <w:rPr>
          <w:rFonts w:ascii="Times New Roman" w:eastAsia="Times New Roman" w:hAnsi="Times New Roman" w:cs="Times New Roman"/>
          <w:color w:val="000000"/>
          <w:spacing w:val="-3"/>
          <w:sz w:val="28"/>
          <w:szCs w:val="28"/>
          <w:lang w:eastAsia="ru-RU"/>
        </w:rPr>
        <w:t xml:space="preserve">Хозяйственная самостоятельность субъектов; </w:t>
      </w:r>
    </w:p>
    <w:p w:rsidR="00DB6963" w:rsidRPr="00DB6963" w:rsidRDefault="00DB6963" w:rsidP="00CC5A62">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pacing w:val="-6"/>
          <w:sz w:val="28"/>
          <w:szCs w:val="28"/>
          <w:lang w:eastAsia="ru-RU"/>
        </w:rPr>
      </w:pPr>
      <w:r w:rsidRPr="00DB6963">
        <w:rPr>
          <w:rFonts w:ascii="Times New Roman" w:eastAsia="Times New Roman" w:hAnsi="Times New Roman" w:cs="Times New Roman"/>
          <w:color w:val="000000"/>
          <w:spacing w:val="-3"/>
          <w:sz w:val="28"/>
          <w:szCs w:val="28"/>
          <w:lang w:eastAsia="ru-RU"/>
        </w:rPr>
        <w:tab/>
      </w:r>
      <w:r w:rsidRPr="00DB6963">
        <w:rPr>
          <w:rFonts w:ascii="Times New Roman" w:eastAsia="Times New Roman" w:hAnsi="Times New Roman" w:cs="Times New Roman"/>
          <w:color w:val="000000"/>
          <w:spacing w:val="-6"/>
          <w:sz w:val="28"/>
          <w:szCs w:val="28"/>
          <w:lang w:eastAsia="ru-RU"/>
        </w:rPr>
        <w:t>Множественность налогов.</w:t>
      </w:r>
    </w:p>
    <w:p w:rsidR="00DB6963" w:rsidRPr="00DB6963" w:rsidRDefault="00DB6963" w:rsidP="00CC5A62">
      <w:pPr>
        <w:spacing w:after="0" w:line="240" w:lineRule="auto"/>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sz w:val="28"/>
          <w:szCs w:val="28"/>
          <w:lang w:eastAsia="ru-RU"/>
        </w:rPr>
        <w:t xml:space="preserve">       </w:t>
      </w:r>
      <w:r w:rsidRPr="00DB6963">
        <w:rPr>
          <w:rFonts w:ascii="Times New Roman" w:eastAsia="Times New Roman" w:hAnsi="Times New Roman" w:cs="Times New Roman"/>
          <w:color w:val="000000"/>
          <w:spacing w:val="-4"/>
          <w:sz w:val="28"/>
          <w:szCs w:val="28"/>
          <w:lang w:eastAsia="ru-RU"/>
        </w:rPr>
        <w:t>Объективная необходимость налогов. Условия и причины функционирования налогов.</w:t>
      </w:r>
    </w:p>
    <w:p w:rsidR="00DB6963" w:rsidRPr="00DB6963" w:rsidRDefault="00DB6963" w:rsidP="00CC5A62">
      <w:pPr>
        <w:spacing w:after="0" w:line="240" w:lineRule="auto"/>
        <w:ind w:firstLine="567"/>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sz w:val="28"/>
          <w:szCs w:val="28"/>
          <w:lang w:eastAsia="ru-RU"/>
        </w:rPr>
        <w:t>Налогообложение является одной из важнейших проблем современности. Оно затрагивает все социально-экономические сферы жизни общества. Ни одно государство не может обойтись без налоговых поступлений. Налоги как общественная категория отражают конкретные историко-экономические условия жизни людей и государства.</w:t>
      </w:r>
    </w:p>
    <w:p w:rsidR="00DB6963" w:rsidRPr="00DB6963" w:rsidRDefault="00DB6963" w:rsidP="00CC5A62">
      <w:pPr>
        <w:spacing w:after="0" w:line="240" w:lineRule="auto"/>
        <w:ind w:firstLine="567"/>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sz w:val="28"/>
          <w:szCs w:val="28"/>
          <w:lang w:eastAsia="ru-RU"/>
        </w:rPr>
        <w:t xml:space="preserve">В Налоговом кодексе указывается, что под </w:t>
      </w:r>
      <w:bookmarkStart w:id="1" w:name="i34"/>
      <w:bookmarkEnd w:id="1"/>
      <w:r>
        <w:rPr>
          <w:rFonts w:ascii="Times New Roman" w:eastAsia="Times New Roman" w:hAnsi="Times New Roman" w:cs="Times New Roman"/>
          <w:noProof/>
          <w:color w:val="00008B"/>
          <w:sz w:val="28"/>
          <w:szCs w:val="28"/>
          <w:lang w:eastAsia="ru-RU"/>
        </w:rPr>
        <w:drawing>
          <wp:inline distT="0" distB="0" distL="0" distR="0" wp14:anchorId="4324CBF1" wp14:editId="75B0A3A8">
            <wp:extent cx="112395" cy="112395"/>
            <wp:effectExtent l="0" t="0" r="1905" b="1905"/>
            <wp:docPr id="27" name="Рисунок 27" descr="Налог">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Налог"/>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2395" cy="112395"/>
                    </a:xfrm>
                    <a:prstGeom prst="rect">
                      <a:avLst/>
                    </a:prstGeom>
                    <a:noFill/>
                    <a:ln>
                      <a:noFill/>
                    </a:ln>
                  </pic:spPr>
                </pic:pic>
              </a:graphicData>
            </a:graphic>
          </wp:inline>
        </w:drawing>
      </w:r>
      <w:r w:rsidRPr="00DB6963">
        <w:rPr>
          <w:rFonts w:ascii="Times New Roman" w:eastAsia="Times New Roman" w:hAnsi="Times New Roman" w:cs="Times New Roman"/>
          <w:sz w:val="28"/>
          <w:szCs w:val="28"/>
          <w:lang w:eastAsia="ru-RU"/>
        </w:rPr>
        <w:t xml:space="preserve">налогом, </w:t>
      </w:r>
      <w:bookmarkStart w:id="2" w:name="i36"/>
      <w:bookmarkEnd w:id="2"/>
      <w:r>
        <w:rPr>
          <w:rFonts w:ascii="Times New Roman" w:eastAsia="Times New Roman" w:hAnsi="Times New Roman" w:cs="Times New Roman"/>
          <w:noProof/>
          <w:color w:val="00008B"/>
          <w:sz w:val="28"/>
          <w:szCs w:val="28"/>
          <w:lang w:eastAsia="ru-RU"/>
        </w:rPr>
        <w:drawing>
          <wp:inline distT="0" distB="0" distL="0" distR="0" wp14:anchorId="14834C56" wp14:editId="0C142CBA">
            <wp:extent cx="112395" cy="112395"/>
            <wp:effectExtent l="0" t="0" r="1905" b="1905"/>
            <wp:docPr id="26" name="Рисунок 26" descr="Сбор">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Сбор"/>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2395" cy="112395"/>
                    </a:xfrm>
                    <a:prstGeom prst="rect">
                      <a:avLst/>
                    </a:prstGeom>
                    <a:noFill/>
                    <a:ln>
                      <a:noFill/>
                    </a:ln>
                  </pic:spPr>
                </pic:pic>
              </a:graphicData>
            </a:graphic>
          </wp:inline>
        </w:drawing>
      </w:r>
      <w:r w:rsidRPr="00DB6963">
        <w:rPr>
          <w:rFonts w:ascii="Times New Roman" w:eastAsia="Times New Roman" w:hAnsi="Times New Roman" w:cs="Times New Roman"/>
          <w:sz w:val="28"/>
          <w:szCs w:val="28"/>
          <w:lang w:eastAsia="ru-RU"/>
        </w:rPr>
        <w:t xml:space="preserve">сбором, </w:t>
      </w:r>
      <w:bookmarkStart w:id="3" w:name="i38"/>
      <w:bookmarkEnd w:id="3"/>
      <w:r>
        <w:rPr>
          <w:rFonts w:ascii="Times New Roman" w:eastAsia="Times New Roman" w:hAnsi="Times New Roman" w:cs="Times New Roman"/>
          <w:noProof/>
          <w:color w:val="00008B"/>
          <w:sz w:val="28"/>
          <w:szCs w:val="28"/>
          <w:lang w:eastAsia="ru-RU"/>
        </w:rPr>
        <w:drawing>
          <wp:inline distT="0" distB="0" distL="0" distR="0" wp14:anchorId="7D0498DC" wp14:editId="34692017">
            <wp:extent cx="112395" cy="112395"/>
            <wp:effectExtent l="0" t="0" r="1905" b="1905"/>
            <wp:docPr id="25" name="Рисунок 25" descr="Пошлина">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Пошлина"/>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2395" cy="112395"/>
                    </a:xfrm>
                    <a:prstGeom prst="rect">
                      <a:avLst/>
                    </a:prstGeom>
                    <a:noFill/>
                    <a:ln>
                      <a:noFill/>
                    </a:ln>
                  </pic:spPr>
                </pic:pic>
              </a:graphicData>
            </a:graphic>
          </wp:inline>
        </w:drawing>
      </w:r>
      <w:r w:rsidRPr="00DB6963">
        <w:rPr>
          <w:rFonts w:ascii="Times New Roman" w:eastAsia="Times New Roman" w:hAnsi="Times New Roman" w:cs="Times New Roman"/>
          <w:sz w:val="28"/>
          <w:szCs w:val="28"/>
          <w:lang w:eastAsia="ru-RU"/>
        </w:rPr>
        <w:t>пошлиной и другими платежами понимается обязательный взнос в бюджет соответствующего уровня или во внебюджетные фонды.</w:t>
      </w:r>
    </w:p>
    <w:p w:rsidR="00DB6963" w:rsidRPr="00DB6963" w:rsidRDefault="00DB6963" w:rsidP="00CC5A62">
      <w:pPr>
        <w:spacing w:after="0" w:line="240" w:lineRule="auto"/>
        <w:ind w:firstLine="567"/>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sz w:val="28"/>
          <w:szCs w:val="28"/>
          <w:lang w:eastAsia="ru-RU"/>
        </w:rPr>
        <w:t>В определениях налогов подчеркиваются следующие их особенности:</w:t>
      </w:r>
    </w:p>
    <w:p w:rsidR="00DB6963" w:rsidRPr="00DB6963" w:rsidRDefault="00DB6963" w:rsidP="006C15B7">
      <w:pPr>
        <w:widowControl w:val="0"/>
        <w:numPr>
          <w:ilvl w:val="0"/>
          <w:numId w:val="106"/>
        </w:numPr>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sz w:val="28"/>
          <w:szCs w:val="28"/>
          <w:lang w:eastAsia="ru-RU"/>
        </w:rPr>
        <w:t>тесная связь налогов с государственной властью, для которой они являются важнейшим источником доходов;</w:t>
      </w:r>
    </w:p>
    <w:p w:rsidR="00DB6963" w:rsidRPr="00DB6963" w:rsidRDefault="00DB6963" w:rsidP="006C15B7">
      <w:pPr>
        <w:widowControl w:val="0"/>
        <w:numPr>
          <w:ilvl w:val="0"/>
          <w:numId w:val="106"/>
        </w:numPr>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sz w:val="28"/>
          <w:szCs w:val="28"/>
          <w:lang w:eastAsia="ru-RU"/>
        </w:rPr>
        <w:t>принудительный характер платежей, осуществляемых на основе законодательства;</w:t>
      </w:r>
    </w:p>
    <w:p w:rsidR="00DB6963" w:rsidRPr="00DB6963" w:rsidRDefault="00DB6963" w:rsidP="006C15B7">
      <w:pPr>
        <w:widowControl w:val="0"/>
        <w:numPr>
          <w:ilvl w:val="0"/>
          <w:numId w:val="106"/>
        </w:numPr>
        <w:autoSpaceDE w:val="0"/>
        <w:autoSpaceDN w:val="0"/>
        <w:adjustRightInd w:val="0"/>
        <w:spacing w:after="0" w:line="240" w:lineRule="auto"/>
        <w:ind w:left="0" w:firstLine="0"/>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sz w:val="28"/>
          <w:szCs w:val="28"/>
          <w:lang w:eastAsia="ru-RU"/>
        </w:rPr>
        <w:t xml:space="preserve">участие в </w:t>
      </w:r>
      <w:proofErr w:type="gramStart"/>
      <w:r w:rsidRPr="00DB6963">
        <w:rPr>
          <w:rFonts w:ascii="Times New Roman" w:eastAsia="Times New Roman" w:hAnsi="Times New Roman" w:cs="Times New Roman"/>
          <w:sz w:val="28"/>
          <w:szCs w:val="28"/>
          <w:lang w:eastAsia="ru-RU"/>
        </w:rPr>
        <w:t>экономических процессах</w:t>
      </w:r>
      <w:proofErr w:type="gramEnd"/>
      <w:r w:rsidRPr="00DB6963">
        <w:rPr>
          <w:rFonts w:ascii="Times New Roman" w:eastAsia="Times New Roman" w:hAnsi="Times New Roman" w:cs="Times New Roman"/>
          <w:sz w:val="28"/>
          <w:szCs w:val="28"/>
          <w:lang w:eastAsia="ru-RU"/>
        </w:rPr>
        <w:t xml:space="preserve"> общества.</w:t>
      </w:r>
    </w:p>
    <w:p w:rsidR="00DB6963" w:rsidRPr="00DB6963" w:rsidRDefault="00DB6963" w:rsidP="00CC5A62">
      <w:pPr>
        <w:spacing w:after="0" w:line="240" w:lineRule="auto"/>
        <w:ind w:firstLine="567"/>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sz w:val="28"/>
          <w:szCs w:val="28"/>
          <w:lang w:eastAsia="ru-RU"/>
        </w:rPr>
        <w:t>Исторически налоги возникли с разделением на социальные группы и с появлением государства. Социально-экономическая их сущность, функции и роль определяются экономическим и политическим строем общества, природой и задачами государства.</w:t>
      </w:r>
    </w:p>
    <w:p w:rsidR="00DB6963" w:rsidRPr="00DB6963" w:rsidRDefault="00DB6963" w:rsidP="00CC5A62">
      <w:pPr>
        <w:spacing w:after="0" w:line="240" w:lineRule="auto"/>
        <w:ind w:firstLine="567"/>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sz w:val="28"/>
          <w:szCs w:val="28"/>
          <w:lang w:eastAsia="ru-RU"/>
        </w:rPr>
        <w:t>Необходимость налогов вытекает из функций и задач государства, выполняющего разнообразную деятельность (политическую, экономическую, социальную) и требующую соответственно определенных средств.</w:t>
      </w:r>
    </w:p>
    <w:p w:rsidR="00DB6963" w:rsidRPr="00DB6963" w:rsidRDefault="00DB6963" w:rsidP="00CC5A62">
      <w:pPr>
        <w:spacing w:after="0" w:line="240" w:lineRule="auto"/>
        <w:ind w:firstLine="567"/>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sz w:val="28"/>
          <w:szCs w:val="28"/>
          <w:lang w:eastAsia="ru-RU"/>
        </w:rPr>
        <w:t>У государства нет иных методов мобилизации денежных сре</w:t>
      </w:r>
      <w:proofErr w:type="gramStart"/>
      <w:r w:rsidRPr="00DB6963">
        <w:rPr>
          <w:rFonts w:ascii="Times New Roman" w:eastAsia="Times New Roman" w:hAnsi="Times New Roman" w:cs="Times New Roman"/>
          <w:sz w:val="28"/>
          <w:szCs w:val="28"/>
          <w:lang w:eastAsia="ru-RU"/>
        </w:rPr>
        <w:t>дств в к</w:t>
      </w:r>
      <w:proofErr w:type="gramEnd"/>
      <w:r w:rsidRPr="00DB6963">
        <w:rPr>
          <w:rFonts w:ascii="Times New Roman" w:eastAsia="Times New Roman" w:hAnsi="Times New Roman" w:cs="Times New Roman"/>
          <w:sz w:val="28"/>
          <w:szCs w:val="28"/>
          <w:lang w:eastAsia="ru-RU"/>
        </w:rPr>
        <w:t>азну кроме налогов. Государство может использовать для покрытия расходов государственные займы, но их необходимо возвращать и уплачивать проценты, что также требует дополнительных поступлений. При особых обстоятельствах власть прибегает к выпуску денег в обращение, однако это связано с тяжелыми экономическими последствиями для страны - инфляцией. В результате остается поступление налогов и сборов в доход государства.</w:t>
      </w:r>
    </w:p>
    <w:p w:rsidR="00DB6963" w:rsidRPr="00DB6963" w:rsidRDefault="00DB6963" w:rsidP="00CC5A62">
      <w:pPr>
        <w:spacing w:after="0" w:line="240" w:lineRule="auto"/>
        <w:ind w:firstLine="567"/>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sz w:val="28"/>
          <w:szCs w:val="28"/>
          <w:lang w:eastAsia="ru-RU"/>
        </w:rPr>
        <w:t>В учебной литературе отмечается, что совокупный общественный продукт и национальный доход проходят четыре фазы: производство, распределение (первичное и вторичное), обмен и использование. Каждая из фаз характеризуется особыми производственными отношениями.</w:t>
      </w:r>
    </w:p>
    <w:p w:rsidR="00DB6963" w:rsidRPr="00DB6963" w:rsidRDefault="00DB6963" w:rsidP="00CC5A62">
      <w:pPr>
        <w:spacing w:after="0" w:line="240" w:lineRule="auto"/>
        <w:ind w:firstLine="567"/>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sz w:val="28"/>
          <w:szCs w:val="28"/>
          <w:lang w:eastAsia="ru-RU"/>
        </w:rPr>
        <w:t xml:space="preserve">Налоги возникают и функционируют не на всех фазах движения, а только на второй фазе - распределении, а точнее перераспределении, и значит входят в систему производственных отношений, но в ограниченных пределах. Налоги отражают определенную сторону объективной экономической деятельности, </w:t>
      </w:r>
      <w:r w:rsidRPr="00DB6963">
        <w:rPr>
          <w:rFonts w:ascii="Times New Roman" w:eastAsia="Times New Roman" w:hAnsi="Times New Roman" w:cs="Times New Roman"/>
          <w:sz w:val="28"/>
          <w:szCs w:val="28"/>
          <w:lang w:eastAsia="ru-RU"/>
        </w:rPr>
        <w:lastRenderedPageBreak/>
        <w:t>выступают своеобразной экономической категорией. Через распределение тесно связаны с общим процессом производства стоимости. Экономическая категория налогов выражает реально существующие отношения, которые связаны с процессом изъятия стоимости в денежной форме в пользу социальных групп. Налоги - не только экономическая категория, но и финансовая. Финансовая категория налогов имеет объективный характер, отображает реально существующие финансовые отношения. Налоговая категория находится во взаимосвязи, взаимозависимости с другими финансовыми категориями. Налоговая категория как финансовая категория выражают общие свойства, присущие всем финансам. Однако налоги имеют отличительные признаки, которые выделяют их из всей совокупности финансовых категорий.</w:t>
      </w:r>
    </w:p>
    <w:p w:rsidR="00DB6963" w:rsidRPr="00DB6963" w:rsidRDefault="00DB6963" w:rsidP="00CC5A62">
      <w:pPr>
        <w:spacing w:after="0" w:line="240" w:lineRule="auto"/>
        <w:ind w:firstLine="567"/>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sz w:val="28"/>
          <w:szCs w:val="28"/>
          <w:lang w:eastAsia="ru-RU"/>
        </w:rPr>
        <w:t xml:space="preserve">Налоги, участвуя в </w:t>
      </w:r>
      <w:proofErr w:type="spellStart"/>
      <w:r w:rsidRPr="00DB6963">
        <w:rPr>
          <w:rFonts w:ascii="Times New Roman" w:eastAsia="Times New Roman" w:hAnsi="Times New Roman" w:cs="Times New Roman"/>
          <w:sz w:val="28"/>
          <w:szCs w:val="28"/>
          <w:lang w:eastAsia="ru-RU"/>
        </w:rPr>
        <w:t>перераспределительном</w:t>
      </w:r>
      <w:proofErr w:type="spellEnd"/>
      <w:r w:rsidRPr="00DB6963">
        <w:rPr>
          <w:rFonts w:ascii="Times New Roman" w:eastAsia="Times New Roman" w:hAnsi="Times New Roman" w:cs="Times New Roman"/>
          <w:sz w:val="28"/>
          <w:szCs w:val="28"/>
          <w:lang w:eastAsia="ru-RU"/>
        </w:rPr>
        <w:t xml:space="preserve"> процессе, обеспечивают государство финансовыми ресурсами. Источником налогов является новая стоимость, т.е. национальный доход, созданный в производстве трудом, капиталом и природными ресурсами.</w:t>
      </w:r>
    </w:p>
    <w:p w:rsidR="00DB6963" w:rsidRPr="00DB6963" w:rsidRDefault="00DB6963" w:rsidP="00CC5A62">
      <w:pPr>
        <w:spacing w:after="0" w:line="240" w:lineRule="auto"/>
        <w:ind w:firstLine="567"/>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sz w:val="28"/>
          <w:szCs w:val="28"/>
          <w:lang w:eastAsia="ru-RU"/>
        </w:rPr>
        <w:t>Национальный доход, произведенный в процессе производства, распределяется на две части: одна часть поступает собственникам - владельцам капитала и природных бога</w:t>
      </w:r>
      <w:proofErr w:type="gramStart"/>
      <w:r w:rsidRPr="00DB6963">
        <w:rPr>
          <w:rFonts w:ascii="Times New Roman" w:eastAsia="Times New Roman" w:hAnsi="Times New Roman" w:cs="Times New Roman"/>
          <w:sz w:val="28"/>
          <w:szCs w:val="28"/>
          <w:lang w:eastAsia="ru-RU"/>
        </w:rPr>
        <w:t>тств в ф</w:t>
      </w:r>
      <w:proofErr w:type="gramEnd"/>
      <w:r w:rsidRPr="00DB6963">
        <w:rPr>
          <w:rFonts w:ascii="Times New Roman" w:eastAsia="Times New Roman" w:hAnsi="Times New Roman" w:cs="Times New Roman"/>
          <w:sz w:val="28"/>
          <w:szCs w:val="28"/>
          <w:lang w:eastAsia="ru-RU"/>
        </w:rPr>
        <w:t>орме прибыли и доходов, вторая - наемным работникам в форме оплаты труда, т.е. обе части становятся конкретными доходами основных социальных групп общества. Данное деление национального дохода в производстве является первичным его распределением.</w:t>
      </w:r>
    </w:p>
    <w:p w:rsidR="00DB6963" w:rsidRPr="00DB6963" w:rsidRDefault="00DB6963" w:rsidP="00CC5A62">
      <w:pPr>
        <w:spacing w:after="0" w:line="240" w:lineRule="auto"/>
        <w:ind w:firstLine="567"/>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sz w:val="28"/>
          <w:szCs w:val="28"/>
          <w:lang w:eastAsia="ru-RU"/>
        </w:rPr>
        <w:t xml:space="preserve">Первичное распределение новой стоимости дополняется вторичным распределением, или перераспределением. При ограниченной собственности на средства производства господствующая власть может получить свою долю национального дохода лишь посредством его принудительного перераспределения. Налоги в этих условиях становятся для государства методом мобилизации части национального дохода. Они участвуют только на начальной стадии </w:t>
      </w:r>
      <w:proofErr w:type="spellStart"/>
      <w:r w:rsidRPr="00DB6963">
        <w:rPr>
          <w:rFonts w:ascii="Times New Roman" w:eastAsia="Times New Roman" w:hAnsi="Times New Roman" w:cs="Times New Roman"/>
          <w:sz w:val="28"/>
          <w:szCs w:val="28"/>
          <w:lang w:eastAsia="ru-RU"/>
        </w:rPr>
        <w:t>перераспределительного</w:t>
      </w:r>
      <w:proofErr w:type="spellEnd"/>
      <w:r w:rsidRPr="00DB6963">
        <w:rPr>
          <w:rFonts w:ascii="Times New Roman" w:eastAsia="Times New Roman" w:hAnsi="Times New Roman" w:cs="Times New Roman"/>
          <w:sz w:val="28"/>
          <w:szCs w:val="28"/>
          <w:lang w:eastAsia="ru-RU"/>
        </w:rPr>
        <w:t xml:space="preserve"> процесса - на стадии формирования государственных денежных фондов.</w:t>
      </w:r>
    </w:p>
    <w:p w:rsidR="00DB6963" w:rsidRPr="00DB6963" w:rsidRDefault="00DB6963" w:rsidP="00CC5A62">
      <w:pPr>
        <w:spacing w:after="0" w:line="240" w:lineRule="auto"/>
        <w:ind w:firstLine="567"/>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sz w:val="28"/>
          <w:szCs w:val="28"/>
          <w:lang w:eastAsia="ru-RU"/>
        </w:rPr>
        <w:t>Специфическая форма производственных отношений формирует общественное содержание налогов, которое дает возможность проникнуть в их сущность, раскрыть внутреннюю природу, объяснить роль налогов как особого участника процесса производства, оказывающего воздействие на его различные стороны.</w:t>
      </w:r>
    </w:p>
    <w:p w:rsidR="00DB6963" w:rsidRPr="00DB6963" w:rsidRDefault="00DB6963" w:rsidP="00CC5A62">
      <w:pPr>
        <w:spacing w:after="0" w:line="240" w:lineRule="auto"/>
        <w:ind w:firstLine="567"/>
        <w:jc w:val="both"/>
        <w:rPr>
          <w:rFonts w:ascii="Times New Roman" w:eastAsia="Times New Roman" w:hAnsi="Times New Roman" w:cs="Times New Roman"/>
          <w:sz w:val="28"/>
          <w:szCs w:val="28"/>
          <w:lang w:eastAsia="ru-RU"/>
        </w:rPr>
      </w:pPr>
      <w:bookmarkStart w:id="4" w:name="i44"/>
      <w:bookmarkEnd w:id="4"/>
      <w:r>
        <w:rPr>
          <w:rFonts w:ascii="Times New Roman" w:eastAsia="Times New Roman" w:hAnsi="Times New Roman" w:cs="Times New Roman"/>
          <w:noProof/>
          <w:color w:val="00008B"/>
          <w:sz w:val="28"/>
          <w:szCs w:val="28"/>
          <w:lang w:eastAsia="ru-RU"/>
        </w:rPr>
        <w:drawing>
          <wp:inline distT="0" distB="0" distL="0" distR="0" wp14:anchorId="4000E90C" wp14:editId="7DF95144">
            <wp:extent cx="112395" cy="112395"/>
            <wp:effectExtent l="0" t="0" r="1905" b="1905"/>
            <wp:docPr id="24" name="Рисунок 24" descr="Налог">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Налог"/>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2395" cy="112395"/>
                    </a:xfrm>
                    <a:prstGeom prst="rect">
                      <a:avLst/>
                    </a:prstGeom>
                    <a:noFill/>
                    <a:ln>
                      <a:noFill/>
                    </a:ln>
                  </pic:spPr>
                </pic:pic>
              </a:graphicData>
            </a:graphic>
          </wp:inline>
        </w:drawing>
      </w:r>
      <w:r w:rsidRPr="00DB6963">
        <w:rPr>
          <w:rFonts w:ascii="Times New Roman" w:eastAsia="Times New Roman" w:hAnsi="Times New Roman" w:cs="Times New Roman"/>
          <w:sz w:val="28"/>
          <w:szCs w:val="28"/>
          <w:lang w:eastAsia="ru-RU"/>
        </w:rPr>
        <w:t>Налоги тесно взаимодействуют с экономическим базисом, отражая возникшие противоречия между производством, обменом и потреблением, предложением и платежеспособным спросом в обществе.</w:t>
      </w:r>
    </w:p>
    <w:p w:rsidR="00DB6963" w:rsidRPr="00DB6963" w:rsidRDefault="00DB6963" w:rsidP="00CC5A62">
      <w:pPr>
        <w:spacing w:after="0" w:line="240" w:lineRule="auto"/>
        <w:ind w:firstLine="567"/>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sz w:val="28"/>
          <w:szCs w:val="28"/>
          <w:lang w:eastAsia="ru-RU"/>
        </w:rPr>
        <w:t>Мобилизация части национального дохода в денежной форме осуществляется государством принудительно в форме налоговых платежей, взимаемых со всего населения государства. Отчужденная и присвоенная средствами политического принуждения часть новой стоимости превращается в централизованный фонд финансовых ресурсов государства. Налоги - инструмент аккумулирования части налоговой стоимости, которая становится собственностью государства.</w:t>
      </w:r>
    </w:p>
    <w:p w:rsidR="00DB6963" w:rsidRPr="00DB6963" w:rsidRDefault="00DB6963" w:rsidP="00CC5A62">
      <w:pPr>
        <w:spacing w:after="0" w:line="240" w:lineRule="auto"/>
        <w:ind w:firstLine="567"/>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sz w:val="28"/>
          <w:szCs w:val="28"/>
          <w:lang w:eastAsia="ru-RU"/>
        </w:rPr>
        <w:lastRenderedPageBreak/>
        <w:t>Финансовые отношения между государством и населением, физическими и юридическими лицами по формированию централизованного денежного фонда называются налоговыми отношениями.</w:t>
      </w:r>
    </w:p>
    <w:p w:rsidR="00DB6963" w:rsidRPr="00DB6963" w:rsidRDefault="00DB6963" w:rsidP="00CC5A62">
      <w:pPr>
        <w:spacing w:after="0" w:line="240" w:lineRule="auto"/>
        <w:ind w:firstLine="567"/>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sz w:val="28"/>
          <w:szCs w:val="28"/>
          <w:lang w:eastAsia="ru-RU"/>
        </w:rPr>
        <w:t>Преобладающая часть налоговых изъятий не возвращается плательщику как человеку общества, а тратится властью государства на управление, военные цели и другие непроизводственные мероприятия. Относительно небольшая доля поступлений налогов через систему расходов может способствовать росту доходов определенных групп населения, как правильно отмечается в специальных исследованиях, причем не обязательно тех, кто платит налоги.</w:t>
      </w:r>
    </w:p>
    <w:p w:rsidR="00DB6963" w:rsidRPr="00DB6963" w:rsidRDefault="00DB6963" w:rsidP="00CC5A62">
      <w:pPr>
        <w:spacing w:after="0" w:line="240" w:lineRule="auto"/>
        <w:ind w:firstLine="567"/>
        <w:jc w:val="both"/>
        <w:rPr>
          <w:rFonts w:ascii="Times New Roman" w:eastAsia="Times New Roman" w:hAnsi="Times New Roman" w:cs="Times New Roman"/>
          <w:sz w:val="28"/>
          <w:szCs w:val="28"/>
          <w:lang w:eastAsia="ru-RU"/>
        </w:rPr>
      </w:pPr>
      <w:bookmarkStart w:id="5" w:name="i45"/>
      <w:bookmarkEnd w:id="5"/>
      <w:r>
        <w:rPr>
          <w:rFonts w:ascii="Times New Roman" w:eastAsia="Times New Roman" w:hAnsi="Times New Roman" w:cs="Times New Roman"/>
          <w:noProof/>
          <w:color w:val="00008B"/>
          <w:sz w:val="28"/>
          <w:szCs w:val="28"/>
          <w:lang w:eastAsia="ru-RU"/>
        </w:rPr>
        <w:drawing>
          <wp:inline distT="0" distB="0" distL="0" distR="0" wp14:anchorId="60AF8AB9" wp14:editId="4969C023">
            <wp:extent cx="112395" cy="112395"/>
            <wp:effectExtent l="0" t="0" r="1905" b="1905"/>
            <wp:docPr id="23" name="Рисунок 23" descr="Налог">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Налог"/>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2395" cy="112395"/>
                    </a:xfrm>
                    <a:prstGeom prst="rect">
                      <a:avLst/>
                    </a:prstGeom>
                    <a:noFill/>
                    <a:ln>
                      <a:noFill/>
                    </a:ln>
                  </pic:spPr>
                </pic:pic>
              </a:graphicData>
            </a:graphic>
          </wp:inline>
        </w:drawing>
      </w:r>
      <w:r w:rsidRPr="00DB6963">
        <w:rPr>
          <w:rFonts w:ascii="Times New Roman" w:eastAsia="Times New Roman" w:hAnsi="Times New Roman" w:cs="Times New Roman"/>
          <w:sz w:val="28"/>
          <w:szCs w:val="28"/>
          <w:lang w:eastAsia="ru-RU"/>
        </w:rPr>
        <w:t>Налоги - это принудительное лишение принадлежащей лицу (юридическому или физическому) собственности. Задача государства - устанавливать уровень налогообложения в стране таким, чтобы он был достаточным для выполнения государственных функций и не оказывал отрицательного влияния на экономику и население.</w:t>
      </w:r>
    </w:p>
    <w:p w:rsidR="00DB6963" w:rsidRPr="00DB6963" w:rsidRDefault="00DB6963" w:rsidP="00CC5A62">
      <w:pPr>
        <w:spacing w:after="0" w:line="240" w:lineRule="auto"/>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color w:val="000000"/>
          <w:spacing w:val="4"/>
          <w:sz w:val="28"/>
          <w:szCs w:val="28"/>
          <w:lang w:eastAsia="ru-RU"/>
        </w:rPr>
        <w:tab/>
        <w:t xml:space="preserve">В основе построения </w:t>
      </w:r>
      <w:r w:rsidRPr="00DB6963">
        <w:rPr>
          <w:rFonts w:ascii="Times New Roman" w:eastAsia="Times New Roman" w:hAnsi="Times New Roman" w:cs="Times New Roman"/>
          <w:bCs/>
          <w:color w:val="000000"/>
          <w:spacing w:val="4"/>
          <w:sz w:val="28"/>
          <w:szCs w:val="28"/>
          <w:lang w:eastAsia="ru-RU"/>
        </w:rPr>
        <w:t xml:space="preserve">налогов </w:t>
      </w:r>
      <w:r w:rsidRPr="00DB6963">
        <w:rPr>
          <w:rFonts w:ascii="Times New Roman" w:eastAsia="Times New Roman" w:hAnsi="Times New Roman" w:cs="Times New Roman"/>
          <w:color w:val="000000"/>
          <w:spacing w:val="4"/>
          <w:sz w:val="28"/>
          <w:szCs w:val="28"/>
          <w:lang w:eastAsia="ru-RU"/>
        </w:rPr>
        <w:t xml:space="preserve">лежат составляющие элементы налога. К элементам налога относятся: </w:t>
      </w:r>
    </w:p>
    <w:p w:rsidR="00DB6963" w:rsidRPr="00DB6963" w:rsidRDefault="00DB6963" w:rsidP="006C15B7">
      <w:pPr>
        <w:widowControl w:val="0"/>
        <w:numPr>
          <w:ilvl w:val="0"/>
          <w:numId w:val="100"/>
        </w:numPr>
        <w:autoSpaceDE w:val="0"/>
        <w:autoSpaceDN w:val="0"/>
        <w:adjustRightInd w:val="0"/>
        <w:spacing w:after="0" w:line="240" w:lineRule="auto"/>
        <w:ind w:left="0" w:firstLine="0"/>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sz w:val="28"/>
          <w:szCs w:val="28"/>
          <w:lang w:eastAsia="ru-RU"/>
        </w:rPr>
        <w:t>субъект налога;</w:t>
      </w:r>
    </w:p>
    <w:p w:rsidR="00DB6963" w:rsidRPr="00DB6963" w:rsidRDefault="00DB6963" w:rsidP="006C15B7">
      <w:pPr>
        <w:widowControl w:val="0"/>
        <w:numPr>
          <w:ilvl w:val="0"/>
          <w:numId w:val="100"/>
        </w:numPr>
        <w:autoSpaceDE w:val="0"/>
        <w:autoSpaceDN w:val="0"/>
        <w:adjustRightInd w:val="0"/>
        <w:spacing w:after="0" w:line="240" w:lineRule="auto"/>
        <w:ind w:left="0" w:firstLine="0"/>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sz w:val="28"/>
          <w:szCs w:val="28"/>
          <w:lang w:eastAsia="ru-RU"/>
        </w:rPr>
        <w:t>объект налога;</w:t>
      </w:r>
    </w:p>
    <w:p w:rsidR="00DB6963" w:rsidRPr="00DB6963" w:rsidRDefault="00DB6963" w:rsidP="006C15B7">
      <w:pPr>
        <w:widowControl w:val="0"/>
        <w:numPr>
          <w:ilvl w:val="0"/>
          <w:numId w:val="100"/>
        </w:numPr>
        <w:autoSpaceDE w:val="0"/>
        <w:autoSpaceDN w:val="0"/>
        <w:adjustRightInd w:val="0"/>
        <w:spacing w:after="0" w:line="240" w:lineRule="auto"/>
        <w:ind w:left="0" w:firstLine="0"/>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sz w:val="28"/>
          <w:szCs w:val="28"/>
          <w:lang w:eastAsia="ru-RU"/>
        </w:rPr>
        <w:t>норма налога;</w:t>
      </w:r>
    </w:p>
    <w:p w:rsidR="00DB6963" w:rsidRPr="00DB6963" w:rsidRDefault="00DB6963" w:rsidP="006C15B7">
      <w:pPr>
        <w:widowControl w:val="0"/>
        <w:numPr>
          <w:ilvl w:val="0"/>
          <w:numId w:val="100"/>
        </w:numPr>
        <w:autoSpaceDE w:val="0"/>
        <w:autoSpaceDN w:val="0"/>
        <w:adjustRightInd w:val="0"/>
        <w:spacing w:after="0" w:line="240" w:lineRule="auto"/>
        <w:ind w:left="0" w:firstLine="0"/>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sz w:val="28"/>
          <w:szCs w:val="28"/>
          <w:lang w:eastAsia="ru-RU"/>
        </w:rPr>
        <w:t>порядок уплаты налога;</w:t>
      </w:r>
    </w:p>
    <w:p w:rsidR="00DB6963" w:rsidRPr="00DB6963" w:rsidRDefault="00DB6963" w:rsidP="006C15B7">
      <w:pPr>
        <w:widowControl w:val="0"/>
        <w:numPr>
          <w:ilvl w:val="0"/>
          <w:numId w:val="100"/>
        </w:numPr>
        <w:autoSpaceDE w:val="0"/>
        <w:autoSpaceDN w:val="0"/>
        <w:adjustRightInd w:val="0"/>
        <w:spacing w:after="0" w:line="240" w:lineRule="auto"/>
        <w:ind w:left="0" w:firstLine="0"/>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sz w:val="28"/>
          <w:szCs w:val="28"/>
          <w:lang w:eastAsia="ru-RU"/>
        </w:rPr>
        <w:t>льготы по налогу.</w:t>
      </w:r>
    </w:p>
    <w:p w:rsidR="00DB6963" w:rsidRPr="00DB6963" w:rsidRDefault="00DB6963" w:rsidP="00CC5A62">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sz w:val="28"/>
          <w:szCs w:val="28"/>
          <w:lang w:eastAsia="ru-RU"/>
        </w:rPr>
        <w:t xml:space="preserve">        Тип государства, как и тип экономики, может повлиять лишь на механизм налогообложения, позволив не проявляться фискальной функции налогов столь очевидно и столь откровенно.</w:t>
      </w:r>
    </w:p>
    <w:p w:rsidR="00DB6963" w:rsidRPr="00DB6963" w:rsidRDefault="00DB6963" w:rsidP="00CC5A62">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sz w:val="28"/>
          <w:szCs w:val="28"/>
          <w:lang w:eastAsia="ru-RU"/>
        </w:rPr>
        <w:t xml:space="preserve">         Приходится констатировать, что, несмотря на многовековую историю взимания налогов, многочисленные научные разработки по их поводу (как экономического, так и правового порядка), вопрос о понятии налога продолжает оставаться спорными, а имеющиеся его определения не лишены, тех или иных недостатков.</w:t>
      </w:r>
    </w:p>
    <w:p w:rsidR="00DB6963" w:rsidRPr="00DB6963" w:rsidRDefault="00DB6963" w:rsidP="00CC5A62">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sz w:val="28"/>
          <w:szCs w:val="28"/>
          <w:lang w:eastAsia="ru-RU"/>
        </w:rPr>
        <w:t xml:space="preserve">        Так, С.Д. </w:t>
      </w:r>
      <w:proofErr w:type="spellStart"/>
      <w:r w:rsidRPr="00DB6963">
        <w:rPr>
          <w:rFonts w:ascii="Times New Roman" w:eastAsia="Times New Roman" w:hAnsi="Times New Roman" w:cs="Times New Roman"/>
          <w:sz w:val="28"/>
          <w:szCs w:val="28"/>
          <w:lang w:eastAsia="ru-RU"/>
        </w:rPr>
        <w:t>Цыпкин</w:t>
      </w:r>
      <w:proofErr w:type="spellEnd"/>
      <w:r w:rsidRPr="00DB6963">
        <w:rPr>
          <w:rFonts w:ascii="Times New Roman" w:eastAsia="Times New Roman" w:hAnsi="Times New Roman" w:cs="Times New Roman"/>
          <w:sz w:val="28"/>
          <w:szCs w:val="28"/>
          <w:lang w:eastAsia="ru-RU"/>
        </w:rPr>
        <w:t xml:space="preserve"> определял налоги как установленные государством обязательные индивидуально – безвозмездные денежные платежи, которые вносятся в бюджет при наличии соответствующих материальных предпосылок по заранее предусмотренным ставкам и в точно определенные сроки.</w:t>
      </w:r>
    </w:p>
    <w:p w:rsidR="00DB6963" w:rsidRPr="00DB6963" w:rsidRDefault="00DB6963" w:rsidP="00CC5A62">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sz w:val="28"/>
          <w:szCs w:val="28"/>
          <w:lang w:eastAsia="ru-RU"/>
        </w:rPr>
        <w:t xml:space="preserve">         Еще более лаконичное определение предлагает Э.Д. Соколова:  «Налог - это обязательный безвозмездный платеж (взнос), установленный законодательством и осуществляемый плательщиком в определенном размере и в определенный срок».</w:t>
      </w:r>
    </w:p>
    <w:p w:rsidR="00DB6963" w:rsidRPr="00DB6963" w:rsidRDefault="00DB6963" w:rsidP="00CC5A62">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sz w:val="28"/>
          <w:szCs w:val="28"/>
          <w:lang w:eastAsia="ru-RU"/>
        </w:rPr>
        <w:t xml:space="preserve">        На основании изложенного материала, представляется возможным дать следующее. Налог - это установленный государством в лице уполномоченного органа, в одностороннем порядке и в надлежащей правовой форме обязательный денежный или натуральный платеж в доход государства, производимый в определенных размерах, носящий безвозвратный, </w:t>
      </w:r>
      <w:proofErr w:type="spellStart"/>
      <w:r w:rsidRPr="00DB6963">
        <w:rPr>
          <w:rFonts w:ascii="Times New Roman" w:eastAsia="Times New Roman" w:hAnsi="Times New Roman" w:cs="Times New Roman"/>
          <w:sz w:val="28"/>
          <w:szCs w:val="28"/>
          <w:lang w:eastAsia="ru-RU"/>
        </w:rPr>
        <w:t>безэквивалентный</w:t>
      </w:r>
      <w:proofErr w:type="spellEnd"/>
      <w:r w:rsidRPr="00DB6963">
        <w:rPr>
          <w:rFonts w:ascii="Times New Roman" w:eastAsia="Times New Roman" w:hAnsi="Times New Roman" w:cs="Times New Roman"/>
          <w:sz w:val="28"/>
          <w:szCs w:val="28"/>
          <w:lang w:eastAsia="ru-RU"/>
        </w:rPr>
        <w:t xml:space="preserve"> и стабильный характер".</w:t>
      </w:r>
    </w:p>
    <w:p w:rsidR="00DB6963" w:rsidRPr="00DB6963" w:rsidRDefault="00DB6963" w:rsidP="00CC5A62">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sz w:val="28"/>
          <w:szCs w:val="28"/>
          <w:lang w:eastAsia="ru-RU"/>
        </w:rPr>
        <w:t xml:space="preserve">         Рассмотрим теперь признаки налога.</w:t>
      </w:r>
    </w:p>
    <w:p w:rsidR="00DB6963" w:rsidRPr="00DB6963" w:rsidRDefault="00DB6963" w:rsidP="00CC5A62">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sz w:val="28"/>
          <w:szCs w:val="28"/>
          <w:lang w:eastAsia="ru-RU"/>
        </w:rPr>
        <w:t xml:space="preserve">         Существуют юридические и экономические признаки налога. </w:t>
      </w:r>
    </w:p>
    <w:p w:rsidR="00DB6963" w:rsidRPr="00DB6963" w:rsidRDefault="00DB6963" w:rsidP="00CC5A62">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sz w:val="28"/>
          <w:szCs w:val="28"/>
          <w:lang w:eastAsia="ru-RU"/>
        </w:rPr>
        <w:lastRenderedPageBreak/>
        <w:t>К юридическим признакам налога относятся:</w:t>
      </w:r>
    </w:p>
    <w:p w:rsidR="00DB6963" w:rsidRPr="00DB6963" w:rsidRDefault="00DB6963" w:rsidP="006C15B7">
      <w:pPr>
        <w:widowControl w:val="0"/>
        <w:numPr>
          <w:ilvl w:val="0"/>
          <w:numId w:val="102"/>
        </w:num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sz w:val="28"/>
          <w:szCs w:val="28"/>
          <w:lang w:eastAsia="ru-RU"/>
        </w:rPr>
        <w:t>установление налога государством;</w:t>
      </w:r>
    </w:p>
    <w:p w:rsidR="00DB6963" w:rsidRPr="00DB6963" w:rsidRDefault="00DB6963" w:rsidP="006C15B7">
      <w:pPr>
        <w:widowControl w:val="0"/>
        <w:numPr>
          <w:ilvl w:val="0"/>
          <w:numId w:val="102"/>
        </w:num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sz w:val="28"/>
          <w:szCs w:val="28"/>
          <w:lang w:eastAsia="ru-RU"/>
        </w:rPr>
        <w:t>существование налога, только в правовой форме;</w:t>
      </w:r>
    </w:p>
    <w:p w:rsidR="00DB6963" w:rsidRPr="00DB6963" w:rsidRDefault="00DB6963" w:rsidP="006C15B7">
      <w:pPr>
        <w:widowControl w:val="0"/>
        <w:numPr>
          <w:ilvl w:val="0"/>
          <w:numId w:val="102"/>
        </w:num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sz w:val="28"/>
          <w:szCs w:val="28"/>
          <w:lang w:eastAsia="ru-RU"/>
        </w:rPr>
        <w:t>установление налога надлежащим органам и актам, подлежащий правовой формы (признак законности налога);</w:t>
      </w:r>
    </w:p>
    <w:p w:rsidR="00DB6963" w:rsidRPr="00DB6963" w:rsidRDefault="00DB6963" w:rsidP="006C15B7">
      <w:pPr>
        <w:widowControl w:val="0"/>
        <w:numPr>
          <w:ilvl w:val="0"/>
          <w:numId w:val="102"/>
        </w:num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sz w:val="28"/>
          <w:szCs w:val="28"/>
          <w:lang w:eastAsia="ru-RU"/>
        </w:rPr>
        <w:t>принудительный характер налога;</w:t>
      </w:r>
    </w:p>
    <w:p w:rsidR="00DB6963" w:rsidRPr="00DB6963" w:rsidRDefault="00DB6963" w:rsidP="006C15B7">
      <w:pPr>
        <w:widowControl w:val="0"/>
        <w:numPr>
          <w:ilvl w:val="0"/>
          <w:numId w:val="102"/>
        </w:num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sz w:val="28"/>
          <w:szCs w:val="28"/>
          <w:lang w:eastAsia="ru-RU"/>
        </w:rPr>
        <w:t>налог является обязательным платежом;</w:t>
      </w:r>
    </w:p>
    <w:p w:rsidR="00DB6963" w:rsidRPr="00DB6963" w:rsidRDefault="00DB6963" w:rsidP="006C15B7">
      <w:pPr>
        <w:widowControl w:val="0"/>
        <w:numPr>
          <w:ilvl w:val="0"/>
          <w:numId w:val="102"/>
        </w:num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sz w:val="28"/>
          <w:szCs w:val="28"/>
          <w:lang w:eastAsia="ru-RU"/>
        </w:rPr>
        <w:t>уплата налога является юридической обязанностью;</w:t>
      </w:r>
    </w:p>
    <w:p w:rsidR="00DB6963" w:rsidRPr="00DB6963" w:rsidRDefault="00DB6963" w:rsidP="006C15B7">
      <w:pPr>
        <w:widowControl w:val="0"/>
        <w:numPr>
          <w:ilvl w:val="0"/>
          <w:numId w:val="102"/>
        </w:num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sz w:val="28"/>
          <w:szCs w:val="28"/>
          <w:lang w:eastAsia="ru-RU"/>
        </w:rPr>
        <w:t>порождения налогом стабильных финансовых обязательств;</w:t>
      </w:r>
    </w:p>
    <w:p w:rsidR="00DB6963" w:rsidRPr="00DB6963" w:rsidRDefault="00DB6963" w:rsidP="006C15B7">
      <w:pPr>
        <w:widowControl w:val="0"/>
        <w:numPr>
          <w:ilvl w:val="0"/>
          <w:numId w:val="102"/>
        </w:num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sz w:val="28"/>
          <w:szCs w:val="28"/>
          <w:lang w:eastAsia="ru-RU"/>
        </w:rPr>
        <w:t xml:space="preserve">правомерность изъятия денег; </w:t>
      </w:r>
    </w:p>
    <w:p w:rsidR="00DB6963" w:rsidRPr="00DB6963" w:rsidRDefault="00DB6963" w:rsidP="006C15B7">
      <w:pPr>
        <w:widowControl w:val="0"/>
        <w:numPr>
          <w:ilvl w:val="0"/>
          <w:numId w:val="102"/>
        </w:num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sz w:val="28"/>
          <w:szCs w:val="28"/>
          <w:lang w:eastAsia="ru-RU"/>
        </w:rPr>
        <w:t>обеспечение уплаты налога мерами государственной ответственности;</w:t>
      </w:r>
    </w:p>
    <w:p w:rsidR="00DB6963" w:rsidRPr="00DB6963" w:rsidRDefault="00DB6963" w:rsidP="006C15B7">
      <w:pPr>
        <w:widowControl w:val="0"/>
        <w:numPr>
          <w:ilvl w:val="0"/>
          <w:numId w:val="102"/>
        </w:num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sz w:val="28"/>
          <w:szCs w:val="28"/>
          <w:lang w:eastAsia="ru-RU"/>
        </w:rPr>
        <w:t xml:space="preserve">наличие государственного </w:t>
      </w:r>
      <w:proofErr w:type="gramStart"/>
      <w:r w:rsidRPr="00DB6963">
        <w:rPr>
          <w:rFonts w:ascii="Times New Roman" w:eastAsia="Times New Roman" w:hAnsi="Times New Roman" w:cs="Times New Roman"/>
          <w:sz w:val="28"/>
          <w:szCs w:val="28"/>
          <w:lang w:eastAsia="ru-RU"/>
        </w:rPr>
        <w:t>контроля за</w:t>
      </w:r>
      <w:proofErr w:type="gramEnd"/>
      <w:r w:rsidRPr="00DB6963">
        <w:rPr>
          <w:rFonts w:ascii="Times New Roman" w:eastAsia="Times New Roman" w:hAnsi="Times New Roman" w:cs="Times New Roman"/>
          <w:sz w:val="28"/>
          <w:szCs w:val="28"/>
          <w:lang w:eastAsia="ru-RU"/>
        </w:rPr>
        <w:t xml:space="preserve"> уплатой налога.</w:t>
      </w:r>
    </w:p>
    <w:p w:rsidR="00DB6963" w:rsidRPr="00DB6963" w:rsidRDefault="00DB6963" w:rsidP="00CC5A62">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sz w:val="28"/>
          <w:szCs w:val="28"/>
          <w:lang w:eastAsia="ru-RU"/>
        </w:rPr>
        <w:t xml:space="preserve">К экономическим признакам налога можно отнести </w:t>
      </w:r>
      <w:proofErr w:type="gramStart"/>
      <w:r w:rsidRPr="00DB6963">
        <w:rPr>
          <w:rFonts w:ascii="Times New Roman" w:eastAsia="Times New Roman" w:hAnsi="Times New Roman" w:cs="Times New Roman"/>
          <w:sz w:val="28"/>
          <w:szCs w:val="28"/>
          <w:lang w:eastAsia="ru-RU"/>
        </w:rPr>
        <w:t>следующие</w:t>
      </w:r>
      <w:proofErr w:type="gramEnd"/>
      <w:r w:rsidRPr="00DB6963">
        <w:rPr>
          <w:rFonts w:ascii="Times New Roman" w:eastAsia="Times New Roman" w:hAnsi="Times New Roman" w:cs="Times New Roman"/>
          <w:sz w:val="28"/>
          <w:szCs w:val="28"/>
          <w:lang w:eastAsia="ru-RU"/>
        </w:rPr>
        <w:t>:</w:t>
      </w:r>
    </w:p>
    <w:p w:rsidR="00DB6963" w:rsidRPr="00DB6963" w:rsidRDefault="00DB6963" w:rsidP="006C15B7">
      <w:pPr>
        <w:widowControl w:val="0"/>
        <w:numPr>
          <w:ilvl w:val="0"/>
          <w:numId w:val="102"/>
        </w:num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sz w:val="28"/>
          <w:szCs w:val="28"/>
          <w:lang w:eastAsia="ru-RU"/>
        </w:rPr>
        <w:t>налог выступает в качестве платежа государству;</w:t>
      </w:r>
    </w:p>
    <w:p w:rsidR="00DB6963" w:rsidRPr="00DB6963" w:rsidRDefault="00DB6963" w:rsidP="006C15B7">
      <w:pPr>
        <w:widowControl w:val="0"/>
        <w:numPr>
          <w:ilvl w:val="0"/>
          <w:numId w:val="102"/>
        </w:num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sz w:val="28"/>
          <w:szCs w:val="28"/>
          <w:lang w:eastAsia="ru-RU"/>
        </w:rPr>
        <w:t>безвозвратность;</w:t>
      </w:r>
    </w:p>
    <w:p w:rsidR="00DB6963" w:rsidRPr="00DB6963" w:rsidRDefault="00DB6963" w:rsidP="006C15B7">
      <w:pPr>
        <w:widowControl w:val="0"/>
        <w:numPr>
          <w:ilvl w:val="0"/>
          <w:numId w:val="102"/>
        </w:numPr>
        <w:autoSpaceDE w:val="0"/>
        <w:autoSpaceDN w:val="0"/>
        <w:adjustRightInd w:val="0"/>
        <w:spacing w:after="0" w:line="240" w:lineRule="auto"/>
        <w:jc w:val="both"/>
        <w:rPr>
          <w:rFonts w:ascii="Times New Roman" w:eastAsia="Times New Roman" w:hAnsi="Times New Roman" w:cs="Times New Roman"/>
          <w:sz w:val="28"/>
          <w:szCs w:val="28"/>
          <w:lang w:eastAsia="ru-RU"/>
        </w:rPr>
      </w:pPr>
      <w:proofErr w:type="spellStart"/>
      <w:r w:rsidRPr="00DB6963">
        <w:rPr>
          <w:rFonts w:ascii="Times New Roman" w:eastAsia="Times New Roman" w:hAnsi="Times New Roman" w:cs="Times New Roman"/>
          <w:sz w:val="28"/>
          <w:szCs w:val="28"/>
          <w:lang w:eastAsia="ru-RU"/>
        </w:rPr>
        <w:t>безэквивалентность</w:t>
      </w:r>
      <w:proofErr w:type="spellEnd"/>
      <w:r w:rsidRPr="00DB6963">
        <w:rPr>
          <w:rFonts w:ascii="Times New Roman" w:eastAsia="Times New Roman" w:hAnsi="Times New Roman" w:cs="Times New Roman"/>
          <w:sz w:val="28"/>
          <w:szCs w:val="28"/>
          <w:lang w:eastAsia="ru-RU"/>
        </w:rPr>
        <w:t>;</w:t>
      </w:r>
    </w:p>
    <w:p w:rsidR="00DB6963" w:rsidRPr="00DB6963" w:rsidRDefault="00DB6963" w:rsidP="006C15B7">
      <w:pPr>
        <w:widowControl w:val="0"/>
        <w:numPr>
          <w:ilvl w:val="0"/>
          <w:numId w:val="102"/>
        </w:num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sz w:val="28"/>
          <w:szCs w:val="28"/>
          <w:lang w:eastAsia="ru-RU"/>
        </w:rPr>
        <w:t>стабильный характер налоговых отношений;</w:t>
      </w:r>
    </w:p>
    <w:p w:rsidR="00DB6963" w:rsidRPr="00DB6963" w:rsidRDefault="00DB6963" w:rsidP="006C15B7">
      <w:pPr>
        <w:widowControl w:val="0"/>
        <w:numPr>
          <w:ilvl w:val="0"/>
          <w:numId w:val="102"/>
        </w:num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sz w:val="28"/>
          <w:szCs w:val="28"/>
          <w:lang w:eastAsia="ru-RU"/>
        </w:rPr>
        <w:t>наличие объекта обложения;</w:t>
      </w:r>
    </w:p>
    <w:p w:rsidR="00DB6963" w:rsidRPr="00DB6963" w:rsidRDefault="00DB6963" w:rsidP="006C15B7">
      <w:pPr>
        <w:widowControl w:val="0"/>
        <w:numPr>
          <w:ilvl w:val="0"/>
          <w:numId w:val="102"/>
        </w:num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sz w:val="28"/>
          <w:szCs w:val="28"/>
          <w:lang w:eastAsia="ru-RU"/>
        </w:rPr>
        <w:t>определенность субъекта налога;</w:t>
      </w:r>
    </w:p>
    <w:p w:rsidR="00DB6963" w:rsidRPr="00DB6963" w:rsidRDefault="00DB6963" w:rsidP="006C15B7">
      <w:pPr>
        <w:widowControl w:val="0"/>
        <w:numPr>
          <w:ilvl w:val="0"/>
          <w:numId w:val="102"/>
        </w:num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sz w:val="28"/>
          <w:szCs w:val="28"/>
          <w:lang w:eastAsia="ru-RU"/>
        </w:rPr>
        <w:t>определенность размера налога;</w:t>
      </w:r>
    </w:p>
    <w:p w:rsidR="00DB6963" w:rsidRPr="00DB6963" w:rsidRDefault="00DB6963" w:rsidP="006C15B7">
      <w:pPr>
        <w:widowControl w:val="0"/>
        <w:numPr>
          <w:ilvl w:val="0"/>
          <w:numId w:val="102"/>
        </w:num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sz w:val="28"/>
          <w:szCs w:val="28"/>
          <w:lang w:eastAsia="ru-RU"/>
        </w:rPr>
        <w:t>фиксированность сроков уплаты;</w:t>
      </w:r>
    </w:p>
    <w:p w:rsidR="00DB6963" w:rsidRPr="00DB6963" w:rsidRDefault="00DB6963" w:rsidP="006C15B7">
      <w:pPr>
        <w:widowControl w:val="0"/>
        <w:numPr>
          <w:ilvl w:val="0"/>
          <w:numId w:val="102"/>
        </w:num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sz w:val="28"/>
          <w:szCs w:val="28"/>
          <w:lang w:eastAsia="ru-RU"/>
        </w:rPr>
        <w:t>налог является доходом государства;</w:t>
      </w:r>
    </w:p>
    <w:p w:rsidR="00DB6963" w:rsidRPr="00DB6963" w:rsidRDefault="00DB6963" w:rsidP="006C15B7">
      <w:pPr>
        <w:widowControl w:val="0"/>
        <w:numPr>
          <w:ilvl w:val="0"/>
          <w:numId w:val="102"/>
        </w:num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sz w:val="28"/>
          <w:szCs w:val="28"/>
          <w:lang w:eastAsia="ru-RU"/>
        </w:rPr>
        <w:t xml:space="preserve">смена формы собственности при уплате налога. </w:t>
      </w:r>
    </w:p>
    <w:p w:rsidR="00DB6963" w:rsidRPr="00DB6963" w:rsidRDefault="00DB6963" w:rsidP="00CC5A62">
      <w:pPr>
        <w:spacing w:after="0" w:line="240" w:lineRule="auto"/>
        <w:ind w:firstLine="567"/>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b/>
          <w:sz w:val="28"/>
          <w:szCs w:val="28"/>
          <w:lang w:eastAsia="ru-RU"/>
        </w:rPr>
        <w:t xml:space="preserve">Субъект налога </w:t>
      </w:r>
      <w:r w:rsidRPr="00DB6963">
        <w:rPr>
          <w:rFonts w:ascii="Times New Roman" w:eastAsia="Times New Roman" w:hAnsi="Times New Roman" w:cs="Times New Roman"/>
          <w:sz w:val="28"/>
          <w:szCs w:val="28"/>
          <w:lang w:eastAsia="ru-RU"/>
        </w:rPr>
        <w:t xml:space="preserve">– это лицо, на котором лежит юридическая обязанность уплатить налог в размере, порядке и сроки, предусмотренные его налоговым обязательством. </w:t>
      </w:r>
    </w:p>
    <w:p w:rsidR="00DB6963" w:rsidRPr="00DB6963" w:rsidRDefault="00DB6963" w:rsidP="00CC5A62">
      <w:pPr>
        <w:spacing w:after="0" w:line="240" w:lineRule="auto"/>
        <w:ind w:firstLine="567"/>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sz w:val="28"/>
          <w:szCs w:val="28"/>
          <w:lang w:eastAsia="ru-RU"/>
        </w:rPr>
        <w:t xml:space="preserve">В юридическом плане субъект налога выступает налогоплательщиком, который является стороной материального налогового правоотношения и возникающего на его основе налогового обязательства. </w:t>
      </w:r>
    </w:p>
    <w:p w:rsidR="00DB6963" w:rsidRPr="00DB6963" w:rsidRDefault="00DB6963" w:rsidP="00CC5A62">
      <w:pPr>
        <w:spacing w:after="0" w:line="240" w:lineRule="auto"/>
        <w:ind w:firstLine="567"/>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b/>
          <w:sz w:val="28"/>
          <w:szCs w:val="28"/>
          <w:lang w:eastAsia="ru-RU"/>
        </w:rPr>
        <w:t>Объект налога</w:t>
      </w:r>
      <w:r w:rsidRPr="00DB6963">
        <w:rPr>
          <w:rFonts w:ascii="Times New Roman" w:eastAsia="Times New Roman" w:hAnsi="Times New Roman" w:cs="Times New Roman"/>
          <w:sz w:val="28"/>
          <w:szCs w:val="28"/>
          <w:lang w:eastAsia="ru-RU"/>
        </w:rPr>
        <w:t xml:space="preserve"> – это юридический факт, с помощью  которого юридическое законодательство обуславливает наличие налогового обязательства. </w:t>
      </w:r>
    </w:p>
    <w:p w:rsidR="00DB6963" w:rsidRPr="00DB6963" w:rsidRDefault="00DB6963" w:rsidP="00CC5A62">
      <w:pPr>
        <w:spacing w:after="0" w:line="240" w:lineRule="auto"/>
        <w:ind w:firstLine="567"/>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sz w:val="28"/>
          <w:szCs w:val="28"/>
          <w:lang w:eastAsia="ru-RU"/>
        </w:rPr>
        <w:t>Понятие «объект налога» тесно связано с понятием «предмет налога».</w:t>
      </w:r>
    </w:p>
    <w:p w:rsidR="00DB6963" w:rsidRPr="00DB6963" w:rsidRDefault="00DB6963" w:rsidP="00CC5A62">
      <w:pPr>
        <w:spacing w:after="0" w:line="240" w:lineRule="auto"/>
        <w:ind w:firstLine="567"/>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sz w:val="28"/>
          <w:szCs w:val="28"/>
          <w:lang w:eastAsia="ru-RU"/>
        </w:rPr>
        <w:t xml:space="preserve">Предмет налога является материальным выражением объекта налога. </w:t>
      </w:r>
      <w:proofErr w:type="gramStart"/>
      <w:r w:rsidRPr="00DB6963">
        <w:rPr>
          <w:rFonts w:ascii="Times New Roman" w:eastAsia="Times New Roman" w:hAnsi="Times New Roman" w:cs="Times New Roman"/>
          <w:sz w:val="28"/>
          <w:szCs w:val="28"/>
          <w:lang w:eastAsia="ru-RU"/>
        </w:rPr>
        <w:t>Так, если объектом налога на транспортным средства является факт обладания плательщиком транспортного средства, то предметом этого налога выступает само транспортное средство, принадлежащее данному объекту на праве собственности (хозяйственного ведения, оперативного управления).</w:t>
      </w:r>
      <w:proofErr w:type="gramEnd"/>
    </w:p>
    <w:p w:rsidR="00DB6963" w:rsidRPr="00DB6963" w:rsidRDefault="00DB6963" w:rsidP="00CC5A62">
      <w:pPr>
        <w:spacing w:after="0" w:line="240" w:lineRule="auto"/>
        <w:ind w:firstLine="567"/>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sz w:val="28"/>
          <w:szCs w:val="28"/>
          <w:lang w:eastAsia="ru-RU"/>
        </w:rPr>
        <w:t>С объектом обложения тесно связанное употребляемое на практике понятие «налоговая база». Налоговая база – исходная величина, к которой будет применена ставка налогообложения с тем, чтобы определить сумму налога.</w:t>
      </w:r>
    </w:p>
    <w:p w:rsidR="00DB6963" w:rsidRPr="00DB6963" w:rsidRDefault="00DB6963" w:rsidP="00CC5A62">
      <w:pPr>
        <w:spacing w:after="0" w:line="240" w:lineRule="auto"/>
        <w:ind w:firstLine="567"/>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sz w:val="28"/>
          <w:szCs w:val="28"/>
          <w:lang w:eastAsia="ru-RU"/>
        </w:rPr>
        <w:t>Понятие «источник налога» выражает те денежные средства, за счет которых налогоплательщик проплатит налог.</w:t>
      </w:r>
    </w:p>
    <w:p w:rsidR="00DB6963" w:rsidRPr="00DB6963" w:rsidRDefault="00DB6963" w:rsidP="00CC5A62">
      <w:pPr>
        <w:spacing w:after="0" w:line="240" w:lineRule="auto"/>
        <w:ind w:firstLine="567"/>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sz w:val="28"/>
          <w:szCs w:val="28"/>
          <w:lang w:eastAsia="ru-RU"/>
        </w:rPr>
        <w:lastRenderedPageBreak/>
        <w:t>Предмет налогового платежа означает то, что подлежит передаче государству в процессе уплаты налога (при денежных налогах это какая-то сумма денег, при натуральных налогах – какие-то материальные ценности, выражаясь юридическим языком – вещи, определяемые родовыми признаками, обозначаемые в тоннах, кубометрах и т.п.).</w:t>
      </w:r>
    </w:p>
    <w:p w:rsidR="00DB6963" w:rsidRPr="00DB6963" w:rsidRDefault="00DB6963" w:rsidP="00CC5A62">
      <w:pPr>
        <w:spacing w:after="0" w:line="240" w:lineRule="auto"/>
        <w:ind w:firstLine="567"/>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b/>
          <w:sz w:val="28"/>
          <w:szCs w:val="28"/>
          <w:lang w:eastAsia="ru-RU"/>
        </w:rPr>
        <w:t>Единица налогообложения</w:t>
      </w:r>
      <w:r w:rsidRPr="00DB6963">
        <w:rPr>
          <w:rFonts w:ascii="Times New Roman" w:eastAsia="Times New Roman" w:hAnsi="Times New Roman" w:cs="Times New Roman"/>
          <w:sz w:val="28"/>
          <w:szCs w:val="28"/>
          <w:lang w:eastAsia="ru-RU"/>
        </w:rPr>
        <w:t xml:space="preserve"> – это единица измерения предмета налога, с помощью, которой определяется налоговая база (например, в земельном налоге единицей налогообложения выступает 1 га земельного участка). Там, где применяется масштаб налога, единица налогообложения совпадает с единицей масштаба налога (например, в налоге на транспортные средства, где масштабом налога выступает мощность транспортного средства, выраженная в киловаттах, единицей налогообложения выступает 1 киловатт).</w:t>
      </w:r>
    </w:p>
    <w:p w:rsidR="00DB6963" w:rsidRPr="00DB6963" w:rsidRDefault="00DB6963" w:rsidP="00CC5A62">
      <w:pPr>
        <w:spacing w:after="0" w:line="240" w:lineRule="auto"/>
        <w:ind w:firstLine="567"/>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b/>
          <w:sz w:val="28"/>
          <w:szCs w:val="28"/>
          <w:lang w:eastAsia="ru-RU"/>
        </w:rPr>
        <w:t xml:space="preserve">Норма налога – </w:t>
      </w:r>
      <w:r w:rsidRPr="00DB6963">
        <w:rPr>
          <w:rFonts w:ascii="Times New Roman" w:eastAsia="Times New Roman" w:hAnsi="Times New Roman" w:cs="Times New Roman"/>
          <w:sz w:val="28"/>
          <w:szCs w:val="28"/>
          <w:lang w:eastAsia="ru-RU"/>
        </w:rPr>
        <w:t>установленная законом величина налогообложения, определяющая размер налогового платежа.</w:t>
      </w:r>
    </w:p>
    <w:p w:rsidR="00DB6963" w:rsidRPr="00DB6963" w:rsidRDefault="00DB6963" w:rsidP="00CC5A62">
      <w:pPr>
        <w:spacing w:after="0" w:line="240" w:lineRule="auto"/>
        <w:ind w:firstLine="567"/>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sz w:val="28"/>
          <w:szCs w:val="28"/>
          <w:lang w:eastAsia="ru-RU"/>
        </w:rPr>
        <w:t>Норма налога определяет правила исчисления налога. В большинстве случаев размер налога является результатом взаимодействия ставки налогообложения с единицей налогообложения.</w:t>
      </w:r>
    </w:p>
    <w:p w:rsidR="00DB6963" w:rsidRPr="00DB6963" w:rsidRDefault="00DB6963" w:rsidP="00CC5A62">
      <w:pPr>
        <w:spacing w:after="0" w:line="240" w:lineRule="auto"/>
        <w:ind w:firstLine="567"/>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b/>
          <w:sz w:val="28"/>
          <w:szCs w:val="28"/>
          <w:lang w:eastAsia="ru-RU"/>
        </w:rPr>
        <w:t>Ставка налогообложения</w:t>
      </w:r>
      <w:r w:rsidRPr="00DB6963">
        <w:rPr>
          <w:rFonts w:ascii="Times New Roman" w:eastAsia="Times New Roman" w:hAnsi="Times New Roman" w:cs="Times New Roman"/>
          <w:sz w:val="28"/>
          <w:szCs w:val="28"/>
          <w:lang w:eastAsia="ru-RU"/>
        </w:rPr>
        <w:t xml:space="preserve"> – размер налога на единицу налогообложения.</w:t>
      </w:r>
    </w:p>
    <w:p w:rsidR="00DB6963" w:rsidRPr="00DB6963" w:rsidRDefault="00DB6963" w:rsidP="00CC5A62">
      <w:pPr>
        <w:spacing w:after="0" w:line="240" w:lineRule="auto"/>
        <w:ind w:firstLine="567"/>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sz w:val="28"/>
          <w:szCs w:val="28"/>
          <w:lang w:eastAsia="ru-RU"/>
        </w:rPr>
        <w:t>Умножение ставки налогообложения на количество единиц налогообложения определит сумму налогового платежа.</w:t>
      </w:r>
    </w:p>
    <w:p w:rsidR="00DB6963" w:rsidRPr="00DB6963" w:rsidRDefault="00DB6963" w:rsidP="00CC5A62">
      <w:pPr>
        <w:spacing w:after="0" w:line="240" w:lineRule="auto"/>
        <w:ind w:firstLine="567"/>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b/>
          <w:sz w:val="28"/>
          <w:szCs w:val="28"/>
          <w:lang w:eastAsia="ru-RU"/>
        </w:rPr>
        <w:t xml:space="preserve">Метод налогообложения – </w:t>
      </w:r>
      <w:r w:rsidRPr="00DB6963">
        <w:rPr>
          <w:rFonts w:ascii="Times New Roman" w:eastAsia="Times New Roman" w:hAnsi="Times New Roman" w:cs="Times New Roman"/>
          <w:sz w:val="28"/>
          <w:szCs w:val="28"/>
          <w:lang w:eastAsia="ru-RU"/>
        </w:rPr>
        <w:t xml:space="preserve">порядок изменения ставки налога в зависимости от роста налоговой базы. Выделяют четыре основных метода налогообложения: </w:t>
      </w:r>
      <w:r w:rsidRPr="00DB6963">
        <w:rPr>
          <w:rFonts w:ascii="Times New Roman" w:eastAsia="Times New Roman" w:hAnsi="Times New Roman" w:cs="Times New Roman"/>
          <w:i/>
          <w:sz w:val="28"/>
          <w:szCs w:val="28"/>
          <w:lang w:eastAsia="ru-RU"/>
        </w:rPr>
        <w:t xml:space="preserve">равное, </w:t>
      </w:r>
      <w:r w:rsidRPr="00DB6963">
        <w:rPr>
          <w:rFonts w:ascii="Times New Roman" w:eastAsia="Times New Roman" w:hAnsi="Times New Roman" w:cs="Times New Roman"/>
          <w:sz w:val="28"/>
          <w:szCs w:val="28"/>
          <w:lang w:eastAsia="ru-RU"/>
        </w:rPr>
        <w:t>пропорциональное, прогрессивное и регрессивное</w:t>
      </w:r>
      <w:r w:rsidRPr="00DB6963">
        <w:rPr>
          <w:rFonts w:ascii="Times New Roman" w:eastAsia="Times New Roman" w:hAnsi="Times New Roman" w:cs="Times New Roman"/>
          <w:i/>
          <w:sz w:val="28"/>
          <w:szCs w:val="28"/>
          <w:lang w:eastAsia="ru-RU"/>
        </w:rPr>
        <w:t xml:space="preserve">. </w:t>
      </w:r>
      <w:r w:rsidRPr="00DB6963">
        <w:rPr>
          <w:rFonts w:ascii="Times New Roman" w:eastAsia="Times New Roman" w:hAnsi="Times New Roman" w:cs="Times New Roman"/>
          <w:sz w:val="28"/>
          <w:szCs w:val="28"/>
          <w:lang w:eastAsia="ru-RU"/>
        </w:rPr>
        <w:t xml:space="preserve">Размер налога определяется в твердой фиксированной сумме, равное для всех налогоплательщиков (равное налогообложение), либо с применением ставки налогообложения. Равное налогообложение наиболее отчетливо проявляется при подушном налоге – со всех налогоплательщиков взимается одинаковая сумма налога. Нечто подобное имеет сейчас место при уплате предпринимателями индивидуального налога путем выкупа патента – стоимость патента (т.е. сумма налога) является одинаковой для всех лиц, занимающихся однородным видом предпринимательской деятельности. </w:t>
      </w:r>
    </w:p>
    <w:p w:rsidR="00DB6963" w:rsidRPr="00DB6963" w:rsidRDefault="00DB6963" w:rsidP="00CC5A62">
      <w:pPr>
        <w:spacing w:after="0" w:line="240" w:lineRule="auto"/>
        <w:ind w:firstLine="567"/>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sz w:val="28"/>
          <w:szCs w:val="28"/>
          <w:lang w:eastAsia="ru-RU"/>
        </w:rPr>
        <w:t>Ставки налогообложения могут быть:</w:t>
      </w:r>
    </w:p>
    <w:p w:rsidR="00DB6963" w:rsidRPr="00DB6963" w:rsidRDefault="00DB6963" w:rsidP="006C15B7">
      <w:pPr>
        <w:widowControl w:val="0"/>
        <w:numPr>
          <w:ilvl w:val="0"/>
          <w:numId w:val="101"/>
        </w:numPr>
        <w:tabs>
          <w:tab w:val="num" w:pos="567"/>
        </w:tabs>
        <w:autoSpaceDE w:val="0"/>
        <w:autoSpaceDN w:val="0"/>
        <w:adjustRightInd w:val="0"/>
        <w:spacing w:after="0" w:line="240" w:lineRule="auto"/>
        <w:ind w:left="0" w:firstLine="0"/>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sz w:val="28"/>
          <w:szCs w:val="28"/>
          <w:lang w:eastAsia="ru-RU"/>
        </w:rPr>
        <w:t>в твердой денежной сумме с единицей налогообложения (например, земельный налог);</w:t>
      </w:r>
    </w:p>
    <w:p w:rsidR="00DB6963" w:rsidRPr="00DB6963" w:rsidRDefault="00DB6963" w:rsidP="006C15B7">
      <w:pPr>
        <w:widowControl w:val="0"/>
        <w:numPr>
          <w:ilvl w:val="0"/>
          <w:numId w:val="101"/>
        </w:numPr>
        <w:tabs>
          <w:tab w:val="num" w:pos="567"/>
        </w:tabs>
        <w:autoSpaceDE w:val="0"/>
        <w:autoSpaceDN w:val="0"/>
        <w:adjustRightInd w:val="0"/>
        <w:spacing w:after="0" w:line="240" w:lineRule="auto"/>
        <w:ind w:left="0" w:firstLine="0"/>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sz w:val="28"/>
          <w:szCs w:val="28"/>
          <w:lang w:eastAsia="ru-RU"/>
        </w:rPr>
        <w:t>процентные, где все налогоплательщики платят налог в одинаковой доле от налогооблагаемой базы (например, в размере от 30% от налогооблагаемого дохода). Таким образом, сама сумма налога зависит от размера налогооблагаемой базы, ставка же остается равной для всех налогоплательщиков;</w:t>
      </w:r>
    </w:p>
    <w:p w:rsidR="00DB6963" w:rsidRPr="00DB6963" w:rsidRDefault="00DB6963" w:rsidP="006C15B7">
      <w:pPr>
        <w:widowControl w:val="0"/>
        <w:numPr>
          <w:ilvl w:val="0"/>
          <w:numId w:val="101"/>
        </w:numPr>
        <w:tabs>
          <w:tab w:val="num" w:pos="567"/>
        </w:tabs>
        <w:autoSpaceDE w:val="0"/>
        <w:autoSpaceDN w:val="0"/>
        <w:adjustRightInd w:val="0"/>
        <w:spacing w:after="0" w:line="240" w:lineRule="auto"/>
        <w:ind w:left="0" w:firstLine="0"/>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sz w:val="28"/>
          <w:szCs w:val="28"/>
          <w:lang w:eastAsia="ru-RU"/>
        </w:rPr>
        <w:t xml:space="preserve">прогрессивные. </w:t>
      </w:r>
    </w:p>
    <w:p w:rsidR="00DB6963" w:rsidRPr="00DB6963" w:rsidRDefault="00DB6963" w:rsidP="00CC5A62">
      <w:pPr>
        <w:spacing w:after="0" w:line="240" w:lineRule="auto"/>
        <w:ind w:firstLine="567"/>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sz w:val="28"/>
          <w:szCs w:val="28"/>
          <w:lang w:eastAsia="ru-RU"/>
        </w:rPr>
        <w:t>При простой поразрядной прогрессии</w:t>
      </w:r>
      <w:r w:rsidRPr="00DB6963">
        <w:rPr>
          <w:rFonts w:ascii="Times New Roman" w:eastAsia="Times New Roman" w:hAnsi="Times New Roman" w:cs="Times New Roman"/>
          <w:i/>
          <w:sz w:val="28"/>
          <w:szCs w:val="28"/>
          <w:lang w:eastAsia="ru-RU"/>
        </w:rPr>
        <w:t xml:space="preserve"> </w:t>
      </w:r>
      <w:r w:rsidRPr="00DB6963">
        <w:rPr>
          <w:rFonts w:ascii="Times New Roman" w:eastAsia="Times New Roman" w:hAnsi="Times New Roman" w:cs="Times New Roman"/>
          <w:sz w:val="28"/>
          <w:szCs w:val="28"/>
          <w:lang w:eastAsia="ru-RU"/>
        </w:rPr>
        <w:t>налогооблагаемая база разбивается на определенные разряды, для каждого из которых устанавливается налог в виде оклада в абсолютной сумме.</w:t>
      </w:r>
    </w:p>
    <w:p w:rsidR="00DB6963" w:rsidRPr="00DB6963" w:rsidRDefault="00DB6963" w:rsidP="00CC5A62">
      <w:pPr>
        <w:spacing w:after="0" w:line="240" w:lineRule="auto"/>
        <w:ind w:firstLine="567"/>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sz w:val="28"/>
          <w:szCs w:val="28"/>
          <w:lang w:eastAsia="ru-RU"/>
        </w:rPr>
        <w:t xml:space="preserve">Удобством такого метода налогообложения является простота исчисления суммы налога – достаточно определиться со своим налоговым разрядом, как эта </w:t>
      </w:r>
      <w:r w:rsidRPr="00DB6963">
        <w:rPr>
          <w:rFonts w:ascii="Times New Roman" w:eastAsia="Times New Roman" w:hAnsi="Times New Roman" w:cs="Times New Roman"/>
          <w:sz w:val="28"/>
          <w:szCs w:val="28"/>
          <w:lang w:eastAsia="ru-RU"/>
        </w:rPr>
        <w:lastRenderedPageBreak/>
        <w:t xml:space="preserve">сумма будет известна. Неудобством – скачкообразность размера налога, что приводит к неравномерности налогообложения. </w:t>
      </w:r>
    </w:p>
    <w:p w:rsidR="00DB6963" w:rsidRPr="00DB6963" w:rsidRDefault="00DB6963" w:rsidP="00CC5A62">
      <w:pPr>
        <w:spacing w:after="0" w:line="240" w:lineRule="auto"/>
        <w:ind w:firstLine="567"/>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sz w:val="28"/>
          <w:szCs w:val="28"/>
          <w:lang w:eastAsia="ru-RU"/>
        </w:rPr>
        <w:t>Следует сказать, что этот метод, широко применявшийся в прошлом, в настоящее время не используется.</w:t>
      </w:r>
    </w:p>
    <w:p w:rsidR="00DB6963" w:rsidRPr="00DB6963" w:rsidRDefault="00DB6963" w:rsidP="00CC5A62">
      <w:pPr>
        <w:spacing w:after="0" w:line="240" w:lineRule="auto"/>
        <w:ind w:firstLine="567"/>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sz w:val="28"/>
          <w:szCs w:val="28"/>
          <w:lang w:eastAsia="ru-RU"/>
        </w:rPr>
        <w:t xml:space="preserve">При простой относительной прогрессии налогооблагаемая база также разбивается на определенные разряды, но при переходе от низшего разряда к </w:t>
      </w:r>
      <w:proofErr w:type="gramStart"/>
      <w:r w:rsidRPr="00DB6963">
        <w:rPr>
          <w:rFonts w:ascii="Times New Roman" w:eastAsia="Times New Roman" w:hAnsi="Times New Roman" w:cs="Times New Roman"/>
          <w:sz w:val="28"/>
          <w:szCs w:val="28"/>
          <w:lang w:eastAsia="ru-RU"/>
        </w:rPr>
        <w:t>высшему</w:t>
      </w:r>
      <w:proofErr w:type="gramEnd"/>
      <w:r w:rsidRPr="00DB6963">
        <w:rPr>
          <w:rFonts w:ascii="Times New Roman" w:eastAsia="Times New Roman" w:hAnsi="Times New Roman" w:cs="Times New Roman"/>
          <w:sz w:val="28"/>
          <w:szCs w:val="28"/>
          <w:lang w:eastAsia="ru-RU"/>
        </w:rPr>
        <w:t xml:space="preserve"> возрастает ставка налога, выраженная в пропорциональном размере.</w:t>
      </w:r>
    </w:p>
    <w:p w:rsidR="00DB6963" w:rsidRPr="00DB6963" w:rsidRDefault="00DB6963" w:rsidP="00CC5A62">
      <w:pPr>
        <w:spacing w:after="0" w:line="240" w:lineRule="auto"/>
        <w:ind w:firstLine="567"/>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sz w:val="28"/>
          <w:szCs w:val="28"/>
          <w:lang w:eastAsia="ru-RU"/>
        </w:rPr>
        <w:t xml:space="preserve">Такой метод налогообложения применяется в Казахстане при расчете размера налога на сверхприбыль </w:t>
      </w:r>
      <w:proofErr w:type="spellStart"/>
      <w:r w:rsidRPr="00DB6963">
        <w:rPr>
          <w:rFonts w:ascii="Times New Roman" w:eastAsia="Times New Roman" w:hAnsi="Times New Roman" w:cs="Times New Roman"/>
          <w:sz w:val="28"/>
          <w:szCs w:val="28"/>
          <w:lang w:eastAsia="ru-RU"/>
        </w:rPr>
        <w:t>недропользователей</w:t>
      </w:r>
      <w:proofErr w:type="spellEnd"/>
      <w:r w:rsidRPr="00DB6963">
        <w:rPr>
          <w:rFonts w:ascii="Times New Roman" w:eastAsia="Times New Roman" w:hAnsi="Times New Roman" w:cs="Times New Roman"/>
          <w:sz w:val="28"/>
          <w:szCs w:val="28"/>
          <w:lang w:eastAsia="ru-RU"/>
        </w:rPr>
        <w:t>.</w:t>
      </w:r>
    </w:p>
    <w:p w:rsidR="00DB6963" w:rsidRPr="00DB6963" w:rsidRDefault="00DB6963" w:rsidP="00CC5A62">
      <w:pPr>
        <w:spacing w:after="0" w:line="240" w:lineRule="auto"/>
        <w:ind w:firstLine="567"/>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sz w:val="28"/>
          <w:szCs w:val="28"/>
          <w:lang w:eastAsia="ru-RU"/>
        </w:rPr>
        <w:t xml:space="preserve">Удобством такого метода выступает относительная простота исчисления суммы налога, неудобством, хотя и более сглаженная, но остающаяся довольно значительной скачкообразность размера налога. Так, при возрастании внутренней нормы прибыли с 24 до 25 % (т.е. на 1%) ставка налога возрастает на 6%. При сложной прогрессии налогооблагаемая база также разбита на определенные базы, при этом ставка налога возрастает от низшего разряда к </w:t>
      </w:r>
      <w:proofErr w:type="gramStart"/>
      <w:r w:rsidRPr="00DB6963">
        <w:rPr>
          <w:rFonts w:ascii="Times New Roman" w:eastAsia="Times New Roman" w:hAnsi="Times New Roman" w:cs="Times New Roman"/>
          <w:sz w:val="28"/>
          <w:szCs w:val="28"/>
          <w:lang w:eastAsia="ru-RU"/>
        </w:rPr>
        <w:t>высшему</w:t>
      </w:r>
      <w:proofErr w:type="gramEnd"/>
      <w:r w:rsidRPr="00DB6963">
        <w:rPr>
          <w:rFonts w:ascii="Times New Roman" w:eastAsia="Times New Roman" w:hAnsi="Times New Roman" w:cs="Times New Roman"/>
          <w:sz w:val="28"/>
          <w:szCs w:val="28"/>
          <w:lang w:eastAsia="ru-RU"/>
        </w:rPr>
        <w:t>. Однако  на границах каждого разряда налога исчисляется отдельно, и общая сумма налога определяется путем сложения сумм, исчисленных применительно к каждому разряду.</w:t>
      </w:r>
    </w:p>
    <w:p w:rsidR="00DB6963" w:rsidRPr="00DB6963" w:rsidRDefault="00DB6963" w:rsidP="00CC5A62">
      <w:pPr>
        <w:spacing w:after="0" w:line="240" w:lineRule="auto"/>
        <w:ind w:firstLine="567"/>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sz w:val="28"/>
          <w:szCs w:val="28"/>
          <w:lang w:eastAsia="ru-RU"/>
        </w:rPr>
        <w:t xml:space="preserve">В Казахстане такой метод применяется при подоходном налоге с физических лиц. Здесь налогооблагаемая база (т.е. исчисленный налогооблагаемый доход) разбита на 6 разрядов, каждому из которых соответствует своя ставка, размер которой возрастает от низшего разряда </w:t>
      </w:r>
      <w:proofErr w:type="gramStart"/>
      <w:r w:rsidRPr="00DB6963">
        <w:rPr>
          <w:rFonts w:ascii="Times New Roman" w:eastAsia="Times New Roman" w:hAnsi="Times New Roman" w:cs="Times New Roman"/>
          <w:sz w:val="28"/>
          <w:szCs w:val="28"/>
          <w:lang w:eastAsia="ru-RU"/>
        </w:rPr>
        <w:t>к</w:t>
      </w:r>
      <w:proofErr w:type="gramEnd"/>
      <w:r w:rsidRPr="00DB6963">
        <w:rPr>
          <w:rFonts w:ascii="Times New Roman" w:eastAsia="Times New Roman" w:hAnsi="Times New Roman" w:cs="Times New Roman"/>
          <w:sz w:val="28"/>
          <w:szCs w:val="28"/>
          <w:lang w:eastAsia="ru-RU"/>
        </w:rPr>
        <w:t xml:space="preserve"> высшему. Кроме того, существует регрессивное налогообложение, при котором с ростом налоговой базы происходит сокращение размера налоговой базы. Например, в США в соответствии с законом о налоговой реформе, принятом в 1986 году, доход супружеской пары в размере 149250 долларов в год облагался по ставке 33%, а при доходе </w:t>
      </w:r>
      <w:proofErr w:type="gramStart"/>
      <w:r w:rsidRPr="00DB6963">
        <w:rPr>
          <w:rFonts w:ascii="Times New Roman" w:eastAsia="Times New Roman" w:hAnsi="Times New Roman" w:cs="Times New Roman"/>
          <w:sz w:val="28"/>
          <w:szCs w:val="28"/>
          <w:lang w:eastAsia="ru-RU"/>
        </w:rPr>
        <w:t>более указанной</w:t>
      </w:r>
      <w:proofErr w:type="gramEnd"/>
      <w:r w:rsidRPr="00DB6963">
        <w:rPr>
          <w:rFonts w:ascii="Times New Roman" w:eastAsia="Times New Roman" w:hAnsi="Times New Roman" w:cs="Times New Roman"/>
          <w:sz w:val="28"/>
          <w:szCs w:val="28"/>
          <w:lang w:eastAsia="ru-RU"/>
        </w:rPr>
        <w:t xml:space="preserve"> суммы – по ставке 28%. В экономическом смысле регрессивный характер носят косвенные налоги, которые закладываются в цену товара</w:t>
      </w:r>
      <w:r w:rsidRPr="00DB6963">
        <w:rPr>
          <w:rFonts w:ascii="Times New Roman" w:eastAsia="Times New Roman" w:hAnsi="Times New Roman" w:cs="Times New Roman"/>
          <w:sz w:val="28"/>
          <w:szCs w:val="28"/>
          <w:vertAlign w:val="superscript"/>
          <w:lang w:eastAsia="ru-RU"/>
        </w:rPr>
        <w:footnoteReference w:id="1"/>
      </w:r>
      <w:r w:rsidRPr="00DB6963">
        <w:rPr>
          <w:rFonts w:ascii="Times New Roman" w:eastAsia="Times New Roman" w:hAnsi="Times New Roman" w:cs="Times New Roman"/>
          <w:sz w:val="28"/>
          <w:szCs w:val="28"/>
          <w:lang w:eastAsia="ru-RU"/>
        </w:rPr>
        <w:t>.</w:t>
      </w:r>
    </w:p>
    <w:p w:rsidR="00DB6963" w:rsidRPr="00DB6963" w:rsidRDefault="00DB6963" w:rsidP="00CC5A62">
      <w:pPr>
        <w:spacing w:after="0" w:line="240" w:lineRule="auto"/>
        <w:ind w:firstLine="567"/>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sz w:val="28"/>
          <w:szCs w:val="28"/>
          <w:lang w:eastAsia="ru-RU"/>
        </w:rPr>
        <w:t xml:space="preserve">Подчеркивая важность ставки налога, М.Ф. </w:t>
      </w:r>
      <w:proofErr w:type="spellStart"/>
      <w:r w:rsidRPr="00DB6963">
        <w:rPr>
          <w:rFonts w:ascii="Times New Roman" w:eastAsia="Times New Roman" w:hAnsi="Times New Roman" w:cs="Times New Roman"/>
          <w:sz w:val="28"/>
          <w:szCs w:val="28"/>
          <w:lang w:eastAsia="ru-RU"/>
        </w:rPr>
        <w:t>Ивлиева</w:t>
      </w:r>
      <w:proofErr w:type="spellEnd"/>
      <w:r w:rsidRPr="00DB6963">
        <w:rPr>
          <w:rFonts w:ascii="Times New Roman" w:eastAsia="Times New Roman" w:hAnsi="Times New Roman" w:cs="Times New Roman"/>
          <w:sz w:val="28"/>
          <w:szCs w:val="28"/>
          <w:lang w:eastAsia="ru-RU"/>
        </w:rPr>
        <w:t xml:space="preserve"> пишет, что «именно этот элемент налога определяет предел вмешательства государства в отношении собственности, а точнее – размер отчуждаемой государством для удовлетворения общегосударственных нужд и потребностей собственности частного лица или предприятия»</w:t>
      </w:r>
      <w:r w:rsidRPr="00DB6963">
        <w:rPr>
          <w:rFonts w:ascii="Times New Roman" w:eastAsia="Times New Roman" w:hAnsi="Times New Roman" w:cs="Times New Roman"/>
          <w:sz w:val="28"/>
          <w:szCs w:val="28"/>
          <w:vertAlign w:val="superscript"/>
          <w:lang w:eastAsia="ru-RU"/>
        </w:rPr>
        <w:footnoteReference w:id="2"/>
      </w:r>
      <w:r w:rsidRPr="00DB6963">
        <w:rPr>
          <w:rFonts w:ascii="Times New Roman" w:eastAsia="Times New Roman" w:hAnsi="Times New Roman" w:cs="Times New Roman"/>
          <w:sz w:val="28"/>
          <w:szCs w:val="28"/>
          <w:lang w:eastAsia="ru-RU"/>
        </w:rPr>
        <w:t>.</w:t>
      </w:r>
    </w:p>
    <w:p w:rsidR="00DB6963" w:rsidRPr="00DB6963" w:rsidRDefault="00DB6963" w:rsidP="00CC5A62">
      <w:pPr>
        <w:spacing w:after="0" w:line="240" w:lineRule="auto"/>
        <w:ind w:firstLine="567"/>
        <w:jc w:val="both"/>
        <w:rPr>
          <w:rFonts w:ascii="Times New Roman" w:eastAsia="Times New Roman" w:hAnsi="Times New Roman" w:cs="Times New Roman"/>
          <w:sz w:val="28"/>
          <w:szCs w:val="28"/>
          <w:lang w:eastAsia="ru-RU"/>
        </w:rPr>
      </w:pPr>
      <w:proofErr w:type="gramStart"/>
      <w:r w:rsidRPr="00DB6963">
        <w:rPr>
          <w:rFonts w:ascii="Times New Roman" w:eastAsia="Times New Roman" w:hAnsi="Times New Roman" w:cs="Times New Roman"/>
          <w:sz w:val="28"/>
          <w:szCs w:val="28"/>
          <w:lang w:eastAsia="ru-RU"/>
        </w:rPr>
        <w:t>Необходимо подчеркнуть, что значение налогов как основного источника финансирования государства не меняет ни тип государства (социалистическое или буржуазное), ни тип экономики (основана она на частной или государственной собственности), поскольку это значение определяется следующими непреходящими экономическими факторами: во-первых, труд государственных служащих, при его общественной полезности и значимости, не создает стоимости, которая могла бы быть выражена в деньгах;</w:t>
      </w:r>
      <w:proofErr w:type="gramEnd"/>
      <w:r w:rsidRPr="00DB6963">
        <w:rPr>
          <w:rFonts w:ascii="Times New Roman" w:eastAsia="Times New Roman" w:hAnsi="Times New Roman" w:cs="Times New Roman"/>
          <w:sz w:val="28"/>
          <w:szCs w:val="28"/>
          <w:lang w:eastAsia="ru-RU"/>
        </w:rPr>
        <w:t xml:space="preserve"> в силу этого, во-вторых, государство вынуждено искать деньги на стороне и, проще говоря, </w:t>
      </w:r>
      <w:proofErr w:type="spellStart"/>
      <w:r w:rsidRPr="00DB6963">
        <w:rPr>
          <w:rFonts w:ascii="Times New Roman" w:eastAsia="Times New Roman" w:hAnsi="Times New Roman" w:cs="Times New Roman"/>
          <w:sz w:val="28"/>
          <w:szCs w:val="28"/>
          <w:lang w:eastAsia="ru-RU"/>
        </w:rPr>
        <w:lastRenderedPageBreak/>
        <w:t>тбирать</w:t>
      </w:r>
      <w:proofErr w:type="spellEnd"/>
      <w:r w:rsidRPr="00DB6963">
        <w:rPr>
          <w:rFonts w:ascii="Times New Roman" w:eastAsia="Times New Roman" w:hAnsi="Times New Roman" w:cs="Times New Roman"/>
          <w:sz w:val="28"/>
          <w:szCs w:val="28"/>
          <w:lang w:eastAsia="ru-RU"/>
        </w:rPr>
        <w:t xml:space="preserve"> их у тех, кто их зарабатывает, производя стоимость. Тип государства, как и тип экономики, может повлиять лишь на механизм налогообложения, позволив не проявляться фискальной функции налогов столь очевидно и столь откровенно. </w:t>
      </w:r>
    </w:p>
    <w:p w:rsidR="00DB6963" w:rsidRPr="00DB6963" w:rsidRDefault="00DB6963" w:rsidP="00CC5A62">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pacing w:val="-4"/>
          <w:sz w:val="28"/>
          <w:szCs w:val="28"/>
          <w:lang w:eastAsia="ru-RU"/>
        </w:rPr>
      </w:pPr>
    </w:p>
    <w:p w:rsidR="00DB6963" w:rsidRPr="00DB6963" w:rsidRDefault="00DB6963" w:rsidP="00CC5A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color w:val="000000"/>
          <w:spacing w:val="-3"/>
          <w:sz w:val="28"/>
          <w:szCs w:val="28"/>
          <w:lang w:eastAsia="ru-RU"/>
        </w:rPr>
      </w:pPr>
      <w:r w:rsidRPr="00DB6963">
        <w:rPr>
          <w:rFonts w:ascii="Times New Roman" w:eastAsia="Times New Roman" w:hAnsi="Times New Roman" w:cs="Times New Roman"/>
          <w:b/>
          <w:color w:val="000000"/>
          <w:spacing w:val="-5"/>
          <w:sz w:val="28"/>
          <w:szCs w:val="28"/>
          <w:lang w:eastAsia="ru-RU"/>
        </w:rPr>
        <w:t xml:space="preserve">Этапы становления и реформирования налоговой системы </w:t>
      </w:r>
      <w:r w:rsidRPr="00DB6963">
        <w:rPr>
          <w:rFonts w:ascii="Times New Roman" w:eastAsia="Times New Roman" w:hAnsi="Times New Roman" w:cs="Times New Roman"/>
          <w:b/>
          <w:color w:val="000000"/>
          <w:spacing w:val="-6"/>
          <w:sz w:val="28"/>
          <w:szCs w:val="28"/>
          <w:lang w:eastAsia="ru-RU"/>
        </w:rPr>
        <w:t>Республики Казахстан.</w:t>
      </w:r>
    </w:p>
    <w:p w:rsidR="00DB6963" w:rsidRPr="00DB6963" w:rsidRDefault="00DB6963" w:rsidP="00CC5A62">
      <w:pPr>
        <w:spacing w:after="0" w:line="240" w:lineRule="auto"/>
        <w:ind w:firstLine="567"/>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sz w:val="28"/>
          <w:szCs w:val="28"/>
          <w:lang w:eastAsia="ru-RU"/>
        </w:rPr>
        <w:t>Формирование налоговой системы Республики Казахстан можно разделить на следующие периоды:</w:t>
      </w:r>
    </w:p>
    <w:p w:rsidR="00DB6963" w:rsidRPr="00DB6963" w:rsidRDefault="00DB6963" w:rsidP="00CC5A62">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sz w:val="28"/>
          <w:szCs w:val="28"/>
          <w:lang w:eastAsia="ru-RU"/>
        </w:rPr>
        <w:t>Период 1994-95 г. - первый этап, 1996 -98 г. - второй, создание новой налоговой системы.</w:t>
      </w:r>
    </w:p>
    <w:p w:rsidR="00DB6963" w:rsidRPr="00DB6963" w:rsidRDefault="00DB6963" w:rsidP="00CC5A62">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sz w:val="28"/>
          <w:szCs w:val="28"/>
          <w:lang w:eastAsia="ru-RU"/>
        </w:rPr>
        <w:t>На первом этапе 1994-95 - разработан и введен в действие налоговый кодекс, закладывающий базовую основу новой системы.</w:t>
      </w:r>
    </w:p>
    <w:p w:rsidR="00DB6963" w:rsidRPr="00DB6963" w:rsidRDefault="00DB6963" w:rsidP="00CC5A62">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sz w:val="28"/>
          <w:szCs w:val="28"/>
          <w:lang w:eastAsia="ru-RU"/>
        </w:rPr>
        <w:t>Перед принятием, в апреле 1995г., нового налогового законодательства положение в Казахстане было крайне тяжелое. Не работали вовсе, либо функционировали с неполной неделей или с большими перерывами до 60% промышленных предприятий. В списке кандидатов в банкроты 12 крупнейших предприятий. Всеобщие неплатежи, огромный дефицит государственного бюджета (т.к. налогов в казну практически никто не платит). Сколько налогов в республике толком никто не знал. По одним данным их всего 43 (из них 16 общегосударственных, 10 обязательных местных, 17 разрешенных местных), по другим 47 налогов (и 8 видов отчислений во всякого рода фонды). Схемы налогообложения ставили в более выгодное положение не производителя благ, а того, кто этими товарами торговал или распределял финансирование инвестиций под товары.</w:t>
      </w:r>
    </w:p>
    <w:p w:rsidR="00DB6963" w:rsidRPr="00DB6963" w:rsidRDefault="00DB6963" w:rsidP="00CC5A62">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sz w:val="28"/>
          <w:szCs w:val="28"/>
          <w:lang w:eastAsia="ru-RU"/>
        </w:rPr>
        <w:t>Правительство, принимая новый налоговый кодекс, ставило перед собой следующие цели:</w:t>
      </w:r>
    </w:p>
    <w:p w:rsidR="00DB6963" w:rsidRPr="00DB6963" w:rsidRDefault="00DB6963" w:rsidP="006C15B7">
      <w:pPr>
        <w:widowControl w:val="0"/>
        <w:numPr>
          <w:ilvl w:val="0"/>
          <w:numId w:val="103"/>
        </w:numPr>
        <w:tabs>
          <w:tab w:val="clear" w:pos="360"/>
          <w:tab w:val="num" w:pos="567"/>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sz w:val="28"/>
          <w:szCs w:val="28"/>
          <w:lang w:eastAsia="ru-RU"/>
        </w:rPr>
        <w:t>Упрощение, устранение противоречий;</w:t>
      </w:r>
    </w:p>
    <w:p w:rsidR="00DB6963" w:rsidRPr="00DB6963" w:rsidRDefault="00DB6963" w:rsidP="006C15B7">
      <w:pPr>
        <w:widowControl w:val="0"/>
        <w:numPr>
          <w:ilvl w:val="0"/>
          <w:numId w:val="104"/>
        </w:numPr>
        <w:tabs>
          <w:tab w:val="clear" w:pos="360"/>
          <w:tab w:val="num" w:pos="567"/>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sz w:val="28"/>
          <w:szCs w:val="28"/>
          <w:lang w:eastAsia="ru-RU"/>
        </w:rPr>
        <w:t>Превращение его в единое целое на всей территории республики Казахстан</w:t>
      </w:r>
      <w:r w:rsidR="00F02806">
        <w:rPr>
          <w:rFonts w:ascii="Times New Roman" w:eastAsia="Times New Roman" w:hAnsi="Times New Roman" w:cs="Times New Roman"/>
          <w:sz w:val="28"/>
          <w:szCs w:val="28"/>
          <w:lang w:eastAsia="ru-RU"/>
        </w:rPr>
        <w:t>.</w:t>
      </w:r>
    </w:p>
    <w:p w:rsidR="00DB6963" w:rsidRPr="00DB6963" w:rsidRDefault="00DB6963" w:rsidP="00CC5A62">
      <w:pPr>
        <w:widowControl w:val="0"/>
        <w:tabs>
          <w:tab w:val="left" w:pos="567"/>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sz w:val="28"/>
          <w:szCs w:val="28"/>
          <w:lang w:eastAsia="ru-RU"/>
        </w:rPr>
        <w:t xml:space="preserve">        Предполагалось сократить количество налогов до 40-45%, а подоходного налога с граждан до 40%, чтобы не ослаблять стимулы деловой активности, уточнить ставки всех налогов: земельного, на имущество, физических лиц, рентные платежи и т.д. Главное должна быть прекращена практика ведения новых неэффективных налогов. По заданию Правительства республики, Минфина и других государственных структур было разработано несколько альтернативных проектов “Кодекс о налогах”. Принципы “правительственного проекта” по утверждению разработчиков, практиков и ученых следующие: справедливость, то есть исключение льготирования одних налогоплательщиков за счет других, простота и экономическая нейтральность, сопоставимость налоговых ставок, чтобы на одни и те же товары не было бы большого развития в налогах республики и у партнеров в других странах. Продумывалась также прогрессивно-регрессивная форма налогообложения, ужесточающая ответственности, как налогоплательщика, так и налоговых служб за нарушение закона, создание налоговой милиции.</w:t>
      </w:r>
    </w:p>
    <w:p w:rsidR="00DB6963" w:rsidRPr="00DB6963" w:rsidRDefault="00DB6963" w:rsidP="00CC5A62">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sz w:val="28"/>
          <w:szCs w:val="28"/>
          <w:lang w:eastAsia="ru-RU"/>
        </w:rPr>
        <w:lastRenderedPageBreak/>
        <w:t xml:space="preserve">Налоговые отношения укрепились практикой. Итак, с 1995 г. - “года перелома” в налоговой политике - началась меняться налоговая система, хотя до совершенства еще нужно много и много изменять. Изменения налогообложения вызваны реальным состоянием экономики, которое и в 1996 году сложное. Только за январь недоимка в целом по всем налогам и платежам возросла на 4,8 млрд. тенге, но с 1 июля 1995 года появилась возможность расширить налоговую базу (новые поступления в бюджет), уточнить стратегию и оптимизировать тактику работы во всех подразделениях налоговых служб. Активизировать сотрудничество с правоохранительными и другими экономическими ведомствами. Механизм реализации Налогового кодекса начал действовать. Тем не менее, его вхождение в жизнь, внедрение в повседневную практику не будет простым и быстрым, любое положение должно </w:t>
      </w:r>
      <w:proofErr w:type="gramStart"/>
      <w:r w:rsidRPr="00DB6963">
        <w:rPr>
          <w:rFonts w:ascii="Times New Roman" w:eastAsia="Times New Roman" w:hAnsi="Times New Roman" w:cs="Times New Roman"/>
          <w:sz w:val="28"/>
          <w:szCs w:val="28"/>
          <w:lang w:eastAsia="ru-RU"/>
        </w:rPr>
        <w:t>вводится</w:t>
      </w:r>
      <w:proofErr w:type="gramEnd"/>
      <w:r w:rsidRPr="00DB6963">
        <w:rPr>
          <w:rFonts w:ascii="Times New Roman" w:eastAsia="Times New Roman" w:hAnsi="Times New Roman" w:cs="Times New Roman"/>
          <w:sz w:val="28"/>
          <w:szCs w:val="28"/>
          <w:lang w:eastAsia="ru-RU"/>
        </w:rPr>
        <w:t xml:space="preserve"> постепенно. Поэтому налоговая служба вначале 1996 года подготовила 4 проекта указов Президента, 18 проектов постановлений Правительства, 10 инструкций, направленных на подержание и развитие налоговой реформы. Основные ее идеи: формирование доходов в бюджет, экономическая нейтральность, справедливость и простота самой системы. Скажем, введена единая ставка подоходного налога для физических и юридических лиц (ранее взимался налог на прибыль), что соответствует общемировой практике. </w:t>
      </w:r>
    </w:p>
    <w:p w:rsidR="00F02806" w:rsidRDefault="00DB6963" w:rsidP="00CC5A62">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sz w:val="28"/>
          <w:szCs w:val="28"/>
          <w:lang w:eastAsia="ru-RU"/>
        </w:rPr>
        <w:t>Появилось понятие совокупного годового дохода, из которого вычисляются все расходы, связанные с его получением. Значительно упростили порядок амортизационных отчислений основных средств. Промышленники, предприниматели, финансисты и аграрии получили возможность для более стабильной деятельности: разрешен перенос убытков от предпринимательства на срок до пяти лет. Короче говоря, внесены существенные изменения во все части налогового законодательства. На очереди переход к оздоровлению экономики и социального положения в стране. Важная роль здесь у налоговых организаций изменение режима налогообложения направлено на стимулирование инвестиций в специально экономические зоны, их создание и расширение. Например, для юридических лиц, осуществляющих деятельность на таких территориях, установленная льготная ставка налога - 20%. Дополнительно введена льгота по подоходному налогу, и на НДС</w:t>
      </w:r>
      <w:proofErr w:type="gramStart"/>
      <w:r w:rsidRPr="00DB6963">
        <w:rPr>
          <w:rFonts w:ascii="Times New Roman" w:eastAsia="Times New Roman" w:hAnsi="Times New Roman" w:cs="Times New Roman"/>
          <w:sz w:val="28"/>
          <w:szCs w:val="28"/>
          <w:lang w:eastAsia="ru-RU"/>
        </w:rPr>
        <w:t>.</w:t>
      </w:r>
      <w:proofErr w:type="gramEnd"/>
      <w:r w:rsidRPr="00DB6963">
        <w:rPr>
          <w:rFonts w:ascii="Times New Roman" w:eastAsia="Times New Roman" w:hAnsi="Times New Roman" w:cs="Times New Roman"/>
          <w:sz w:val="28"/>
          <w:szCs w:val="28"/>
          <w:lang w:eastAsia="ru-RU"/>
        </w:rPr>
        <w:t xml:space="preserve"> </w:t>
      </w:r>
      <w:proofErr w:type="gramStart"/>
      <w:r w:rsidRPr="00DB6963">
        <w:rPr>
          <w:rFonts w:ascii="Times New Roman" w:eastAsia="Times New Roman" w:hAnsi="Times New Roman" w:cs="Times New Roman"/>
          <w:sz w:val="28"/>
          <w:szCs w:val="28"/>
          <w:lang w:eastAsia="ru-RU"/>
        </w:rPr>
        <w:t>и</w:t>
      </w:r>
      <w:proofErr w:type="gramEnd"/>
      <w:r w:rsidRPr="00DB6963">
        <w:rPr>
          <w:rFonts w:ascii="Times New Roman" w:eastAsia="Times New Roman" w:hAnsi="Times New Roman" w:cs="Times New Roman"/>
          <w:sz w:val="28"/>
          <w:szCs w:val="28"/>
          <w:lang w:eastAsia="ru-RU"/>
        </w:rPr>
        <w:t xml:space="preserve">мпортных товаров приобретенных за счет госбюджета, по иностранным кредит линиям, которые обеспечены гарантией государства. Органы налоговой службы используют в работе различные формы и методы решения проблем, возникающих в этот сложный переходный период. В частности, подержанная идея обращения государственных казначейских обязательств выпущенных Министерством Финансов для погашения задолженности государству 700 крупнейших предприятий Казахстана. </w:t>
      </w:r>
    </w:p>
    <w:p w:rsidR="00DB6963" w:rsidRPr="00DB6963" w:rsidRDefault="00DB6963" w:rsidP="00CC5A62">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sz w:val="28"/>
          <w:szCs w:val="28"/>
          <w:lang w:eastAsia="ru-RU"/>
        </w:rPr>
        <w:t xml:space="preserve">В 1996 году продолжена работа по заключению двухсторонних налоговых конвенций со странами СНГ об </w:t>
      </w:r>
      <w:proofErr w:type="spellStart"/>
      <w:r w:rsidRPr="00DB6963">
        <w:rPr>
          <w:rFonts w:ascii="Times New Roman" w:eastAsia="Times New Roman" w:hAnsi="Times New Roman" w:cs="Times New Roman"/>
          <w:sz w:val="28"/>
          <w:szCs w:val="28"/>
          <w:lang w:eastAsia="ru-RU"/>
        </w:rPr>
        <w:t>избежании</w:t>
      </w:r>
      <w:proofErr w:type="spellEnd"/>
      <w:r w:rsidRPr="00DB6963">
        <w:rPr>
          <w:rFonts w:ascii="Times New Roman" w:eastAsia="Times New Roman" w:hAnsi="Times New Roman" w:cs="Times New Roman"/>
          <w:sz w:val="28"/>
          <w:szCs w:val="28"/>
          <w:lang w:eastAsia="ru-RU"/>
        </w:rPr>
        <w:t xml:space="preserve"> двойного налогообложения. В ноябре 1996 г. - распоряжение Президента «О декларировании государственными служащими доходов и имущества, подлежащих налогообложению». Насколько действительным окажется президентское распоряжение - ведь известно умение наших чиновников обходить закон и </w:t>
      </w:r>
      <w:r w:rsidRPr="00DB6963">
        <w:rPr>
          <w:rFonts w:ascii="Times New Roman" w:eastAsia="Times New Roman" w:hAnsi="Times New Roman" w:cs="Times New Roman"/>
          <w:sz w:val="28"/>
          <w:szCs w:val="28"/>
          <w:lang w:eastAsia="ru-RU"/>
        </w:rPr>
        <w:lastRenderedPageBreak/>
        <w:t xml:space="preserve">общепринятые нормы. Как разъяснила служба законодательства и правовой экспертизы администрации Президента, принимаемые меры - лишь начало разворачивающейся работы. А пока происходит только сбор сведений, а не само декларирование, которое будет иметь место в последующем, когда по истечении определенного времени налоговыми органами станет проводиться сопоставление уровня доходов госслужащих с их расходами. Именно тогда появится возможность определить реальный уровень их расходов, осуществлять </w:t>
      </w:r>
      <w:proofErr w:type="gramStart"/>
      <w:r w:rsidRPr="00DB6963">
        <w:rPr>
          <w:rFonts w:ascii="Times New Roman" w:eastAsia="Times New Roman" w:hAnsi="Times New Roman" w:cs="Times New Roman"/>
          <w:sz w:val="28"/>
          <w:szCs w:val="28"/>
          <w:lang w:eastAsia="ru-RU"/>
        </w:rPr>
        <w:t>контроль за</w:t>
      </w:r>
      <w:proofErr w:type="gramEnd"/>
      <w:r w:rsidRPr="00DB6963">
        <w:rPr>
          <w:rFonts w:ascii="Times New Roman" w:eastAsia="Times New Roman" w:hAnsi="Times New Roman" w:cs="Times New Roman"/>
          <w:sz w:val="28"/>
          <w:szCs w:val="28"/>
          <w:lang w:eastAsia="ru-RU"/>
        </w:rPr>
        <w:t xml:space="preserve"> ними и полной уплаты налогов чиновниками.</w:t>
      </w:r>
    </w:p>
    <w:p w:rsidR="00DB6963" w:rsidRPr="00DB6963" w:rsidRDefault="00DB6963" w:rsidP="00CC5A62">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sz w:val="28"/>
          <w:szCs w:val="28"/>
          <w:lang w:eastAsia="ru-RU"/>
        </w:rPr>
        <w:t xml:space="preserve">Государственная налоговая служба Казахстана была еще создана в 1991 г. в целях дальнейшего совершенствования системы </w:t>
      </w:r>
      <w:proofErr w:type="gramStart"/>
      <w:r w:rsidRPr="00DB6963">
        <w:rPr>
          <w:rFonts w:ascii="Times New Roman" w:eastAsia="Times New Roman" w:hAnsi="Times New Roman" w:cs="Times New Roman"/>
          <w:sz w:val="28"/>
          <w:szCs w:val="28"/>
          <w:lang w:eastAsia="ru-RU"/>
        </w:rPr>
        <w:t>контроля за</w:t>
      </w:r>
      <w:proofErr w:type="gramEnd"/>
      <w:r w:rsidRPr="00DB6963">
        <w:rPr>
          <w:rFonts w:ascii="Times New Roman" w:eastAsia="Times New Roman" w:hAnsi="Times New Roman" w:cs="Times New Roman"/>
          <w:sz w:val="28"/>
          <w:szCs w:val="28"/>
          <w:lang w:eastAsia="ru-RU"/>
        </w:rPr>
        <w:t xml:space="preserve"> соблюдением налогового законодательства. 1995 год стал самым революционным в первом пятилетии - год больших экспериментов радикального реформирования налоговой системы республики Казахстан.</w:t>
      </w:r>
    </w:p>
    <w:p w:rsidR="00DB6963" w:rsidRPr="00DB6963" w:rsidRDefault="00DB6963" w:rsidP="00CC5A62">
      <w:pPr>
        <w:widowControl w:val="0"/>
        <w:autoSpaceDE w:val="0"/>
        <w:autoSpaceDN w:val="0"/>
        <w:adjustRightInd w:val="0"/>
        <w:spacing w:after="0" w:line="240" w:lineRule="auto"/>
        <w:ind w:firstLine="567"/>
        <w:jc w:val="both"/>
        <w:rPr>
          <w:rFonts w:ascii="Times New Roman" w:eastAsia="Times New Roman" w:hAnsi="Times New Roman" w:cs="Times New Roman"/>
          <w:b/>
          <w:sz w:val="28"/>
          <w:szCs w:val="28"/>
          <w:lang w:eastAsia="ru-RU"/>
        </w:rPr>
      </w:pPr>
      <w:r w:rsidRPr="00DB6963">
        <w:rPr>
          <w:rFonts w:ascii="Times New Roman" w:eastAsia="Times New Roman" w:hAnsi="Times New Roman" w:cs="Times New Roman"/>
          <w:sz w:val="28"/>
          <w:szCs w:val="28"/>
          <w:lang w:eastAsia="ru-RU"/>
        </w:rPr>
        <w:t>Современная налоговая система Казахстана</w:t>
      </w:r>
    </w:p>
    <w:p w:rsidR="00DB6963" w:rsidRPr="00DB6963" w:rsidRDefault="00DB6963" w:rsidP="00CC5A62">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sz w:val="28"/>
          <w:szCs w:val="28"/>
          <w:lang w:eastAsia="ru-RU"/>
        </w:rPr>
        <w:t xml:space="preserve">С 1 января 2009 г. В Казахстане действует новый Налоговый Кодекс. Он основан на правовых параметрах принятых в пространстве всего мира, и способствует созданию внутренней правовой базы, отвечает интересам государства в целом. Включение механизмов принципиально новых налоговых отношений - важная страница в сравнительно короткой истории рыночных реформ в Казахстане. Между законом и его реализацией путь бывает долгий, но это когда закон не воспринимается жизнью. </w:t>
      </w:r>
    </w:p>
    <w:p w:rsidR="00DB6963" w:rsidRPr="00DB6963" w:rsidRDefault="00DB6963" w:rsidP="00CC5A62">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bCs/>
          <w:color w:val="000000"/>
          <w:spacing w:val="3"/>
          <w:sz w:val="28"/>
          <w:szCs w:val="28"/>
          <w:lang w:eastAsia="ru-RU"/>
        </w:rPr>
        <w:t>Основные принципы  современной налоговой системы РК:</w:t>
      </w:r>
    </w:p>
    <w:p w:rsidR="00DB6963" w:rsidRPr="00DB6963" w:rsidRDefault="00DB6963" w:rsidP="00CC5A62">
      <w:pPr>
        <w:widowControl w:val="0"/>
        <w:shd w:val="clear" w:color="auto" w:fill="FFFFFF"/>
        <w:autoSpaceDE w:val="0"/>
        <w:autoSpaceDN w:val="0"/>
        <w:adjustRightInd w:val="0"/>
        <w:spacing w:after="0" w:line="240" w:lineRule="auto"/>
        <w:rPr>
          <w:rFonts w:ascii="Times New Roman" w:eastAsia="Times New Roman" w:hAnsi="Times New Roman" w:cs="Times New Roman"/>
          <w:sz w:val="28"/>
          <w:szCs w:val="28"/>
          <w:lang w:eastAsia="ru-RU"/>
        </w:rPr>
      </w:pPr>
      <w:r w:rsidRPr="00DB6963">
        <w:rPr>
          <w:rFonts w:ascii="Times New Roman" w:eastAsia="Times New Roman" w:hAnsi="Times New Roman" w:cs="Times New Roman"/>
          <w:color w:val="000000"/>
          <w:spacing w:val="-2"/>
          <w:sz w:val="28"/>
          <w:szCs w:val="28"/>
          <w:lang w:eastAsia="ru-RU"/>
        </w:rPr>
        <w:tab/>
      </w:r>
      <w:r w:rsidRPr="00DB6963">
        <w:rPr>
          <w:rFonts w:ascii="Times New Roman" w:eastAsia="Times New Roman" w:hAnsi="Times New Roman" w:cs="Times New Roman"/>
          <w:b/>
          <w:color w:val="000000"/>
          <w:spacing w:val="-2"/>
          <w:sz w:val="28"/>
          <w:szCs w:val="28"/>
          <w:lang w:eastAsia="ru-RU"/>
        </w:rPr>
        <w:t>- Обязательности</w:t>
      </w:r>
      <w:r w:rsidRPr="00DB6963">
        <w:rPr>
          <w:rFonts w:ascii="Times New Roman" w:eastAsia="Times New Roman" w:hAnsi="Times New Roman" w:cs="Times New Roman"/>
          <w:color w:val="000000"/>
          <w:spacing w:val="-2"/>
          <w:sz w:val="28"/>
          <w:szCs w:val="28"/>
          <w:lang w:eastAsia="ru-RU"/>
        </w:rPr>
        <w:t xml:space="preserve"> - налогоплательщик обязан исполнять налоговые обязательства в соответствии с </w:t>
      </w:r>
      <w:r w:rsidRPr="00DB6963">
        <w:rPr>
          <w:rFonts w:ascii="Times New Roman" w:eastAsia="Times New Roman" w:hAnsi="Times New Roman" w:cs="Times New Roman"/>
          <w:color w:val="000000"/>
          <w:spacing w:val="-3"/>
          <w:sz w:val="28"/>
          <w:szCs w:val="28"/>
          <w:lang w:eastAsia="ru-RU"/>
        </w:rPr>
        <w:t>налоговым законодательством в полном объеме и установленные сроки.</w:t>
      </w:r>
    </w:p>
    <w:p w:rsidR="00DB6963" w:rsidRPr="00DB6963" w:rsidRDefault="00DB6963" w:rsidP="00CC5A62">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color w:val="000000"/>
          <w:spacing w:val="-3"/>
          <w:sz w:val="28"/>
          <w:szCs w:val="28"/>
          <w:lang w:eastAsia="ru-RU"/>
        </w:rPr>
        <w:tab/>
      </w:r>
      <w:r w:rsidRPr="00DB6963">
        <w:rPr>
          <w:rFonts w:ascii="Times New Roman" w:eastAsia="Times New Roman" w:hAnsi="Times New Roman" w:cs="Times New Roman"/>
          <w:b/>
          <w:color w:val="000000"/>
          <w:spacing w:val="-3"/>
          <w:sz w:val="28"/>
          <w:szCs w:val="28"/>
          <w:lang w:eastAsia="ru-RU"/>
        </w:rPr>
        <w:t>- Определенности</w:t>
      </w:r>
      <w:r w:rsidRPr="00DB6963">
        <w:rPr>
          <w:rFonts w:ascii="Times New Roman" w:eastAsia="Times New Roman" w:hAnsi="Times New Roman" w:cs="Times New Roman"/>
          <w:color w:val="000000"/>
          <w:spacing w:val="-3"/>
          <w:sz w:val="28"/>
          <w:szCs w:val="28"/>
          <w:lang w:eastAsia="ru-RU"/>
        </w:rPr>
        <w:t xml:space="preserve"> - налоги должны быть определенными, т.е. в налоговом законодательстве устанавливаются все основания и порядок исполнения налоговых обязательств.</w:t>
      </w:r>
    </w:p>
    <w:p w:rsidR="00DB6963" w:rsidRPr="00DB6963" w:rsidRDefault="00DB6963" w:rsidP="00CC5A62">
      <w:pPr>
        <w:widowControl w:val="0"/>
        <w:shd w:val="clear" w:color="auto" w:fill="FFFFFF"/>
        <w:tabs>
          <w:tab w:val="left" w:pos="670"/>
        </w:tabs>
        <w:autoSpaceDE w:val="0"/>
        <w:autoSpaceDN w:val="0"/>
        <w:adjustRightInd w:val="0"/>
        <w:spacing w:after="0" w:line="240" w:lineRule="auto"/>
        <w:rPr>
          <w:rFonts w:ascii="Times New Roman" w:eastAsia="Times New Roman" w:hAnsi="Times New Roman" w:cs="Times New Roman"/>
          <w:sz w:val="28"/>
          <w:szCs w:val="28"/>
          <w:lang w:eastAsia="ru-RU"/>
        </w:rPr>
      </w:pPr>
      <w:r w:rsidRPr="00DB6963">
        <w:rPr>
          <w:rFonts w:ascii="Times New Roman" w:eastAsia="Times New Roman" w:hAnsi="Times New Roman" w:cs="Times New Roman"/>
          <w:b/>
          <w:color w:val="000000"/>
          <w:sz w:val="28"/>
          <w:szCs w:val="28"/>
          <w:lang w:eastAsia="ru-RU"/>
        </w:rPr>
        <w:tab/>
        <w:t xml:space="preserve">- </w:t>
      </w:r>
      <w:r w:rsidRPr="00DB6963">
        <w:rPr>
          <w:rFonts w:ascii="Times New Roman" w:eastAsia="Times New Roman" w:hAnsi="Times New Roman" w:cs="Times New Roman"/>
          <w:b/>
          <w:color w:val="000000"/>
          <w:spacing w:val="-3"/>
          <w:sz w:val="28"/>
          <w:szCs w:val="28"/>
          <w:lang w:eastAsia="ru-RU"/>
        </w:rPr>
        <w:t>Справедливости</w:t>
      </w:r>
      <w:r w:rsidRPr="00DB6963">
        <w:rPr>
          <w:rFonts w:ascii="Times New Roman" w:eastAsia="Times New Roman" w:hAnsi="Times New Roman" w:cs="Times New Roman"/>
          <w:color w:val="000000"/>
          <w:spacing w:val="-3"/>
          <w:sz w:val="28"/>
          <w:szCs w:val="28"/>
          <w:lang w:eastAsia="ru-RU"/>
        </w:rPr>
        <w:t xml:space="preserve"> - налогообложение всеобщее и обязательное. Не предоставляются льготы </w:t>
      </w:r>
      <w:r w:rsidRPr="00DB6963">
        <w:rPr>
          <w:rFonts w:ascii="Times New Roman" w:eastAsia="Times New Roman" w:hAnsi="Times New Roman" w:cs="Times New Roman"/>
          <w:color w:val="000000"/>
          <w:spacing w:val="-2"/>
          <w:sz w:val="28"/>
          <w:szCs w:val="28"/>
          <w:lang w:eastAsia="ru-RU"/>
        </w:rPr>
        <w:t>индивидуального характера.</w:t>
      </w:r>
    </w:p>
    <w:p w:rsidR="00DB6963" w:rsidRPr="00DB6963" w:rsidRDefault="00DB6963" w:rsidP="00CC5A62">
      <w:pPr>
        <w:widowControl w:val="0"/>
        <w:shd w:val="clear" w:color="auto" w:fill="FFFFFF"/>
        <w:autoSpaceDE w:val="0"/>
        <w:autoSpaceDN w:val="0"/>
        <w:adjustRightInd w:val="0"/>
        <w:spacing w:after="0" w:line="240" w:lineRule="auto"/>
        <w:rPr>
          <w:rFonts w:ascii="Times New Roman" w:eastAsia="Times New Roman" w:hAnsi="Times New Roman" w:cs="Times New Roman"/>
          <w:sz w:val="28"/>
          <w:szCs w:val="28"/>
          <w:lang w:eastAsia="ru-RU"/>
        </w:rPr>
      </w:pPr>
      <w:r w:rsidRPr="00DB6963">
        <w:rPr>
          <w:rFonts w:ascii="Times New Roman" w:eastAsia="Times New Roman" w:hAnsi="Times New Roman" w:cs="Times New Roman"/>
          <w:b/>
          <w:color w:val="000000"/>
          <w:spacing w:val="-2"/>
          <w:sz w:val="28"/>
          <w:szCs w:val="28"/>
          <w:lang w:eastAsia="ru-RU"/>
        </w:rPr>
        <w:tab/>
        <w:t>- Единства</w:t>
      </w:r>
      <w:r w:rsidRPr="00DB6963">
        <w:rPr>
          <w:rFonts w:ascii="Times New Roman" w:eastAsia="Times New Roman" w:hAnsi="Times New Roman" w:cs="Times New Roman"/>
          <w:color w:val="000000"/>
          <w:spacing w:val="-2"/>
          <w:sz w:val="28"/>
          <w:szCs w:val="28"/>
          <w:lang w:eastAsia="ru-RU"/>
        </w:rPr>
        <w:t xml:space="preserve"> - налоговая система единая на всей территории государе</w:t>
      </w:r>
      <w:proofErr w:type="gramStart"/>
      <w:r w:rsidRPr="00DB6963">
        <w:rPr>
          <w:rFonts w:ascii="Times New Roman" w:eastAsia="Times New Roman" w:hAnsi="Times New Roman" w:cs="Times New Roman"/>
          <w:color w:val="000000"/>
          <w:spacing w:val="-2"/>
          <w:sz w:val="28"/>
          <w:szCs w:val="28"/>
          <w:lang w:val="en-US" w:eastAsia="ru-RU"/>
        </w:rPr>
        <w:t>i</w:t>
      </w:r>
      <w:proofErr w:type="gramEnd"/>
      <w:r w:rsidRPr="00DB6963">
        <w:rPr>
          <w:rFonts w:ascii="Times New Roman" w:eastAsia="Times New Roman" w:hAnsi="Times New Roman" w:cs="Times New Roman"/>
          <w:color w:val="000000"/>
          <w:spacing w:val="-2"/>
          <w:sz w:val="28"/>
          <w:szCs w:val="28"/>
          <w:lang w:eastAsia="ru-RU"/>
        </w:rPr>
        <w:t xml:space="preserve"> </w:t>
      </w:r>
      <w:proofErr w:type="spellStart"/>
      <w:r w:rsidRPr="00DB6963">
        <w:rPr>
          <w:rFonts w:ascii="Times New Roman" w:eastAsia="Times New Roman" w:hAnsi="Times New Roman" w:cs="Times New Roman"/>
          <w:color w:val="000000"/>
          <w:spacing w:val="-2"/>
          <w:sz w:val="28"/>
          <w:szCs w:val="28"/>
          <w:lang w:eastAsia="ru-RU"/>
        </w:rPr>
        <w:t>ва</w:t>
      </w:r>
      <w:proofErr w:type="spellEnd"/>
      <w:r w:rsidRPr="00DB6963">
        <w:rPr>
          <w:rFonts w:ascii="Times New Roman" w:eastAsia="Times New Roman" w:hAnsi="Times New Roman" w:cs="Times New Roman"/>
          <w:color w:val="000000"/>
          <w:spacing w:val="-2"/>
          <w:sz w:val="28"/>
          <w:szCs w:val="28"/>
          <w:lang w:eastAsia="ru-RU"/>
        </w:rPr>
        <w:t>. для всех налогоплательщиков.</w:t>
      </w:r>
    </w:p>
    <w:p w:rsidR="00DB6963" w:rsidRPr="00DB6963" w:rsidRDefault="00DB6963" w:rsidP="00CC5A62">
      <w:pPr>
        <w:widowControl w:val="0"/>
        <w:shd w:val="clear" w:color="auto" w:fill="FFFFFF"/>
        <w:tabs>
          <w:tab w:val="left" w:pos="670"/>
        </w:tabs>
        <w:autoSpaceDE w:val="0"/>
        <w:autoSpaceDN w:val="0"/>
        <w:adjustRightInd w:val="0"/>
        <w:spacing w:after="0" w:line="240" w:lineRule="auto"/>
        <w:rPr>
          <w:rFonts w:ascii="Times New Roman" w:eastAsia="Times New Roman" w:hAnsi="Times New Roman" w:cs="Times New Roman"/>
          <w:sz w:val="28"/>
          <w:szCs w:val="28"/>
          <w:lang w:eastAsia="ru-RU"/>
        </w:rPr>
      </w:pPr>
      <w:r w:rsidRPr="00DB6963">
        <w:rPr>
          <w:rFonts w:ascii="Times New Roman" w:eastAsia="Times New Roman" w:hAnsi="Times New Roman" w:cs="Times New Roman"/>
          <w:color w:val="000000"/>
          <w:sz w:val="28"/>
          <w:szCs w:val="28"/>
          <w:lang w:eastAsia="ru-RU"/>
        </w:rPr>
        <w:tab/>
      </w:r>
      <w:r w:rsidRPr="00DB6963">
        <w:rPr>
          <w:rFonts w:ascii="Times New Roman" w:eastAsia="Times New Roman" w:hAnsi="Times New Roman" w:cs="Times New Roman"/>
          <w:b/>
          <w:color w:val="000000"/>
          <w:sz w:val="28"/>
          <w:szCs w:val="28"/>
          <w:lang w:eastAsia="ru-RU"/>
        </w:rPr>
        <w:t xml:space="preserve">- </w:t>
      </w:r>
      <w:r w:rsidRPr="00DB6963">
        <w:rPr>
          <w:rFonts w:ascii="Times New Roman" w:eastAsia="Times New Roman" w:hAnsi="Times New Roman" w:cs="Times New Roman"/>
          <w:b/>
          <w:color w:val="000000"/>
          <w:spacing w:val="-3"/>
          <w:sz w:val="28"/>
          <w:szCs w:val="28"/>
          <w:lang w:eastAsia="ru-RU"/>
        </w:rPr>
        <w:t>Гласности</w:t>
      </w:r>
      <w:r w:rsidRPr="00DB6963">
        <w:rPr>
          <w:rFonts w:ascii="Times New Roman" w:eastAsia="Times New Roman" w:hAnsi="Times New Roman" w:cs="Times New Roman"/>
          <w:color w:val="000000"/>
          <w:spacing w:val="-3"/>
          <w:sz w:val="28"/>
          <w:szCs w:val="28"/>
          <w:lang w:eastAsia="ru-RU"/>
        </w:rPr>
        <w:t xml:space="preserve"> - нормативные акты, регулирующие налоговые отношения подлежат официальной </w:t>
      </w:r>
      <w:r w:rsidRPr="00DB6963">
        <w:rPr>
          <w:rFonts w:ascii="Times New Roman" w:eastAsia="Times New Roman" w:hAnsi="Times New Roman" w:cs="Times New Roman"/>
          <w:color w:val="000000"/>
          <w:spacing w:val="-9"/>
          <w:sz w:val="28"/>
          <w:szCs w:val="28"/>
          <w:lang w:eastAsia="ru-RU"/>
        </w:rPr>
        <w:t>публикации.</w:t>
      </w:r>
    </w:p>
    <w:p w:rsidR="001C41B7" w:rsidRPr="000C57B3" w:rsidRDefault="001C41B7" w:rsidP="00CC5A62">
      <w:pPr>
        <w:shd w:val="clear" w:color="auto" w:fill="FFFFFF"/>
        <w:spacing w:after="0" w:line="240" w:lineRule="auto"/>
        <w:jc w:val="both"/>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 xml:space="preserve">       Действующий на сегодняшний день </w:t>
      </w:r>
      <w:r w:rsidRPr="001C41B7">
        <w:rPr>
          <w:rFonts w:ascii="Times New Roman" w:eastAsia="Times New Roman" w:hAnsi="Times New Roman" w:cs="Times New Roman"/>
          <w:sz w:val="28"/>
          <w:lang w:eastAsia="ru-RU"/>
        </w:rPr>
        <w:t>Кодекс Республики Казахстан от 25 декабря 2017 года № 120-VI «О налогах и других обязательных платежах в бюджет (Налоговый кодекс)</w:t>
      </w:r>
      <w:r>
        <w:rPr>
          <w:rFonts w:ascii="Times New Roman" w:eastAsia="Times New Roman" w:hAnsi="Times New Roman" w:cs="Times New Roman"/>
          <w:sz w:val="28"/>
          <w:lang w:eastAsia="ru-RU"/>
        </w:rPr>
        <w:t xml:space="preserve">. </w:t>
      </w:r>
      <w:proofErr w:type="gramStart"/>
      <w:r>
        <w:rPr>
          <w:rFonts w:ascii="Times New Roman" w:eastAsia="Times New Roman" w:hAnsi="Times New Roman" w:cs="Times New Roman"/>
          <w:sz w:val="28"/>
          <w:lang w:eastAsia="ru-RU"/>
        </w:rPr>
        <w:t>Согласно с</w:t>
      </w:r>
      <w:r w:rsidRPr="000C57B3">
        <w:rPr>
          <w:rFonts w:ascii="Times New Roman" w:eastAsia="Times New Roman" w:hAnsi="Times New Roman" w:cs="Times New Roman"/>
          <w:sz w:val="28"/>
          <w:lang w:eastAsia="ru-RU"/>
        </w:rPr>
        <w:t>тать</w:t>
      </w:r>
      <w:r>
        <w:rPr>
          <w:rFonts w:ascii="Times New Roman" w:eastAsia="Times New Roman" w:hAnsi="Times New Roman" w:cs="Times New Roman"/>
          <w:sz w:val="28"/>
          <w:lang w:eastAsia="ru-RU"/>
        </w:rPr>
        <w:t>и</w:t>
      </w:r>
      <w:proofErr w:type="gramEnd"/>
      <w:r w:rsidRPr="000C57B3">
        <w:rPr>
          <w:rFonts w:ascii="Times New Roman" w:eastAsia="Times New Roman" w:hAnsi="Times New Roman" w:cs="Times New Roman"/>
          <w:sz w:val="28"/>
          <w:lang w:eastAsia="ru-RU"/>
        </w:rPr>
        <w:t xml:space="preserve"> 189</w:t>
      </w:r>
      <w:r>
        <w:rPr>
          <w:rFonts w:ascii="Times New Roman" w:eastAsia="Times New Roman" w:hAnsi="Times New Roman" w:cs="Times New Roman"/>
          <w:sz w:val="28"/>
          <w:lang w:eastAsia="ru-RU"/>
        </w:rPr>
        <w:t xml:space="preserve"> в</w:t>
      </w:r>
      <w:r w:rsidRPr="000C57B3">
        <w:rPr>
          <w:rFonts w:ascii="Times New Roman" w:eastAsia="Times New Roman" w:hAnsi="Times New Roman" w:cs="Times New Roman"/>
          <w:sz w:val="28"/>
          <w:lang w:eastAsia="ru-RU"/>
        </w:rPr>
        <w:t xml:space="preserve"> Республике Казахстан действуют</w:t>
      </w:r>
      <w:r>
        <w:rPr>
          <w:rFonts w:ascii="Times New Roman" w:eastAsia="Times New Roman" w:hAnsi="Times New Roman" w:cs="Times New Roman"/>
          <w:sz w:val="28"/>
          <w:lang w:eastAsia="ru-RU"/>
        </w:rPr>
        <w:t xml:space="preserve"> следующие виды налогов</w:t>
      </w:r>
      <w:r w:rsidRPr="000C57B3">
        <w:rPr>
          <w:rFonts w:ascii="Times New Roman" w:eastAsia="Times New Roman" w:hAnsi="Times New Roman" w:cs="Times New Roman"/>
          <w:sz w:val="28"/>
          <w:lang w:eastAsia="ru-RU"/>
        </w:rPr>
        <w:t>:</w:t>
      </w:r>
    </w:p>
    <w:p w:rsidR="001C41B7" w:rsidRPr="001C41B7" w:rsidRDefault="001C41B7" w:rsidP="006C15B7">
      <w:pPr>
        <w:pStyle w:val="a3"/>
        <w:numPr>
          <w:ilvl w:val="0"/>
          <w:numId w:val="115"/>
        </w:numPr>
        <w:shd w:val="clear" w:color="auto" w:fill="FFFFFF"/>
        <w:spacing w:after="0" w:line="240" w:lineRule="auto"/>
        <w:jc w:val="both"/>
        <w:rPr>
          <w:rFonts w:ascii="Times New Roman" w:eastAsia="Times New Roman" w:hAnsi="Times New Roman" w:cs="Times New Roman"/>
          <w:sz w:val="28"/>
          <w:lang w:eastAsia="ru-RU"/>
        </w:rPr>
      </w:pPr>
      <w:r w:rsidRPr="001C41B7">
        <w:rPr>
          <w:rFonts w:ascii="Times New Roman" w:eastAsia="Times New Roman" w:hAnsi="Times New Roman" w:cs="Times New Roman"/>
          <w:sz w:val="28"/>
          <w:lang w:eastAsia="ru-RU"/>
        </w:rPr>
        <w:t>корпоративный подоходный налог;</w:t>
      </w:r>
    </w:p>
    <w:p w:rsidR="001C41B7" w:rsidRPr="001C41B7" w:rsidRDefault="001C41B7" w:rsidP="006C15B7">
      <w:pPr>
        <w:pStyle w:val="a3"/>
        <w:numPr>
          <w:ilvl w:val="0"/>
          <w:numId w:val="115"/>
        </w:numPr>
        <w:shd w:val="clear" w:color="auto" w:fill="FFFFFF"/>
        <w:spacing w:after="0" w:line="240" w:lineRule="auto"/>
        <w:jc w:val="both"/>
        <w:rPr>
          <w:rFonts w:ascii="Times New Roman" w:eastAsia="Times New Roman" w:hAnsi="Times New Roman" w:cs="Times New Roman"/>
          <w:sz w:val="28"/>
          <w:lang w:eastAsia="ru-RU"/>
        </w:rPr>
      </w:pPr>
      <w:r w:rsidRPr="001C41B7">
        <w:rPr>
          <w:rFonts w:ascii="Times New Roman" w:eastAsia="Times New Roman" w:hAnsi="Times New Roman" w:cs="Times New Roman"/>
          <w:sz w:val="28"/>
          <w:lang w:eastAsia="ru-RU"/>
        </w:rPr>
        <w:t>индивидуальный подоходный налог;</w:t>
      </w:r>
    </w:p>
    <w:p w:rsidR="001C41B7" w:rsidRPr="001C41B7" w:rsidRDefault="001C41B7" w:rsidP="006C15B7">
      <w:pPr>
        <w:pStyle w:val="a3"/>
        <w:numPr>
          <w:ilvl w:val="0"/>
          <w:numId w:val="115"/>
        </w:numPr>
        <w:shd w:val="clear" w:color="auto" w:fill="FFFFFF"/>
        <w:spacing w:after="0" w:line="240" w:lineRule="auto"/>
        <w:jc w:val="both"/>
        <w:rPr>
          <w:rFonts w:ascii="Times New Roman" w:eastAsia="Times New Roman" w:hAnsi="Times New Roman" w:cs="Times New Roman"/>
          <w:sz w:val="28"/>
          <w:lang w:eastAsia="ru-RU"/>
        </w:rPr>
      </w:pPr>
      <w:r w:rsidRPr="001C41B7">
        <w:rPr>
          <w:rFonts w:ascii="Times New Roman" w:eastAsia="Times New Roman" w:hAnsi="Times New Roman" w:cs="Times New Roman"/>
          <w:sz w:val="28"/>
          <w:lang w:eastAsia="ru-RU"/>
        </w:rPr>
        <w:t>налог на добавленную стоимость;</w:t>
      </w:r>
    </w:p>
    <w:p w:rsidR="001C41B7" w:rsidRPr="001C41B7" w:rsidRDefault="001C41B7" w:rsidP="006C15B7">
      <w:pPr>
        <w:pStyle w:val="a3"/>
        <w:numPr>
          <w:ilvl w:val="0"/>
          <w:numId w:val="115"/>
        </w:numPr>
        <w:shd w:val="clear" w:color="auto" w:fill="FFFFFF"/>
        <w:spacing w:after="0" w:line="240" w:lineRule="auto"/>
        <w:jc w:val="both"/>
        <w:rPr>
          <w:rFonts w:ascii="Times New Roman" w:eastAsia="Times New Roman" w:hAnsi="Times New Roman" w:cs="Times New Roman"/>
          <w:sz w:val="28"/>
          <w:lang w:eastAsia="ru-RU"/>
        </w:rPr>
      </w:pPr>
      <w:r w:rsidRPr="001C41B7">
        <w:rPr>
          <w:rFonts w:ascii="Times New Roman" w:eastAsia="Times New Roman" w:hAnsi="Times New Roman" w:cs="Times New Roman"/>
          <w:sz w:val="28"/>
          <w:lang w:eastAsia="ru-RU"/>
        </w:rPr>
        <w:t>акцизы;</w:t>
      </w:r>
    </w:p>
    <w:p w:rsidR="001C41B7" w:rsidRPr="001C41B7" w:rsidRDefault="001C41B7" w:rsidP="006C15B7">
      <w:pPr>
        <w:pStyle w:val="a3"/>
        <w:numPr>
          <w:ilvl w:val="0"/>
          <w:numId w:val="115"/>
        </w:numPr>
        <w:shd w:val="clear" w:color="auto" w:fill="FFFFFF"/>
        <w:spacing w:after="0" w:line="240" w:lineRule="auto"/>
        <w:jc w:val="both"/>
        <w:rPr>
          <w:rFonts w:ascii="Times New Roman" w:eastAsia="Times New Roman" w:hAnsi="Times New Roman" w:cs="Times New Roman"/>
          <w:sz w:val="28"/>
          <w:lang w:eastAsia="ru-RU"/>
        </w:rPr>
      </w:pPr>
      <w:r w:rsidRPr="001C41B7">
        <w:rPr>
          <w:rFonts w:ascii="Times New Roman" w:eastAsia="Times New Roman" w:hAnsi="Times New Roman" w:cs="Times New Roman"/>
          <w:sz w:val="28"/>
          <w:lang w:eastAsia="ru-RU"/>
        </w:rPr>
        <w:t>рентный налог на экспорт;</w:t>
      </w:r>
    </w:p>
    <w:p w:rsidR="001C41B7" w:rsidRPr="001C41B7" w:rsidRDefault="001C41B7" w:rsidP="006C15B7">
      <w:pPr>
        <w:pStyle w:val="a3"/>
        <w:numPr>
          <w:ilvl w:val="0"/>
          <w:numId w:val="115"/>
        </w:numPr>
        <w:shd w:val="clear" w:color="auto" w:fill="FFFFFF"/>
        <w:spacing w:after="0" w:line="240" w:lineRule="auto"/>
        <w:jc w:val="both"/>
        <w:rPr>
          <w:rFonts w:ascii="Times New Roman" w:eastAsia="Times New Roman" w:hAnsi="Times New Roman" w:cs="Times New Roman"/>
          <w:sz w:val="28"/>
          <w:lang w:eastAsia="ru-RU"/>
        </w:rPr>
      </w:pPr>
      <w:r w:rsidRPr="001C41B7">
        <w:rPr>
          <w:rFonts w:ascii="Times New Roman" w:eastAsia="Times New Roman" w:hAnsi="Times New Roman" w:cs="Times New Roman"/>
          <w:sz w:val="28"/>
          <w:lang w:eastAsia="ru-RU"/>
        </w:rPr>
        <w:t xml:space="preserve">специальные платежи и налоги </w:t>
      </w:r>
      <w:proofErr w:type="spellStart"/>
      <w:r w:rsidRPr="001C41B7">
        <w:rPr>
          <w:rFonts w:ascii="Times New Roman" w:eastAsia="Times New Roman" w:hAnsi="Times New Roman" w:cs="Times New Roman"/>
          <w:sz w:val="28"/>
          <w:lang w:eastAsia="ru-RU"/>
        </w:rPr>
        <w:t>недропользователей</w:t>
      </w:r>
      <w:proofErr w:type="spellEnd"/>
      <w:r w:rsidRPr="001C41B7">
        <w:rPr>
          <w:rFonts w:ascii="Times New Roman" w:eastAsia="Times New Roman" w:hAnsi="Times New Roman" w:cs="Times New Roman"/>
          <w:sz w:val="28"/>
          <w:lang w:eastAsia="ru-RU"/>
        </w:rPr>
        <w:t>;</w:t>
      </w:r>
    </w:p>
    <w:p w:rsidR="001C41B7" w:rsidRPr="001C41B7" w:rsidRDefault="001C41B7" w:rsidP="006C15B7">
      <w:pPr>
        <w:pStyle w:val="a3"/>
        <w:numPr>
          <w:ilvl w:val="0"/>
          <w:numId w:val="115"/>
        </w:numPr>
        <w:shd w:val="clear" w:color="auto" w:fill="FFFFFF"/>
        <w:spacing w:after="0" w:line="240" w:lineRule="auto"/>
        <w:jc w:val="both"/>
        <w:rPr>
          <w:rFonts w:ascii="Times New Roman" w:eastAsia="Times New Roman" w:hAnsi="Times New Roman" w:cs="Times New Roman"/>
          <w:sz w:val="28"/>
          <w:lang w:eastAsia="ru-RU"/>
        </w:rPr>
      </w:pPr>
      <w:r w:rsidRPr="001C41B7">
        <w:rPr>
          <w:rFonts w:ascii="Times New Roman" w:eastAsia="Times New Roman" w:hAnsi="Times New Roman" w:cs="Times New Roman"/>
          <w:sz w:val="28"/>
          <w:lang w:eastAsia="ru-RU"/>
        </w:rPr>
        <w:t>социальный налог;</w:t>
      </w:r>
    </w:p>
    <w:p w:rsidR="001C41B7" w:rsidRPr="000C57B3" w:rsidRDefault="001C41B7" w:rsidP="00CC5A62">
      <w:pPr>
        <w:shd w:val="clear" w:color="auto" w:fill="FFFFFF"/>
        <w:spacing w:after="0" w:line="240" w:lineRule="auto"/>
        <w:ind w:firstLine="709"/>
        <w:jc w:val="both"/>
        <w:rPr>
          <w:rFonts w:ascii="Times New Roman" w:eastAsia="Times New Roman" w:hAnsi="Times New Roman" w:cs="Times New Roman"/>
          <w:sz w:val="28"/>
          <w:lang w:eastAsia="ru-RU"/>
        </w:rPr>
      </w:pPr>
    </w:p>
    <w:p w:rsidR="001C41B7" w:rsidRPr="001C41B7" w:rsidRDefault="001C41B7" w:rsidP="006C15B7">
      <w:pPr>
        <w:pStyle w:val="a3"/>
        <w:numPr>
          <w:ilvl w:val="0"/>
          <w:numId w:val="115"/>
        </w:numPr>
        <w:shd w:val="clear" w:color="auto" w:fill="FFFFFF"/>
        <w:spacing w:after="0" w:line="240" w:lineRule="auto"/>
        <w:jc w:val="both"/>
        <w:rPr>
          <w:rFonts w:ascii="Times New Roman" w:eastAsia="Times New Roman" w:hAnsi="Times New Roman" w:cs="Times New Roman"/>
          <w:sz w:val="28"/>
          <w:lang w:eastAsia="ru-RU"/>
        </w:rPr>
      </w:pPr>
      <w:r w:rsidRPr="001C41B7">
        <w:rPr>
          <w:rFonts w:ascii="Times New Roman" w:eastAsia="Times New Roman" w:hAnsi="Times New Roman" w:cs="Times New Roman"/>
          <w:sz w:val="28"/>
          <w:lang w:eastAsia="ru-RU"/>
        </w:rPr>
        <w:t>налог на транспортные средства;</w:t>
      </w:r>
    </w:p>
    <w:p w:rsidR="001C41B7" w:rsidRPr="001C41B7" w:rsidRDefault="001C41B7" w:rsidP="006C15B7">
      <w:pPr>
        <w:pStyle w:val="a3"/>
        <w:numPr>
          <w:ilvl w:val="0"/>
          <w:numId w:val="115"/>
        </w:numPr>
        <w:shd w:val="clear" w:color="auto" w:fill="FFFFFF"/>
        <w:spacing w:after="0" w:line="240" w:lineRule="auto"/>
        <w:jc w:val="both"/>
        <w:rPr>
          <w:rFonts w:ascii="Times New Roman" w:eastAsia="Times New Roman" w:hAnsi="Times New Roman" w:cs="Times New Roman"/>
          <w:sz w:val="28"/>
          <w:lang w:eastAsia="ru-RU"/>
        </w:rPr>
      </w:pPr>
      <w:r w:rsidRPr="001C41B7">
        <w:rPr>
          <w:rFonts w:ascii="Times New Roman" w:eastAsia="Times New Roman" w:hAnsi="Times New Roman" w:cs="Times New Roman"/>
          <w:sz w:val="28"/>
          <w:lang w:eastAsia="ru-RU"/>
        </w:rPr>
        <w:t>земельный налог;</w:t>
      </w:r>
    </w:p>
    <w:p w:rsidR="001C41B7" w:rsidRPr="001C41B7" w:rsidRDefault="001C41B7" w:rsidP="006C15B7">
      <w:pPr>
        <w:pStyle w:val="a3"/>
        <w:numPr>
          <w:ilvl w:val="0"/>
          <w:numId w:val="115"/>
        </w:numPr>
        <w:shd w:val="clear" w:color="auto" w:fill="FFFFFF"/>
        <w:spacing w:after="0" w:line="240" w:lineRule="auto"/>
        <w:jc w:val="both"/>
        <w:rPr>
          <w:rFonts w:ascii="Times New Roman" w:eastAsia="Times New Roman" w:hAnsi="Times New Roman" w:cs="Times New Roman"/>
          <w:sz w:val="28"/>
          <w:lang w:eastAsia="ru-RU"/>
        </w:rPr>
      </w:pPr>
      <w:r w:rsidRPr="001C41B7">
        <w:rPr>
          <w:rFonts w:ascii="Times New Roman" w:eastAsia="Times New Roman" w:hAnsi="Times New Roman" w:cs="Times New Roman"/>
          <w:sz w:val="28"/>
          <w:lang w:eastAsia="ru-RU"/>
        </w:rPr>
        <w:t>налог на имущество;</w:t>
      </w:r>
    </w:p>
    <w:p w:rsidR="001C41B7" w:rsidRPr="001C41B7" w:rsidRDefault="001C41B7" w:rsidP="006C15B7">
      <w:pPr>
        <w:pStyle w:val="a3"/>
        <w:numPr>
          <w:ilvl w:val="0"/>
          <w:numId w:val="115"/>
        </w:numPr>
        <w:shd w:val="clear" w:color="auto" w:fill="FFFFFF"/>
        <w:spacing w:after="0" w:line="240" w:lineRule="auto"/>
        <w:jc w:val="both"/>
        <w:rPr>
          <w:rFonts w:ascii="Times New Roman" w:eastAsia="Times New Roman" w:hAnsi="Times New Roman" w:cs="Times New Roman"/>
          <w:sz w:val="28"/>
          <w:lang w:eastAsia="ru-RU"/>
        </w:rPr>
      </w:pPr>
      <w:r w:rsidRPr="001C41B7">
        <w:rPr>
          <w:rFonts w:ascii="Times New Roman" w:eastAsia="Times New Roman" w:hAnsi="Times New Roman" w:cs="Times New Roman"/>
          <w:sz w:val="28"/>
          <w:lang w:eastAsia="ru-RU"/>
        </w:rPr>
        <w:t>налог на игорный бизнес;</w:t>
      </w:r>
    </w:p>
    <w:p w:rsidR="001C41B7" w:rsidRPr="001C41B7" w:rsidRDefault="001C41B7" w:rsidP="006C15B7">
      <w:pPr>
        <w:pStyle w:val="a3"/>
        <w:numPr>
          <w:ilvl w:val="0"/>
          <w:numId w:val="115"/>
        </w:numPr>
        <w:shd w:val="clear" w:color="auto" w:fill="FFFFFF"/>
        <w:spacing w:after="0" w:line="240" w:lineRule="auto"/>
        <w:jc w:val="both"/>
        <w:rPr>
          <w:rFonts w:ascii="Times New Roman" w:eastAsia="Times New Roman" w:hAnsi="Times New Roman" w:cs="Times New Roman"/>
          <w:b/>
          <w:sz w:val="28"/>
          <w:lang w:eastAsia="ru-RU"/>
        </w:rPr>
      </w:pPr>
      <w:r w:rsidRPr="001C41B7">
        <w:rPr>
          <w:rFonts w:ascii="Times New Roman" w:eastAsia="Times New Roman" w:hAnsi="Times New Roman" w:cs="Times New Roman"/>
          <w:sz w:val="28"/>
          <w:lang w:eastAsia="ru-RU"/>
        </w:rPr>
        <w:t xml:space="preserve">фиксированный налог; </w:t>
      </w:r>
    </w:p>
    <w:p w:rsidR="001C41B7" w:rsidRPr="001C41B7" w:rsidRDefault="001C41B7" w:rsidP="006C15B7">
      <w:pPr>
        <w:pStyle w:val="a3"/>
        <w:numPr>
          <w:ilvl w:val="0"/>
          <w:numId w:val="115"/>
        </w:numPr>
        <w:shd w:val="clear" w:color="auto" w:fill="FFFFFF"/>
        <w:spacing w:after="0" w:line="240" w:lineRule="auto"/>
        <w:jc w:val="both"/>
        <w:rPr>
          <w:rFonts w:ascii="Times New Roman" w:eastAsia="Times New Roman" w:hAnsi="Times New Roman" w:cs="Times New Roman"/>
          <w:sz w:val="28"/>
          <w:lang w:eastAsia="ru-RU"/>
        </w:rPr>
      </w:pPr>
      <w:r w:rsidRPr="001C41B7">
        <w:rPr>
          <w:rFonts w:ascii="Times New Roman" w:eastAsia="Times New Roman" w:hAnsi="Times New Roman" w:cs="Times New Roman"/>
          <w:sz w:val="28"/>
          <w:lang w:eastAsia="ru-RU"/>
        </w:rPr>
        <w:t xml:space="preserve">единый земельный налог;  </w:t>
      </w:r>
    </w:p>
    <w:p w:rsidR="00DB6963" w:rsidRPr="00DB6963" w:rsidRDefault="00DB6963" w:rsidP="00CC5A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sz w:val="28"/>
          <w:szCs w:val="28"/>
          <w:u w:val="single"/>
          <w:lang w:eastAsia="ru-RU"/>
        </w:rPr>
      </w:pPr>
    </w:p>
    <w:p w:rsidR="00DB6963" w:rsidRPr="00DB6963" w:rsidRDefault="00DB6963" w:rsidP="00CC5A62">
      <w:pPr>
        <w:widowControl w:val="0"/>
        <w:shd w:val="clear" w:color="auto" w:fill="FFFFFF"/>
        <w:autoSpaceDE w:val="0"/>
        <w:autoSpaceDN w:val="0"/>
        <w:adjustRightInd w:val="0"/>
        <w:spacing w:after="0" w:line="240" w:lineRule="auto"/>
        <w:ind w:firstLine="567"/>
        <w:rPr>
          <w:rFonts w:ascii="Times New Roman" w:eastAsia="Times New Roman" w:hAnsi="Times New Roman" w:cs="Times New Roman"/>
          <w:b/>
          <w:bCs/>
          <w:color w:val="000000"/>
          <w:spacing w:val="3"/>
          <w:sz w:val="28"/>
          <w:szCs w:val="28"/>
          <w:lang w:eastAsia="ru-RU"/>
        </w:rPr>
      </w:pPr>
      <w:r w:rsidRPr="00DB6963">
        <w:rPr>
          <w:rFonts w:ascii="Times New Roman" w:eastAsia="Times New Roman" w:hAnsi="Times New Roman" w:cs="Times New Roman"/>
          <w:b/>
          <w:color w:val="000000"/>
          <w:spacing w:val="3"/>
          <w:sz w:val="28"/>
          <w:szCs w:val="28"/>
          <w:lang w:eastAsia="ru-RU"/>
        </w:rPr>
        <w:t xml:space="preserve">Налоговая </w:t>
      </w:r>
      <w:r w:rsidRPr="00DB6963">
        <w:rPr>
          <w:rFonts w:ascii="Times New Roman" w:eastAsia="Times New Roman" w:hAnsi="Times New Roman" w:cs="Times New Roman"/>
          <w:b/>
          <w:bCs/>
          <w:color w:val="000000"/>
          <w:spacing w:val="3"/>
          <w:sz w:val="28"/>
          <w:szCs w:val="28"/>
          <w:lang w:eastAsia="ru-RU"/>
        </w:rPr>
        <w:t>политика: типы, цели и задачи.</w:t>
      </w:r>
    </w:p>
    <w:p w:rsidR="00DB6963" w:rsidRPr="00DB6963" w:rsidRDefault="00DB6963" w:rsidP="00CC5A62">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DB6963">
        <w:rPr>
          <w:rFonts w:ascii="Times New Roman" w:eastAsia="Times New Roman" w:hAnsi="Times New Roman" w:cs="Times New Roman"/>
          <w:color w:val="000000"/>
          <w:sz w:val="28"/>
          <w:szCs w:val="28"/>
          <w:lang w:eastAsia="ru-RU"/>
        </w:rPr>
        <w:t xml:space="preserve">  </w:t>
      </w:r>
    </w:p>
    <w:p w:rsidR="00DB6963" w:rsidRPr="00DB6963" w:rsidRDefault="00DB6963" w:rsidP="00CC5A62">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DB6963">
        <w:rPr>
          <w:rFonts w:ascii="Times New Roman" w:eastAsia="Times New Roman" w:hAnsi="Times New Roman" w:cs="Times New Roman"/>
          <w:color w:val="000000"/>
          <w:sz w:val="28"/>
          <w:szCs w:val="28"/>
          <w:lang w:eastAsia="ru-RU"/>
        </w:rPr>
        <w:t xml:space="preserve"> Основным инструментом государственного регулирования является налоговая политика и финансовое воздействие на предпринимательство. Осуществляя это воздействие, государство, как </w:t>
      </w:r>
      <w:proofErr w:type="gramStart"/>
      <w:r w:rsidRPr="00DB6963">
        <w:rPr>
          <w:rFonts w:ascii="Times New Roman" w:eastAsia="Times New Roman" w:hAnsi="Times New Roman" w:cs="Times New Roman"/>
          <w:color w:val="000000"/>
          <w:sz w:val="28"/>
          <w:szCs w:val="28"/>
          <w:lang w:eastAsia="ru-RU"/>
        </w:rPr>
        <w:t>правило</w:t>
      </w:r>
      <w:proofErr w:type="gramEnd"/>
      <w:r w:rsidRPr="00DB6963">
        <w:rPr>
          <w:rFonts w:ascii="Times New Roman" w:eastAsia="Times New Roman" w:hAnsi="Times New Roman" w:cs="Times New Roman"/>
          <w:color w:val="000000"/>
          <w:sz w:val="28"/>
          <w:szCs w:val="28"/>
          <w:lang w:eastAsia="ru-RU"/>
        </w:rPr>
        <w:t xml:space="preserve"> ставит следующие главные цели:</w:t>
      </w:r>
    </w:p>
    <w:p w:rsidR="00DB6963" w:rsidRPr="00DB6963" w:rsidRDefault="00DB6963" w:rsidP="006C15B7">
      <w:pPr>
        <w:widowControl w:val="0"/>
        <w:numPr>
          <w:ilvl w:val="0"/>
          <w:numId w:val="84"/>
        </w:numPr>
        <w:shd w:val="clear" w:color="auto" w:fill="FFFFFF"/>
        <w:autoSpaceDE w:val="0"/>
        <w:autoSpaceDN w:val="0"/>
        <w:adjustRightInd w:val="0"/>
        <w:spacing w:after="0" w:line="240" w:lineRule="auto"/>
        <w:ind w:left="0" w:firstLine="0"/>
        <w:jc w:val="both"/>
        <w:rPr>
          <w:rFonts w:ascii="Times New Roman" w:eastAsia="Times New Roman" w:hAnsi="Times New Roman" w:cs="Times New Roman"/>
          <w:color w:val="000000"/>
          <w:sz w:val="28"/>
          <w:szCs w:val="28"/>
          <w:lang w:eastAsia="ru-RU"/>
        </w:rPr>
      </w:pPr>
      <w:r w:rsidRPr="00DB6963">
        <w:rPr>
          <w:rFonts w:ascii="Times New Roman" w:eastAsia="Times New Roman" w:hAnsi="Times New Roman" w:cs="Times New Roman"/>
          <w:color w:val="000000"/>
          <w:sz w:val="28"/>
          <w:szCs w:val="28"/>
          <w:lang w:eastAsia="ru-RU"/>
        </w:rPr>
        <w:t>достижение постоянного устойчивого экономического роста;</w:t>
      </w:r>
    </w:p>
    <w:p w:rsidR="00DB6963" w:rsidRPr="00DB6963" w:rsidRDefault="00DB6963" w:rsidP="006C15B7">
      <w:pPr>
        <w:widowControl w:val="0"/>
        <w:numPr>
          <w:ilvl w:val="0"/>
          <w:numId w:val="84"/>
        </w:numPr>
        <w:shd w:val="clear" w:color="auto" w:fill="FFFFFF"/>
        <w:autoSpaceDE w:val="0"/>
        <w:autoSpaceDN w:val="0"/>
        <w:adjustRightInd w:val="0"/>
        <w:spacing w:after="0" w:line="240" w:lineRule="auto"/>
        <w:ind w:left="0" w:firstLine="0"/>
        <w:jc w:val="both"/>
        <w:rPr>
          <w:rFonts w:ascii="Times New Roman" w:eastAsia="Times New Roman" w:hAnsi="Times New Roman" w:cs="Times New Roman"/>
          <w:color w:val="000000"/>
          <w:sz w:val="28"/>
          <w:szCs w:val="28"/>
          <w:lang w:eastAsia="ru-RU"/>
        </w:rPr>
      </w:pPr>
      <w:r w:rsidRPr="00DB6963">
        <w:rPr>
          <w:rFonts w:ascii="Times New Roman" w:eastAsia="Times New Roman" w:hAnsi="Times New Roman" w:cs="Times New Roman"/>
          <w:color w:val="000000"/>
          <w:sz w:val="28"/>
          <w:szCs w:val="28"/>
          <w:lang w:eastAsia="ru-RU"/>
        </w:rPr>
        <w:t>обеспечение стабильности цен на основные товары и услуги;</w:t>
      </w:r>
    </w:p>
    <w:p w:rsidR="00DB6963" w:rsidRPr="00DB6963" w:rsidRDefault="00DB6963" w:rsidP="006C15B7">
      <w:pPr>
        <w:widowControl w:val="0"/>
        <w:numPr>
          <w:ilvl w:val="0"/>
          <w:numId w:val="84"/>
        </w:numPr>
        <w:shd w:val="clear" w:color="auto" w:fill="FFFFFF"/>
        <w:autoSpaceDE w:val="0"/>
        <w:autoSpaceDN w:val="0"/>
        <w:adjustRightInd w:val="0"/>
        <w:spacing w:after="0" w:line="240" w:lineRule="auto"/>
        <w:ind w:left="0" w:firstLine="0"/>
        <w:jc w:val="both"/>
        <w:rPr>
          <w:rFonts w:ascii="Times New Roman" w:eastAsia="Times New Roman" w:hAnsi="Times New Roman" w:cs="Times New Roman"/>
          <w:color w:val="000000"/>
          <w:sz w:val="28"/>
          <w:szCs w:val="28"/>
          <w:lang w:eastAsia="ru-RU"/>
        </w:rPr>
      </w:pPr>
      <w:r w:rsidRPr="00DB6963">
        <w:rPr>
          <w:rFonts w:ascii="Times New Roman" w:eastAsia="Times New Roman" w:hAnsi="Times New Roman" w:cs="Times New Roman"/>
          <w:color w:val="000000"/>
          <w:sz w:val="28"/>
          <w:szCs w:val="28"/>
          <w:lang w:eastAsia="ru-RU"/>
        </w:rPr>
        <w:t>обеспечение полной занятости трудоспособного населения;</w:t>
      </w:r>
    </w:p>
    <w:p w:rsidR="00DB6963" w:rsidRPr="00DB6963" w:rsidRDefault="00DB6963" w:rsidP="006C15B7">
      <w:pPr>
        <w:widowControl w:val="0"/>
        <w:numPr>
          <w:ilvl w:val="0"/>
          <w:numId w:val="84"/>
        </w:numPr>
        <w:shd w:val="clear" w:color="auto" w:fill="FFFFFF"/>
        <w:autoSpaceDE w:val="0"/>
        <w:autoSpaceDN w:val="0"/>
        <w:adjustRightInd w:val="0"/>
        <w:spacing w:after="0" w:line="240" w:lineRule="auto"/>
        <w:ind w:left="0" w:firstLine="0"/>
        <w:jc w:val="both"/>
        <w:rPr>
          <w:rFonts w:ascii="Times New Roman" w:eastAsia="Times New Roman" w:hAnsi="Times New Roman" w:cs="Times New Roman"/>
          <w:color w:val="000000"/>
          <w:sz w:val="28"/>
          <w:szCs w:val="28"/>
          <w:lang w:eastAsia="ru-RU"/>
        </w:rPr>
      </w:pPr>
      <w:r w:rsidRPr="00DB6963">
        <w:rPr>
          <w:rFonts w:ascii="Times New Roman" w:eastAsia="Times New Roman" w:hAnsi="Times New Roman" w:cs="Times New Roman"/>
          <w:color w:val="000000"/>
          <w:sz w:val="28"/>
          <w:szCs w:val="28"/>
          <w:lang w:eastAsia="ru-RU"/>
        </w:rPr>
        <w:t>обеспечение определенного минимального уровня доходов населения;</w:t>
      </w:r>
    </w:p>
    <w:p w:rsidR="00DB6963" w:rsidRPr="00DB6963" w:rsidRDefault="00DB6963" w:rsidP="006C15B7">
      <w:pPr>
        <w:widowControl w:val="0"/>
        <w:numPr>
          <w:ilvl w:val="0"/>
          <w:numId w:val="84"/>
        </w:numPr>
        <w:shd w:val="clear" w:color="auto" w:fill="FFFFFF"/>
        <w:autoSpaceDE w:val="0"/>
        <w:autoSpaceDN w:val="0"/>
        <w:adjustRightInd w:val="0"/>
        <w:spacing w:after="0" w:line="240" w:lineRule="auto"/>
        <w:ind w:left="0" w:firstLine="0"/>
        <w:jc w:val="both"/>
        <w:rPr>
          <w:rFonts w:ascii="Times New Roman" w:eastAsia="Times New Roman" w:hAnsi="Times New Roman" w:cs="Times New Roman"/>
          <w:color w:val="000000"/>
          <w:sz w:val="28"/>
          <w:szCs w:val="28"/>
          <w:lang w:eastAsia="ru-RU"/>
        </w:rPr>
      </w:pPr>
      <w:r w:rsidRPr="00DB6963">
        <w:rPr>
          <w:rFonts w:ascii="Times New Roman" w:eastAsia="Times New Roman" w:hAnsi="Times New Roman" w:cs="Times New Roman"/>
          <w:color w:val="000000"/>
          <w:sz w:val="28"/>
          <w:szCs w:val="28"/>
          <w:lang w:eastAsia="ru-RU"/>
        </w:rPr>
        <w:t>создание системы социальной защищенности граждан, в первую очередь пенсионеров, инвалидов, многодетных;</w:t>
      </w:r>
    </w:p>
    <w:p w:rsidR="00DB6963" w:rsidRPr="00DB6963" w:rsidRDefault="00DB6963" w:rsidP="006C15B7">
      <w:pPr>
        <w:widowControl w:val="0"/>
        <w:numPr>
          <w:ilvl w:val="0"/>
          <w:numId w:val="84"/>
        </w:numPr>
        <w:shd w:val="clear" w:color="auto" w:fill="FFFFFF"/>
        <w:autoSpaceDE w:val="0"/>
        <w:autoSpaceDN w:val="0"/>
        <w:adjustRightInd w:val="0"/>
        <w:spacing w:after="0" w:line="240" w:lineRule="auto"/>
        <w:ind w:left="0" w:firstLine="0"/>
        <w:jc w:val="both"/>
        <w:rPr>
          <w:rFonts w:ascii="Times New Roman" w:eastAsia="Times New Roman" w:hAnsi="Times New Roman" w:cs="Times New Roman"/>
          <w:color w:val="000000"/>
          <w:sz w:val="28"/>
          <w:szCs w:val="28"/>
          <w:lang w:eastAsia="ru-RU"/>
        </w:rPr>
      </w:pPr>
      <w:r w:rsidRPr="00DB6963">
        <w:rPr>
          <w:rFonts w:ascii="Times New Roman" w:eastAsia="Times New Roman" w:hAnsi="Times New Roman" w:cs="Times New Roman"/>
          <w:color w:val="000000"/>
          <w:sz w:val="28"/>
          <w:szCs w:val="28"/>
          <w:lang w:eastAsia="ru-RU"/>
        </w:rPr>
        <w:t>равновесие во внешнеэкономической деятельности.</w:t>
      </w:r>
    </w:p>
    <w:p w:rsidR="00DB6963" w:rsidRPr="00DB6963" w:rsidRDefault="00DB6963" w:rsidP="00CC5A62">
      <w:pPr>
        <w:spacing w:after="0" w:line="240" w:lineRule="auto"/>
        <w:ind w:firstLine="567"/>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sz w:val="28"/>
          <w:szCs w:val="28"/>
          <w:u w:val="single"/>
          <w:lang w:eastAsia="ru-RU"/>
        </w:rPr>
        <w:t>Налоговая политика</w:t>
      </w:r>
      <w:r w:rsidRPr="00DB6963">
        <w:rPr>
          <w:rFonts w:ascii="Times New Roman" w:eastAsia="Times New Roman" w:hAnsi="Times New Roman" w:cs="Times New Roman"/>
          <w:sz w:val="28"/>
          <w:szCs w:val="28"/>
          <w:lang w:eastAsia="ru-RU"/>
        </w:rPr>
        <w:t xml:space="preserve"> представляет систему мероприятий государства в области налогов и является составной частью финансовой политики. Содержание и цели налоговой политики обусловлены социально-экономическим строем общества.</w:t>
      </w:r>
    </w:p>
    <w:p w:rsidR="00DB6963" w:rsidRPr="00DB6963" w:rsidRDefault="00DB6963" w:rsidP="00CC5A62">
      <w:pPr>
        <w:spacing w:after="0" w:line="240" w:lineRule="auto"/>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sz w:val="28"/>
          <w:szCs w:val="28"/>
          <w:lang w:eastAsia="ru-RU"/>
        </w:rPr>
        <w:t>Налоговая политика государства должна быть направлена на перераспределение национального дохода в целях изменения структуры производства, территориально-экономического развития, изменения уровня доходности населения.</w:t>
      </w:r>
    </w:p>
    <w:p w:rsidR="00DB6963" w:rsidRPr="00DB6963" w:rsidRDefault="00DB6963" w:rsidP="00CC5A62">
      <w:pPr>
        <w:spacing w:after="0" w:line="240" w:lineRule="auto"/>
        <w:ind w:firstLine="567"/>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sz w:val="28"/>
          <w:szCs w:val="28"/>
          <w:lang w:eastAsia="ru-RU"/>
        </w:rPr>
        <w:t>Задачи налоговой политики: обеспечение государства финансовыми ресурсами; создание условий для регулирования хозяйства страны в целом; сглаживание возникающих в процессе рыночных отношений неравенства в уровне доходов населения.</w:t>
      </w:r>
    </w:p>
    <w:p w:rsidR="00DB6963" w:rsidRPr="00DB6963" w:rsidRDefault="00DB6963" w:rsidP="00CC5A62">
      <w:pPr>
        <w:spacing w:after="0" w:line="240" w:lineRule="auto"/>
        <w:ind w:firstLine="567"/>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sz w:val="28"/>
          <w:szCs w:val="28"/>
          <w:lang w:eastAsia="ru-RU"/>
        </w:rPr>
        <w:t xml:space="preserve">Как </w:t>
      </w:r>
      <w:proofErr w:type="gramStart"/>
      <w:r w:rsidRPr="00DB6963">
        <w:rPr>
          <w:rFonts w:ascii="Times New Roman" w:eastAsia="Times New Roman" w:hAnsi="Times New Roman" w:cs="Times New Roman"/>
          <w:sz w:val="28"/>
          <w:szCs w:val="28"/>
          <w:lang w:eastAsia="ru-RU"/>
        </w:rPr>
        <w:t>отражено в налоговых исследованиях принято</w:t>
      </w:r>
      <w:proofErr w:type="gramEnd"/>
      <w:r w:rsidRPr="00DB6963">
        <w:rPr>
          <w:rFonts w:ascii="Times New Roman" w:eastAsia="Times New Roman" w:hAnsi="Times New Roman" w:cs="Times New Roman"/>
          <w:sz w:val="28"/>
          <w:szCs w:val="28"/>
          <w:lang w:eastAsia="ru-RU"/>
        </w:rPr>
        <w:t xml:space="preserve"> выделять три типа </w:t>
      </w:r>
      <w:bookmarkStart w:id="6" w:name="i52"/>
      <w:bookmarkEnd w:id="6"/>
      <w:r>
        <w:rPr>
          <w:rFonts w:ascii="Times New Roman" w:eastAsia="Times New Roman" w:hAnsi="Times New Roman" w:cs="Times New Roman"/>
          <w:noProof/>
          <w:color w:val="00008B"/>
          <w:sz w:val="28"/>
          <w:szCs w:val="28"/>
          <w:lang w:eastAsia="ru-RU"/>
        </w:rPr>
        <w:drawing>
          <wp:inline distT="0" distB="0" distL="0" distR="0" wp14:anchorId="78FCCBE3" wp14:editId="1526C71E">
            <wp:extent cx="112395" cy="112395"/>
            <wp:effectExtent l="0" t="0" r="1905" b="1905"/>
            <wp:docPr id="22" name="Рисунок 22" descr="Налоговая политика: Типы">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Налоговая политика: Типы"/>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2395" cy="112395"/>
                    </a:xfrm>
                    <a:prstGeom prst="rect">
                      <a:avLst/>
                    </a:prstGeom>
                    <a:noFill/>
                    <a:ln>
                      <a:noFill/>
                    </a:ln>
                  </pic:spPr>
                </pic:pic>
              </a:graphicData>
            </a:graphic>
          </wp:inline>
        </w:drawing>
      </w:r>
      <w:r w:rsidRPr="00DB6963">
        <w:rPr>
          <w:rFonts w:ascii="Times New Roman" w:eastAsia="Times New Roman" w:hAnsi="Times New Roman" w:cs="Times New Roman"/>
          <w:sz w:val="28"/>
          <w:szCs w:val="28"/>
          <w:lang w:eastAsia="ru-RU"/>
        </w:rPr>
        <w:t>налоговой политики.</w:t>
      </w:r>
    </w:p>
    <w:p w:rsidR="00DB6963" w:rsidRPr="00DB6963" w:rsidRDefault="00DB6963" w:rsidP="00CC5A62">
      <w:pPr>
        <w:spacing w:after="0" w:line="240" w:lineRule="auto"/>
        <w:ind w:firstLine="567"/>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sz w:val="28"/>
          <w:szCs w:val="28"/>
          <w:lang w:eastAsia="ru-RU"/>
        </w:rPr>
        <w:t>Первый тип - политика максимальных налогов. Повышение налогов не сопровождается приростом государственных доходов. Предельная граница ставок определена и зависит от множества факторов в каждом конкретном случае. Зарубежные ученые называют предельную ставку в 50%.</w:t>
      </w:r>
    </w:p>
    <w:p w:rsidR="00DB6963" w:rsidRPr="00DB6963" w:rsidRDefault="00DB6963" w:rsidP="00CC5A62">
      <w:pPr>
        <w:spacing w:after="0" w:line="240" w:lineRule="auto"/>
        <w:ind w:firstLine="567"/>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sz w:val="28"/>
          <w:szCs w:val="28"/>
          <w:lang w:eastAsia="ru-RU"/>
        </w:rPr>
        <w:t>Второй тип - политика разумных налогов, способствует развитию предпринимательства, обеспечивая ему благоприятный налоговый климат.</w:t>
      </w:r>
    </w:p>
    <w:p w:rsidR="00DB6963" w:rsidRPr="00DB6963" w:rsidRDefault="00DB6963" w:rsidP="00CC5A62">
      <w:pPr>
        <w:spacing w:after="0" w:line="240" w:lineRule="auto"/>
        <w:ind w:firstLine="567"/>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sz w:val="28"/>
          <w:szCs w:val="28"/>
          <w:lang w:eastAsia="ru-RU"/>
        </w:rPr>
        <w:t xml:space="preserve">Третий тип - налоговая политика, предусматривающая достаточно высокий уровень обложения, но при значительной социальной защите населения и бизнеса. Налоговые доходы направляются на увеличение </w:t>
      </w:r>
      <w:r w:rsidRPr="00DB6963">
        <w:rPr>
          <w:rFonts w:ascii="Times New Roman" w:eastAsia="Times New Roman" w:hAnsi="Times New Roman" w:cs="Times New Roman"/>
          <w:sz w:val="28"/>
          <w:szCs w:val="28"/>
          <w:lang w:eastAsia="ru-RU"/>
        </w:rPr>
        <w:lastRenderedPageBreak/>
        <w:t>различных социальных фондов. Отмечается, что такая политика ведет к раскручиванию инфляционной спирали.</w:t>
      </w:r>
    </w:p>
    <w:p w:rsidR="00DB6963" w:rsidRPr="00DB6963" w:rsidRDefault="00DB6963" w:rsidP="00CC5A62">
      <w:pPr>
        <w:spacing w:after="0" w:line="240" w:lineRule="auto"/>
        <w:ind w:firstLine="567"/>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sz w:val="28"/>
          <w:szCs w:val="28"/>
          <w:lang w:eastAsia="ru-RU"/>
        </w:rPr>
        <w:t>При сильной экономике все указанные типы налоговой политики успешно сочетаются. Как известно для России характерен первый тип налоговой политики в сочетании с третьим.</w:t>
      </w:r>
    </w:p>
    <w:p w:rsidR="00DB6963" w:rsidRPr="00DB6963" w:rsidRDefault="00DB6963" w:rsidP="00CC5A62">
      <w:pPr>
        <w:spacing w:after="0" w:line="240" w:lineRule="auto"/>
        <w:ind w:firstLine="567"/>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sz w:val="28"/>
          <w:szCs w:val="28"/>
          <w:lang w:eastAsia="ru-RU"/>
        </w:rPr>
        <w:t>Непомерно высокое налоговое бремя, правовая незащищенность честного налогоплательщика в отношениях с государством, а также отсутствие информации о расходовании денежных сре</w:t>
      </w:r>
      <w:proofErr w:type="gramStart"/>
      <w:r w:rsidRPr="00DB6963">
        <w:rPr>
          <w:rFonts w:ascii="Times New Roman" w:eastAsia="Times New Roman" w:hAnsi="Times New Roman" w:cs="Times New Roman"/>
          <w:sz w:val="28"/>
          <w:szCs w:val="28"/>
          <w:lang w:eastAsia="ru-RU"/>
        </w:rPr>
        <w:t>дств дл</w:t>
      </w:r>
      <w:proofErr w:type="gramEnd"/>
      <w:r w:rsidRPr="00DB6963">
        <w:rPr>
          <w:rFonts w:ascii="Times New Roman" w:eastAsia="Times New Roman" w:hAnsi="Times New Roman" w:cs="Times New Roman"/>
          <w:sz w:val="28"/>
          <w:szCs w:val="28"/>
          <w:lang w:eastAsia="ru-RU"/>
        </w:rPr>
        <w:t>я наших соотечественников является причинами уклонения от уплаты налогов. Самые суровые карательные меры в отношении налогоплательщиков приводят к обратным результатам - еще большим неплатежам. Именно на устранении этих причин и следовало бы сосредоточиться в настоящее время.</w:t>
      </w:r>
    </w:p>
    <w:p w:rsidR="00DB6963" w:rsidRPr="00DB6963" w:rsidRDefault="00DB6963" w:rsidP="00CC5A62">
      <w:pPr>
        <w:spacing w:after="0" w:line="240" w:lineRule="auto"/>
        <w:ind w:firstLine="567"/>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sz w:val="28"/>
          <w:szCs w:val="28"/>
          <w:lang w:eastAsia="ru-RU"/>
        </w:rPr>
        <w:t>Налоговая политика осуществляется через налоговый механизм. Налоговый механизм представляет собой совокупность организационно-правовых форм и методов управления налогообложением. Государство придает налоговому механизму юридическую форму посредством налогового законодательства.</w:t>
      </w:r>
    </w:p>
    <w:p w:rsidR="00DB6963" w:rsidRPr="00DB6963" w:rsidRDefault="00DB6963" w:rsidP="00CC5A62">
      <w:pPr>
        <w:keepNext/>
        <w:widowControl w:val="0"/>
        <w:shd w:val="clear" w:color="auto" w:fill="FFFFFF"/>
        <w:suppressAutoHyphens/>
        <w:autoSpaceDE w:val="0"/>
        <w:autoSpaceDN w:val="0"/>
        <w:adjustRightInd w:val="0"/>
        <w:spacing w:after="0" w:line="240" w:lineRule="auto"/>
        <w:ind w:firstLine="567"/>
        <w:jc w:val="both"/>
        <w:rPr>
          <w:rFonts w:ascii="Times New Roman" w:eastAsia="Times New Roman" w:hAnsi="Times New Roman" w:cs="Times New Roman"/>
          <w:noProof/>
          <w:color w:val="000000"/>
          <w:spacing w:val="-1"/>
          <w:sz w:val="28"/>
          <w:szCs w:val="28"/>
          <w:lang w:eastAsia="ru-RU"/>
        </w:rPr>
      </w:pPr>
      <w:r w:rsidRPr="00DB6963">
        <w:rPr>
          <w:rFonts w:ascii="Times New Roman" w:eastAsia="Times New Roman" w:hAnsi="Times New Roman" w:cs="Times New Roman"/>
          <w:noProof/>
          <w:color w:val="000000"/>
          <w:spacing w:val="2"/>
          <w:sz w:val="28"/>
          <w:szCs w:val="28"/>
          <w:lang w:eastAsia="ru-RU"/>
        </w:rPr>
        <w:t xml:space="preserve">Налоговая политика должна органически влиять на укрешіение рыночных </w:t>
      </w:r>
      <w:r w:rsidRPr="00DB6963">
        <w:rPr>
          <w:rFonts w:ascii="Times New Roman" w:eastAsia="Times New Roman" w:hAnsi="Times New Roman" w:cs="Times New Roman"/>
          <w:noProof/>
          <w:color w:val="000000"/>
          <w:spacing w:val="-2"/>
          <w:sz w:val="28"/>
          <w:szCs w:val="28"/>
          <w:lang w:eastAsia="ru-RU"/>
        </w:rPr>
        <w:t xml:space="preserve">основ в хозяйстве, способствовать развитию предпринимателъства и в то же </w:t>
      </w:r>
      <w:r w:rsidRPr="00DB6963">
        <w:rPr>
          <w:rFonts w:ascii="Times New Roman" w:eastAsia="Times New Roman" w:hAnsi="Times New Roman" w:cs="Times New Roman"/>
          <w:noProof/>
          <w:color w:val="000000"/>
          <w:spacing w:val="-3"/>
          <w:sz w:val="28"/>
          <w:szCs w:val="28"/>
          <w:lang w:eastAsia="ru-RU"/>
        </w:rPr>
        <w:t>время препятствовать падению уровня жизни низкооплачиваемых слоев на</w:t>
      </w:r>
      <w:r w:rsidRPr="00DB6963">
        <w:rPr>
          <w:rFonts w:ascii="Times New Roman" w:eastAsia="Times New Roman" w:hAnsi="Times New Roman" w:cs="Times New Roman"/>
          <w:noProof/>
          <w:color w:val="000000"/>
          <w:spacing w:val="6"/>
          <w:sz w:val="28"/>
          <w:szCs w:val="28"/>
          <w:lang w:eastAsia="ru-RU"/>
        </w:rPr>
        <w:t xml:space="preserve">селения. </w:t>
      </w:r>
      <w:proofErr w:type="gramStart"/>
      <w:r w:rsidRPr="00DB6963">
        <w:rPr>
          <w:rFonts w:ascii="Times New Roman" w:eastAsia="Times New Roman" w:hAnsi="Times New Roman" w:cs="Times New Roman"/>
          <w:noProof/>
          <w:color w:val="000000"/>
          <w:spacing w:val="6"/>
          <w:sz w:val="28"/>
          <w:szCs w:val="28"/>
          <w:lang w:eastAsia="ru-RU"/>
        </w:rPr>
        <w:t xml:space="preserve">В этих условиях в качестве основных принципов организации </w:t>
      </w:r>
      <w:r w:rsidRPr="00DB6963">
        <w:rPr>
          <w:rFonts w:ascii="Times New Roman" w:eastAsia="Times New Roman" w:hAnsi="Times New Roman" w:cs="Times New Roman"/>
          <w:noProof/>
          <w:color w:val="000000"/>
          <w:spacing w:val="-2"/>
          <w:sz w:val="28"/>
          <w:szCs w:val="28"/>
          <w:lang w:eastAsia="ru-RU"/>
        </w:rPr>
        <w:t xml:space="preserve">налоговой системы в условиях рыночной экономики можно назвать следуюшие </w:t>
      </w:r>
      <w:r w:rsidRPr="00DB6963">
        <w:rPr>
          <w:rFonts w:ascii="Times New Roman" w:eastAsia="Times New Roman" w:hAnsi="Times New Roman" w:cs="Times New Roman"/>
          <w:noProof/>
          <w:color w:val="000000"/>
          <w:sz w:val="28"/>
          <w:szCs w:val="28"/>
          <w:lang w:eastAsia="ru-RU"/>
        </w:rPr>
        <w:t xml:space="preserve">адекватные развитию рыночной экономики системы налогов, их виды, </w:t>
      </w:r>
      <w:r w:rsidRPr="00DB6963">
        <w:rPr>
          <w:rFonts w:ascii="Times New Roman" w:eastAsia="Times New Roman" w:hAnsi="Times New Roman" w:cs="Times New Roman"/>
          <w:noProof/>
          <w:color w:val="000000"/>
          <w:spacing w:val="-1"/>
          <w:sz w:val="28"/>
          <w:szCs w:val="28"/>
          <w:lang w:eastAsia="ru-RU"/>
        </w:rPr>
        <w:t xml:space="preserve">соотношение прямых и косвенных налогов, позволяющих учитывать доходы юридических и физических лиц, а также их имущественное положение: </w:t>
      </w:r>
      <w:proofErr w:type="gramEnd"/>
    </w:p>
    <w:p w:rsidR="00DB6963" w:rsidRPr="00DB6963" w:rsidRDefault="00DB6963" w:rsidP="00CC5A62">
      <w:pPr>
        <w:keepNext/>
        <w:widowControl w:val="0"/>
        <w:shd w:val="clear" w:color="auto" w:fill="FFFFFF"/>
        <w:suppressAutoHyphens/>
        <w:autoSpaceDE w:val="0"/>
        <w:autoSpaceDN w:val="0"/>
        <w:adjustRightInd w:val="0"/>
        <w:spacing w:after="0" w:line="240" w:lineRule="auto"/>
        <w:ind w:firstLine="567"/>
        <w:jc w:val="both"/>
        <w:rPr>
          <w:rFonts w:ascii="Times New Roman" w:eastAsia="Times New Roman" w:hAnsi="Times New Roman" w:cs="Times New Roman"/>
          <w:noProof/>
          <w:color w:val="000000"/>
          <w:spacing w:val="-3"/>
          <w:sz w:val="28"/>
          <w:szCs w:val="28"/>
          <w:lang w:eastAsia="ru-RU"/>
        </w:rPr>
      </w:pPr>
      <w:r w:rsidRPr="00DB6963">
        <w:rPr>
          <w:rFonts w:ascii="Times New Roman" w:eastAsia="Times New Roman" w:hAnsi="Times New Roman" w:cs="Times New Roman"/>
          <w:noProof/>
          <w:color w:val="000000"/>
          <w:spacing w:val="9"/>
          <w:sz w:val="28"/>
          <w:szCs w:val="28"/>
          <w:lang w:eastAsia="ru-RU"/>
        </w:rPr>
        <w:t>-одинаковый подход к исчислению величины налога вне зависимости от</w:t>
      </w:r>
      <w:r w:rsidRPr="00DB6963">
        <w:rPr>
          <w:rFonts w:ascii="Times New Roman" w:eastAsia="Times New Roman" w:hAnsi="Times New Roman" w:cs="Times New Roman"/>
          <w:sz w:val="28"/>
          <w:szCs w:val="28"/>
          <w:lang w:eastAsia="ru-RU"/>
        </w:rPr>
        <w:t xml:space="preserve"> </w:t>
      </w:r>
      <w:r w:rsidRPr="00DB6963">
        <w:rPr>
          <w:rFonts w:ascii="Times New Roman" w:eastAsia="Times New Roman" w:hAnsi="Times New Roman" w:cs="Times New Roman"/>
          <w:noProof/>
          <w:color w:val="000000"/>
          <w:spacing w:val="-3"/>
          <w:sz w:val="28"/>
          <w:szCs w:val="28"/>
          <w:lang w:eastAsia="ru-RU"/>
        </w:rPr>
        <w:t>источника полученного дохода, сферы хозяйствования, отрасли экономики</w:t>
      </w:r>
    </w:p>
    <w:p w:rsidR="00DB6963" w:rsidRPr="00DB6963" w:rsidRDefault="00DB6963" w:rsidP="00CC5A62">
      <w:pPr>
        <w:keepNext/>
        <w:widowControl w:val="0"/>
        <w:shd w:val="clear" w:color="auto" w:fill="FFFFFF"/>
        <w:tabs>
          <w:tab w:val="left" w:pos="374"/>
        </w:tabs>
        <w:suppressAutoHyphen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noProof/>
          <w:color w:val="000000"/>
          <w:spacing w:val="-4"/>
          <w:sz w:val="28"/>
          <w:szCs w:val="28"/>
          <w:lang w:eastAsia="ru-RU"/>
        </w:rPr>
        <w:t>обеспечение    принципа    однократности    обложения    й    недопустимости</w:t>
      </w:r>
      <w:r w:rsidRPr="00DB6963">
        <w:rPr>
          <w:rFonts w:ascii="Times New Roman" w:eastAsia="Times New Roman" w:hAnsi="Times New Roman" w:cs="Times New Roman"/>
          <w:noProof/>
          <w:color w:val="000000"/>
          <w:spacing w:val="-4"/>
          <w:sz w:val="28"/>
          <w:szCs w:val="28"/>
          <w:lang w:eastAsia="ru-RU"/>
        </w:rPr>
        <w:br/>
      </w:r>
      <w:r w:rsidRPr="00DB6963">
        <w:rPr>
          <w:rFonts w:ascii="Times New Roman" w:eastAsia="Times New Roman" w:hAnsi="Times New Roman" w:cs="Times New Roman"/>
          <w:noProof/>
          <w:color w:val="000000"/>
          <w:spacing w:val="-2"/>
          <w:sz w:val="28"/>
          <w:szCs w:val="28"/>
          <w:lang w:eastAsia="ru-RU"/>
        </w:rPr>
        <w:t>(избежания) двойного налогообложения;</w:t>
      </w:r>
    </w:p>
    <w:p w:rsidR="00DB6963" w:rsidRPr="00DB6963" w:rsidRDefault="00DB6963" w:rsidP="00CC5A62">
      <w:pPr>
        <w:keepNext/>
        <w:widowControl w:val="0"/>
        <w:shd w:val="clear" w:color="auto" w:fill="FFFFFF"/>
        <w:tabs>
          <w:tab w:val="left" w:pos="180"/>
        </w:tabs>
        <w:suppressAutoHyphens/>
        <w:autoSpaceDE w:val="0"/>
        <w:autoSpaceDN w:val="0"/>
        <w:adjustRightInd w:val="0"/>
        <w:spacing w:after="0" w:line="240" w:lineRule="auto"/>
        <w:ind w:firstLine="567"/>
        <w:jc w:val="both"/>
        <w:rPr>
          <w:rFonts w:ascii="Times New Roman" w:eastAsia="Times New Roman" w:hAnsi="Times New Roman" w:cs="Times New Roman"/>
          <w:noProof/>
          <w:color w:val="000000"/>
          <w:sz w:val="28"/>
          <w:szCs w:val="28"/>
          <w:lang w:eastAsia="ru-RU"/>
        </w:rPr>
      </w:pPr>
      <w:r w:rsidRPr="00DB6963">
        <w:rPr>
          <w:rFonts w:ascii="Times New Roman" w:eastAsia="Times New Roman" w:hAnsi="Times New Roman" w:cs="Times New Roman"/>
          <w:noProof/>
          <w:color w:val="000000"/>
          <w:spacing w:val="3"/>
          <w:sz w:val="28"/>
          <w:szCs w:val="28"/>
          <w:lang w:eastAsia="ru-RU"/>
        </w:rPr>
        <w:t>-научное обоснование доли изъятия и определения ставки налога, которое</w:t>
      </w:r>
      <w:r w:rsidRPr="00DB6963">
        <w:rPr>
          <w:rFonts w:ascii="Times New Roman" w:eastAsia="Times New Roman" w:hAnsi="Times New Roman" w:cs="Times New Roman"/>
          <w:noProof/>
          <w:color w:val="000000"/>
          <w:spacing w:val="3"/>
          <w:sz w:val="28"/>
          <w:szCs w:val="28"/>
          <w:lang w:eastAsia="ru-RU"/>
        </w:rPr>
        <w:br/>
      </w:r>
      <w:r w:rsidRPr="00DB6963">
        <w:rPr>
          <w:rFonts w:ascii="Times New Roman" w:eastAsia="Times New Roman" w:hAnsi="Times New Roman" w:cs="Times New Roman"/>
          <w:noProof/>
          <w:color w:val="000000"/>
          <w:spacing w:val="-3"/>
          <w:sz w:val="28"/>
          <w:szCs w:val="28"/>
          <w:lang w:eastAsia="ru-RU"/>
        </w:rPr>
        <w:t>создавало  бы  плателыцику  налога  право  иметь  доход,   обеспечивающий</w:t>
      </w:r>
      <w:r w:rsidRPr="00DB6963">
        <w:rPr>
          <w:rFonts w:ascii="Times New Roman" w:eastAsia="Times New Roman" w:hAnsi="Times New Roman" w:cs="Times New Roman"/>
          <w:noProof/>
          <w:color w:val="000000"/>
          <w:spacing w:val="-3"/>
          <w:sz w:val="28"/>
          <w:szCs w:val="28"/>
          <w:lang w:eastAsia="ru-RU"/>
        </w:rPr>
        <w:br/>
      </w:r>
      <w:r w:rsidRPr="00DB6963">
        <w:rPr>
          <w:rFonts w:ascii="Times New Roman" w:eastAsia="Times New Roman" w:hAnsi="Times New Roman" w:cs="Times New Roman"/>
          <w:noProof/>
          <w:color w:val="000000"/>
          <w:spacing w:val="-2"/>
          <w:sz w:val="28"/>
          <w:szCs w:val="28"/>
          <w:lang w:eastAsia="ru-RU"/>
        </w:rPr>
        <w:t>нормальное развитие предприятий и организаций, воспроизводство рабочей</w:t>
      </w:r>
      <w:r w:rsidRPr="00DB6963">
        <w:rPr>
          <w:rFonts w:ascii="Times New Roman" w:eastAsia="Times New Roman" w:hAnsi="Times New Roman" w:cs="Times New Roman"/>
          <w:noProof/>
          <w:color w:val="000000"/>
          <w:spacing w:val="-2"/>
          <w:sz w:val="28"/>
          <w:szCs w:val="28"/>
          <w:lang w:eastAsia="ru-RU"/>
        </w:rPr>
        <w:br/>
      </w:r>
      <w:r w:rsidRPr="00DB6963">
        <w:rPr>
          <w:rFonts w:ascii="Times New Roman" w:eastAsia="Times New Roman" w:hAnsi="Times New Roman" w:cs="Times New Roman"/>
          <w:noProof/>
          <w:color w:val="000000"/>
          <w:spacing w:val="-8"/>
          <w:sz w:val="28"/>
          <w:szCs w:val="28"/>
          <w:lang w:eastAsia="ru-RU"/>
        </w:rPr>
        <w:t>силы;</w:t>
      </w:r>
    </w:p>
    <w:p w:rsidR="00DB6963" w:rsidRPr="00DB6963" w:rsidRDefault="00DB6963" w:rsidP="00CC5A62">
      <w:pPr>
        <w:keepNext/>
        <w:widowControl w:val="0"/>
        <w:shd w:val="clear" w:color="auto" w:fill="FFFFFF"/>
        <w:tabs>
          <w:tab w:val="left" w:pos="180"/>
        </w:tabs>
        <w:suppressAutoHyphens/>
        <w:autoSpaceDE w:val="0"/>
        <w:autoSpaceDN w:val="0"/>
        <w:adjustRightInd w:val="0"/>
        <w:spacing w:after="0" w:line="240" w:lineRule="auto"/>
        <w:ind w:firstLine="567"/>
        <w:jc w:val="both"/>
        <w:rPr>
          <w:rFonts w:ascii="Times New Roman" w:eastAsia="Times New Roman" w:hAnsi="Times New Roman" w:cs="Times New Roman"/>
          <w:noProof/>
          <w:color w:val="000000"/>
          <w:sz w:val="28"/>
          <w:szCs w:val="28"/>
          <w:lang w:eastAsia="ru-RU"/>
        </w:rPr>
      </w:pPr>
      <w:r w:rsidRPr="00DB6963">
        <w:rPr>
          <w:rFonts w:ascii="Times New Roman" w:eastAsia="Times New Roman" w:hAnsi="Times New Roman" w:cs="Times New Roman"/>
          <w:noProof/>
          <w:color w:val="000000"/>
          <w:spacing w:val="-5"/>
          <w:sz w:val="28"/>
          <w:szCs w:val="28"/>
          <w:lang w:eastAsia="ru-RU"/>
        </w:rPr>
        <w:t>-дифференциация   ставки   налога   в   зависимости   от   уровня   дохода   или</w:t>
      </w:r>
      <w:r w:rsidRPr="00DB6963">
        <w:rPr>
          <w:rFonts w:ascii="Times New Roman" w:eastAsia="Times New Roman" w:hAnsi="Times New Roman" w:cs="Times New Roman"/>
          <w:noProof/>
          <w:color w:val="000000"/>
          <w:spacing w:val="-5"/>
          <w:sz w:val="28"/>
          <w:szCs w:val="28"/>
          <w:lang w:eastAsia="ru-RU"/>
        </w:rPr>
        <w:br/>
      </w:r>
      <w:r w:rsidRPr="00DB6963">
        <w:rPr>
          <w:rFonts w:ascii="Times New Roman" w:eastAsia="Times New Roman" w:hAnsi="Times New Roman" w:cs="Times New Roman"/>
          <w:noProof/>
          <w:color w:val="000000"/>
          <w:spacing w:val="-1"/>
          <w:sz w:val="28"/>
          <w:szCs w:val="28"/>
          <w:lang w:eastAsia="ru-RU"/>
        </w:rPr>
        <w:t>стоимости имущества, которая в то же время обеспечивала бы нормалъное</w:t>
      </w:r>
      <w:r w:rsidRPr="00DB6963">
        <w:rPr>
          <w:rFonts w:ascii="Times New Roman" w:eastAsia="Times New Roman" w:hAnsi="Times New Roman" w:cs="Times New Roman"/>
          <w:noProof/>
          <w:color w:val="000000"/>
          <w:spacing w:val="-1"/>
          <w:sz w:val="28"/>
          <w:szCs w:val="28"/>
          <w:lang w:eastAsia="ru-RU"/>
        </w:rPr>
        <w:br/>
      </w:r>
      <w:r w:rsidRPr="00DB6963">
        <w:rPr>
          <w:rFonts w:ascii="Times New Roman" w:eastAsia="Times New Roman" w:hAnsi="Times New Roman" w:cs="Times New Roman"/>
          <w:noProof/>
          <w:color w:val="000000"/>
          <w:spacing w:val="-3"/>
          <w:sz w:val="28"/>
          <w:szCs w:val="28"/>
          <w:lang w:eastAsia="ru-RU"/>
        </w:rPr>
        <w:t>развитие основ рыночного хозяйствования;</w:t>
      </w:r>
    </w:p>
    <w:p w:rsidR="00DB6963" w:rsidRPr="00DB6963" w:rsidRDefault="00DB6963" w:rsidP="00CC5A62">
      <w:pPr>
        <w:keepNext/>
        <w:widowControl w:val="0"/>
        <w:shd w:val="clear" w:color="auto" w:fill="FFFFFF"/>
        <w:tabs>
          <w:tab w:val="left" w:pos="180"/>
        </w:tabs>
        <w:suppressAutoHyphens/>
        <w:autoSpaceDE w:val="0"/>
        <w:autoSpaceDN w:val="0"/>
        <w:adjustRightInd w:val="0"/>
        <w:spacing w:after="0" w:line="240" w:lineRule="auto"/>
        <w:ind w:firstLine="567"/>
        <w:jc w:val="both"/>
        <w:rPr>
          <w:rFonts w:ascii="Times New Roman" w:eastAsia="Times New Roman" w:hAnsi="Times New Roman" w:cs="Times New Roman"/>
          <w:noProof/>
          <w:color w:val="000000"/>
          <w:sz w:val="28"/>
          <w:szCs w:val="28"/>
          <w:lang w:eastAsia="ru-RU"/>
        </w:rPr>
      </w:pPr>
      <w:r w:rsidRPr="00DB6963">
        <w:rPr>
          <w:rFonts w:ascii="Times New Roman" w:eastAsia="Times New Roman" w:hAnsi="Times New Roman" w:cs="Times New Roman"/>
          <w:noProof/>
          <w:color w:val="000000"/>
          <w:spacing w:val="5"/>
          <w:sz w:val="28"/>
          <w:szCs w:val="28"/>
          <w:lang w:eastAsia="ru-RU"/>
        </w:rPr>
        <w:t>-стабильность ставок налога на длительный период времени, простота их</w:t>
      </w:r>
      <w:r w:rsidRPr="00DB6963">
        <w:rPr>
          <w:rFonts w:ascii="Times New Roman" w:eastAsia="Times New Roman" w:hAnsi="Times New Roman" w:cs="Times New Roman"/>
          <w:noProof/>
          <w:color w:val="000000"/>
          <w:spacing w:val="5"/>
          <w:sz w:val="28"/>
          <w:szCs w:val="28"/>
          <w:lang w:eastAsia="ru-RU"/>
        </w:rPr>
        <w:br/>
      </w:r>
      <w:r w:rsidRPr="00DB6963">
        <w:rPr>
          <w:rFonts w:ascii="Times New Roman" w:eastAsia="Times New Roman" w:hAnsi="Times New Roman" w:cs="Times New Roman"/>
          <w:noProof/>
          <w:color w:val="000000"/>
          <w:spacing w:val="-5"/>
          <w:sz w:val="28"/>
          <w:szCs w:val="28"/>
          <w:lang w:eastAsia="ru-RU"/>
        </w:rPr>
        <w:t>исчисления;</w:t>
      </w:r>
    </w:p>
    <w:p w:rsidR="00DB6963" w:rsidRPr="00DB6963" w:rsidRDefault="00DB6963" w:rsidP="00CC5A62">
      <w:pPr>
        <w:keepNext/>
        <w:widowControl w:val="0"/>
        <w:shd w:val="clear" w:color="auto" w:fill="FFFFFF"/>
        <w:tabs>
          <w:tab w:val="left" w:pos="180"/>
        </w:tabs>
        <w:suppressAutoHyphens/>
        <w:autoSpaceDE w:val="0"/>
        <w:autoSpaceDN w:val="0"/>
        <w:adjustRightInd w:val="0"/>
        <w:spacing w:after="0" w:line="240" w:lineRule="auto"/>
        <w:ind w:firstLine="567"/>
        <w:jc w:val="both"/>
        <w:rPr>
          <w:rFonts w:ascii="Times New Roman" w:eastAsia="Times New Roman" w:hAnsi="Times New Roman" w:cs="Times New Roman"/>
          <w:noProof/>
          <w:color w:val="000000"/>
          <w:sz w:val="28"/>
          <w:szCs w:val="28"/>
          <w:lang w:eastAsia="ru-RU"/>
        </w:rPr>
      </w:pPr>
      <w:r w:rsidRPr="00DB6963">
        <w:rPr>
          <w:rFonts w:ascii="Times New Roman" w:eastAsia="Times New Roman" w:hAnsi="Times New Roman" w:cs="Times New Roman"/>
          <w:noProof/>
          <w:color w:val="000000"/>
          <w:sz w:val="28"/>
          <w:szCs w:val="28"/>
          <w:lang w:eastAsia="ru-RU"/>
        </w:rPr>
        <w:t>-установление системы налоговых льгот, реально стимулирующих процессы</w:t>
      </w:r>
      <w:r w:rsidRPr="00DB6963">
        <w:rPr>
          <w:rFonts w:ascii="Times New Roman" w:eastAsia="Times New Roman" w:hAnsi="Times New Roman" w:cs="Times New Roman"/>
          <w:noProof/>
          <w:color w:val="000000"/>
          <w:sz w:val="28"/>
          <w:szCs w:val="28"/>
          <w:lang w:eastAsia="ru-RU"/>
        </w:rPr>
        <w:br/>
      </w:r>
      <w:r w:rsidRPr="00DB6963">
        <w:rPr>
          <w:rFonts w:ascii="Times New Roman" w:eastAsia="Times New Roman" w:hAnsi="Times New Roman" w:cs="Times New Roman"/>
          <w:noProof/>
          <w:color w:val="000000"/>
          <w:spacing w:val="-6"/>
          <w:sz w:val="28"/>
          <w:szCs w:val="28"/>
          <w:lang w:eastAsia="ru-RU"/>
        </w:rPr>
        <w:t>инвестирования    средств    в    предпринимательскую    деятельность    и    од-</w:t>
      </w:r>
      <w:r w:rsidRPr="00DB6963">
        <w:rPr>
          <w:rFonts w:ascii="Times New Roman" w:eastAsia="Times New Roman" w:hAnsi="Times New Roman" w:cs="Times New Roman"/>
          <w:noProof/>
          <w:color w:val="000000"/>
          <w:spacing w:val="-6"/>
          <w:sz w:val="28"/>
          <w:szCs w:val="28"/>
          <w:lang w:eastAsia="ru-RU"/>
        </w:rPr>
        <w:br/>
      </w:r>
      <w:r w:rsidRPr="00DB6963">
        <w:rPr>
          <w:rFonts w:ascii="Times New Roman" w:eastAsia="Times New Roman" w:hAnsi="Times New Roman" w:cs="Times New Roman"/>
          <w:noProof/>
          <w:color w:val="000000"/>
          <w:spacing w:val="-4"/>
          <w:sz w:val="28"/>
          <w:szCs w:val="28"/>
          <w:lang w:eastAsia="ru-RU"/>
        </w:rPr>
        <w:t>новременно  обеспечивающих  принципы   социальной   справедливости,   га-</w:t>
      </w:r>
      <w:r w:rsidRPr="00DB6963">
        <w:rPr>
          <w:rFonts w:ascii="Times New Roman" w:eastAsia="Times New Roman" w:hAnsi="Times New Roman" w:cs="Times New Roman"/>
          <w:noProof/>
          <w:color w:val="000000"/>
          <w:spacing w:val="-4"/>
          <w:sz w:val="28"/>
          <w:szCs w:val="28"/>
          <w:lang w:eastAsia="ru-RU"/>
        </w:rPr>
        <w:br/>
      </w:r>
      <w:r w:rsidRPr="00DB6963">
        <w:rPr>
          <w:rFonts w:ascii="Times New Roman" w:eastAsia="Times New Roman" w:hAnsi="Times New Roman" w:cs="Times New Roman"/>
          <w:noProof/>
          <w:color w:val="000000"/>
          <w:spacing w:val="-3"/>
          <w:sz w:val="28"/>
          <w:szCs w:val="28"/>
          <w:lang w:eastAsia="ru-RU"/>
        </w:rPr>
        <w:t>рантирование   гражданам   прожиточного   минимума;   единство  налоговых</w:t>
      </w:r>
      <w:r w:rsidRPr="00DB6963">
        <w:rPr>
          <w:rFonts w:ascii="Times New Roman" w:eastAsia="Times New Roman" w:hAnsi="Times New Roman" w:cs="Times New Roman"/>
          <w:noProof/>
          <w:color w:val="000000"/>
          <w:spacing w:val="-3"/>
          <w:sz w:val="28"/>
          <w:szCs w:val="28"/>
          <w:lang w:eastAsia="ru-RU"/>
        </w:rPr>
        <w:br/>
      </w:r>
      <w:r w:rsidRPr="00DB6963">
        <w:rPr>
          <w:rFonts w:ascii="Times New Roman" w:eastAsia="Times New Roman" w:hAnsi="Times New Roman" w:cs="Times New Roman"/>
          <w:noProof/>
          <w:color w:val="000000"/>
          <w:spacing w:val="-3"/>
          <w:sz w:val="28"/>
          <w:szCs w:val="28"/>
          <w:lang w:eastAsia="ru-RU"/>
        </w:rPr>
        <w:lastRenderedPageBreak/>
        <w:t>льгот для всех категорий налогоплательщиков;</w:t>
      </w:r>
    </w:p>
    <w:p w:rsidR="00DB6963" w:rsidRPr="00DB6963" w:rsidRDefault="00DB6963" w:rsidP="00CC5A62">
      <w:pPr>
        <w:keepNext/>
        <w:widowControl w:val="0"/>
        <w:shd w:val="clear" w:color="auto" w:fill="FFFFFF"/>
        <w:tabs>
          <w:tab w:val="left" w:pos="180"/>
        </w:tabs>
        <w:suppressAutoHyphens/>
        <w:autoSpaceDE w:val="0"/>
        <w:autoSpaceDN w:val="0"/>
        <w:adjustRightInd w:val="0"/>
        <w:spacing w:after="0" w:line="240" w:lineRule="auto"/>
        <w:ind w:firstLine="567"/>
        <w:jc w:val="both"/>
        <w:rPr>
          <w:rFonts w:ascii="Times New Roman" w:eastAsia="Times New Roman" w:hAnsi="Times New Roman" w:cs="Times New Roman"/>
          <w:noProof/>
          <w:color w:val="000000"/>
          <w:sz w:val="28"/>
          <w:szCs w:val="28"/>
          <w:lang w:eastAsia="ru-RU"/>
        </w:rPr>
      </w:pPr>
      <w:r w:rsidRPr="00DB6963">
        <w:rPr>
          <w:rFonts w:ascii="Times New Roman" w:eastAsia="Times New Roman" w:hAnsi="Times New Roman" w:cs="Times New Roman"/>
          <w:noProof/>
          <w:color w:val="000000"/>
          <w:spacing w:val="3"/>
          <w:sz w:val="28"/>
          <w:szCs w:val="28"/>
          <w:lang w:eastAsia="ru-RU"/>
        </w:rPr>
        <w:t>-создание мощной, четко действующей, технически оснащенной налоговой</w:t>
      </w:r>
      <w:r w:rsidRPr="00DB6963">
        <w:rPr>
          <w:rFonts w:ascii="Times New Roman" w:eastAsia="Times New Roman" w:hAnsi="Times New Roman" w:cs="Times New Roman"/>
          <w:noProof/>
          <w:color w:val="000000"/>
          <w:spacing w:val="3"/>
          <w:sz w:val="28"/>
          <w:szCs w:val="28"/>
          <w:lang w:eastAsia="ru-RU"/>
        </w:rPr>
        <w:br/>
      </w:r>
      <w:r w:rsidRPr="00DB6963">
        <w:rPr>
          <w:rFonts w:ascii="Times New Roman" w:eastAsia="Times New Roman" w:hAnsi="Times New Roman" w:cs="Times New Roman"/>
          <w:noProof/>
          <w:color w:val="000000"/>
          <w:spacing w:val="-2"/>
          <w:sz w:val="28"/>
          <w:szCs w:val="28"/>
          <w:lang w:eastAsia="ru-RU"/>
        </w:rPr>
        <w:t>службы;</w:t>
      </w:r>
    </w:p>
    <w:p w:rsidR="00DB6963" w:rsidRPr="00DB6963" w:rsidRDefault="00DB6963" w:rsidP="00CC5A62">
      <w:pPr>
        <w:keepNext/>
        <w:widowControl w:val="0"/>
        <w:shd w:val="clear" w:color="auto" w:fill="FFFFFF"/>
        <w:tabs>
          <w:tab w:val="left" w:pos="180"/>
        </w:tabs>
        <w:suppressAutoHyphens/>
        <w:autoSpaceDE w:val="0"/>
        <w:autoSpaceDN w:val="0"/>
        <w:adjustRightInd w:val="0"/>
        <w:spacing w:after="0" w:line="240" w:lineRule="auto"/>
        <w:ind w:firstLine="567"/>
        <w:jc w:val="both"/>
        <w:rPr>
          <w:rFonts w:ascii="Times New Roman" w:eastAsia="Times New Roman" w:hAnsi="Times New Roman" w:cs="Times New Roman"/>
          <w:noProof/>
          <w:color w:val="000000"/>
          <w:spacing w:val="-4"/>
          <w:sz w:val="28"/>
          <w:szCs w:val="28"/>
          <w:lang w:eastAsia="ru-RU"/>
        </w:rPr>
      </w:pPr>
      <w:r w:rsidRPr="00DB6963">
        <w:rPr>
          <w:rFonts w:ascii="Times New Roman" w:eastAsia="Times New Roman" w:hAnsi="Times New Roman" w:cs="Times New Roman"/>
          <w:noProof/>
          <w:color w:val="000000"/>
          <w:spacing w:val="-4"/>
          <w:sz w:val="28"/>
          <w:szCs w:val="28"/>
          <w:lang w:eastAsia="ru-RU"/>
        </w:rPr>
        <w:t>-четкое распределение налогов по уровням государственного управления.</w:t>
      </w:r>
    </w:p>
    <w:p w:rsidR="00DB6963" w:rsidRPr="00DB6963" w:rsidRDefault="00DB6963" w:rsidP="00CC5A62">
      <w:pPr>
        <w:keepNext/>
        <w:widowControl w:val="0"/>
        <w:shd w:val="clear" w:color="auto" w:fill="FFFFFF"/>
        <w:tabs>
          <w:tab w:val="left" w:pos="180"/>
        </w:tabs>
        <w:suppressAutoHyphens/>
        <w:autoSpaceDE w:val="0"/>
        <w:autoSpaceDN w:val="0"/>
        <w:adjustRightInd w:val="0"/>
        <w:spacing w:after="0" w:line="240" w:lineRule="auto"/>
        <w:ind w:firstLine="567"/>
        <w:jc w:val="both"/>
        <w:rPr>
          <w:rFonts w:ascii="Times New Roman" w:eastAsia="Times New Roman" w:hAnsi="Times New Roman" w:cs="Times New Roman"/>
          <w:noProof/>
          <w:color w:val="000000"/>
          <w:sz w:val="28"/>
          <w:szCs w:val="28"/>
          <w:lang w:eastAsia="ru-RU"/>
        </w:rPr>
      </w:pPr>
    </w:p>
    <w:p w:rsidR="00DB6963" w:rsidRPr="00DB6963" w:rsidRDefault="00DB6963" w:rsidP="00CC5A62">
      <w:pPr>
        <w:widowControl w:val="0"/>
        <w:shd w:val="clear" w:color="auto" w:fill="FFFFFF"/>
        <w:tabs>
          <w:tab w:val="left" w:pos="1020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b/>
          <w:noProof/>
          <w:color w:val="000000"/>
          <w:spacing w:val="-6"/>
          <w:sz w:val="28"/>
          <w:szCs w:val="28"/>
          <w:lang w:eastAsia="ru-RU"/>
        </w:rPr>
        <w:t xml:space="preserve">          </w:t>
      </w:r>
      <w:r w:rsidRPr="00DB6963">
        <w:rPr>
          <w:rFonts w:ascii="Times New Roman" w:eastAsia="Times New Roman" w:hAnsi="Times New Roman" w:cs="Times New Roman"/>
          <w:noProof/>
          <w:color w:val="000000"/>
          <w:spacing w:val="-6"/>
          <w:sz w:val="28"/>
          <w:szCs w:val="28"/>
          <w:lang w:eastAsia="ru-RU"/>
        </w:rPr>
        <w:t xml:space="preserve">Наше суверенное государство делает оопределенные ые шаги в налоговой </w:t>
      </w:r>
      <w:r w:rsidRPr="00DB6963">
        <w:rPr>
          <w:rFonts w:ascii="Times New Roman" w:eastAsia="Times New Roman" w:hAnsi="Times New Roman" w:cs="Times New Roman"/>
          <w:noProof/>
          <w:color w:val="000000"/>
          <w:spacing w:val="-1"/>
          <w:sz w:val="28"/>
          <w:szCs w:val="28"/>
          <w:lang w:eastAsia="ru-RU"/>
        </w:rPr>
        <w:t xml:space="preserve">политике. От четкого осознания того, какой должна быть налоговая политика </w:t>
      </w:r>
      <w:r w:rsidRPr="00DB6963">
        <w:rPr>
          <w:rFonts w:ascii="Times New Roman" w:eastAsia="Times New Roman" w:hAnsi="Times New Roman" w:cs="Times New Roman"/>
          <w:noProof/>
          <w:color w:val="000000"/>
          <w:spacing w:val="-3"/>
          <w:sz w:val="28"/>
          <w:szCs w:val="28"/>
          <w:lang w:eastAsia="ru-RU"/>
        </w:rPr>
        <w:t xml:space="preserve">зависит успех налогового законодательства государства. Налоговая политика </w:t>
      </w:r>
      <w:r w:rsidRPr="00DB6963">
        <w:rPr>
          <w:rFonts w:ascii="Times New Roman" w:eastAsia="Times New Roman" w:hAnsi="Times New Roman" w:cs="Times New Roman"/>
          <w:noProof/>
          <w:color w:val="000000"/>
          <w:spacing w:val="-5"/>
          <w:sz w:val="28"/>
          <w:szCs w:val="28"/>
          <w:lang w:eastAsia="ru-RU"/>
        </w:rPr>
        <w:t>должна отвечать следующим требованиям:</w:t>
      </w:r>
    </w:p>
    <w:p w:rsidR="00DB6963" w:rsidRPr="001C41B7" w:rsidRDefault="00DB6963" w:rsidP="006C15B7">
      <w:pPr>
        <w:pStyle w:val="a3"/>
        <w:widowControl w:val="0"/>
        <w:numPr>
          <w:ilvl w:val="0"/>
          <w:numId w:val="116"/>
        </w:numPr>
        <w:shd w:val="clear" w:color="auto" w:fill="FFFFFF"/>
        <w:tabs>
          <w:tab w:val="left" w:pos="288"/>
        </w:tabs>
        <w:suppressAutoHyphens/>
        <w:autoSpaceDE w:val="0"/>
        <w:autoSpaceDN w:val="0"/>
        <w:adjustRightInd w:val="0"/>
        <w:spacing w:after="0" w:line="240" w:lineRule="auto"/>
        <w:jc w:val="both"/>
        <w:rPr>
          <w:rFonts w:ascii="Times New Roman" w:eastAsia="Times New Roman" w:hAnsi="Times New Roman" w:cs="Times New Roman"/>
          <w:noProof/>
          <w:color w:val="000000"/>
          <w:spacing w:val="-29"/>
          <w:sz w:val="28"/>
          <w:szCs w:val="28"/>
          <w:lang w:eastAsia="ru-RU"/>
        </w:rPr>
      </w:pPr>
      <w:r w:rsidRPr="001C41B7">
        <w:rPr>
          <w:rFonts w:ascii="Times New Roman" w:eastAsia="Times New Roman" w:hAnsi="Times New Roman" w:cs="Times New Roman"/>
          <w:noProof/>
          <w:color w:val="000000"/>
          <w:spacing w:val="2"/>
          <w:sz w:val="28"/>
          <w:szCs w:val="28"/>
          <w:lang w:eastAsia="ru-RU"/>
        </w:rPr>
        <w:t>стабильность налоговой полиики;</w:t>
      </w:r>
    </w:p>
    <w:p w:rsidR="00DB6963" w:rsidRPr="001C41B7" w:rsidRDefault="00DB6963" w:rsidP="006C15B7">
      <w:pPr>
        <w:pStyle w:val="a3"/>
        <w:widowControl w:val="0"/>
        <w:numPr>
          <w:ilvl w:val="0"/>
          <w:numId w:val="116"/>
        </w:numPr>
        <w:shd w:val="clear" w:color="auto" w:fill="FFFFFF"/>
        <w:tabs>
          <w:tab w:val="left" w:pos="288"/>
        </w:tabs>
        <w:suppressAutoHyphens/>
        <w:autoSpaceDE w:val="0"/>
        <w:autoSpaceDN w:val="0"/>
        <w:adjustRightInd w:val="0"/>
        <w:spacing w:after="0" w:line="240" w:lineRule="auto"/>
        <w:jc w:val="both"/>
        <w:rPr>
          <w:rFonts w:ascii="Times New Roman" w:eastAsia="Times New Roman" w:hAnsi="Times New Roman" w:cs="Times New Roman"/>
          <w:noProof/>
          <w:color w:val="000000"/>
          <w:spacing w:val="-22"/>
          <w:sz w:val="28"/>
          <w:szCs w:val="28"/>
          <w:lang w:eastAsia="ru-RU"/>
        </w:rPr>
      </w:pPr>
      <w:r w:rsidRPr="001C41B7">
        <w:rPr>
          <w:rFonts w:ascii="Times New Roman" w:eastAsia="Times New Roman" w:hAnsi="Times New Roman" w:cs="Times New Roman"/>
          <w:noProof/>
          <w:color w:val="000000"/>
          <w:spacing w:val="-4"/>
          <w:sz w:val="28"/>
          <w:szCs w:val="28"/>
          <w:lang w:eastAsia="ru-RU"/>
        </w:rPr>
        <w:t>упорядоченность механизма сбора налогов.</w:t>
      </w:r>
    </w:p>
    <w:p w:rsidR="00DB6963" w:rsidRPr="001C41B7" w:rsidRDefault="00DB6963" w:rsidP="006C15B7">
      <w:pPr>
        <w:pStyle w:val="a3"/>
        <w:widowControl w:val="0"/>
        <w:numPr>
          <w:ilvl w:val="0"/>
          <w:numId w:val="116"/>
        </w:numPr>
        <w:shd w:val="clear" w:color="auto" w:fill="FFFFFF"/>
        <w:tabs>
          <w:tab w:val="left" w:pos="288"/>
        </w:tabs>
        <w:suppressAutoHyphens/>
        <w:autoSpaceDE w:val="0"/>
        <w:autoSpaceDN w:val="0"/>
        <w:adjustRightInd w:val="0"/>
        <w:spacing w:after="0" w:line="240" w:lineRule="auto"/>
        <w:jc w:val="both"/>
        <w:rPr>
          <w:rFonts w:ascii="Times New Roman" w:eastAsia="Times New Roman" w:hAnsi="Times New Roman" w:cs="Times New Roman"/>
          <w:noProof/>
          <w:color w:val="000000"/>
          <w:spacing w:val="-19"/>
          <w:sz w:val="28"/>
          <w:szCs w:val="28"/>
          <w:lang w:eastAsia="ru-RU"/>
        </w:rPr>
      </w:pPr>
      <w:r w:rsidRPr="001C41B7">
        <w:rPr>
          <w:rFonts w:ascii="Times New Roman" w:eastAsia="Times New Roman" w:hAnsi="Times New Roman" w:cs="Times New Roman"/>
          <w:noProof/>
          <w:color w:val="000000"/>
          <w:spacing w:val="-2"/>
          <w:sz w:val="28"/>
          <w:szCs w:val="28"/>
          <w:lang w:eastAsia="ru-RU"/>
        </w:rPr>
        <w:t>льготирование конечной продукции, а не факторов производства.</w:t>
      </w:r>
    </w:p>
    <w:p w:rsidR="00DB6963" w:rsidRPr="001C41B7" w:rsidRDefault="00DB6963" w:rsidP="006C15B7">
      <w:pPr>
        <w:pStyle w:val="a3"/>
        <w:widowControl w:val="0"/>
        <w:numPr>
          <w:ilvl w:val="0"/>
          <w:numId w:val="116"/>
        </w:numPr>
        <w:shd w:val="clear" w:color="auto" w:fill="FFFFFF"/>
        <w:tabs>
          <w:tab w:val="left" w:pos="288"/>
        </w:tabs>
        <w:suppressAutoHyphens/>
        <w:autoSpaceDE w:val="0"/>
        <w:autoSpaceDN w:val="0"/>
        <w:adjustRightInd w:val="0"/>
        <w:spacing w:after="0" w:line="240" w:lineRule="auto"/>
        <w:jc w:val="both"/>
        <w:rPr>
          <w:rFonts w:ascii="Times New Roman" w:eastAsia="Times New Roman" w:hAnsi="Times New Roman" w:cs="Times New Roman"/>
          <w:noProof/>
          <w:color w:val="000000"/>
          <w:spacing w:val="-19"/>
          <w:sz w:val="28"/>
          <w:szCs w:val="28"/>
          <w:lang w:eastAsia="ru-RU"/>
        </w:rPr>
      </w:pPr>
      <w:r w:rsidRPr="001C41B7">
        <w:rPr>
          <w:rFonts w:ascii="Times New Roman" w:eastAsia="Times New Roman" w:hAnsi="Times New Roman" w:cs="Times New Roman"/>
          <w:noProof/>
          <w:color w:val="000000"/>
          <w:spacing w:val="-8"/>
          <w:sz w:val="28"/>
          <w:szCs w:val="28"/>
          <w:lang w:eastAsia="ru-RU"/>
        </w:rPr>
        <w:t>проблема налоговой реформы тесно связана с проблемой</w:t>
      </w:r>
      <w:r w:rsidRPr="001C41B7">
        <w:rPr>
          <w:rFonts w:ascii="Times New Roman" w:eastAsia="Times New Roman" w:hAnsi="Times New Roman" w:cs="Times New Roman"/>
          <w:noProof/>
          <w:color w:val="000000"/>
          <w:spacing w:val="-8"/>
          <w:sz w:val="28"/>
          <w:szCs w:val="28"/>
          <w:lang w:eastAsia="ru-RU"/>
        </w:rPr>
        <w:br/>
      </w:r>
      <w:r w:rsidRPr="001C41B7">
        <w:rPr>
          <w:rFonts w:ascii="Times New Roman" w:eastAsia="Times New Roman" w:hAnsi="Times New Roman" w:cs="Times New Roman"/>
          <w:noProof/>
          <w:color w:val="000000"/>
          <w:spacing w:val="-2"/>
          <w:sz w:val="28"/>
          <w:szCs w:val="28"/>
          <w:lang w:eastAsia="ru-RU"/>
        </w:rPr>
        <w:t>стимулирования производственных инвестиций;</w:t>
      </w:r>
    </w:p>
    <w:p w:rsidR="00DB6963" w:rsidRPr="001C41B7" w:rsidRDefault="00DB6963" w:rsidP="006C15B7">
      <w:pPr>
        <w:pStyle w:val="a3"/>
        <w:widowControl w:val="0"/>
        <w:numPr>
          <w:ilvl w:val="0"/>
          <w:numId w:val="116"/>
        </w:numPr>
        <w:shd w:val="clear" w:color="auto" w:fill="FFFFFF"/>
        <w:tabs>
          <w:tab w:val="left" w:pos="288"/>
        </w:tabs>
        <w:suppressAutoHyphens/>
        <w:autoSpaceDE w:val="0"/>
        <w:autoSpaceDN w:val="0"/>
        <w:adjustRightInd w:val="0"/>
        <w:spacing w:after="0" w:line="240" w:lineRule="auto"/>
        <w:jc w:val="both"/>
        <w:rPr>
          <w:rFonts w:ascii="Times New Roman" w:eastAsia="Times New Roman" w:hAnsi="Times New Roman" w:cs="Times New Roman"/>
          <w:noProof/>
          <w:color w:val="000000"/>
          <w:spacing w:val="-22"/>
          <w:sz w:val="28"/>
          <w:szCs w:val="28"/>
          <w:lang w:eastAsia="ru-RU"/>
        </w:rPr>
      </w:pPr>
      <w:r w:rsidRPr="001C41B7">
        <w:rPr>
          <w:rFonts w:ascii="Times New Roman" w:eastAsia="Times New Roman" w:hAnsi="Times New Roman" w:cs="Times New Roman"/>
          <w:noProof/>
          <w:color w:val="000000"/>
          <w:spacing w:val="-3"/>
          <w:sz w:val="28"/>
          <w:szCs w:val="28"/>
          <w:lang w:eastAsia="ru-RU"/>
        </w:rPr>
        <w:t>субординация местных и общегосударственных налогов;</w:t>
      </w:r>
    </w:p>
    <w:p w:rsidR="00DB6963" w:rsidRPr="001C41B7" w:rsidRDefault="00DB6963" w:rsidP="006C15B7">
      <w:pPr>
        <w:pStyle w:val="a3"/>
        <w:widowControl w:val="0"/>
        <w:numPr>
          <w:ilvl w:val="0"/>
          <w:numId w:val="116"/>
        </w:numPr>
        <w:shd w:val="clear" w:color="auto" w:fill="FFFFFF"/>
        <w:tabs>
          <w:tab w:val="left" w:pos="288"/>
        </w:tabs>
        <w:suppressAutoHyphens/>
        <w:autoSpaceDE w:val="0"/>
        <w:autoSpaceDN w:val="0"/>
        <w:adjustRightInd w:val="0"/>
        <w:spacing w:after="0" w:line="240" w:lineRule="auto"/>
        <w:jc w:val="both"/>
        <w:rPr>
          <w:rFonts w:ascii="Times New Roman" w:eastAsia="Times New Roman" w:hAnsi="Times New Roman" w:cs="Times New Roman"/>
          <w:noProof/>
          <w:color w:val="000000"/>
          <w:spacing w:val="-22"/>
          <w:sz w:val="28"/>
          <w:szCs w:val="28"/>
          <w:lang w:eastAsia="ru-RU"/>
        </w:rPr>
      </w:pPr>
      <w:r w:rsidRPr="001C41B7">
        <w:rPr>
          <w:rFonts w:ascii="Times New Roman" w:eastAsia="Times New Roman" w:hAnsi="Times New Roman" w:cs="Times New Roman"/>
          <w:noProof/>
          <w:color w:val="000000"/>
          <w:spacing w:val="-7"/>
          <w:sz w:val="28"/>
          <w:szCs w:val="28"/>
          <w:lang w:eastAsia="ru-RU"/>
        </w:rPr>
        <w:t>равенство перед законом всех налогоплателыциков, единообразие</w:t>
      </w:r>
      <w:r w:rsidRPr="001C41B7">
        <w:rPr>
          <w:rFonts w:ascii="Times New Roman" w:eastAsia="Times New Roman" w:hAnsi="Times New Roman" w:cs="Times New Roman"/>
          <w:noProof/>
          <w:color w:val="000000"/>
          <w:spacing w:val="-7"/>
          <w:sz w:val="28"/>
          <w:szCs w:val="28"/>
          <w:lang w:eastAsia="ru-RU"/>
        </w:rPr>
        <w:br/>
      </w:r>
      <w:r w:rsidRPr="001C41B7">
        <w:rPr>
          <w:rFonts w:ascii="Times New Roman" w:eastAsia="Times New Roman" w:hAnsi="Times New Roman" w:cs="Times New Roman"/>
          <w:noProof/>
          <w:color w:val="000000"/>
          <w:spacing w:val="1"/>
          <w:sz w:val="28"/>
          <w:szCs w:val="28"/>
          <w:lang w:eastAsia="ru-RU"/>
        </w:rPr>
        <w:t>налоговой политики;</w:t>
      </w:r>
    </w:p>
    <w:p w:rsidR="00DB6963" w:rsidRPr="001C41B7" w:rsidRDefault="00DB6963" w:rsidP="006C15B7">
      <w:pPr>
        <w:pStyle w:val="a3"/>
        <w:widowControl w:val="0"/>
        <w:numPr>
          <w:ilvl w:val="0"/>
          <w:numId w:val="116"/>
        </w:numPr>
        <w:shd w:val="clear" w:color="auto" w:fill="FFFFFF"/>
        <w:tabs>
          <w:tab w:val="left" w:pos="288"/>
        </w:tabs>
        <w:suppressAutoHyphens/>
        <w:autoSpaceDE w:val="0"/>
        <w:autoSpaceDN w:val="0"/>
        <w:adjustRightInd w:val="0"/>
        <w:spacing w:after="0" w:line="240" w:lineRule="auto"/>
        <w:jc w:val="both"/>
        <w:rPr>
          <w:rFonts w:ascii="Times New Roman" w:eastAsia="Times New Roman" w:hAnsi="Times New Roman" w:cs="Times New Roman"/>
          <w:noProof/>
          <w:color w:val="000000"/>
          <w:spacing w:val="-18"/>
          <w:sz w:val="28"/>
          <w:szCs w:val="28"/>
          <w:lang w:eastAsia="ru-RU"/>
        </w:rPr>
      </w:pPr>
      <w:r w:rsidRPr="001C41B7">
        <w:rPr>
          <w:rFonts w:ascii="Times New Roman" w:eastAsia="Times New Roman" w:hAnsi="Times New Roman" w:cs="Times New Roman"/>
          <w:noProof/>
          <w:color w:val="000000"/>
          <w:spacing w:val="-5"/>
          <w:sz w:val="28"/>
          <w:szCs w:val="28"/>
          <w:lang w:eastAsia="ru-RU"/>
        </w:rPr>
        <w:t>законодательное право налогоплателыцика на информацию;</w:t>
      </w:r>
    </w:p>
    <w:p w:rsidR="00DB6963" w:rsidRPr="001C41B7" w:rsidRDefault="00DB6963" w:rsidP="006C15B7">
      <w:pPr>
        <w:pStyle w:val="a3"/>
        <w:widowControl w:val="0"/>
        <w:numPr>
          <w:ilvl w:val="0"/>
          <w:numId w:val="116"/>
        </w:numPr>
        <w:shd w:val="clear" w:color="auto" w:fill="FFFFFF"/>
        <w:tabs>
          <w:tab w:val="left" w:pos="288"/>
        </w:tabs>
        <w:suppressAutoHyphens/>
        <w:autoSpaceDE w:val="0"/>
        <w:autoSpaceDN w:val="0"/>
        <w:adjustRightInd w:val="0"/>
        <w:spacing w:after="0" w:line="240" w:lineRule="auto"/>
        <w:jc w:val="both"/>
        <w:rPr>
          <w:rFonts w:ascii="Times New Roman" w:eastAsia="Times New Roman" w:hAnsi="Times New Roman" w:cs="Times New Roman"/>
          <w:noProof/>
          <w:color w:val="000000"/>
          <w:spacing w:val="-22"/>
          <w:sz w:val="28"/>
          <w:szCs w:val="28"/>
          <w:lang w:eastAsia="ru-RU"/>
        </w:rPr>
      </w:pPr>
      <w:r w:rsidRPr="001C41B7">
        <w:rPr>
          <w:rFonts w:ascii="Times New Roman" w:eastAsia="Times New Roman" w:hAnsi="Times New Roman" w:cs="Times New Roman"/>
          <w:noProof/>
          <w:color w:val="000000"/>
          <w:spacing w:val="-3"/>
          <w:sz w:val="28"/>
          <w:szCs w:val="28"/>
          <w:lang w:eastAsia="ru-RU"/>
        </w:rPr>
        <w:t>простота налоговой системы;</w:t>
      </w:r>
    </w:p>
    <w:p w:rsidR="00DB6963" w:rsidRPr="001C41B7" w:rsidRDefault="001C41B7" w:rsidP="006C15B7">
      <w:pPr>
        <w:pStyle w:val="a3"/>
        <w:widowControl w:val="0"/>
        <w:numPr>
          <w:ilvl w:val="0"/>
          <w:numId w:val="116"/>
        </w:numPr>
        <w:shd w:val="clear" w:color="auto" w:fill="FFFFFF"/>
        <w:tabs>
          <w:tab w:val="left" w:pos="425"/>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noProof/>
          <w:color w:val="000000"/>
          <w:spacing w:val="-4"/>
          <w:sz w:val="28"/>
          <w:szCs w:val="28"/>
          <w:lang w:eastAsia="ru-RU"/>
        </w:rPr>
        <w:t>н</w:t>
      </w:r>
      <w:r w:rsidR="00DB6963" w:rsidRPr="001C41B7">
        <w:rPr>
          <w:rFonts w:ascii="Times New Roman" w:eastAsia="Times New Roman" w:hAnsi="Times New Roman" w:cs="Times New Roman"/>
          <w:noProof/>
          <w:color w:val="000000"/>
          <w:spacing w:val="-4"/>
          <w:sz w:val="28"/>
          <w:szCs w:val="28"/>
          <w:lang w:eastAsia="ru-RU"/>
        </w:rPr>
        <w:t>ейтральность системы налогообложения;</w:t>
      </w:r>
    </w:p>
    <w:p w:rsidR="00DB6963" w:rsidRPr="00DB6963" w:rsidRDefault="00DB6963" w:rsidP="00CC5A62">
      <w:pPr>
        <w:widowControl w:val="0"/>
        <w:shd w:val="clear" w:color="auto" w:fill="FFFFFF"/>
        <w:suppressAutoHyphens/>
        <w:autoSpaceDE w:val="0"/>
        <w:autoSpaceDN w:val="0"/>
        <w:adjustRightInd w:val="0"/>
        <w:spacing w:after="0" w:line="240" w:lineRule="auto"/>
        <w:ind w:firstLine="567"/>
        <w:jc w:val="both"/>
        <w:rPr>
          <w:rFonts w:ascii="Times New Roman" w:eastAsia="Times New Roman" w:hAnsi="Times New Roman" w:cs="Times New Roman"/>
          <w:noProof/>
          <w:color w:val="000000"/>
          <w:spacing w:val="1"/>
          <w:sz w:val="28"/>
          <w:szCs w:val="28"/>
          <w:lang w:eastAsia="ru-RU"/>
        </w:rPr>
      </w:pPr>
      <w:r w:rsidRPr="00DB6963">
        <w:rPr>
          <w:rFonts w:ascii="Times New Roman" w:eastAsia="Times New Roman" w:hAnsi="Times New Roman" w:cs="Times New Roman"/>
          <w:noProof/>
          <w:color w:val="000000"/>
          <w:spacing w:val="-4"/>
          <w:sz w:val="28"/>
          <w:szCs w:val="28"/>
          <w:lang w:eastAsia="ru-RU"/>
        </w:rPr>
        <w:t xml:space="preserve">Для болъшинства развивающихся стран ни по их финансовой и налоговой </w:t>
      </w:r>
      <w:r w:rsidRPr="00DB6963">
        <w:rPr>
          <w:rFonts w:ascii="Times New Roman" w:eastAsia="Times New Roman" w:hAnsi="Times New Roman" w:cs="Times New Roman"/>
          <w:noProof/>
          <w:color w:val="000000"/>
          <w:sz w:val="28"/>
          <w:szCs w:val="28"/>
          <w:lang w:eastAsia="ru-RU"/>
        </w:rPr>
        <w:t xml:space="preserve">политике, ни по опыту в области налогообложения, ни тем более по уровню </w:t>
      </w:r>
      <w:r w:rsidRPr="00DB6963">
        <w:rPr>
          <w:rFonts w:ascii="Times New Roman" w:eastAsia="Times New Roman" w:hAnsi="Times New Roman" w:cs="Times New Roman"/>
          <w:noProof/>
          <w:color w:val="000000"/>
          <w:spacing w:val="4"/>
          <w:sz w:val="28"/>
          <w:szCs w:val="28"/>
          <w:lang w:eastAsia="ru-RU"/>
        </w:rPr>
        <w:t xml:space="preserve">развития экономик совершенно не приемлема организационно-правовая </w:t>
      </w:r>
      <w:r w:rsidRPr="00DB6963">
        <w:rPr>
          <w:rFonts w:ascii="Times New Roman" w:eastAsia="Times New Roman" w:hAnsi="Times New Roman" w:cs="Times New Roman"/>
          <w:noProof/>
          <w:color w:val="000000"/>
          <w:spacing w:val="2"/>
          <w:sz w:val="28"/>
          <w:szCs w:val="28"/>
          <w:lang w:eastAsia="ru-RU"/>
        </w:rPr>
        <w:t xml:space="preserve">модель построения налогово-управленческих отношеыий через другие </w:t>
      </w:r>
      <w:r w:rsidRPr="00DB6963">
        <w:rPr>
          <w:rFonts w:ascii="Times New Roman" w:eastAsia="Times New Roman" w:hAnsi="Times New Roman" w:cs="Times New Roman"/>
          <w:noProof/>
          <w:color w:val="000000"/>
          <w:spacing w:val="-2"/>
          <w:sz w:val="28"/>
          <w:szCs w:val="28"/>
          <w:lang w:eastAsia="ru-RU"/>
        </w:rPr>
        <w:t xml:space="preserve">вышестоящие организации (например, Министерство финансов, Министерство </w:t>
      </w:r>
      <w:r w:rsidRPr="00DB6963">
        <w:rPr>
          <w:rFonts w:ascii="Times New Roman" w:eastAsia="Times New Roman" w:hAnsi="Times New Roman" w:cs="Times New Roman"/>
          <w:noProof/>
          <w:color w:val="000000"/>
          <w:spacing w:val="4"/>
          <w:sz w:val="28"/>
          <w:szCs w:val="28"/>
          <w:lang w:eastAsia="ru-RU"/>
        </w:rPr>
        <w:t xml:space="preserve">экономики и тому подобные ведомства), принятая в некоторых развитых </w:t>
      </w:r>
      <w:r w:rsidRPr="00DB6963">
        <w:rPr>
          <w:rFonts w:ascii="Times New Roman" w:eastAsia="Times New Roman" w:hAnsi="Times New Roman" w:cs="Times New Roman"/>
          <w:noProof/>
          <w:color w:val="000000"/>
          <w:spacing w:val="-2"/>
          <w:sz w:val="28"/>
          <w:szCs w:val="28"/>
          <w:lang w:eastAsia="ru-RU"/>
        </w:rPr>
        <w:t xml:space="preserve">странах. Ведь для них в отличие от первых характерны высокая стабильность </w:t>
      </w:r>
      <w:r w:rsidRPr="00DB6963">
        <w:rPr>
          <w:rFonts w:ascii="Times New Roman" w:eastAsia="Times New Roman" w:hAnsi="Times New Roman" w:cs="Times New Roman"/>
          <w:noProof/>
          <w:color w:val="000000"/>
          <w:spacing w:val="-3"/>
          <w:sz w:val="28"/>
          <w:szCs w:val="28"/>
          <w:lang w:eastAsia="ru-RU"/>
        </w:rPr>
        <w:t xml:space="preserve">систем налогообложения и столь же хорошо отлаженный механизм управления </w:t>
      </w:r>
      <w:r w:rsidRPr="00DB6963">
        <w:rPr>
          <w:rFonts w:ascii="Times New Roman" w:eastAsia="Times New Roman" w:hAnsi="Times New Roman" w:cs="Times New Roman"/>
          <w:noProof/>
          <w:color w:val="000000"/>
          <w:spacing w:val="-2"/>
          <w:sz w:val="28"/>
          <w:szCs w:val="28"/>
          <w:lang w:eastAsia="ru-RU"/>
        </w:rPr>
        <w:t xml:space="preserve">ими, а также весьма большое влияние на концептуальные подходы и методы </w:t>
      </w:r>
      <w:r w:rsidRPr="00DB6963">
        <w:rPr>
          <w:rFonts w:ascii="Times New Roman" w:eastAsia="Times New Roman" w:hAnsi="Times New Roman" w:cs="Times New Roman"/>
          <w:noProof/>
          <w:color w:val="000000"/>
          <w:spacing w:val="-1"/>
          <w:sz w:val="28"/>
          <w:szCs w:val="28"/>
          <w:lang w:eastAsia="ru-RU"/>
        </w:rPr>
        <w:t xml:space="preserve">формирования структурной организации управляющих налоговыми системами с давних пор, существующих определенных исторических и национальных </w:t>
      </w:r>
      <w:r w:rsidRPr="00DB6963">
        <w:rPr>
          <w:rFonts w:ascii="Times New Roman" w:eastAsia="Times New Roman" w:hAnsi="Times New Roman" w:cs="Times New Roman"/>
          <w:noProof/>
          <w:color w:val="000000"/>
          <w:sz w:val="28"/>
          <w:szCs w:val="28"/>
          <w:lang w:eastAsia="ru-RU"/>
        </w:rPr>
        <w:t xml:space="preserve">традиций. </w:t>
      </w:r>
      <w:proofErr w:type="gramStart"/>
      <w:r w:rsidRPr="00DB6963">
        <w:rPr>
          <w:rFonts w:ascii="Times New Roman" w:eastAsia="Times New Roman" w:hAnsi="Times New Roman" w:cs="Times New Roman"/>
          <w:noProof/>
          <w:color w:val="000000"/>
          <w:sz w:val="28"/>
          <w:szCs w:val="28"/>
          <w:lang w:eastAsia="ru-RU"/>
        </w:rPr>
        <w:t xml:space="preserve">Поэтому подчинение налоговой службы Казахстана Министерству </w:t>
      </w:r>
      <w:r w:rsidRPr="00DB6963">
        <w:rPr>
          <w:rFonts w:ascii="Times New Roman" w:eastAsia="Times New Roman" w:hAnsi="Times New Roman" w:cs="Times New Roman"/>
          <w:noProof/>
          <w:color w:val="000000"/>
          <w:spacing w:val="-1"/>
          <w:sz w:val="28"/>
          <w:szCs w:val="28"/>
          <w:lang w:eastAsia="ru-RU"/>
        </w:rPr>
        <w:t xml:space="preserve">финансов до 1997 года, существенно снизившее ее изначальный статус и </w:t>
      </w:r>
      <w:r w:rsidRPr="00DB6963">
        <w:rPr>
          <w:rFonts w:ascii="Times New Roman" w:eastAsia="Times New Roman" w:hAnsi="Times New Roman" w:cs="Times New Roman"/>
          <w:noProof/>
          <w:color w:val="000000"/>
          <w:spacing w:val="14"/>
          <w:sz w:val="28"/>
          <w:szCs w:val="28"/>
          <w:lang w:eastAsia="ru-RU"/>
        </w:rPr>
        <w:t xml:space="preserve">сковавшие инициативу работников, как и вывод из ее состава с </w:t>
      </w:r>
      <w:r w:rsidRPr="00DB6963">
        <w:rPr>
          <w:rFonts w:ascii="Times New Roman" w:eastAsia="Times New Roman" w:hAnsi="Times New Roman" w:cs="Times New Roman"/>
          <w:noProof/>
          <w:color w:val="000000"/>
          <w:spacing w:val="5"/>
          <w:sz w:val="28"/>
          <w:szCs w:val="28"/>
          <w:lang w:eastAsia="ru-RU"/>
        </w:rPr>
        <w:t xml:space="preserve">переподчинением непосредственно тому же министерству управлений </w:t>
      </w:r>
      <w:r w:rsidRPr="00DB6963">
        <w:rPr>
          <w:rFonts w:ascii="Times New Roman" w:eastAsia="Times New Roman" w:hAnsi="Times New Roman" w:cs="Times New Roman"/>
          <w:noProof/>
          <w:color w:val="000000"/>
          <w:spacing w:val="6"/>
          <w:sz w:val="28"/>
          <w:szCs w:val="28"/>
          <w:lang w:eastAsia="ru-RU"/>
        </w:rPr>
        <w:t xml:space="preserve">налоговой полиции и налоговой политики, ые были мотивированы ни </w:t>
      </w:r>
      <w:r w:rsidRPr="00DB6963">
        <w:rPr>
          <w:rFonts w:ascii="Times New Roman" w:eastAsia="Times New Roman" w:hAnsi="Times New Roman" w:cs="Times New Roman"/>
          <w:noProof/>
          <w:color w:val="000000"/>
          <w:sz w:val="28"/>
          <w:szCs w:val="28"/>
          <w:lang w:eastAsia="ru-RU"/>
        </w:rPr>
        <w:t xml:space="preserve">исторически, ни зарубежным опытом, ни собственными национальными </w:t>
      </w:r>
      <w:r w:rsidRPr="00DB6963">
        <w:rPr>
          <w:rFonts w:ascii="Times New Roman" w:eastAsia="Times New Roman" w:hAnsi="Times New Roman" w:cs="Times New Roman"/>
          <w:noProof/>
          <w:color w:val="000000"/>
          <w:spacing w:val="3"/>
          <w:sz w:val="28"/>
          <w:szCs w:val="28"/>
          <w:lang w:eastAsia="ru-RU"/>
        </w:rPr>
        <w:t>особенностями.</w:t>
      </w:r>
      <w:proofErr w:type="gramEnd"/>
      <w:r w:rsidRPr="00DB6963">
        <w:rPr>
          <w:rFonts w:ascii="Times New Roman" w:eastAsia="Times New Roman" w:hAnsi="Times New Roman" w:cs="Times New Roman"/>
          <w:noProof/>
          <w:color w:val="000000"/>
          <w:spacing w:val="3"/>
          <w:sz w:val="28"/>
          <w:szCs w:val="28"/>
          <w:lang w:eastAsia="ru-RU"/>
        </w:rPr>
        <w:t xml:space="preserve"> </w:t>
      </w:r>
      <w:proofErr w:type="gramStart"/>
      <w:r w:rsidRPr="00DB6963">
        <w:rPr>
          <w:rFonts w:ascii="Times New Roman" w:eastAsia="Times New Roman" w:hAnsi="Times New Roman" w:cs="Times New Roman"/>
          <w:noProof/>
          <w:color w:val="000000"/>
          <w:spacing w:val="3"/>
          <w:sz w:val="28"/>
          <w:szCs w:val="28"/>
          <w:lang w:eastAsia="ru-RU"/>
        </w:rPr>
        <w:t xml:space="preserve">Оно стало по сути ничем не обоснованным шагом назад, </w:t>
      </w:r>
      <w:r w:rsidRPr="00DB6963">
        <w:rPr>
          <w:rFonts w:ascii="Times New Roman" w:eastAsia="Times New Roman" w:hAnsi="Times New Roman" w:cs="Times New Roman"/>
          <w:noProof/>
          <w:color w:val="000000"/>
          <w:sz w:val="28"/>
          <w:szCs w:val="28"/>
          <w:lang w:eastAsia="ru-RU"/>
        </w:rPr>
        <w:t xml:space="preserve">отходом от уже вполне оправдавшей себя политики предоставления этой </w:t>
      </w:r>
      <w:r w:rsidRPr="00DB6963">
        <w:rPr>
          <w:rFonts w:ascii="Times New Roman" w:eastAsia="Times New Roman" w:hAnsi="Times New Roman" w:cs="Times New Roman"/>
          <w:noProof/>
          <w:color w:val="000000"/>
          <w:spacing w:val="-3"/>
          <w:sz w:val="28"/>
          <w:szCs w:val="28"/>
          <w:lang w:eastAsia="ru-RU"/>
        </w:rPr>
        <w:t xml:space="preserve">налоговой службе полной самостоятельности в решении как оперативных, так и </w:t>
      </w:r>
      <w:r w:rsidRPr="00DB6963">
        <w:rPr>
          <w:rFonts w:ascii="Times New Roman" w:eastAsia="Times New Roman" w:hAnsi="Times New Roman" w:cs="Times New Roman"/>
          <w:noProof/>
          <w:color w:val="000000"/>
          <w:spacing w:val="-1"/>
          <w:sz w:val="28"/>
          <w:szCs w:val="28"/>
          <w:lang w:eastAsia="ru-RU"/>
        </w:rPr>
        <w:t xml:space="preserve">стратегических вопросов налогообложения , фактически лишив ее «мозгового </w:t>
      </w:r>
      <w:r w:rsidRPr="00DB6963">
        <w:rPr>
          <w:rFonts w:ascii="Times New Roman" w:eastAsia="Times New Roman" w:hAnsi="Times New Roman" w:cs="Times New Roman"/>
          <w:noProof/>
          <w:color w:val="000000"/>
          <w:spacing w:val="5"/>
          <w:sz w:val="28"/>
          <w:szCs w:val="28"/>
          <w:lang w:eastAsia="ru-RU"/>
        </w:rPr>
        <w:t xml:space="preserve">центра» и специализированной службы налоговых расследований, </w:t>
      </w:r>
      <w:r w:rsidRPr="00DB6963">
        <w:rPr>
          <w:rFonts w:ascii="Times New Roman" w:eastAsia="Times New Roman" w:hAnsi="Times New Roman" w:cs="Times New Roman"/>
          <w:noProof/>
          <w:color w:val="000000"/>
          <w:spacing w:val="-1"/>
          <w:sz w:val="28"/>
          <w:szCs w:val="28"/>
          <w:lang w:eastAsia="ru-RU"/>
        </w:rPr>
        <w:t xml:space="preserve">укомплектованных высококлассным кадровым составом, на восстановление </w:t>
      </w:r>
      <w:r w:rsidRPr="00DB6963">
        <w:rPr>
          <w:rFonts w:ascii="Times New Roman" w:eastAsia="Times New Roman" w:hAnsi="Times New Roman" w:cs="Times New Roman"/>
          <w:noProof/>
          <w:color w:val="000000"/>
          <w:spacing w:val="2"/>
          <w:sz w:val="28"/>
          <w:szCs w:val="28"/>
          <w:lang w:eastAsia="ru-RU"/>
        </w:rPr>
        <w:lastRenderedPageBreak/>
        <w:t>которого потребуется немало времени, средств и сил.</w:t>
      </w:r>
      <w:proofErr w:type="gramEnd"/>
      <w:r w:rsidRPr="00DB6963">
        <w:rPr>
          <w:rFonts w:ascii="Times New Roman" w:eastAsia="Times New Roman" w:hAnsi="Times New Roman" w:cs="Times New Roman"/>
          <w:noProof/>
          <w:color w:val="000000"/>
          <w:spacing w:val="2"/>
          <w:sz w:val="28"/>
          <w:szCs w:val="28"/>
          <w:lang w:eastAsia="ru-RU"/>
        </w:rPr>
        <w:t xml:space="preserve"> При подготовке и </w:t>
      </w:r>
      <w:r w:rsidRPr="00DB6963">
        <w:rPr>
          <w:rFonts w:ascii="Times New Roman" w:eastAsia="Times New Roman" w:hAnsi="Times New Roman" w:cs="Times New Roman"/>
          <w:noProof/>
          <w:color w:val="000000"/>
          <w:spacing w:val="-3"/>
          <w:sz w:val="28"/>
          <w:szCs w:val="28"/>
          <w:lang w:eastAsia="ru-RU"/>
        </w:rPr>
        <w:t xml:space="preserve">проведении налоговых реформ, особенно в развивающихся странах, следует </w:t>
      </w:r>
      <w:r w:rsidRPr="00DB6963">
        <w:rPr>
          <w:rFonts w:ascii="Times New Roman" w:eastAsia="Times New Roman" w:hAnsi="Times New Roman" w:cs="Times New Roman"/>
          <w:noProof/>
          <w:color w:val="000000"/>
          <w:spacing w:val="3"/>
          <w:sz w:val="28"/>
          <w:szCs w:val="28"/>
          <w:lang w:eastAsia="ru-RU"/>
        </w:rPr>
        <w:t xml:space="preserve">непременно использовать опыт болыпинства других государств мира, где </w:t>
      </w:r>
      <w:r w:rsidRPr="00DB6963">
        <w:rPr>
          <w:rFonts w:ascii="Times New Roman" w:eastAsia="Times New Roman" w:hAnsi="Times New Roman" w:cs="Times New Roman"/>
          <w:noProof/>
          <w:color w:val="000000"/>
          <w:sz w:val="28"/>
          <w:szCs w:val="28"/>
          <w:lang w:eastAsia="ru-RU"/>
        </w:rPr>
        <w:t xml:space="preserve">наряду с достаточно строгими мерами, принимаемыми к уклоняющимся от </w:t>
      </w:r>
      <w:r w:rsidRPr="00DB6963">
        <w:rPr>
          <w:rFonts w:ascii="Times New Roman" w:eastAsia="Times New Roman" w:hAnsi="Times New Roman" w:cs="Times New Roman"/>
          <w:noProof/>
          <w:color w:val="000000"/>
          <w:spacing w:val="-2"/>
          <w:sz w:val="28"/>
          <w:szCs w:val="28"/>
          <w:lang w:eastAsia="ru-RU"/>
        </w:rPr>
        <w:t xml:space="preserve">налогов юридическим и физическим лицам, для защиты законных интересов и </w:t>
      </w:r>
      <w:r w:rsidRPr="00DB6963">
        <w:rPr>
          <w:rFonts w:ascii="Times New Roman" w:eastAsia="Times New Roman" w:hAnsi="Times New Roman" w:cs="Times New Roman"/>
          <w:noProof/>
          <w:color w:val="000000"/>
          <w:spacing w:val="1"/>
          <w:sz w:val="28"/>
          <w:szCs w:val="28"/>
          <w:lang w:eastAsia="ru-RU"/>
        </w:rPr>
        <w:t>прав налогоплателыциков.</w:t>
      </w:r>
    </w:p>
    <w:p w:rsidR="00DB6963" w:rsidRPr="00DB6963" w:rsidRDefault="00DB6963" w:rsidP="00CC5A62">
      <w:pPr>
        <w:widowControl w:val="0"/>
        <w:shd w:val="clear" w:color="auto" w:fill="FFFFFF"/>
        <w:autoSpaceDE w:val="0"/>
        <w:autoSpaceDN w:val="0"/>
        <w:adjustRightInd w:val="0"/>
        <w:spacing w:after="0" w:line="240" w:lineRule="auto"/>
        <w:ind w:firstLine="567"/>
        <w:rPr>
          <w:rFonts w:ascii="Times New Roman" w:eastAsia="Times New Roman" w:hAnsi="Times New Roman" w:cs="Times New Roman"/>
          <w:bCs/>
          <w:color w:val="000000"/>
          <w:spacing w:val="2"/>
          <w:sz w:val="28"/>
          <w:szCs w:val="28"/>
          <w:lang w:eastAsia="ru-RU"/>
        </w:rPr>
      </w:pPr>
    </w:p>
    <w:p w:rsidR="00DB6963" w:rsidRDefault="00DB6963" w:rsidP="00CC5A62">
      <w:pPr>
        <w:widowControl w:val="0"/>
        <w:autoSpaceDE w:val="0"/>
        <w:autoSpaceDN w:val="0"/>
        <w:adjustRightInd w:val="0"/>
        <w:spacing w:after="0" w:line="240" w:lineRule="auto"/>
        <w:ind w:left="360"/>
        <w:jc w:val="center"/>
        <w:rPr>
          <w:rFonts w:ascii="Times New Roman" w:eastAsia="Times New Roman" w:hAnsi="Times New Roman" w:cs="Times New Roman"/>
          <w:b/>
          <w:color w:val="000000"/>
          <w:spacing w:val="-4"/>
          <w:sz w:val="28"/>
          <w:szCs w:val="28"/>
          <w:lang w:eastAsia="ru-RU"/>
        </w:rPr>
      </w:pPr>
      <w:r w:rsidRPr="00DB6963">
        <w:rPr>
          <w:rFonts w:ascii="Times New Roman" w:eastAsia="Times New Roman" w:hAnsi="Times New Roman" w:cs="Times New Roman"/>
          <w:b/>
          <w:color w:val="000000"/>
          <w:spacing w:val="-4"/>
          <w:sz w:val="28"/>
          <w:szCs w:val="28"/>
          <w:lang w:eastAsia="ru-RU"/>
        </w:rPr>
        <w:t>Экономическое содержание понятия ''налоговый механизм"</w:t>
      </w:r>
    </w:p>
    <w:p w:rsidR="001C41B7" w:rsidRPr="00DB6963" w:rsidRDefault="001C41B7" w:rsidP="00CC5A62">
      <w:pPr>
        <w:widowControl w:val="0"/>
        <w:autoSpaceDE w:val="0"/>
        <w:autoSpaceDN w:val="0"/>
        <w:adjustRightInd w:val="0"/>
        <w:spacing w:after="0" w:line="240" w:lineRule="auto"/>
        <w:ind w:left="360"/>
        <w:jc w:val="center"/>
        <w:rPr>
          <w:rFonts w:ascii="Times New Roman" w:eastAsia="Times New Roman" w:hAnsi="Times New Roman" w:cs="Times New Roman"/>
          <w:sz w:val="28"/>
          <w:szCs w:val="28"/>
          <w:lang w:eastAsia="ru-RU"/>
        </w:rPr>
      </w:pPr>
    </w:p>
    <w:p w:rsidR="00DB6963" w:rsidRPr="00DB6963" w:rsidRDefault="00DB6963" w:rsidP="00CC5A62">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sz w:val="28"/>
          <w:szCs w:val="28"/>
          <w:lang w:eastAsia="ru-RU"/>
        </w:rPr>
        <w:t xml:space="preserve">        В соответствии с комплексным подходом к формированию согласованной налоговой политики единый налоговый механизм объединенной экономики включает в себя основные системы управления налоговыми отношениями: налоговое планирование, налоговое регулирование и налоговое администрирование. В зависимости от конкретных целей и задач, решаемых в рамках экономических образований, развития научной и методической базы роль каждой из систем может быть неодинаковой на разных </w:t>
      </w:r>
      <w:hyperlink r:id="rId17" w:history="1">
        <w:r w:rsidRPr="001C41B7">
          <w:rPr>
            <w:rFonts w:ascii="Times New Roman" w:eastAsia="Times New Roman" w:hAnsi="Times New Roman" w:cs="Times New Roman"/>
            <w:sz w:val="28"/>
            <w:szCs w:val="28"/>
            <w:lang w:eastAsia="ru-RU"/>
          </w:rPr>
          <w:t>этапах</w:t>
        </w:r>
      </w:hyperlink>
      <w:r w:rsidRPr="00DB6963">
        <w:rPr>
          <w:rFonts w:ascii="Times New Roman" w:eastAsia="Times New Roman" w:hAnsi="Times New Roman" w:cs="Times New Roman"/>
          <w:sz w:val="28"/>
          <w:szCs w:val="28"/>
          <w:lang w:eastAsia="ru-RU"/>
        </w:rPr>
        <w:t xml:space="preserve"> </w:t>
      </w:r>
      <w:hyperlink r:id="rId18" w:history="1">
        <w:r w:rsidRPr="001C41B7">
          <w:rPr>
            <w:rFonts w:ascii="Times New Roman" w:eastAsia="Times New Roman" w:hAnsi="Times New Roman" w:cs="Times New Roman"/>
            <w:sz w:val="28"/>
            <w:szCs w:val="28"/>
            <w:lang w:eastAsia="ru-RU"/>
          </w:rPr>
          <w:t>организации</w:t>
        </w:r>
      </w:hyperlink>
      <w:r w:rsidRPr="00DB6963">
        <w:rPr>
          <w:rFonts w:ascii="Times New Roman" w:eastAsia="Times New Roman" w:hAnsi="Times New Roman" w:cs="Times New Roman"/>
          <w:sz w:val="28"/>
          <w:szCs w:val="28"/>
          <w:lang w:eastAsia="ru-RU"/>
        </w:rPr>
        <w:t xml:space="preserve"> и формирования единого налогового пространства.</w:t>
      </w:r>
    </w:p>
    <w:p w:rsidR="00DB6963" w:rsidRPr="00DB6963" w:rsidRDefault="00DB6963" w:rsidP="00CC5A62">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sz w:val="28"/>
          <w:szCs w:val="28"/>
          <w:lang w:eastAsia="ru-RU"/>
        </w:rPr>
        <w:t xml:space="preserve">Если рассмотреть более подробно каждую из </w:t>
      </w:r>
      <w:hyperlink r:id="rId19" w:history="1">
        <w:r w:rsidRPr="001C41B7">
          <w:rPr>
            <w:rFonts w:ascii="Times New Roman" w:eastAsia="Times New Roman" w:hAnsi="Times New Roman" w:cs="Times New Roman"/>
            <w:sz w:val="28"/>
            <w:szCs w:val="28"/>
            <w:lang w:eastAsia="ru-RU"/>
          </w:rPr>
          <w:t>систем налогового</w:t>
        </w:r>
      </w:hyperlink>
      <w:r w:rsidRPr="00DB6963">
        <w:rPr>
          <w:rFonts w:ascii="Times New Roman" w:eastAsia="Times New Roman" w:hAnsi="Times New Roman" w:cs="Times New Roman"/>
          <w:sz w:val="28"/>
          <w:szCs w:val="28"/>
          <w:lang w:eastAsia="ru-RU"/>
        </w:rPr>
        <w:t xml:space="preserve"> механизма исходя из действующей практики </w:t>
      </w:r>
      <w:hyperlink r:id="rId20" w:history="1">
        <w:r w:rsidRPr="001C41B7">
          <w:rPr>
            <w:rFonts w:ascii="Times New Roman" w:eastAsia="Times New Roman" w:hAnsi="Times New Roman" w:cs="Times New Roman"/>
            <w:sz w:val="28"/>
            <w:szCs w:val="28"/>
            <w:lang w:eastAsia="ru-RU"/>
          </w:rPr>
          <w:t>организации</w:t>
        </w:r>
      </w:hyperlink>
      <w:r w:rsidRPr="00DB6963">
        <w:rPr>
          <w:rFonts w:ascii="Times New Roman" w:eastAsia="Times New Roman" w:hAnsi="Times New Roman" w:cs="Times New Roman"/>
          <w:sz w:val="28"/>
          <w:szCs w:val="28"/>
          <w:lang w:eastAsia="ru-RU"/>
        </w:rPr>
        <w:t xml:space="preserve"> экономических </w:t>
      </w:r>
      <w:hyperlink r:id="rId21" w:history="1">
        <w:r w:rsidRPr="001C41B7">
          <w:rPr>
            <w:rFonts w:ascii="Times New Roman" w:eastAsia="Times New Roman" w:hAnsi="Times New Roman" w:cs="Times New Roman"/>
            <w:sz w:val="28"/>
            <w:szCs w:val="28"/>
            <w:lang w:eastAsia="ru-RU"/>
          </w:rPr>
          <w:t>союзов</w:t>
        </w:r>
      </w:hyperlink>
      <w:r w:rsidRPr="00DB6963">
        <w:rPr>
          <w:rFonts w:ascii="Times New Roman" w:eastAsia="Times New Roman" w:hAnsi="Times New Roman" w:cs="Times New Roman"/>
          <w:sz w:val="28"/>
          <w:szCs w:val="28"/>
          <w:lang w:eastAsia="ru-RU"/>
        </w:rPr>
        <w:t xml:space="preserve">, то можно отметить, что налоговое планирование в рамках </w:t>
      </w:r>
      <w:hyperlink r:id="rId22" w:history="1">
        <w:r w:rsidRPr="001C41B7">
          <w:rPr>
            <w:rFonts w:ascii="Times New Roman" w:eastAsia="Times New Roman" w:hAnsi="Times New Roman" w:cs="Times New Roman"/>
            <w:sz w:val="28"/>
            <w:szCs w:val="28"/>
            <w:lang w:eastAsia="ru-RU"/>
          </w:rPr>
          <w:t>Союза</w:t>
        </w:r>
      </w:hyperlink>
      <w:r w:rsidRPr="00DB6963">
        <w:rPr>
          <w:rFonts w:ascii="Times New Roman" w:eastAsia="Times New Roman" w:hAnsi="Times New Roman" w:cs="Times New Roman"/>
          <w:sz w:val="28"/>
          <w:szCs w:val="28"/>
          <w:lang w:eastAsia="ru-RU"/>
        </w:rPr>
        <w:t xml:space="preserve"> находится практически на нулевом уровне. И хотя процесс совершенствования и реформирования </w:t>
      </w:r>
      <w:hyperlink r:id="rId23" w:history="1">
        <w:r w:rsidRPr="001C41B7">
          <w:rPr>
            <w:rFonts w:ascii="Times New Roman" w:eastAsia="Times New Roman" w:hAnsi="Times New Roman" w:cs="Times New Roman"/>
            <w:sz w:val="28"/>
            <w:szCs w:val="28"/>
            <w:lang w:eastAsia="ru-RU"/>
          </w:rPr>
          <w:t>налоговых систем</w:t>
        </w:r>
      </w:hyperlink>
      <w:r w:rsidRPr="00DB6963">
        <w:rPr>
          <w:rFonts w:ascii="Times New Roman" w:eastAsia="Times New Roman" w:hAnsi="Times New Roman" w:cs="Times New Roman"/>
          <w:sz w:val="28"/>
          <w:szCs w:val="28"/>
          <w:lang w:eastAsia="ru-RU"/>
        </w:rPr>
        <w:t xml:space="preserve">, их адаптации к новым видам деятельности и рыночным институтам происходит достаточно активно в национальном </w:t>
      </w:r>
      <w:hyperlink r:id="rId24" w:history="1">
        <w:r w:rsidRPr="001C41B7">
          <w:rPr>
            <w:rFonts w:ascii="Times New Roman" w:eastAsia="Times New Roman" w:hAnsi="Times New Roman" w:cs="Times New Roman"/>
            <w:sz w:val="28"/>
            <w:szCs w:val="28"/>
            <w:lang w:eastAsia="ru-RU"/>
          </w:rPr>
          <w:t>налоговом законодательстве</w:t>
        </w:r>
      </w:hyperlink>
      <w:r w:rsidRPr="00DB6963">
        <w:rPr>
          <w:rFonts w:ascii="Times New Roman" w:eastAsia="Times New Roman" w:hAnsi="Times New Roman" w:cs="Times New Roman"/>
          <w:sz w:val="28"/>
          <w:szCs w:val="28"/>
          <w:lang w:eastAsia="ru-RU"/>
        </w:rPr>
        <w:t xml:space="preserve"> </w:t>
      </w:r>
      <w:hyperlink r:id="rId25" w:history="1">
        <w:r w:rsidRPr="001C41B7">
          <w:rPr>
            <w:rFonts w:ascii="Times New Roman" w:eastAsia="Times New Roman" w:hAnsi="Times New Roman" w:cs="Times New Roman"/>
            <w:sz w:val="28"/>
            <w:szCs w:val="28"/>
            <w:lang w:eastAsia="ru-RU"/>
          </w:rPr>
          <w:t>государств</w:t>
        </w:r>
      </w:hyperlink>
      <w:r w:rsidRPr="00DB6963">
        <w:rPr>
          <w:rFonts w:ascii="Times New Roman" w:eastAsia="Times New Roman" w:hAnsi="Times New Roman" w:cs="Times New Roman"/>
          <w:sz w:val="28"/>
          <w:szCs w:val="28"/>
          <w:lang w:eastAsia="ru-RU"/>
        </w:rPr>
        <w:t xml:space="preserve">, вступивших на путь экономических </w:t>
      </w:r>
      <w:hyperlink r:id="rId26" w:history="1">
        <w:r w:rsidRPr="001C41B7">
          <w:rPr>
            <w:rFonts w:ascii="Times New Roman" w:eastAsia="Times New Roman" w:hAnsi="Times New Roman" w:cs="Times New Roman"/>
            <w:sz w:val="28"/>
            <w:szCs w:val="28"/>
            <w:lang w:eastAsia="ru-RU"/>
          </w:rPr>
          <w:t>реформ</w:t>
        </w:r>
      </w:hyperlink>
      <w:r w:rsidRPr="00DB6963">
        <w:rPr>
          <w:rFonts w:ascii="Times New Roman" w:eastAsia="Times New Roman" w:hAnsi="Times New Roman" w:cs="Times New Roman"/>
          <w:sz w:val="28"/>
          <w:szCs w:val="28"/>
          <w:lang w:eastAsia="ru-RU"/>
        </w:rPr>
        <w:t xml:space="preserve">, научно обоснованные методы налогового планирования и прогнозирования влияния </w:t>
      </w:r>
      <w:hyperlink r:id="rId27" w:history="1">
        <w:r w:rsidRPr="001C41B7">
          <w:rPr>
            <w:rFonts w:ascii="Times New Roman" w:eastAsia="Times New Roman" w:hAnsi="Times New Roman" w:cs="Times New Roman"/>
            <w:sz w:val="28"/>
            <w:szCs w:val="28"/>
            <w:lang w:eastAsia="ru-RU"/>
          </w:rPr>
          <w:t>налогов</w:t>
        </w:r>
      </w:hyperlink>
      <w:r w:rsidRPr="00DB6963">
        <w:rPr>
          <w:rFonts w:ascii="Times New Roman" w:eastAsia="Times New Roman" w:hAnsi="Times New Roman" w:cs="Times New Roman"/>
          <w:sz w:val="28"/>
          <w:szCs w:val="28"/>
          <w:lang w:eastAsia="ru-RU"/>
        </w:rPr>
        <w:t xml:space="preserve"> на </w:t>
      </w:r>
      <w:proofErr w:type="gramStart"/>
      <w:r w:rsidRPr="00DB6963">
        <w:rPr>
          <w:rFonts w:ascii="Times New Roman" w:eastAsia="Times New Roman" w:hAnsi="Times New Roman" w:cs="Times New Roman"/>
          <w:sz w:val="28"/>
          <w:szCs w:val="28"/>
          <w:lang w:eastAsia="ru-RU"/>
        </w:rPr>
        <w:t>экономические процессы</w:t>
      </w:r>
      <w:proofErr w:type="gramEnd"/>
      <w:r w:rsidRPr="00DB6963">
        <w:rPr>
          <w:rFonts w:ascii="Times New Roman" w:eastAsia="Times New Roman" w:hAnsi="Times New Roman" w:cs="Times New Roman"/>
          <w:sz w:val="28"/>
          <w:szCs w:val="28"/>
          <w:lang w:eastAsia="ru-RU"/>
        </w:rPr>
        <w:t xml:space="preserve"> применяются крайне редко. Поэтому планирование процесса </w:t>
      </w:r>
      <w:hyperlink r:id="rId28" w:history="1">
        <w:r w:rsidRPr="001C41B7">
          <w:rPr>
            <w:rFonts w:ascii="Times New Roman" w:eastAsia="Times New Roman" w:hAnsi="Times New Roman" w:cs="Times New Roman"/>
            <w:sz w:val="28"/>
            <w:szCs w:val="28"/>
            <w:lang w:eastAsia="ru-RU"/>
          </w:rPr>
          <w:t>налогообложения</w:t>
        </w:r>
      </w:hyperlink>
      <w:r w:rsidRPr="00DB6963">
        <w:rPr>
          <w:rFonts w:ascii="Times New Roman" w:eastAsia="Times New Roman" w:hAnsi="Times New Roman" w:cs="Times New Roman"/>
          <w:sz w:val="28"/>
          <w:szCs w:val="28"/>
          <w:lang w:eastAsia="ru-RU"/>
        </w:rPr>
        <w:t xml:space="preserve"> даже на внутригосударственном уровне можно оценивать пока только как планирование </w:t>
      </w:r>
      <w:hyperlink r:id="rId29" w:history="1">
        <w:r w:rsidRPr="001C41B7">
          <w:rPr>
            <w:rFonts w:ascii="Times New Roman" w:eastAsia="Times New Roman" w:hAnsi="Times New Roman" w:cs="Times New Roman"/>
            <w:sz w:val="28"/>
            <w:szCs w:val="28"/>
            <w:lang w:eastAsia="ru-RU"/>
          </w:rPr>
          <w:t>доходов бюджета</w:t>
        </w:r>
      </w:hyperlink>
      <w:r w:rsidRPr="00DB6963">
        <w:rPr>
          <w:rFonts w:ascii="Times New Roman" w:eastAsia="Times New Roman" w:hAnsi="Times New Roman" w:cs="Times New Roman"/>
          <w:sz w:val="28"/>
          <w:szCs w:val="28"/>
          <w:lang w:eastAsia="ru-RU"/>
        </w:rPr>
        <w:t xml:space="preserve"> с точки зрения их </w:t>
      </w:r>
      <w:proofErr w:type="spellStart"/>
      <w:r w:rsidRPr="00DB6963">
        <w:rPr>
          <w:rFonts w:ascii="Times New Roman" w:eastAsia="Times New Roman" w:hAnsi="Times New Roman" w:cs="Times New Roman"/>
          <w:sz w:val="28"/>
          <w:szCs w:val="28"/>
          <w:lang w:eastAsia="ru-RU"/>
        </w:rPr>
        <w:t>фискализации</w:t>
      </w:r>
      <w:proofErr w:type="spellEnd"/>
      <w:r w:rsidRPr="00DB6963">
        <w:rPr>
          <w:rFonts w:ascii="Times New Roman" w:eastAsia="Times New Roman" w:hAnsi="Times New Roman" w:cs="Times New Roman"/>
          <w:sz w:val="28"/>
          <w:szCs w:val="28"/>
          <w:lang w:eastAsia="ru-RU"/>
        </w:rPr>
        <w:t xml:space="preserve"> и </w:t>
      </w:r>
      <w:hyperlink r:id="rId30" w:history="1">
        <w:r w:rsidRPr="001C41B7">
          <w:rPr>
            <w:rFonts w:ascii="Times New Roman" w:eastAsia="Times New Roman" w:hAnsi="Times New Roman" w:cs="Times New Roman"/>
            <w:sz w:val="28"/>
            <w:szCs w:val="28"/>
            <w:lang w:eastAsia="ru-RU"/>
          </w:rPr>
          <w:t>мобилизации</w:t>
        </w:r>
      </w:hyperlink>
      <w:r w:rsidRPr="00DB6963">
        <w:rPr>
          <w:rFonts w:ascii="Times New Roman" w:eastAsia="Times New Roman" w:hAnsi="Times New Roman" w:cs="Times New Roman"/>
          <w:sz w:val="28"/>
          <w:szCs w:val="28"/>
          <w:lang w:eastAsia="ru-RU"/>
        </w:rPr>
        <w:t xml:space="preserve"> для осуществления общегосударственных функций.</w:t>
      </w:r>
    </w:p>
    <w:p w:rsidR="00DB6963" w:rsidRPr="00DB6963" w:rsidRDefault="00DB6963" w:rsidP="00CC5A62">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sz w:val="28"/>
          <w:szCs w:val="28"/>
          <w:lang w:eastAsia="ru-RU"/>
        </w:rPr>
        <w:t xml:space="preserve">В целом налоговое планирование в пределах </w:t>
      </w:r>
      <w:hyperlink r:id="rId31" w:history="1">
        <w:r w:rsidRPr="001C41B7">
          <w:rPr>
            <w:rFonts w:ascii="Times New Roman" w:eastAsia="Times New Roman" w:hAnsi="Times New Roman" w:cs="Times New Roman"/>
            <w:sz w:val="28"/>
            <w:szCs w:val="28"/>
            <w:lang w:eastAsia="ru-RU"/>
          </w:rPr>
          <w:t>единого экономического</w:t>
        </w:r>
      </w:hyperlink>
      <w:r w:rsidRPr="00DB6963">
        <w:rPr>
          <w:rFonts w:ascii="Times New Roman" w:eastAsia="Times New Roman" w:hAnsi="Times New Roman" w:cs="Times New Roman"/>
          <w:sz w:val="28"/>
          <w:szCs w:val="28"/>
          <w:lang w:eastAsia="ru-RU"/>
        </w:rPr>
        <w:t xml:space="preserve"> пространства направлено на поиск вариантов </w:t>
      </w:r>
      <w:hyperlink r:id="rId32" w:history="1">
        <w:r w:rsidRPr="001C41B7">
          <w:rPr>
            <w:rFonts w:ascii="Times New Roman" w:eastAsia="Times New Roman" w:hAnsi="Times New Roman" w:cs="Times New Roman"/>
            <w:sz w:val="28"/>
            <w:szCs w:val="28"/>
            <w:lang w:eastAsia="ru-RU"/>
          </w:rPr>
          <w:t>налогового режима</w:t>
        </w:r>
      </w:hyperlink>
      <w:r w:rsidRPr="00DB6963">
        <w:rPr>
          <w:rFonts w:ascii="Times New Roman" w:eastAsia="Times New Roman" w:hAnsi="Times New Roman" w:cs="Times New Roman"/>
          <w:sz w:val="28"/>
          <w:szCs w:val="28"/>
          <w:lang w:eastAsia="ru-RU"/>
        </w:rPr>
        <w:t xml:space="preserve"> посредством оценки налогового потенциала объединенной экономики и анализ действующей системы </w:t>
      </w:r>
      <w:hyperlink r:id="rId33" w:history="1">
        <w:r w:rsidRPr="001C41B7">
          <w:rPr>
            <w:rFonts w:ascii="Times New Roman" w:eastAsia="Times New Roman" w:hAnsi="Times New Roman" w:cs="Times New Roman"/>
            <w:sz w:val="28"/>
            <w:szCs w:val="28"/>
            <w:lang w:eastAsia="ru-RU"/>
          </w:rPr>
          <w:t>налогообложения</w:t>
        </w:r>
      </w:hyperlink>
      <w:r w:rsidRPr="00DB6963">
        <w:rPr>
          <w:rFonts w:ascii="Times New Roman" w:eastAsia="Times New Roman" w:hAnsi="Times New Roman" w:cs="Times New Roman"/>
          <w:sz w:val="28"/>
          <w:szCs w:val="28"/>
          <w:lang w:eastAsia="ru-RU"/>
        </w:rPr>
        <w:t xml:space="preserve"> в соответствии с целями и задачами согласованной налоговой политики. </w:t>
      </w:r>
      <w:hyperlink r:id="rId34" w:history="1">
        <w:r w:rsidRPr="001C41B7">
          <w:rPr>
            <w:rFonts w:ascii="Times New Roman" w:eastAsia="Times New Roman" w:hAnsi="Times New Roman" w:cs="Times New Roman"/>
            <w:sz w:val="28"/>
            <w:szCs w:val="28"/>
            <w:lang w:eastAsia="ru-RU"/>
          </w:rPr>
          <w:t>Система налогового</w:t>
        </w:r>
      </w:hyperlink>
      <w:r w:rsidRPr="00DB6963">
        <w:rPr>
          <w:rFonts w:ascii="Times New Roman" w:eastAsia="Times New Roman" w:hAnsi="Times New Roman" w:cs="Times New Roman"/>
          <w:sz w:val="28"/>
          <w:szCs w:val="28"/>
          <w:lang w:eastAsia="ru-RU"/>
        </w:rPr>
        <w:t xml:space="preserve"> планирования имеет немаловажное значение в </w:t>
      </w:r>
      <w:hyperlink r:id="rId35" w:history="1">
        <w:r w:rsidRPr="001C41B7">
          <w:rPr>
            <w:rFonts w:ascii="Times New Roman" w:eastAsia="Times New Roman" w:hAnsi="Times New Roman" w:cs="Times New Roman"/>
            <w:sz w:val="28"/>
            <w:szCs w:val="28"/>
            <w:lang w:eastAsia="ru-RU"/>
          </w:rPr>
          <w:t>организации</w:t>
        </w:r>
      </w:hyperlink>
      <w:r w:rsidRPr="00DB6963">
        <w:rPr>
          <w:rFonts w:ascii="Times New Roman" w:eastAsia="Times New Roman" w:hAnsi="Times New Roman" w:cs="Times New Roman"/>
          <w:sz w:val="28"/>
          <w:szCs w:val="28"/>
          <w:lang w:eastAsia="ru-RU"/>
        </w:rPr>
        <w:t xml:space="preserve"> </w:t>
      </w:r>
      <w:hyperlink r:id="rId36" w:history="1">
        <w:r w:rsidRPr="001C41B7">
          <w:rPr>
            <w:rFonts w:ascii="Times New Roman" w:eastAsia="Times New Roman" w:hAnsi="Times New Roman" w:cs="Times New Roman"/>
            <w:sz w:val="28"/>
            <w:szCs w:val="28"/>
            <w:lang w:eastAsia="ru-RU"/>
          </w:rPr>
          <w:t>работы</w:t>
        </w:r>
      </w:hyperlink>
      <w:r w:rsidRPr="00DB6963">
        <w:rPr>
          <w:rFonts w:ascii="Times New Roman" w:eastAsia="Times New Roman" w:hAnsi="Times New Roman" w:cs="Times New Roman"/>
          <w:sz w:val="28"/>
          <w:szCs w:val="28"/>
          <w:lang w:eastAsia="ru-RU"/>
        </w:rPr>
        <w:t xml:space="preserve"> налогового механизма, поскольку оцениваются потенциальные возможности увеличения доходной базы </w:t>
      </w:r>
      <w:hyperlink r:id="rId37" w:history="1">
        <w:r w:rsidRPr="001C41B7">
          <w:rPr>
            <w:rFonts w:ascii="Times New Roman" w:eastAsia="Times New Roman" w:hAnsi="Times New Roman" w:cs="Times New Roman"/>
            <w:sz w:val="28"/>
            <w:szCs w:val="28"/>
            <w:lang w:eastAsia="ru-RU"/>
          </w:rPr>
          <w:t>бюджета</w:t>
        </w:r>
      </w:hyperlink>
      <w:r w:rsidRPr="00DB6963">
        <w:rPr>
          <w:rFonts w:ascii="Times New Roman" w:eastAsia="Times New Roman" w:hAnsi="Times New Roman" w:cs="Times New Roman"/>
          <w:sz w:val="28"/>
          <w:szCs w:val="28"/>
          <w:lang w:eastAsia="ru-RU"/>
        </w:rPr>
        <w:t xml:space="preserve">, определяются основные формы и методы воздействия </w:t>
      </w:r>
      <w:hyperlink r:id="rId38" w:history="1">
        <w:r w:rsidRPr="001C41B7">
          <w:rPr>
            <w:rFonts w:ascii="Times New Roman" w:eastAsia="Times New Roman" w:hAnsi="Times New Roman" w:cs="Times New Roman"/>
            <w:sz w:val="28"/>
            <w:szCs w:val="28"/>
            <w:lang w:eastAsia="ru-RU"/>
          </w:rPr>
          <w:t>налогов</w:t>
        </w:r>
      </w:hyperlink>
      <w:r w:rsidRPr="00DB6963">
        <w:rPr>
          <w:rFonts w:ascii="Times New Roman" w:eastAsia="Times New Roman" w:hAnsi="Times New Roman" w:cs="Times New Roman"/>
          <w:sz w:val="28"/>
          <w:szCs w:val="28"/>
          <w:lang w:eastAsia="ru-RU"/>
        </w:rPr>
        <w:t xml:space="preserve"> на экономику. Отметим, что роль налогового планирования в условиях национальной экономики обычно сводится к оценке базовых показателей и расчету на их </w:t>
      </w:r>
      <w:hyperlink r:id="rId39" w:history="1">
        <w:r w:rsidRPr="001C41B7">
          <w:rPr>
            <w:rFonts w:ascii="Times New Roman" w:eastAsia="Times New Roman" w:hAnsi="Times New Roman" w:cs="Times New Roman"/>
            <w:sz w:val="28"/>
            <w:szCs w:val="28"/>
            <w:lang w:eastAsia="ru-RU"/>
          </w:rPr>
          <w:t>основе</w:t>
        </w:r>
      </w:hyperlink>
      <w:r w:rsidRPr="00DB6963">
        <w:rPr>
          <w:rFonts w:ascii="Times New Roman" w:eastAsia="Times New Roman" w:hAnsi="Times New Roman" w:cs="Times New Roman"/>
          <w:sz w:val="28"/>
          <w:szCs w:val="28"/>
          <w:lang w:eastAsia="ru-RU"/>
        </w:rPr>
        <w:t xml:space="preserve"> предполагаемых налоговых поступлений на очередной год. Прогнозирование налоговых поступлений, расчет ожидаемого от них эффекта с помощью математических методов не получили должного развития в национальной экономике. В еще меньшей степени налоговое планирование применяется при выработке согласованной налоговой политики </w:t>
      </w:r>
      <w:proofErr w:type="spellStart"/>
      <w:r w:rsidRPr="00DB6963">
        <w:rPr>
          <w:rFonts w:ascii="Times New Roman" w:eastAsia="Times New Roman" w:hAnsi="Times New Roman" w:cs="Times New Roman"/>
          <w:sz w:val="28"/>
          <w:szCs w:val="28"/>
          <w:lang w:eastAsia="ru-RU"/>
        </w:rPr>
        <w:lastRenderedPageBreak/>
        <w:t>интегрирующимися</w:t>
      </w:r>
      <w:proofErr w:type="spellEnd"/>
      <w:r w:rsidRPr="00DB6963">
        <w:rPr>
          <w:rFonts w:ascii="Times New Roman" w:eastAsia="Times New Roman" w:hAnsi="Times New Roman" w:cs="Times New Roman"/>
          <w:sz w:val="28"/>
          <w:szCs w:val="28"/>
          <w:lang w:eastAsia="ru-RU"/>
        </w:rPr>
        <w:t xml:space="preserve"> странами в едином налоговом пространстве. В практике создания различного рода экономических образований на постсоветском пространстве </w:t>
      </w:r>
      <w:hyperlink r:id="rId40" w:history="1">
        <w:r w:rsidRPr="001C41B7">
          <w:rPr>
            <w:rFonts w:ascii="Times New Roman" w:eastAsia="Times New Roman" w:hAnsi="Times New Roman" w:cs="Times New Roman"/>
            <w:sz w:val="28"/>
            <w:szCs w:val="28"/>
            <w:lang w:eastAsia="ru-RU"/>
          </w:rPr>
          <w:t>определение</w:t>
        </w:r>
      </w:hyperlink>
      <w:r w:rsidRPr="00DB6963">
        <w:rPr>
          <w:rFonts w:ascii="Times New Roman" w:eastAsia="Times New Roman" w:hAnsi="Times New Roman" w:cs="Times New Roman"/>
          <w:sz w:val="28"/>
          <w:szCs w:val="28"/>
          <w:lang w:eastAsia="ru-RU"/>
        </w:rPr>
        <w:t xml:space="preserve"> налоговых приоритетов базируется в основном на декларативном </w:t>
      </w:r>
      <w:hyperlink r:id="rId41" w:history="1">
        <w:r w:rsidRPr="001C41B7">
          <w:rPr>
            <w:rFonts w:ascii="Times New Roman" w:eastAsia="Times New Roman" w:hAnsi="Times New Roman" w:cs="Times New Roman"/>
            <w:sz w:val="28"/>
            <w:szCs w:val="28"/>
            <w:lang w:eastAsia="ru-RU"/>
          </w:rPr>
          <w:t>заявлении</w:t>
        </w:r>
      </w:hyperlink>
      <w:r w:rsidRPr="00DB6963">
        <w:rPr>
          <w:rFonts w:ascii="Times New Roman" w:eastAsia="Times New Roman" w:hAnsi="Times New Roman" w:cs="Times New Roman"/>
          <w:sz w:val="28"/>
          <w:szCs w:val="28"/>
          <w:lang w:eastAsia="ru-RU"/>
        </w:rPr>
        <w:t xml:space="preserve"> стран-участниц о проведении согласованной налоговой политики с общим набором налоговых платежей и мерами по их унификации. Методы оценки последствий унификации для каждого </w:t>
      </w:r>
      <w:hyperlink r:id="rId42" w:history="1">
        <w:r w:rsidRPr="001C41B7">
          <w:rPr>
            <w:rFonts w:ascii="Times New Roman" w:eastAsia="Times New Roman" w:hAnsi="Times New Roman" w:cs="Times New Roman"/>
            <w:sz w:val="28"/>
            <w:szCs w:val="28"/>
            <w:lang w:eastAsia="ru-RU"/>
          </w:rPr>
          <w:t>государства</w:t>
        </w:r>
      </w:hyperlink>
      <w:r w:rsidRPr="00DB6963">
        <w:rPr>
          <w:rFonts w:ascii="Times New Roman" w:eastAsia="Times New Roman" w:hAnsi="Times New Roman" w:cs="Times New Roman"/>
          <w:sz w:val="28"/>
          <w:szCs w:val="28"/>
          <w:lang w:eastAsia="ru-RU"/>
        </w:rPr>
        <w:t xml:space="preserve">, их влияния на экономику </w:t>
      </w:r>
      <w:hyperlink r:id="rId43" w:history="1">
        <w:r w:rsidRPr="001C41B7">
          <w:rPr>
            <w:rFonts w:ascii="Times New Roman" w:eastAsia="Times New Roman" w:hAnsi="Times New Roman" w:cs="Times New Roman"/>
            <w:sz w:val="28"/>
            <w:szCs w:val="28"/>
            <w:lang w:eastAsia="ru-RU"/>
          </w:rPr>
          <w:t>государств</w:t>
        </w:r>
      </w:hyperlink>
      <w:r w:rsidRPr="00DB6963">
        <w:rPr>
          <w:rFonts w:ascii="Times New Roman" w:eastAsia="Times New Roman" w:hAnsi="Times New Roman" w:cs="Times New Roman"/>
          <w:sz w:val="28"/>
          <w:szCs w:val="28"/>
          <w:lang w:eastAsia="ru-RU"/>
        </w:rPr>
        <w:t xml:space="preserve"> и общее экономическое пространство не пользовались должным вниманием при разработке совместных программ.</w:t>
      </w:r>
    </w:p>
    <w:p w:rsidR="00DB6963" w:rsidRPr="00DB6963" w:rsidRDefault="001C45A9" w:rsidP="00CC5A62">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hyperlink r:id="rId44" w:history="1">
        <w:proofErr w:type="gramStart"/>
        <w:r w:rsidR="00DB6963" w:rsidRPr="001C41B7">
          <w:rPr>
            <w:rFonts w:ascii="Times New Roman" w:eastAsia="Times New Roman" w:hAnsi="Times New Roman" w:cs="Times New Roman"/>
            <w:sz w:val="28"/>
            <w:szCs w:val="28"/>
            <w:lang w:eastAsia="ru-RU"/>
          </w:rPr>
          <w:t>Система налогового</w:t>
        </w:r>
      </w:hyperlink>
      <w:r w:rsidR="00DB6963" w:rsidRPr="00DB6963">
        <w:rPr>
          <w:rFonts w:ascii="Times New Roman" w:eastAsia="Times New Roman" w:hAnsi="Times New Roman" w:cs="Times New Roman"/>
          <w:sz w:val="28"/>
          <w:szCs w:val="28"/>
          <w:lang w:eastAsia="ru-RU"/>
        </w:rPr>
        <w:t xml:space="preserve"> регулирования представляет собой комплекс мероприятий по обеспечению текущего процесса маневрирования финансовыми ресурсами в рамках национальной </w:t>
      </w:r>
      <w:hyperlink r:id="rId45" w:history="1">
        <w:r w:rsidR="00DB6963" w:rsidRPr="001C41B7">
          <w:rPr>
            <w:rFonts w:ascii="Times New Roman" w:eastAsia="Times New Roman" w:hAnsi="Times New Roman" w:cs="Times New Roman"/>
            <w:sz w:val="28"/>
            <w:szCs w:val="28"/>
            <w:lang w:eastAsia="ru-RU"/>
          </w:rPr>
          <w:t>налоговой системы</w:t>
        </w:r>
      </w:hyperlink>
      <w:r w:rsidR="00DB6963" w:rsidRPr="00DB6963">
        <w:rPr>
          <w:rFonts w:ascii="Times New Roman" w:eastAsia="Times New Roman" w:hAnsi="Times New Roman" w:cs="Times New Roman"/>
          <w:sz w:val="28"/>
          <w:szCs w:val="28"/>
          <w:lang w:eastAsia="ru-RU"/>
        </w:rPr>
        <w:t xml:space="preserve"> либо </w:t>
      </w:r>
      <w:hyperlink r:id="rId46" w:history="1">
        <w:r w:rsidR="00DB6963" w:rsidRPr="001C41B7">
          <w:rPr>
            <w:rFonts w:ascii="Times New Roman" w:eastAsia="Times New Roman" w:hAnsi="Times New Roman" w:cs="Times New Roman"/>
            <w:sz w:val="28"/>
            <w:szCs w:val="28"/>
            <w:lang w:eastAsia="ru-RU"/>
          </w:rPr>
          <w:t>налоговой системы</w:t>
        </w:r>
      </w:hyperlink>
      <w:r w:rsidR="00DB6963" w:rsidRPr="00DB6963">
        <w:rPr>
          <w:rFonts w:ascii="Times New Roman" w:eastAsia="Times New Roman" w:hAnsi="Times New Roman" w:cs="Times New Roman"/>
          <w:sz w:val="28"/>
          <w:szCs w:val="28"/>
          <w:lang w:eastAsia="ru-RU"/>
        </w:rPr>
        <w:t xml:space="preserve"> </w:t>
      </w:r>
      <w:proofErr w:type="spellStart"/>
      <w:r w:rsidR="00DB6963" w:rsidRPr="00DB6963">
        <w:rPr>
          <w:rFonts w:ascii="Times New Roman" w:eastAsia="Times New Roman" w:hAnsi="Times New Roman" w:cs="Times New Roman"/>
          <w:sz w:val="28"/>
          <w:szCs w:val="28"/>
          <w:lang w:eastAsia="ru-RU"/>
        </w:rPr>
        <w:t>интегрирующихся</w:t>
      </w:r>
      <w:proofErr w:type="spellEnd"/>
      <w:r w:rsidR="00DB6963" w:rsidRPr="00DB6963">
        <w:rPr>
          <w:rFonts w:ascii="Times New Roman" w:eastAsia="Times New Roman" w:hAnsi="Times New Roman" w:cs="Times New Roman"/>
          <w:sz w:val="28"/>
          <w:szCs w:val="28"/>
          <w:lang w:eastAsia="ru-RU"/>
        </w:rPr>
        <w:t xml:space="preserve"> </w:t>
      </w:r>
      <w:hyperlink r:id="rId47" w:history="1">
        <w:r w:rsidR="00DB6963" w:rsidRPr="001C41B7">
          <w:rPr>
            <w:rFonts w:ascii="Times New Roman" w:eastAsia="Times New Roman" w:hAnsi="Times New Roman" w:cs="Times New Roman"/>
            <w:sz w:val="28"/>
            <w:szCs w:val="28"/>
            <w:lang w:eastAsia="ru-RU"/>
          </w:rPr>
          <w:t>государств</w:t>
        </w:r>
      </w:hyperlink>
      <w:r w:rsidR="00DB6963" w:rsidRPr="00DB6963">
        <w:rPr>
          <w:rFonts w:ascii="Times New Roman" w:eastAsia="Times New Roman" w:hAnsi="Times New Roman" w:cs="Times New Roman"/>
          <w:sz w:val="28"/>
          <w:szCs w:val="28"/>
          <w:lang w:eastAsia="ru-RU"/>
        </w:rPr>
        <w:t xml:space="preserve">. Осуществляя налоговое регулирование посредством увеличения </w:t>
      </w:r>
      <w:hyperlink r:id="rId48" w:history="1">
        <w:r w:rsidR="00DB6963" w:rsidRPr="001C41B7">
          <w:rPr>
            <w:rFonts w:ascii="Times New Roman" w:eastAsia="Times New Roman" w:hAnsi="Times New Roman" w:cs="Times New Roman"/>
            <w:sz w:val="28"/>
            <w:szCs w:val="28"/>
            <w:lang w:eastAsia="ru-RU"/>
          </w:rPr>
          <w:t>доли</w:t>
        </w:r>
      </w:hyperlink>
      <w:r w:rsidR="00DB6963" w:rsidRPr="00DB6963">
        <w:rPr>
          <w:rFonts w:ascii="Times New Roman" w:eastAsia="Times New Roman" w:hAnsi="Times New Roman" w:cs="Times New Roman"/>
          <w:sz w:val="28"/>
          <w:szCs w:val="28"/>
          <w:lang w:eastAsia="ru-RU"/>
        </w:rPr>
        <w:t xml:space="preserve"> налоговых изъятий, диверсификации </w:t>
      </w:r>
      <w:hyperlink r:id="rId49" w:history="1">
        <w:r w:rsidR="00DB6963" w:rsidRPr="001C41B7">
          <w:rPr>
            <w:rFonts w:ascii="Times New Roman" w:eastAsia="Times New Roman" w:hAnsi="Times New Roman" w:cs="Times New Roman"/>
            <w:sz w:val="28"/>
            <w:szCs w:val="28"/>
            <w:lang w:eastAsia="ru-RU"/>
          </w:rPr>
          <w:t>налоговых ставок</w:t>
        </w:r>
      </w:hyperlink>
      <w:r w:rsidR="00DB6963" w:rsidRPr="00DB6963">
        <w:rPr>
          <w:rFonts w:ascii="Times New Roman" w:eastAsia="Times New Roman" w:hAnsi="Times New Roman" w:cs="Times New Roman"/>
          <w:sz w:val="28"/>
          <w:szCs w:val="28"/>
          <w:lang w:eastAsia="ru-RU"/>
        </w:rPr>
        <w:t xml:space="preserve"> и </w:t>
      </w:r>
      <w:hyperlink r:id="rId50" w:history="1">
        <w:r w:rsidR="00DB6963" w:rsidRPr="001C41B7">
          <w:rPr>
            <w:rFonts w:ascii="Times New Roman" w:eastAsia="Times New Roman" w:hAnsi="Times New Roman" w:cs="Times New Roman"/>
            <w:sz w:val="28"/>
            <w:szCs w:val="28"/>
            <w:lang w:eastAsia="ru-RU"/>
          </w:rPr>
          <w:t>льгот</w:t>
        </w:r>
      </w:hyperlink>
      <w:r w:rsidR="00DB6963" w:rsidRPr="00DB6963">
        <w:rPr>
          <w:rFonts w:ascii="Times New Roman" w:eastAsia="Times New Roman" w:hAnsi="Times New Roman" w:cs="Times New Roman"/>
          <w:sz w:val="28"/>
          <w:szCs w:val="28"/>
          <w:lang w:eastAsia="ru-RU"/>
        </w:rPr>
        <w:t xml:space="preserve">, </w:t>
      </w:r>
      <w:hyperlink r:id="rId51" w:history="1">
        <w:r w:rsidR="00DB6963" w:rsidRPr="001C41B7">
          <w:rPr>
            <w:rFonts w:ascii="Times New Roman" w:eastAsia="Times New Roman" w:hAnsi="Times New Roman" w:cs="Times New Roman"/>
            <w:sz w:val="28"/>
            <w:szCs w:val="28"/>
            <w:lang w:eastAsia="ru-RU"/>
          </w:rPr>
          <w:t>государство</w:t>
        </w:r>
      </w:hyperlink>
      <w:r w:rsidR="00DB6963" w:rsidRPr="00DB6963">
        <w:rPr>
          <w:rFonts w:ascii="Times New Roman" w:eastAsia="Times New Roman" w:hAnsi="Times New Roman" w:cs="Times New Roman"/>
          <w:sz w:val="28"/>
          <w:szCs w:val="28"/>
          <w:lang w:eastAsia="ru-RU"/>
        </w:rPr>
        <w:t xml:space="preserve"> или содружество </w:t>
      </w:r>
      <w:hyperlink r:id="rId52" w:history="1">
        <w:r w:rsidR="00DB6963" w:rsidRPr="001C41B7">
          <w:rPr>
            <w:rFonts w:ascii="Times New Roman" w:eastAsia="Times New Roman" w:hAnsi="Times New Roman" w:cs="Times New Roman"/>
            <w:sz w:val="28"/>
            <w:szCs w:val="28"/>
            <w:lang w:eastAsia="ru-RU"/>
          </w:rPr>
          <w:t>государств</w:t>
        </w:r>
      </w:hyperlink>
      <w:r w:rsidR="00DB6963" w:rsidRPr="00DB6963">
        <w:rPr>
          <w:rFonts w:ascii="Times New Roman" w:eastAsia="Times New Roman" w:hAnsi="Times New Roman" w:cs="Times New Roman"/>
          <w:sz w:val="28"/>
          <w:szCs w:val="28"/>
          <w:lang w:eastAsia="ru-RU"/>
        </w:rPr>
        <w:t xml:space="preserve"> может стимулировать или ограничивать развитие отдельных отраслей и </w:t>
      </w:r>
      <w:hyperlink r:id="rId53" w:history="1">
        <w:r w:rsidR="00DB6963" w:rsidRPr="001C41B7">
          <w:rPr>
            <w:rFonts w:ascii="Times New Roman" w:eastAsia="Times New Roman" w:hAnsi="Times New Roman" w:cs="Times New Roman"/>
            <w:sz w:val="28"/>
            <w:szCs w:val="28"/>
            <w:lang w:eastAsia="ru-RU"/>
          </w:rPr>
          <w:t>регионов</w:t>
        </w:r>
      </w:hyperlink>
      <w:r w:rsidR="00DB6963" w:rsidRPr="00DB6963">
        <w:rPr>
          <w:rFonts w:ascii="Times New Roman" w:eastAsia="Times New Roman" w:hAnsi="Times New Roman" w:cs="Times New Roman"/>
          <w:sz w:val="28"/>
          <w:szCs w:val="28"/>
          <w:lang w:eastAsia="ru-RU"/>
        </w:rPr>
        <w:t>, национальной и объединенной экономики.</w:t>
      </w:r>
      <w:proofErr w:type="gramEnd"/>
    </w:p>
    <w:p w:rsidR="00DB6963" w:rsidRPr="00DB6963" w:rsidRDefault="00DB6963" w:rsidP="00CC5A62">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sz w:val="28"/>
          <w:szCs w:val="28"/>
          <w:lang w:eastAsia="ru-RU"/>
        </w:rPr>
        <w:t xml:space="preserve">В </w:t>
      </w:r>
      <w:hyperlink r:id="rId54" w:history="1">
        <w:r w:rsidRPr="001C41B7">
          <w:rPr>
            <w:rFonts w:ascii="Times New Roman" w:eastAsia="Times New Roman" w:hAnsi="Times New Roman" w:cs="Times New Roman"/>
            <w:sz w:val="28"/>
            <w:szCs w:val="28"/>
            <w:lang w:eastAsia="ru-RU"/>
          </w:rPr>
          <w:t>системе налогового</w:t>
        </w:r>
      </w:hyperlink>
      <w:r w:rsidRPr="00DB6963">
        <w:rPr>
          <w:rFonts w:ascii="Times New Roman" w:eastAsia="Times New Roman" w:hAnsi="Times New Roman" w:cs="Times New Roman"/>
          <w:sz w:val="28"/>
          <w:szCs w:val="28"/>
          <w:lang w:eastAsia="ru-RU"/>
        </w:rPr>
        <w:t xml:space="preserve"> регулирования применяются налоговые рычаги, регуляторы и стимулы, способствующие проведению протекционистских мероприятий (льготы, пониженные ставки налогов); действуют и ограничительные мероприятия (санкции, повышенные ставки налогов), а также используются налоговые платежи, ориентированные на определенное воздействие на </w:t>
      </w:r>
      <w:proofErr w:type="gramStart"/>
      <w:r w:rsidRPr="00DB6963">
        <w:rPr>
          <w:rFonts w:ascii="Times New Roman" w:eastAsia="Times New Roman" w:hAnsi="Times New Roman" w:cs="Times New Roman"/>
          <w:sz w:val="28"/>
          <w:szCs w:val="28"/>
          <w:lang w:eastAsia="ru-RU"/>
        </w:rPr>
        <w:t>экономические процессы</w:t>
      </w:r>
      <w:proofErr w:type="gramEnd"/>
      <w:r w:rsidRPr="00DB6963">
        <w:rPr>
          <w:rFonts w:ascii="Times New Roman" w:eastAsia="Times New Roman" w:hAnsi="Times New Roman" w:cs="Times New Roman"/>
          <w:sz w:val="28"/>
          <w:szCs w:val="28"/>
          <w:lang w:eastAsia="ru-RU"/>
        </w:rPr>
        <w:t xml:space="preserve"> (налог на </w:t>
      </w:r>
      <w:hyperlink r:id="rId55" w:history="1">
        <w:r w:rsidRPr="001C41B7">
          <w:rPr>
            <w:rFonts w:ascii="Times New Roman" w:eastAsia="Times New Roman" w:hAnsi="Times New Roman" w:cs="Times New Roman"/>
            <w:sz w:val="28"/>
            <w:szCs w:val="28"/>
            <w:lang w:eastAsia="ru-RU"/>
          </w:rPr>
          <w:t>недвижимость</w:t>
        </w:r>
      </w:hyperlink>
      <w:r w:rsidRPr="00DB6963">
        <w:rPr>
          <w:rFonts w:ascii="Times New Roman" w:eastAsia="Times New Roman" w:hAnsi="Times New Roman" w:cs="Times New Roman"/>
          <w:sz w:val="28"/>
          <w:szCs w:val="28"/>
          <w:lang w:eastAsia="ru-RU"/>
        </w:rPr>
        <w:t xml:space="preserve">, экологические </w:t>
      </w:r>
      <w:hyperlink r:id="rId56" w:history="1">
        <w:r w:rsidRPr="001C41B7">
          <w:rPr>
            <w:rFonts w:ascii="Times New Roman" w:eastAsia="Times New Roman" w:hAnsi="Times New Roman" w:cs="Times New Roman"/>
            <w:sz w:val="28"/>
            <w:szCs w:val="28"/>
            <w:lang w:eastAsia="ru-RU"/>
          </w:rPr>
          <w:t>налоги</w:t>
        </w:r>
      </w:hyperlink>
      <w:r w:rsidRPr="00DB6963">
        <w:rPr>
          <w:rFonts w:ascii="Times New Roman" w:eastAsia="Times New Roman" w:hAnsi="Times New Roman" w:cs="Times New Roman"/>
          <w:sz w:val="28"/>
          <w:szCs w:val="28"/>
          <w:lang w:eastAsia="ru-RU"/>
        </w:rPr>
        <w:t xml:space="preserve"> и др.).</w:t>
      </w:r>
    </w:p>
    <w:p w:rsidR="00DB6963" w:rsidRPr="00DB6963" w:rsidRDefault="00DB6963" w:rsidP="00CC5A62">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sz w:val="28"/>
          <w:szCs w:val="28"/>
          <w:lang w:eastAsia="ru-RU"/>
        </w:rPr>
        <w:t xml:space="preserve">Обобщая практику налогового регулирования, заметим, что в целом (в единстве всех составляющих) </w:t>
      </w:r>
      <w:hyperlink r:id="rId57" w:history="1">
        <w:r w:rsidRPr="001C41B7">
          <w:rPr>
            <w:rFonts w:ascii="Times New Roman" w:eastAsia="Times New Roman" w:hAnsi="Times New Roman" w:cs="Times New Roman"/>
            <w:sz w:val="28"/>
            <w:szCs w:val="28"/>
            <w:lang w:eastAsia="ru-RU"/>
          </w:rPr>
          <w:t>налоговая система</w:t>
        </w:r>
      </w:hyperlink>
      <w:r w:rsidRPr="00DB6963">
        <w:rPr>
          <w:rFonts w:ascii="Times New Roman" w:eastAsia="Times New Roman" w:hAnsi="Times New Roman" w:cs="Times New Roman"/>
          <w:sz w:val="28"/>
          <w:szCs w:val="28"/>
          <w:lang w:eastAsia="ru-RU"/>
        </w:rPr>
        <w:t xml:space="preserve"> представляет собой агрегированный регулятор, оказывающий комплексное воздействие на экономические отношения.</w:t>
      </w:r>
    </w:p>
    <w:p w:rsidR="00DB6963" w:rsidRPr="00DB6963" w:rsidRDefault="00DB6963" w:rsidP="00CC5A62">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sz w:val="28"/>
          <w:szCs w:val="28"/>
          <w:lang w:eastAsia="ru-RU"/>
        </w:rPr>
        <w:t xml:space="preserve">Определяя третий основной </w:t>
      </w:r>
      <w:hyperlink r:id="rId58" w:history="1">
        <w:r w:rsidRPr="001C41B7">
          <w:rPr>
            <w:rFonts w:ascii="Times New Roman" w:eastAsia="Times New Roman" w:hAnsi="Times New Roman" w:cs="Times New Roman"/>
            <w:sz w:val="28"/>
            <w:szCs w:val="28"/>
            <w:lang w:eastAsia="ru-RU"/>
          </w:rPr>
          <w:t>блок</w:t>
        </w:r>
      </w:hyperlink>
      <w:r w:rsidRPr="00DB6963">
        <w:rPr>
          <w:rFonts w:ascii="Times New Roman" w:eastAsia="Times New Roman" w:hAnsi="Times New Roman" w:cs="Times New Roman"/>
          <w:sz w:val="28"/>
          <w:szCs w:val="28"/>
          <w:lang w:eastAsia="ru-RU"/>
        </w:rPr>
        <w:t xml:space="preserve"> налогового механизма, мы неслучайно выделили в </w:t>
      </w:r>
      <w:hyperlink r:id="rId59" w:history="1">
        <w:r w:rsidRPr="001C41B7">
          <w:rPr>
            <w:rFonts w:ascii="Times New Roman" w:eastAsia="Times New Roman" w:hAnsi="Times New Roman" w:cs="Times New Roman"/>
            <w:sz w:val="28"/>
            <w:szCs w:val="28"/>
            <w:lang w:eastAsia="ru-RU"/>
          </w:rPr>
          <w:t>качестве</w:t>
        </w:r>
      </w:hyperlink>
      <w:r w:rsidRPr="00DB6963">
        <w:rPr>
          <w:rFonts w:ascii="Times New Roman" w:eastAsia="Times New Roman" w:hAnsi="Times New Roman" w:cs="Times New Roman"/>
          <w:sz w:val="28"/>
          <w:szCs w:val="28"/>
          <w:lang w:eastAsia="ru-RU"/>
        </w:rPr>
        <w:t xml:space="preserve"> его составляющей </w:t>
      </w:r>
      <w:hyperlink r:id="rId60" w:history="1">
        <w:r w:rsidRPr="001C41B7">
          <w:rPr>
            <w:rFonts w:ascii="Times New Roman" w:eastAsia="Times New Roman" w:hAnsi="Times New Roman" w:cs="Times New Roman"/>
            <w:sz w:val="28"/>
            <w:szCs w:val="28"/>
            <w:lang w:eastAsia="ru-RU"/>
          </w:rPr>
          <w:t>систему налогового</w:t>
        </w:r>
      </w:hyperlink>
      <w:r w:rsidRPr="00DB6963">
        <w:rPr>
          <w:rFonts w:ascii="Times New Roman" w:eastAsia="Times New Roman" w:hAnsi="Times New Roman" w:cs="Times New Roman"/>
          <w:sz w:val="28"/>
          <w:szCs w:val="28"/>
          <w:lang w:eastAsia="ru-RU"/>
        </w:rPr>
        <w:t xml:space="preserve"> администрирования. Усиление роли </w:t>
      </w:r>
      <w:hyperlink r:id="rId61" w:history="1">
        <w:r w:rsidRPr="001C41B7">
          <w:rPr>
            <w:rFonts w:ascii="Times New Roman" w:eastAsia="Times New Roman" w:hAnsi="Times New Roman" w:cs="Times New Roman"/>
            <w:sz w:val="28"/>
            <w:szCs w:val="28"/>
            <w:lang w:eastAsia="ru-RU"/>
          </w:rPr>
          <w:t>государства</w:t>
        </w:r>
      </w:hyperlink>
      <w:r w:rsidRPr="00DB6963">
        <w:rPr>
          <w:rFonts w:ascii="Times New Roman" w:eastAsia="Times New Roman" w:hAnsi="Times New Roman" w:cs="Times New Roman"/>
          <w:sz w:val="28"/>
          <w:szCs w:val="28"/>
          <w:lang w:eastAsia="ru-RU"/>
        </w:rPr>
        <w:t xml:space="preserve"> в воздействии на </w:t>
      </w:r>
      <w:proofErr w:type="gramStart"/>
      <w:r w:rsidRPr="00DB6963">
        <w:rPr>
          <w:rFonts w:ascii="Times New Roman" w:eastAsia="Times New Roman" w:hAnsi="Times New Roman" w:cs="Times New Roman"/>
          <w:sz w:val="28"/>
          <w:szCs w:val="28"/>
          <w:lang w:eastAsia="ru-RU"/>
        </w:rPr>
        <w:t>экономические процессы</w:t>
      </w:r>
      <w:proofErr w:type="gramEnd"/>
      <w:r w:rsidRPr="00DB6963">
        <w:rPr>
          <w:rFonts w:ascii="Times New Roman" w:eastAsia="Times New Roman" w:hAnsi="Times New Roman" w:cs="Times New Roman"/>
          <w:sz w:val="28"/>
          <w:szCs w:val="28"/>
          <w:lang w:eastAsia="ru-RU"/>
        </w:rPr>
        <w:t xml:space="preserve"> при помощи налоговых методов приводит к необходимости создания специальных организационных структур управления налоговыми отношениями - налоговых </w:t>
      </w:r>
      <w:hyperlink r:id="rId62" w:history="1">
        <w:r w:rsidRPr="001C41B7">
          <w:rPr>
            <w:rFonts w:ascii="Times New Roman" w:eastAsia="Times New Roman" w:hAnsi="Times New Roman" w:cs="Times New Roman"/>
            <w:sz w:val="28"/>
            <w:szCs w:val="28"/>
            <w:lang w:eastAsia="ru-RU"/>
          </w:rPr>
          <w:t>администраций</w:t>
        </w:r>
      </w:hyperlink>
      <w:r w:rsidRPr="00DB6963">
        <w:rPr>
          <w:rFonts w:ascii="Times New Roman" w:eastAsia="Times New Roman" w:hAnsi="Times New Roman" w:cs="Times New Roman"/>
          <w:sz w:val="28"/>
          <w:szCs w:val="28"/>
          <w:lang w:eastAsia="ru-RU"/>
        </w:rPr>
        <w:t xml:space="preserve">, обеспечивающих эффективность </w:t>
      </w:r>
      <w:hyperlink r:id="rId63" w:history="1">
        <w:r w:rsidRPr="001C41B7">
          <w:rPr>
            <w:rFonts w:ascii="Times New Roman" w:eastAsia="Times New Roman" w:hAnsi="Times New Roman" w:cs="Times New Roman"/>
            <w:sz w:val="28"/>
            <w:szCs w:val="28"/>
            <w:lang w:eastAsia="ru-RU"/>
          </w:rPr>
          <w:t>работы</w:t>
        </w:r>
      </w:hyperlink>
      <w:r w:rsidRPr="00DB6963">
        <w:rPr>
          <w:rFonts w:ascii="Times New Roman" w:eastAsia="Times New Roman" w:hAnsi="Times New Roman" w:cs="Times New Roman"/>
          <w:sz w:val="28"/>
          <w:szCs w:val="28"/>
          <w:lang w:eastAsia="ru-RU"/>
        </w:rPr>
        <w:t xml:space="preserve"> всех звеньев налогового механизма. Значение налоговых </w:t>
      </w:r>
      <w:hyperlink r:id="rId64" w:history="1">
        <w:r w:rsidRPr="001C41B7">
          <w:rPr>
            <w:rFonts w:ascii="Times New Roman" w:eastAsia="Times New Roman" w:hAnsi="Times New Roman" w:cs="Times New Roman"/>
            <w:sz w:val="28"/>
            <w:szCs w:val="28"/>
            <w:lang w:eastAsia="ru-RU"/>
          </w:rPr>
          <w:t>администраций</w:t>
        </w:r>
      </w:hyperlink>
      <w:r w:rsidRPr="00DB6963">
        <w:rPr>
          <w:rFonts w:ascii="Times New Roman" w:eastAsia="Times New Roman" w:hAnsi="Times New Roman" w:cs="Times New Roman"/>
          <w:sz w:val="28"/>
          <w:szCs w:val="28"/>
          <w:lang w:eastAsia="ru-RU"/>
        </w:rPr>
        <w:t xml:space="preserve"> все возрастает, существенно расширяется сфера их функционирования в условиях создания единого налогового пространства. В функции налоговых </w:t>
      </w:r>
      <w:hyperlink r:id="rId65" w:history="1">
        <w:r w:rsidRPr="001C41B7">
          <w:rPr>
            <w:rFonts w:ascii="Times New Roman" w:eastAsia="Times New Roman" w:hAnsi="Times New Roman" w:cs="Times New Roman"/>
            <w:sz w:val="28"/>
            <w:szCs w:val="28"/>
            <w:lang w:eastAsia="ru-RU"/>
          </w:rPr>
          <w:t>администраций</w:t>
        </w:r>
      </w:hyperlink>
      <w:r w:rsidRPr="00DB6963">
        <w:rPr>
          <w:rFonts w:ascii="Times New Roman" w:eastAsia="Times New Roman" w:hAnsi="Times New Roman" w:cs="Times New Roman"/>
          <w:sz w:val="28"/>
          <w:szCs w:val="28"/>
          <w:lang w:eastAsia="ru-RU"/>
        </w:rPr>
        <w:t xml:space="preserve"> на территории экономического сообщества входит разработка согласованной налоговой политики, конкретного налогового инструментария и оценка его </w:t>
      </w:r>
      <w:hyperlink r:id="rId66" w:history="1">
        <w:r w:rsidRPr="001C41B7">
          <w:rPr>
            <w:rFonts w:ascii="Times New Roman" w:eastAsia="Times New Roman" w:hAnsi="Times New Roman" w:cs="Times New Roman"/>
            <w:sz w:val="28"/>
            <w:szCs w:val="28"/>
            <w:lang w:eastAsia="ru-RU"/>
          </w:rPr>
          <w:t>действия</w:t>
        </w:r>
      </w:hyperlink>
      <w:r w:rsidRPr="00DB6963">
        <w:rPr>
          <w:rFonts w:ascii="Times New Roman" w:eastAsia="Times New Roman" w:hAnsi="Times New Roman" w:cs="Times New Roman"/>
          <w:sz w:val="28"/>
          <w:szCs w:val="28"/>
          <w:lang w:eastAsia="ru-RU"/>
        </w:rPr>
        <w:t>.</w:t>
      </w:r>
    </w:p>
    <w:p w:rsidR="00DB6963" w:rsidRPr="00DB6963" w:rsidRDefault="00DB6963" w:rsidP="00CC5A62">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sz w:val="28"/>
          <w:szCs w:val="28"/>
          <w:lang w:eastAsia="ru-RU"/>
        </w:rPr>
        <w:t xml:space="preserve">Все рассмотренные системы и элементы в большей или меньшей степени характерны для любого налогового механизма. Вместе с тем </w:t>
      </w:r>
      <w:hyperlink r:id="rId67" w:history="1">
        <w:r w:rsidRPr="001C41B7">
          <w:rPr>
            <w:rFonts w:ascii="Times New Roman" w:eastAsia="Times New Roman" w:hAnsi="Times New Roman" w:cs="Times New Roman"/>
            <w:sz w:val="28"/>
            <w:szCs w:val="28"/>
            <w:lang w:eastAsia="ru-RU"/>
          </w:rPr>
          <w:t>организация</w:t>
        </w:r>
      </w:hyperlink>
      <w:r w:rsidRPr="00DB6963">
        <w:rPr>
          <w:rFonts w:ascii="Times New Roman" w:eastAsia="Times New Roman" w:hAnsi="Times New Roman" w:cs="Times New Roman"/>
          <w:sz w:val="28"/>
          <w:szCs w:val="28"/>
          <w:lang w:eastAsia="ru-RU"/>
        </w:rPr>
        <w:t xml:space="preserve"> налогового механизма в рамках отдельной территории Экономического </w:t>
      </w:r>
      <w:hyperlink r:id="rId68" w:history="1">
        <w:r w:rsidRPr="001C41B7">
          <w:rPr>
            <w:rFonts w:ascii="Times New Roman" w:eastAsia="Times New Roman" w:hAnsi="Times New Roman" w:cs="Times New Roman"/>
            <w:sz w:val="28"/>
            <w:szCs w:val="28"/>
            <w:lang w:eastAsia="ru-RU"/>
          </w:rPr>
          <w:t>союза</w:t>
        </w:r>
      </w:hyperlink>
      <w:r w:rsidRPr="00DB6963">
        <w:rPr>
          <w:rFonts w:ascii="Times New Roman" w:eastAsia="Times New Roman" w:hAnsi="Times New Roman" w:cs="Times New Roman"/>
          <w:sz w:val="28"/>
          <w:szCs w:val="28"/>
          <w:lang w:eastAsia="ru-RU"/>
        </w:rPr>
        <w:t xml:space="preserve">, </w:t>
      </w:r>
      <w:hyperlink r:id="rId69" w:history="1">
        <w:r w:rsidRPr="001C41B7">
          <w:rPr>
            <w:rFonts w:ascii="Times New Roman" w:eastAsia="Times New Roman" w:hAnsi="Times New Roman" w:cs="Times New Roman"/>
            <w:sz w:val="28"/>
            <w:szCs w:val="28"/>
            <w:lang w:eastAsia="ru-RU"/>
          </w:rPr>
          <w:t>естественно</w:t>
        </w:r>
      </w:hyperlink>
      <w:r w:rsidRPr="00DB6963">
        <w:rPr>
          <w:rFonts w:ascii="Times New Roman" w:eastAsia="Times New Roman" w:hAnsi="Times New Roman" w:cs="Times New Roman"/>
          <w:sz w:val="28"/>
          <w:szCs w:val="28"/>
          <w:lang w:eastAsia="ru-RU"/>
        </w:rPr>
        <w:t>, может обладать определенной спецификой, зависящей от целей и задач согласованной налоговой политики.</w:t>
      </w:r>
    </w:p>
    <w:p w:rsidR="00DB6963" w:rsidRPr="00DB6963" w:rsidRDefault="00DB6963" w:rsidP="00CC5A62">
      <w:pPr>
        <w:spacing w:after="0" w:line="240" w:lineRule="auto"/>
        <w:ind w:firstLine="567"/>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color w:val="000000"/>
          <w:spacing w:val="-5"/>
          <w:sz w:val="28"/>
          <w:szCs w:val="28"/>
          <w:lang w:eastAsia="ru-RU"/>
        </w:rPr>
        <w:lastRenderedPageBreak/>
        <w:t xml:space="preserve">Основные элементы </w:t>
      </w:r>
      <w:r w:rsidRPr="00DB6963">
        <w:rPr>
          <w:rFonts w:ascii="Times New Roman" w:eastAsia="Times New Roman" w:hAnsi="Times New Roman" w:cs="Times New Roman"/>
          <w:color w:val="000000"/>
          <w:spacing w:val="-3"/>
          <w:sz w:val="28"/>
          <w:szCs w:val="28"/>
          <w:lang w:eastAsia="ru-RU"/>
        </w:rPr>
        <w:t>налогового механизма и их характеристика.</w:t>
      </w:r>
    </w:p>
    <w:p w:rsidR="00DB6963" w:rsidRPr="00DB6963" w:rsidRDefault="00DB6963" w:rsidP="00CC5A62">
      <w:pPr>
        <w:spacing w:after="0" w:line="240" w:lineRule="auto"/>
        <w:ind w:firstLine="567"/>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sz w:val="28"/>
          <w:szCs w:val="28"/>
          <w:lang w:eastAsia="ru-RU"/>
        </w:rPr>
        <w:t>В практике налогообложения распространены следующие общепризнанные в большинстве стран элементы налогов: субъект, объект, источник, единица обложения, ставка, налоговые льготы, налогооблагаемая база, налоговый оклад. Каждый налог содержит все эти элементы. Рассмотрим каждый элемент.</w:t>
      </w:r>
    </w:p>
    <w:p w:rsidR="00DB6963" w:rsidRPr="00DB6963" w:rsidRDefault="00DB6963" w:rsidP="00CC5A62">
      <w:pPr>
        <w:spacing w:after="0" w:line="240" w:lineRule="auto"/>
        <w:ind w:firstLine="567"/>
        <w:jc w:val="both"/>
        <w:rPr>
          <w:rFonts w:ascii="Times New Roman" w:eastAsia="Times New Roman" w:hAnsi="Times New Roman" w:cs="Times New Roman"/>
          <w:sz w:val="28"/>
          <w:szCs w:val="28"/>
          <w:lang w:eastAsia="ru-RU"/>
        </w:rPr>
      </w:pPr>
      <w:bookmarkStart w:id="7" w:name="i69"/>
      <w:bookmarkEnd w:id="7"/>
      <w:r w:rsidRPr="00DB6963">
        <w:rPr>
          <w:rFonts w:ascii="Times New Roman" w:eastAsia="Times New Roman" w:hAnsi="Times New Roman" w:cs="Times New Roman"/>
          <w:sz w:val="28"/>
          <w:szCs w:val="28"/>
          <w:lang w:eastAsia="ru-RU"/>
        </w:rPr>
        <w:t>Субъект налога, или налогоплательщик - юридическое или физическое лицо, которое по закону должно уплачивать налог. Субъект может быть формальным, если он переносит налог на другое лицо, или конечным плательщиком.</w:t>
      </w:r>
    </w:p>
    <w:p w:rsidR="00DB6963" w:rsidRPr="00DB6963" w:rsidRDefault="00DB6963" w:rsidP="00CC5A62">
      <w:pPr>
        <w:spacing w:after="0" w:line="240" w:lineRule="auto"/>
        <w:jc w:val="both"/>
        <w:rPr>
          <w:rFonts w:ascii="Times New Roman" w:eastAsia="Times New Roman" w:hAnsi="Times New Roman" w:cs="Times New Roman"/>
          <w:sz w:val="28"/>
          <w:szCs w:val="28"/>
          <w:lang w:eastAsia="ru-RU"/>
        </w:rPr>
      </w:pPr>
      <w:bookmarkStart w:id="8" w:name="i72"/>
      <w:bookmarkEnd w:id="8"/>
      <w:r>
        <w:rPr>
          <w:rFonts w:ascii="Times New Roman" w:eastAsia="Times New Roman" w:hAnsi="Times New Roman" w:cs="Times New Roman"/>
          <w:noProof/>
          <w:color w:val="00008B"/>
          <w:sz w:val="28"/>
          <w:szCs w:val="28"/>
          <w:lang w:eastAsia="ru-RU"/>
        </w:rPr>
        <w:drawing>
          <wp:inline distT="0" distB="0" distL="0" distR="0" wp14:anchorId="0BB182EC" wp14:editId="33F853FA">
            <wp:extent cx="112395" cy="112395"/>
            <wp:effectExtent l="0" t="0" r="1905" b="1905"/>
            <wp:docPr id="21" name="Рисунок 21" descr="Объект налога">
              <a:hlinkClick xmlns:a="http://schemas.openxmlformats.org/drawingml/2006/main" r:id="rId7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Объект налога"/>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2395" cy="112395"/>
                    </a:xfrm>
                    <a:prstGeom prst="rect">
                      <a:avLst/>
                    </a:prstGeom>
                    <a:noFill/>
                    <a:ln>
                      <a:noFill/>
                    </a:ln>
                  </pic:spPr>
                </pic:pic>
              </a:graphicData>
            </a:graphic>
          </wp:inline>
        </w:drawing>
      </w:r>
      <w:proofErr w:type="gramStart"/>
      <w:r w:rsidRPr="00DB6963">
        <w:rPr>
          <w:rFonts w:ascii="Times New Roman" w:eastAsia="Times New Roman" w:hAnsi="Times New Roman" w:cs="Times New Roman"/>
          <w:sz w:val="28"/>
          <w:szCs w:val="28"/>
          <w:lang w:eastAsia="ru-RU"/>
        </w:rPr>
        <w:t>Объект налога - предмет, или действие, подлежащее обложению; это - доход, имущество, товар, отдельные виды деятельности, передача имущества и др. Название налога вытекает из объекта, например, подоходный налог, налог на рекламу, налог на землю и т.д.</w:t>
      </w:r>
      <w:proofErr w:type="gramEnd"/>
    </w:p>
    <w:p w:rsidR="00DB6963" w:rsidRPr="00DB6963" w:rsidRDefault="00DB6963" w:rsidP="00CC5A62">
      <w:pPr>
        <w:spacing w:after="0" w:line="240" w:lineRule="auto"/>
        <w:jc w:val="both"/>
        <w:rPr>
          <w:rFonts w:ascii="Times New Roman" w:eastAsia="Times New Roman" w:hAnsi="Times New Roman" w:cs="Times New Roman"/>
          <w:sz w:val="28"/>
          <w:szCs w:val="28"/>
          <w:lang w:eastAsia="ru-RU"/>
        </w:rPr>
      </w:pPr>
      <w:bookmarkStart w:id="9" w:name="i74"/>
      <w:bookmarkEnd w:id="9"/>
      <w:r>
        <w:rPr>
          <w:rFonts w:ascii="Times New Roman" w:eastAsia="Times New Roman" w:hAnsi="Times New Roman" w:cs="Times New Roman"/>
          <w:noProof/>
          <w:color w:val="00008B"/>
          <w:sz w:val="28"/>
          <w:szCs w:val="28"/>
          <w:lang w:eastAsia="ru-RU"/>
        </w:rPr>
        <w:drawing>
          <wp:inline distT="0" distB="0" distL="0" distR="0" wp14:anchorId="58BA7928" wp14:editId="04C6DD7C">
            <wp:extent cx="112395" cy="112395"/>
            <wp:effectExtent l="0" t="0" r="1905" b="1905"/>
            <wp:docPr id="20" name="Рисунок 20" descr="Источник налога">
              <a:hlinkClick xmlns:a="http://schemas.openxmlformats.org/drawingml/2006/main" r:id="rId7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Источник налога"/>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2395" cy="112395"/>
                    </a:xfrm>
                    <a:prstGeom prst="rect">
                      <a:avLst/>
                    </a:prstGeom>
                    <a:noFill/>
                    <a:ln>
                      <a:noFill/>
                    </a:ln>
                  </pic:spPr>
                </pic:pic>
              </a:graphicData>
            </a:graphic>
          </wp:inline>
        </w:drawing>
      </w:r>
      <w:r w:rsidRPr="00DB6963">
        <w:rPr>
          <w:rFonts w:ascii="Times New Roman" w:eastAsia="Times New Roman" w:hAnsi="Times New Roman" w:cs="Times New Roman"/>
          <w:sz w:val="28"/>
          <w:szCs w:val="28"/>
          <w:lang w:eastAsia="ru-RU"/>
        </w:rPr>
        <w:t>Источник налога - доход субъекта, это заработная плата, прибыль; из источника уплачивается налог.</w:t>
      </w:r>
    </w:p>
    <w:p w:rsidR="00DB6963" w:rsidRPr="00DB6963" w:rsidRDefault="00DB6963" w:rsidP="00CC5A62">
      <w:pPr>
        <w:spacing w:after="0" w:line="240" w:lineRule="auto"/>
        <w:jc w:val="both"/>
        <w:rPr>
          <w:rFonts w:ascii="Times New Roman" w:eastAsia="Times New Roman" w:hAnsi="Times New Roman" w:cs="Times New Roman"/>
          <w:sz w:val="28"/>
          <w:szCs w:val="28"/>
          <w:lang w:eastAsia="ru-RU"/>
        </w:rPr>
      </w:pPr>
      <w:bookmarkStart w:id="10" w:name="i76"/>
      <w:bookmarkEnd w:id="10"/>
      <w:r>
        <w:rPr>
          <w:rFonts w:ascii="Times New Roman" w:eastAsia="Times New Roman" w:hAnsi="Times New Roman" w:cs="Times New Roman"/>
          <w:noProof/>
          <w:color w:val="00008B"/>
          <w:sz w:val="28"/>
          <w:szCs w:val="28"/>
          <w:lang w:eastAsia="ru-RU"/>
        </w:rPr>
        <w:drawing>
          <wp:inline distT="0" distB="0" distL="0" distR="0" wp14:anchorId="5C2B8B61" wp14:editId="0D8EDDF6">
            <wp:extent cx="112395" cy="112395"/>
            <wp:effectExtent l="0" t="0" r="1905" b="1905"/>
            <wp:docPr id="19" name="Рисунок 19" descr="Единица обложения">
              <a:hlinkClick xmlns:a="http://schemas.openxmlformats.org/drawingml/2006/main" r:id="rId7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Единица обложения"/>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2395" cy="112395"/>
                    </a:xfrm>
                    <a:prstGeom prst="rect">
                      <a:avLst/>
                    </a:prstGeom>
                    <a:noFill/>
                    <a:ln>
                      <a:noFill/>
                    </a:ln>
                  </pic:spPr>
                </pic:pic>
              </a:graphicData>
            </a:graphic>
          </wp:inline>
        </w:drawing>
      </w:r>
      <w:r w:rsidRPr="00DB6963">
        <w:rPr>
          <w:rFonts w:ascii="Times New Roman" w:eastAsia="Times New Roman" w:hAnsi="Times New Roman" w:cs="Times New Roman"/>
          <w:sz w:val="28"/>
          <w:szCs w:val="28"/>
          <w:lang w:eastAsia="ru-RU"/>
        </w:rPr>
        <w:t xml:space="preserve">Единица обложения - единица измерения объекта (например, по подоходному налогу - рубль, налогу на землю - </w:t>
      </w:r>
      <w:proofErr w:type="gramStart"/>
      <w:r w:rsidRPr="00DB6963">
        <w:rPr>
          <w:rFonts w:ascii="Times New Roman" w:eastAsia="Times New Roman" w:hAnsi="Times New Roman" w:cs="Times New Roman"/>
          <w:sz w:val="28"/>
          <w:szCs w:val="28"/>
          <w:lang w:eastAsia="ru-RU"/>
        </w:rPr>
        <w:t>га</w:t>
      </w:r>
      <w:proofErr w:type="gramEnd"/>
      <w:r w:rsidRPr="00DB6963">
        <w:rPr>
          <w:rFonts w:ascii="Times New Roman" w:eastAsia="Times New Roman" w:hAnsi="Times New Roman" w:cs="Times New Roman"/>
          <w:sz w:val="28"/>
          <w:szCs w:val="28"/>
          <w:lang w:eastAsia="ru-RU"/>
        </w:rPr>
        <w:t>).</w:t>
      </w:r>
    </w:p>
    <w:p w:rsidR="00DB6963" w:rsidRPr="00DB6963" w:rsidRDefault="00DB6963" w:rsidP="00CC5A62">
      <w:pPr>
        <w:spacing w:after="0" w:line="240" w:lineRule="auto"/>
        <w:jc w:val="both"/>
        <w:rPr>
          <w:rFonts w:ascii="Times New Roman" w:eastAsia="Times New Roman" w:hAnsi="Times New Roman" w:cs="Times New Roman"/>
          <w:sz w:val="28"/>
          <w:szCs w:val="28"/>
          <w:lang w:eastAsia="ru-RU"/>
        </w:rPr>
      </w:pPr>
      <w:bookmarkStart w:id="11" w:name="i78"/>
      <w:bookmarkEnd w:id="11"/>
      <w:r>
        <w:rPr>
          <w:rFonts w:ascii="Times New Roman" w:eastAsia="Times New Roman" w:hAnsi="Times New Roman" w:cs="Times New Roman"/>
          <w:noProof/>
          <w:color w:val="00008B"/>
          <w:sz w:val="28"/>
          <w:szCs w:val="28"/>
          <w:lang w:eastAsia="ru-RU"/>
        </w:rPr>
        <w:drawing>
          <wp:inline distT="0" distB="0" distL="0" distR="0" wp14:anchorId="3CE5D20D" wp14:editId="57B81297">
            <wp:extent cx="112395" cy="112395"/>
            <wp:effectExtent l="0" t="0" r="1905" b="1905"/>
            <wp:docPr id="18" name="Рисунок 18" descr="Налоговая ставка">
              <a:hlinkClick xmlns:a="http://schemas.openxmlformats.org/drawingml/2006/main" r:id="rId7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Налоговая ставка"/>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2395" cy="112395"/>
                    </a:xfrm>
                    <a:prstGeom prst="rect">
                      <a:avLst/>
                    </a:prstGeom>
                    <a:noFill/>
                    <a:ln>
                      <a:noFill/>
                    </a:ln>
                  </pic:spPr>
                </pic:pic>
              </a:graphicData>
            </a:graphic>
          </wp:inline>
        </w:drawing>
      </w:r>
      <w:r w:rsidRPr="00DB6963">
        <w:rPr>
          <w:rFonts w:ascii="Times New Roman" w:eastAsia="Times New Roman" w:hAnsi="Times New Roman" w:cs="Times New Roman"/>
          <w:sz w:val="28"/>
          <w:szCs w:val="28"/>
          <w:lang w:eastAsia="ru-RU"/>
        </w:rPr>
        <w:t>Налоговая ставка - размер налога на единицу обложения. В учебной специальной литературе отмечается, что в зависимости от построения налогов различают твердые и долевые ставки. Твердые ставки определяются в абсолютной сумме. Долевые ставки выражаются в определенных долях объекта обложения, например в процентах. Пропорциональные ставки действуют в едином проценте к объекту обложения. Прогрессивные ставки - это ставки, увеличивающиеся с ростом объекта обложения по действующей шкале.</w:t>
      </w:r>
    </w:p>
    <w:p w:rsidR="00DB6963" w:rsidRPr="00DB6963" w:rsidRDefault="00DB6963" w:rsidP="00CC5A62">
      <w:pPr>
        <w:spacing w:after="0" w:line="240" w:lineRule="auto"/>
        <w:jc w:val="both"/>
        <w:rPr>
          <w:rFonts w:ascii="Times New Roman" w:eastAsia="Times New Roman" w:hAnsi="Times New Roman" w:cs="Times New Roman"/>
          <w:sz w:val="28"/>
          <w:szCs w:val="28"/>
          <w:lang w:eastAsia="ru-RU"/>
        </w:rPr>
      </w:pPr>
      <w:bookmarkStart w:id="12" w:name="i80"/>
      <w:bookmarkEnd w:id="12"/>
      <w:r>
        <w:rPr>
          <w:rFonts w:ascii="Times New Roman" w:eastAsia="Times New Roman" w:hAnsi="Times New Roman" w:cs="Times New Roman"/>
          <w:noProof/>
          <w:color w:val="00008B"/>
          <w:sz w:val="28"/>
          <w:szCs w:val="28"/>
          <w:lang w:eastAsia="ru-RU"/>
        </w:rPr>
        <w:drawing>
          <wp:inline distT="0" distB="0" distL="0" distR="0" wp14:anchorId="4BAE0AD7" wp14:editId="6EE2A7BB">
            <wp:extent cx="112395" cy="112395"/>
            <wp:effectExtent l="0" t="0" r="1905" b="1905"/>
            <wp:docPr id="17" name="Рисунок 17" descr="Налоговые льготы">
              <a:hlinkClick xmlns:a="http://schemas.openxmlformats.org/drawingml/2006/main" r:id="rId7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Налоговые льготы"/>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2395" cy="112395"/>
                    </a:xfrm>
                    <a:prstGeom prst="rect">
                      <a:avLst/>
                    </a:prstGeom>
                    <a:noFill/>
                    <a:ln>
                      <a:noFill/>
                    </a:ln>
                  </pic:spPr>
                </pic:pic>
              </a:graphicData>
            </a:graphic>
          </wp:inline>
        </w:drawing>
      </w:r>
      <w:r w:rsidRPr="00DB6963">
        <w:rPr>
          <w:rFonts w:ascii="Times New Roman" w:eastAsia="Times New Roman" w:hAnsi="Times New Roman" w:cs="Times New Roman"/>
          <w:sz w:val="28"/>
          <w:szCs w:val="28"/>
          <w:lang w:eastAsia="ru-RU"/>
        </w:rPr>
        <w:t>Налоговые льготы - полное или частичное освобождение от налогообложения плательщика в соответствии с действующим законодательством.</w:t>
      </w:r>
    </w:p>
    <w:p w:rsidR="00DB6963" w:rsidRPr="00DB6963" w:rsidRDefault="00DB6963" w:rsidP="00CC5A62">
      <w:pPr>
        <w:spacing w:after="0" w:line="240" w:lineRule="auto"/>
        <w:jc w:val="both"/>
        <w:rPr>
          <w:rFonts w:ascii="Times New Roman" w:eastAsia="Times New Roman" w:hAnsi="Times New Roman" w:cs="Times New Roman"/>
          <w:sz w:val="28"/>
          <w:szCs w:val="28"/>
          <w:lang w:eastAsia="ru-RU"/>
        </w:rPr>
      </w:pPr>
      <w:bookmarkStart w:id="13" w:name="i82"/>
      <w:bookmarkEnd w:id="13"/>
      <w:r>
        <w:rPr>
          <w:rFonts w:ascii="Times New Roman" w:eastAsia="Times New Roman" w:hAnsi="Times New Roman" w:cs="Times New Roman"/>
          <w:noProof/>
          <w:color w:val="00008B"/>
          <w:sz w:val="28"/>
          <w:szCs w:val="28"/>
          <w:lang w:eastAsia="ru-RU"/>
        </w:rPr>
        <w:drawing>
          <wp:inline distT="0" distB="0" distL="0" distR="0" wp14:anchorId="084991AB" wp14:editId="096613C8">
            <wp:extent cx="112395" cy="112395"/>
            <wp:effectExtent l="0" t="0" r="1905" b="1905"/>
            <wp:docPr id="16" name="Рисунок 16" descr="Налогооблагаемая база">
              <a:hlinkClick xmlns:a="http://schemas.openxmlformats.org/drawingml/2006/main" r:id="rId7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Налогооблагаемая база"/>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2395" cy="112395"/>
                    </a:xfrm>
                    <a:prstGeom prst="rect">
                      <a:avLst/>
                    </a:prstGeom>
                    <a:noFill/>
                    <a:ln>
                      <a:noFill/>
                    </a:ln>
                  </pic:spPr>
                </pic:pic>
              </a:graphicData>
            </a:graphic>
          </wp:inline>
        </w:drawing>
      </w:r>
      <w:r w:rsidRPr="00DB6963">
        <w:rPr>
          <w:rFonts w:ascii="Times New Roman" w:eastAsia="Times New Roman" w:hAnsi="Times New Roman" w:cs="Times New Roman"/>
          <w:sz w:val="28"/>
          <w:szCs w:val="28"/>
          <w:lang w:eastAsia="ru-RU"/>
        </w:rPr>
        <w:t>Налогооблагаемая база - часть объекта, выраженная в облагаемых единицах, к которой применяется по закону налоговая ставка, она равна объекту за минусом налоговых льгот.</w:t>
      </w:r>
    </w:p>
    <w:p w:rsidR="00DB6963" w:rsidRPr="00DB6963" w:rsidRDefault="00DB6963" w:rsidP="00CC5A62">
      <w:pPr>
        <w:spacing w:after="0" w:line="240" w:lineRule="auto"/>
        <w:jc w:val="both"/>
        <w:rPr>
          <w:rFonts w:ascii="Times New Roman" w:eastAsia="Times New Roman" w:hAnsi="Times New Roman" w:cs="Times New Roman"/>
          <w:sz w:val="28"/>
          <w:szCs w:val="28"/>
          <w:lang w:eastAsia="ru-RU"/>
        </w:rPr>
      </w:pPr>
      <w:bookmarkStart w:id="14" w:name="i84"/>
      <w:bookmarkEnd w:id="14"/>
      <w:r>
        <w:rPr>
          <w:rFonts w:ascii="Times New Roman" w:eastAsia="Times New Roman" w:hAnsi="Times New Roman" w:cs="Times New Roman"/>
          <w:noProof/>
          <w:color w:val="00008B"/>
          <w:sz w:val="28"/>
          <w:szCs w:val="28"/>
          <w:lang w:eastAsia="ru-RU"/>
        </w:rPr>
        <w:drawing>
          <wp:inline distT="0" distB="0" distL="0" distR="0" wp14:anchorId="2C119E26" wp14:editId="3AECDE03">
            <wp:extent cx="112395" cy="112395"/>
            <wp:effectExtent l="0" t="0" r="1905" b="1905"/>
            <wp:docPr id="15" name="Рисунок 15" descr="Налоговый оклад">
              <a:hlinkClick xmlns:a="http://schemas.openxmlformats.org/drawingml/2006/main" r:id="rId7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Налоговый оклад"/>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2395" cy="112395"/>
                    </a:xfrm>
                    <a:prstGeom prst="rect">
                      <a:avLst/>
                    </a:prstGeom>
                    <a:noFill/>
                    <a:ln>
                      <a:noFill/>
                    </a:ln>
                  </pic:spPr>
                </pic:pic>
              </a:graphicData>
            </a:graphic>
          </wp:inline>
        </w:drawing>
      </w:r>
      <w:r w:rsidRPr="00DB6963">
        <w:rPr>
          <w:rFonts w:ascii="Times New Roman" w:eastAsia="Times New Roman" w:hAnsi="Times New Roman" w:cs="Times New Roman"/>
          <w:sz w:val="28"/>
          <w:szCs w:val="28"/>
          <w:lang w:eastAsia="ru-RU"/>
        </w:rPr>
        <w:t>Налоговый оклад - сумма налога, уплачиваемая субъектом с одного объекта.</w:t>
      </w:r>
    </w:p>
    <w:p w:rsidR="00DB6963" w:rsidRPr="00DB6963" w:rsidRDefault="00DB6963" w:rsidP="00CC5A62">
      <w:pPr>
        <w:spacing w:after="0" w:line="240" w:lineRule="auto"/>
        <w:ind w:firstLine="567"/>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sz w:val="28"/>
          <w:szCs w:val="28"/>
          <w:lang w:eastAsia="ru-RU"/>
        </w:rPr>
        <w:t>Сроки платежей устанавливаются в законодательном порядке по каждому конкретному налогу. За их нарушение взимаются определенные налоговые санкции.</w:t>
      </w:r>
    </w:p>
    <w:p w:rsidR="00DB6963" w:rsidRPr="00DB6963" w:rsidRDefault="00DB6963" w:rsidP="00CC5A62">
      <w:pPr>
        <w:spacing w:after="0" w:line="240" w:lineRule="auto"/>
        <w:ind w:firstLine="567"/>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sz w:val="28"/>
          <w:szCs w:val="28"/>
          <w:lang w:eastAsia="ru-RU"/>
        </w:rPr>
        <w:t>В налогообложении действуют три способа взимания налогов: кадастровый; декларационный; административный у источника образования объекта.</w:t>
      </w:r>
    </w:p>
    <w:p w:rsidR="00DB6963" w:rsidRPr="00DB6963" w:rsidRDefault="00DB6963" w:rsidP="00CC5A62">
      <w:pPr>
        <w:spacing w:after="0" w:line="240" w:lineRule="auto"/>
        <w:ind w:firstLine="567"/>
        <w:jc w:val="both"/>
        <w:rPr>
          <w:rFonts w:ascii="Times New Roman" w:eastAsia="Times New Roman" w:hAnsi="Times New Roman" w:cs="Times New Roman"/>
          <w:sz w:val="28"/>
          <w:szCs w:val="28"/>
          <w:lang w:eastAsia="ru-RU"/>
        </w:rPr>
      </w:pPr>
      <w:bookmarkStart w:id="15" w:name="i86"/>
      <w:bookmarkEnd w:id="15"/>
      <w:r>
        <w:rPr>
          <w:rFonts w:ascii="Times New Roman" w:eastAsia="Times New Roman" w:hAnsi="Times New Roman" w:cs="Times New Roman"/>
          <w:noProof/>
          <w:color w:val="00008B"/>
          <w:sz w:val="28"/>
          <w:szCs w:val="28"/>
          <w:lang w:eastAsia="ru-RU"/>
        </w:rPr>
        <w:drawing>
          <wp:inline distT="0" distB="0" distL="0" distR="0" wp14:anchorId="2C0DFA80" wp14:editId="2F4FB912">
            <wp:extent cx="112395" cy="112395"/>
            <wp:effectExtent l="0" t="0" r="1905" b="1905"/>
            <wp:docPr id="14" name="Рисунок 14" descr="Способ взимания налогов: Кадастровый">
              <a:hlinkClick xmlns:a="http://schemas.openxmlformats.org/drawingml/2006/main" r:id="rId7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Способ взимания налогов: Кадастровый"/>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2395" cy="112395"/>
                    </a:xfrm>
                    <a:prstGeom prst="rect">
                      <a:avLst/>
                    </a:prstGeom>
                    <a:noFill/>
                    <a:ln>
                      <a:noFill/>
                    </a:ln>
                  </pic:spPr>
                </pic:pic>
              </a:graphicData>
            </a:graphic>
          </wp:inline>
        </w:drawing>
      </w:r>
      <w:r w:rsidRPr="00DB6963">
        <w:rPr>
          <w:rFonts w:ascii="Times New Roman" w:eastAsia="Times New Roman" w:hAnsi="Times New Roman" w:cs="Times New Roman"/>
          <w:sz w:val="28"/>
          <w:szCs w:val="28"/>
          <w:lang w:eastAsia="ru-RU"/>
        </w:rPr>
        <w:t>Первый способ - кадастровый предполагает использование кадастра (реестра, описи), содержащего перечень типичных сведений об оценке и средней доходности объекта обложения (земля, дома), которые используются при исчислении соответствующего налога. Однако этот способ имеет определенные недостатки - составление кадастра требует длительного времени, а также данные кадастровых оценок быстро стареют.</w:t>
      </w:r>
    </w:p>
    <w:p w:rsidR="00DB6963" w:rsidRPr="00DB6963" w:rsidRDefault="00DB6963" w:rsidP="00CC5A62">
      <w:pPr>
        <w:spacing w:after="0" w:line="240" w:lineRule="auto"/>
        <w:ind w:firstLine="567"/>
        <w:jc w:val="both"/>
        <w:rPr>
          <w:rFonts w:ascii="Times New Roman" w:eastAsia="Times New Roman" w:hAnsi="Times New Roman" w:cs="Times New Roman"/>
          <w:sz w:val="28"/>
          <w:szCs w:val="28"/>
          <w:lang w:eastAsia="ru-RU"/>
        </w:rPr>
      </w:pPr>
      <w:bookmarkStart w:id="16" w:name="i88"/>
      <w:bookmarkEnd w:id="16"/>
      <w:r>
        <w:rPr>
          <w:rFonts w:ascii="Times New Roman" w:eastAsia="Times New Roman" w:hAnsi="Times New Roman" w:cs="Times New Roman"/>
          <w:noProof/>
          <w:color w:val="00008B"/>
          <w:sz w:val="28"/>
          <w:szCs w:val="28"/>
          <w:lang w:eastAsia="ru-RU"/>
        </w:rPr>
        <w:drawing>
          <wp:inline distT="0" distB="0" distL="0" distR="0" wp14:anchorId="207BC6B3" wp14:editId="47828EBA">
            <wp:extent cx="112395" cy="112395"/>
            <wp:effectExtent l="0" t="0" r="1905" b="1905"/>
            <wp:docPr id="13" name="Рисунок 13" descr="Способ взимания налогов: Декларационный">
              <a:hlinkClick xmlns:a="http://schemas.openxmlformats.org/drawingml/2006/main" r:id="rId7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Способ взимания налогов: Декларационный"/>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2395" cy="112395"/>
                    </a:xfrm>
                    <a:prstGeom prst="rect">
                      <a:avLst/>
                    </a:prstGeom>
                    <a:noFill/>
                    <a:ln>
                      <a:noFill/>
                    </a:ln>
                  </pic:spPr>
                </pic:pic>
              </a:graphicData>
            </a:graphic>
          </wp:inline>
        </w:drawing>
      </w:r>
      <w:r w:rsidRPr="00DB6963">
        <w:rPr>
          <w:rFonts w:ascii="Times New Roman" w:eastAsia="Times New Roman" w:hAnsi="Times New Roman" w:cs="Times New Roman"/>
          <w:sz w:val="28"/>
          <w:szCs w:val="28"/>
          <w:lang w:eastAsia="ru-RU"/>
        </w:rPr>
        <w:t xml:space="preserve">Второй способ предусматривает подачу налогоплательщиком в налоговые органы официального заявления - декларации о величине объекта </w:t>
      </w:r>
      <w:r w:rsidRPr="00DB6963">
        <w:rPr>
          <w:rFonts w:ascii="Times New Roman" w:eastAsia="Times New Roman" w:hAnsi="Times New Roman" w:cs="Times New Roman"/>
          <w:sz w:val="28"/>
          <w:szCs w:val="28"/>
          <w:lang w:eastAsia="ru-RU"/>
        </w:rPr>
        <w:lastRenderedPageBreak/>
        <w:t>обложения, в которое обычно включают данные о доходах и расходах плательщика, источниках доходов, налоговых льготах и порядке исчисления оклада налога.</w:t>
      </w:r>
    </w:p>
    <w:p w:rsidR="00DB6963" w:rsidRPr="00DB6963" w:rsidRDefault="00DB6963" w:rsidP="00CC5A62">
      <w:pPr>
        <w:spacing w:after="0" w:line="240" w:lineRule="auto"/>
        <w:ind w:firstLine="567"/>
        <w:jc w:val="both"/>
        <w:rPr>
          <w:rFonts w:ascii="Times New Roman" w:eastAsia="Times New Roman" w:hAnsi="Times New Roman" w:cs="Times New Roman"/>
          <w:sz w:val="28"/>
          <w:szCs w:val="28"/>
          <w:lang w:eastAsia="ru-RU"/>
        </w:rPr>
      </w:pPr>
      <w:bookmarkStart w:id="17" w:name="i90"/>
      <w:bookmarkEnd w:id="17"/>
      <w:r>
        <w:rPr>
          <w:rFonts w:ascii="Times New Roman" w:eastAsia="Times New Roman" w:hAnsi="Times New Roman" w:cs="Times New Roman"/>
          <w:noProof/>
          <w:color w:val="00008B"/>
          <w:sz w:val="28"/>
          <w:szCs w:val="28"/>
          <w:lang w:eastAsia="ru-RU"/>
        </w:rPr>
        <w:drawing>
          <wp:inline distT="0" distB="0" distL="0" distR="0" wp14:anchorId="76AA5D45" wp14:editId="00C908E5">
            <wp:extent cx="112395" cy="112395"/>
            <wp:effectExtent l="0" t="0" r="1905" b="1905"/>
            <wp:docPr id="12" name="Рисунок 12" descr="Способ взимания налогов: Административный">
              <a:hlinkClick xmlns:a="http://schemas.openxmlformats.org/drawingml/2006/main" r:id="rId7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Способ взимания налогов: Административный"/>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2395" cy="112395"/>
                    </a:xfrm>
                    <a:prstGeom prst="rect">
                      <a:avLst/>
                    </a:prstGeom>
                    <a:noFill/>
                    <a:ln>
                      <a:noFill/>
                    </a:ln>
                  </pic:spPr>
                </pic:pic>
              </a:graphicData>
            </a:graphic>
          </wp:inline>
        </w:drawing>
      </w:r>
      <w:r w:rsidRPr="00DB6963">
        <w:rPr>
          <w:rFonts w:ascii="Times New Roman" w:eastAsia="Times New Roman" w:hAnsi="Times New Roman" w:cs="Times New Roman"/>
          <w:sz w:val="28"/>
          <w:szCs w:val="28"/>
          <w:lang w:eastAsia="ru-RU"/>
        </w:rPr>
        <w:t>Третий способ - предполагает исчисление и изъятие налога у источника образования объекта обложения, обычно осуществляется бухгалтерией предприятия или иным налоговым органом, который выплачивает доход. В современных условиях этот способ часто сопровождается подачей декларации в налоговые органы.</w:t>
      </w:r>
    </w:p>
    <w:p w:rsidR="00DB6963" w:rsidRPr="00DB6963" w:rsidRDefault="00DB6963" w:rsidP="00CC5A62">
      <w:pPr>
        <w:spacing w:after="0" w:line="240" w:lineRule="auto"/>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sz w:val="28"/>
          <w:szCs w:val="28"/>
          <w:lang w:eastAsia="ru-RU"/>
        </w:rPr>
        <w:t xml:space="preserve">Принято различать следующие </w:t>
      </w:r>
      <w:bookmarkStart w:id="18" w:name="i92"/>
      <w:bookmarkEnd w:id="18"/>
      <w:r>
        <w:rPr>
          <w:rFonts w:ascii="Times New Roman" w:eastAsia="Times New Roman" w:hAnsi="Times New Roman" w:cs="Times New Roman"/>
          <w:noProof/>
          <w:color w:val="00008B"/>
          <w:sz w:val="28"/>
          <w:szCs w:val="28"/>
          <w:lang w:eastAsia="ru-RU"/>
        </w:rPr>
        <w:drawing>
          <wp:inline distT="0" distB="0" distL="0" distR="0" wp14:anchorId="3B66F12A" wp14:editId="773EA608">
            <wp:extent cx="112395" cy="112395"/>
            <wp:effectExtent l="0" t="0" r="1905" b="1905"/>
            <wp:docPr id="11" name="Рисунок 11" descr="Методы оплаты налога">
              <a:hlinkClick xmlns:a="http://schemas.openxmlformats.org/drawingml/2006/main" r:id="rId8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Методы оплаты налога"/>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2395" cy="112395"/>
                    </a:xfrm>
                    <a:prstGeom prst="rect">
                      <a:avLst/>
                    </a:prstGeom>
                    <a:noFill/>
                    <a:ln>
                      <a:noFill/>
                    </a:ln>
                  </pic:spPr>
                </pic:pic>
              </a:graphicData>
            </a:graphic>
          </wp:inline>
        </w:drawing>
      </w:r>
      <w:r w:rsidRPr="00DB6963">
        <w:rPr>
          <w:rFonts w:ascii="Times New Roman" w:eastAsia="Times New Roman" w:hAnsi="Times New Roman" w:cs="Times New Roman"/>
          <w:sz w:val="28"/>
          <w:szCs w:val="28"/>
          <w:lang w:eastAsia="ru-RU"/>
        </w:rPr>
        <w:t>методы оплаты налога:</w:t>
      </w:r>
    </w:p>
    <w:p w:rsidR="00DB6963" w:rsidRPr="00DB6963" w:rsidRDefault="00DB6963" w:rsidP="006C15B7">
      <w:pPr>
        <w:widowControl w:val="0"/>
        <w:numPr>
          <w:ilvl w:val="0"/>
          <w:numId w:val="107"/>
        </w:num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sz w:val="28"/>
          <w:szCs w:val="28"/>
          <w:lang w:eastAsia="ru-RU"/>
        </w:rPr>
        <w:t>наличный платеж (плательщик вносит определенную сумму денег в наличной форме);</w:t>
      </w:r>
    </w:p>
    <w:p w:rsidR="00DB6963" w:rsidRDefault="00DB6963" w:rsidP="006C15B7">
      <w:pPr>
        <w:widowControl w:val="0"/>
        <w:numPr>
          <w:ilvl w:val="0"/>
          <w:numId w:val="107"/>
        </w:num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sz w:val="28"/>
          <w:szCs w:val="28"/>
          <w:lang w:eastAsia="ru-RU"/>
        </w:rPr>
        <w:t>безналичный платеж (перечисление через банк со счета клиента на счет бюджета).</w:t>
      </w:r>
    </w:p>
    <w:p w:rsidR="001C41B7" w:rsidRPr="00DB6963" w:rsidRDefault="001C41B7" w:rsidP="00CC5A62">
      <w:pPr>
        <w:widowControl w:val="0"/>
        <w:autoSpaceDE w:val="0"/>
        <w:autoSpaceDN w:val="0"/>
        <w:adjustRightInd w:val="0"/>
        <w:spacing w:after="0" w:line="240" w:lineRule="auto"/>
        <w:ind w:left="720"/>
        <w:jc w:val="both"/>
        <w:rPr>
          <w:rFonts w:ascii="Times New Roman" w:eastAsia="Times New Roman" w:hAnsi="Times New Roman" w:cs="Times New Roman"/>
          <w:sz w:val="28"/>
          <w:szCs w:val="28"/>
          <w:lang w:eastAsia="ru-RU"/>
        </w:rPr>
      </w:pPr>
    </w:p>
    <w:p w:rsidR="00DB6963" w:rsidRPr="00DB6963" w:rsidRDefault="00DB6963" w:rsidP="00CC5A62">
      <w:pPr>
        <w:spacing w:after="0" w:line="240" w:lineRule="auto"/>
        <w:ind w:firstLine="567"/>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b/>
          <w:color w:val="000000"/>
          <w:spacing w:val="-5"/>
          <w:sz w:val="28"/>
          <w:szCs w:val="28"/>
          <w:lang w:eastAsia="ru-RU"/>
        </w:rPr>
        <w:t>Налоги как основной инструмент государственного регулиро</w:t>
      </w:r>
      <w:r w:rsidRPr="00DB6963">
        <w:rPr>
          <w:rFonts w:ascii="Times New Roman" w:eastAsia="Times New Roman" w:hAnsi="Times New Roman" w:cs="Times New Roman"/>
          <w:b/>
          <w:color w:val="000000"/>
          <w:spacing w:val="-5"/>
          <w:sz w:val="28"/>
          <w:szCs w:val="28"/>
          <w:lang w:eastAsia="ru-RU"/>
        </w:rPr>
        <w:softHyphen/>
        <w:t>вания</w:t>
      </w:r>
      <w:r w:rsidRPr="00DB6963">
        <w:rPr>
          <w:rFonts w:ascii="Times New Roman" w:eastAsia="Times New Roman" w:hAnsi="Times New Roman" w:cs="Times New Roman"/>
          <w:sz w:val="28"/>
          <w:szCs w:val="28"/>
          <w:lang w:eastAsia="ru-RU"/>
        </w:rPr>
        <w:t xml:space="preserve"> </w:t>
      </w:r>
    </w:p>
    <w:p w:rsidR="00DB6963" w:rsidRPr="00DB6963" w:rsidRDefault="00DB6963" w:rsidP="00CC5A62">
      <w:pPr>
        <w:spacing w:after="0" w:line="240" w:lineRule="auto"/>
        <w:ind w:firstLine="567"/>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sz w:val="28"/>
          <w:szCs w:val="28"/>
          <w:lang w:eastAsia="ru-RU"/>
        </w:rPr>
        <w:t xml:space="preserve">Среди множества экономических рычагов при помощи, которых государство воздействует на рыночную экономику, важное место занимают налоги. Государство широко использует налоговую политику в качестве определенного регулятора воздействия на негативные явления рынка. Налоги является одним из инструментов управления и обеспечения взаимосвязи общегосударственных интересов с интересами  хозяйствующих субъектов. </w:t>
      </w:r>
    </w:p>
    <w:p w:rsidR="00DB6963" w:rsidRPr="00DB6963" w:rsidRDefault="00DB6963" w:rsidP="00CC5A62">
      <w:pPr>
        <w:spacing w:after="0" w:line="240" w:lineRule="auto"/>
        <w:ind w:firstLine="567"/>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sz w:val="28"/>
          <w:szCs w:val="28"/>
          <w:lang w:eastAsia="ru-RU"/>
        </w:rPr>
        <w:t>Представить себе экономику, не регулируемую государством, невозможно, ибо все процессы обществен</w:t>
      </w:r>
      <w:r w:rsidRPr="00DB6963">
        <w:rPr>
          <w:rFonts w:ascii="Times New Roman" w:eastAsia="Times New Roman" w:hAnsi="Times New Roman" w:cs="Times New Roman"/>
          <w:sz w:val="28"/>
          <w:szCs w:val="28"/>
          <w:lang w:eastAsia="ru-RU"/>
        </w:rPr>
        <w:softHyphen/>
        <w:t>ного воспроизводства вкупе с их социально-гуманитарными со</w:t>
      </w:r>
      <w:r w:rsidRPr="00DB6963">
        <w:rPr>
          <w:rFonts w:ascii="Times New Roman" w:eastAsia="Times New Roman" w:hAnsi="Times New Roman" w:cs="Times New Roman"/>
          <w:sz w:val="28"/>
          <w:szCs w:val="28"/>
          <w:lang w:eastAsia="ru-RU"/>
        </w:rPr>
        <w:softHyphen/>
        <w:t>ставляющими в той или иной мере подвержены воздействию госу</w:t>
      </w:r>
      <w:r w:rsidRPr="00DB6963">
        <w:rPr>
          <w:rFonts w:ascii="Times New Roman" w:eastAsia="Times New Roman" w:hAnsi="Times New Roman" w:cs="Times New Roman"/>
          <w:sz w:val="28"/>
          <w:szCs w:val="28"/>
          <w:lang w:eastAsia="ru-RU"/>
        </w:rPr>
        <w:softHyphen/>
        <w:t>дарственного участия.</w:t>
      </w:r>
    </w:p>
    <w:p w:rsidR="00DB6963" w:rsidRPr="00DB6963" w:rsidRDefault="00DB6963" w:rsidP="00CC5A62">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sz w:val="28"/>
          <w:szCs w:val="28"/>
          <w:lang w:eastAsia="ru-RU"/>
        </w:rPr>
        <w:t>Н</w:t>
      </w:r>
      <w:r w:rsidR="001C41B7" w:rsidRPr="001C41B7">
        <w:rPr>
          <w:rFonts w:ascii="Times New Roman" w:eastAsia="Times New Roman" w:hAnsi="Times New Roman" w:cs="Times New Roman"/>
          <w:sz w:val="28"/>
          <w:szCs w:val="28"/>
          <w:lang w:eastAsia="ru-RU"/>
        </w:rPr>
        <w:t>алоговое регулирование</w:t>
      </w:r>
      <w:r w:rsidRPr="00DB6963">
        <w:rPr>
          <w:rFonts w:ascii="Times New Roman" w:eastAsia="Times New Roman" w:hAnsi="Times New Roman" w:cs="Times New Roman"/>
          <w:sz w:val="28"/>
          <w:szCs w:val="28"/>
          <w:lang w:eastAsia="ru-RU"/>
        </w:rPr>
        <w:t xml:space="preserve"> - меры косвенного воздействия на экономику, </w:t>
      </w:r>
      <w:proofErr w:type="gramStart"/>
      <w:r w:rsidRPr="00DB6963">
        <w:rPr>
          <w:rFonts w:ascii="Times New Roman" w:eastAsia="Times New Roman" w:hAnsi="Times New Roman" w:cs="Times New Roman"/>
          <w:sz w:val="28"/>
          <w:szCs w:val="28"/>
          <w:lang w:eastAsia="ru-RU"/>
        </w:rPr>
        <w:t>экономические и социальные процессы</w:t>
      </w:r>
      <w:proofErr w:type="gramEnd"/>
      <w:r w:rsidRPr="00DB6963">
        <w:rPr>
          <w:rFonts w:ascii="Times New Roman" w:eastAsia="Times New Roman" w:hAnsi="Times New Roman" w:cs="Times New Roman"/>
          <w:sz w:val="28"/>
          <w:szCs w:val="28"/>
          <w:lang w:eastAsia="ru-RU"/>
        </w:rPr>
        <w:t xml:space="preserve"> путем изменения вида налогов, налоговых ставок, установления налоговых льгот, понижения или повышения общего уровня налогообложения, отчислений в бюджет. Так, снижение налогов способно стимулировать производство, а повышение налогов - сдерживать или даже подавлять некоторые виды деятельности.</w:t>
      </w:r>
    </w:p>
    <w:p w:rsidR="00DB6963" w:rsidRPr="00DB6963" w:rsidRDefault="00DB6963" w:rsidP="00CC5A62">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sz w:val="28"/>
          <w:szCs w:val="28"/>
          <w:lang w:eastAsia="ru-RU"/>
        </w:rPr>
        <w:t xml:space="preserve">Налоговое регулирование призвано активно </w:t>
      </w:r>
      <w:proofErr w:type="gramStart"/>
      <w:r w:rsidRPr="00DB6963">
        <w:rPr>
          <w:rFonts w:ascii="Times New Roman" w:eastAsia="Times New Roman" w:hAnsi="Times New Roman" w:cs="Times New Roman"/>
          <w:sz w:val="28"/>
          <w:szCs w:val="28"/>
          <w:lang w:eastAsia="ru-RU"/>
        </w:rPr>
        <w:t>влиять</w:t>
      </w:r>
      <w:proofErr w:type="gramEnd"/>
      <w:r w:rsidRPr="00DB6963">
        <w:rPr>
          <w:rFonts w:ascii="Times New Roman" w:eastAsia="Times New Roman" w:hAnsi="Times New Roman" w:cs="Times New Roman"/>
          <w:sz w:val="28"/>
          <w:szCs w:val="28"/>
          <w:lang w:eastAsia="ru-RU"/>
        </w:rPr>
        <w:t xml:space="preserve"> на структу</w:t>
      </w:r>
      <w:r w:rsidRPr="00DB6963">
        <w:rPr>
          <w:rFonts w:ascii="Times New Roman" w:eastAsia="Times New Roman" w:hAnsi="Times New Roman" w:cs="Times New Roman"/>
          <w:sz w:val="28"/>
          <w:szCs w:val="28"/>
          <w:lang w:eastAsia="ru-RU"/>
        </w:rPr>
        <w:softHyphen/>
        <w:t>ру общественного воспроизводства путем создания необходимых условий для ускоренного накопления капитала в наиболее пер</w:t>
      </w:r>
      <w:r w:rsidRPr="00DB6963">
        <w:rPr>
          <w:rFonts w:ascii="Times New Roman" w:eastAsia="Times New Roman" w:hAnsi="Times New Roman" w:cs="Times New Roman"/>
          <w:sz w:val="28"/>
          <w:szCs w:val="28"/>
          <w:lang w:eastAsia="ru-RU"/>
        </w:rPr>
        <w:softHyphen/>
        <w:t>спективных отраслях, определяющих научно-технический про</w:t>
      </w:r>
      <w:r w:rsidRPr="00DB6963">
        <w:rPr>
          <w:rFonts w:ascii="Times New Roman" w:eastAsia="Times New Roman" w:hAnsi="Times New Roman" w:cs="Times New Roman"/>
          <w:sz w:val="28"/>
          <w:szCs w:val="28"/>
          <w:lang w:eastAsia="ru-RU"/>
        </w:rPr>
        <w:softHyphen/>
        <w:t>гресс, а также в малорентабельных, но жизненно необходимых сфе</w:t>
      </w:r>
      <w:r w:rsidRPr="00DB6963">
        <w:rPr>
          <w:rFonts w:ascii="Times New Roman" w:eastAsia="Times New Roman" w:hAnsi="Times New Roman" w:cs="Times New Roman"/>
          <w:sz w:val="28"/>
          <w:szCs w:val="28"/>
          <w:lang w:eastAsia="ru-RU"/>
        </w:rPr>
        <w:softHyphen/>
        <w:t>рах производства и услуг.</w:t>
      </w:r>
    </w:p>
    <w:p w:rsidR="00DB6963" w:rsidRPr="00DB6963" w:rsidRDefault="00DB6963" w:rsidP="00CC5A62">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iCs/>
          <w:sz w:val="28"/>
          <w:szCs w:val="28"/>
          <w:lang w:eastAsia="ru-RU"/>
        </w:rPr>
        <w:t>Эффективность налогового регулирования зависит от соблюдения следующих условий</w:t>
      </w:r>
      <w:r w:rsidRPr="00DB6963">
        <w:rPr>
          <w:rFonts w:ascii="Times New Roman" w:eastAsia="Times New Roman" w:hAnsi="Times New Roman" w:cs="Times New Roman"/>
          <w:sz w:val="28"/>
          <w:szCs w:val="28"/>
          <w:lang w:eastAsia="ru-RU"/>
        </w:rPr>
        <w:t>:</w:t>
      </w:r>
    </w:p>
    <w:p w:rsidR="00DB6963" w:rsidRPr="00DB6963" w:rsidRDefault="00DB6963" w:rsidP="00CC5A62">
      <w:pPr>
        <w:spacing w:after="0" w:line="240" w:lineRule="auto"/>
        <w:ind w:firstLine="567"/>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sz w:val="28"/>
          <w:szCs w:val="28"/>
          <w:lang w:eastAsia="ru-RU"/>
        </w:rPr>
        <w:t>– соответствия используемых налоговых инструментов целям и задачам государства;</w:t>
      </w:r>
    </w:p>
    <w:p w:rsidR="00DB6963" w:rsidRPr="00DB6963" w:rsidRDefault="00DB6963" w:rsidP="00CC5A62">
      <w:pPr>
        <w:spacing w:after="0" w:line="240" w:lineRule="auto"/>
        <w:ind w:firstLine="567"/>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sz w:val="28"/>
          <w:szCs w:val="28"/>
          <w:lang w:eastAsia="ru-RU"/>
        </w:rPr>
        <w:t xml:space="preserve">– соотношение используемых налоговых инструментов уровню развития национальной и региональной экономики и уровню жизни населения; </w:t>
      </w:r>
    </w:p>
    <w:p w:rsidR="00DB6963" w:rsidRPr="00DB6963" w:rsidRDefault="00DB6963" w:rsidP="00CC5A62">
      <w:pPr>
        <w:spacing w:after="0" w:line="240" w:lineRule="auto"/>
        <w:ind w:firstLine="567"/>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sz w:val="28"/>
          <w:szCs w:val="28"/>
          <w:lang w:eastAsia="ru-RU"/>
        </w:rPr>
        <w:t>–</w:t>
      </w:r>
      <w:r w:rsidRPr="00DB6963">
        <w:rPr>
          <w:rFonts w:ascii="Times New Roman" w:eastAsia="Times New Roman" w:hAnsi="Times New Roman" w:cs="Times New Roman"/>
          <w:sz w:val="28"/>
          <w:szCs w:val="28"/>
          <w:lang w:val="kk-KZ" w:eastAsia="ru-RU"/>
        </w:rPr>
        <w:t xml:space="preserve"> </w:t>
      </w:r>
      <w:r w:rsidRPr="00DB6963">
        <w:rPr>
          <w:rFonts w:ascii="Times New Roman" w:eastAsia="Times New Roman" w:hAnsi="Times New Roman" w:cs="Times New Roman"/>
          <w:sz w:val="28"/>
          <w:szCs w:val="28"/>
          <w:lang w:eastAsia="ru-RU"/>
        </w:rPr>
        <w:t>нецелесообразности преобладания налогов, искажающих оценку факторов производства (например, на фонд оплаты труда);</w:t>
      </w:r>
    </w:p>
    <w:p w:rsidR="00DB6963" w:rsidRPr="00DB6963" w:rsidRDefault="00DB6963" w:rsidP="00CC5A62">
      <w:pPr>
        <w:spacing w:after="0" w:line="240" w:lineRule="auto"/>
        <w:ind w:firstLine="567"/>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sz w:val="28"/>
          <w:szCs w:val="28"/>
          <w:lang w:eastAsia="ru-RU"/>
        </w:rPr>
        <w:lastRenderedPageBreak/>
        <w:t>– необходимости применения корректирующих налогов и налоговых инструментов для стимулирования предпринимательской деятельности в ключевых и социально значимых сферах экономики и для достижения самодостаточности регионов;</w:t>
      </w:r>
    </w:p>
    <w:p w:rsidR="00DB6963" w:rsidRPr="00DB6963" w:rsidRDefault="00DB6963" w:rsidP="00CC5A62">
      <w:pPr>
        <w:spacing w:after="0" w:line="240" w:lineRule="auto"/>
        <w:ind w:firstLine="567"/>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sz w:val="28"/>
          <w:szCs w:val="28"/>
          <w:lang w:eastAsia="ru-RU"/>
        </w:rPr>
        <w:t>– обеспечения баланса интересов государства, регионов и налогоплательщиков.</w:t>
      </w:r>
    </w:p>
    <w:p w:rsidR="00DB6963" w:rsidRPr="00DB6963" w:rsidRDefault="00DB6963" w:rsidP="00CC5A62">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color w:val="000000"/>
          <w:sz w:val="28"/>
          <w:szCs w:val="28"/>
          <w:lang w:eastAsia="ru-RU"/>
        </w:rPr>
        <w:t>Многообразие налогов, различающихся по условиям обложения, механизмам взимания и регулирования, обуславливает необходимость их систематизации и классификации.</w:t>
      </w:r>
    </w:p>
    <w:p w:rsidR="00DB6963" w:rsidRPr="00DB6963" w:rsidRDefault="00DB6963" w:rsidP="00CC5A62">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color w:val="000000"/>
          <w:sz w:val="28"/>
          <w:szCs w:val="28"/>
          <w:lang w:eastAsia="ru-RU"/>
        </w:rPr>
        <w:t>Самым первым и наиболее употребительным до настоящего вре</w:t>
      </w:r>
      <w:r w:rsidRPr="00DB6963">
        <w:rPr>
          <w:rFonts w:ascii="Times New Roman" w:eastAsia="Times New Roman" w:hAnsi="Times New Roman" w:cs="Times New Roman"/>
          <w:color w:val="000000"/>
          <w:sz w:val="28"/>
          <w:szCs w:val="28"/>
          <w:lang w:eastAsia="ru-RU"/>
        </w:rPr>
        <w:softHyphen/>
        <w:t>мени является деление налогов по критерию отнесения налогообложе</w:t>
      </w:r>
      <w:r w:rsidRPr="00DB6963">
        <w:rPr>
          <w:rFonts w:ascii="Times New Roman" w:eastAsia="Times New Roman" w:hAnsi="Times New Roman" w:cs="Times New Roman"/>
          <w:color w:val="000000"/>
          <w:sz w:val="28"/>
          <w:szCs w:val="28"/>
          <w:lang w:eastAsia="ru-RU"/>
        </w:rPr>
        <w:softHyphen/>
        <w:t>ния к подоходн</w:t>
      </w:r>
      <w:proofErr w:type="gramStart"/>
      <w:r w:rsidRPr="00DB6963">
        <w:rPr>
          <w:rFonts w:ascii="Times New Roman" w:eastAsia="Times New Roman" w:hAnsi="Times New Roman" w:cs="Times New Roman"/>
          <w:color w:val="000000"/>
          <w:sz w:val="28"/>
          <w:szCs w:val="28"/>
          <w:lang w:eastAsia="ru-RU"/>
        </w:rPr>
        <w:t>о-</w:t>
      </w:r>
      <w:proofErr w:type="gramEnd"/>
      <w:r w:rsidR="001C41B7">
        <w:rPr>
          <w:rFonts w:ascii="Times New Roman" w:eastAsia="Times New Roman" w:hAnsi="Times New Roman" w:cs="Times New Roman"/>
          <w:color w:val="000000"/>
          <w:sz w:val="28"/>
          <w:szCs w:val="28"/>
          <w:lang w:eastAsia="ru-RU"/>
        </w:rPr>
        <w:t xml:space="preserve"> </w:t>
      </w:r>
      <w:r w:rsidRPr="00DB6963">
        <w:rPr>
          <w:rFonts w:ascii="Times New Roman" w:eastAsia="Times New Roman" w:hAnsi="Times New Roman" w:cs="Times New Roman"/>
          <w:color w:val="000000"/>
          <w:sz w:val="28"/>
          <w:szCs w:val="28"/>
          <w:lang w:eastAsia="ru-RU"/>
        </w:rPr>
        <w:t>по</w:t>
      </w:r>
      <w:r w:rsidR="001C41B7">
        <w:rPr>
          <w:rFonts w:ascii="Times New Roman" w:eastAsia="Times New Roman" w:hAnsi="Times New Roman" w:cs="Times New Roman"/>
          <w:color w:val="000000"/>
          <w:sz w:val="28"/>
          <w:szCs w:val="28"/>
          <w:lang w:eastAsia="ru-RU"/>
        </w:rPr>
        <w:t xml:space="preserve"> </w:t>
      </w:r>
      <w:r w:rsidRPr="00DB6963">
        <w:rPr>
          <w:rFonts w:ascii="Times New Roman" w:eastAsia="Times New Roman" w:hAnsi="Times New Roman" w:cs="Times New Roman"/>
          <w:color w:val="000000"/>
          <w:sz w:val="28"/>
          <w:szCs w:val="28"/>
          <w:lang w:eastAsia="ru-RU"/>
        </w:rPr>
        <w:t>имущественному или к обложению расходов на по</w:t>
      </w:r>
      <w:r w:rsidRPr="00DB6963">
        <w:rPr>
          <w:rFonts w:ascii="Times New Roman" w:eastAsia="Times New Roman" w:hAnsi="Times New Roman" w:cs="Times New Roman"/>
          <w:color w:val="000000"/>
          <w:sz w:val="28"/>
          <w:szCs w:val="28"/>
          <w:lang w:eastAsia="ru-RU"/>
        </w:rPr>
        <w:softHyphen/>
        <w:t>требление, на два основных вида - прямые и косвенные.</w:t>
      </w:r>
    </w:p>
    <w:p w:rsidR="00DB6963" w:rsidRPr="00DB6963" w:rsidRDefault="00DB6963" w:rsidP="00CC5A62">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color w:val="000000"/>
          <w:sz w:val="28"/>
          <w:szCs w:val="28"/>
          <w:lang w:eastAsia="ru-RU"/>
        </w:rPr>
        <w:t>В соответствии с этим критерием прямые налоги - это налоги на доходы и имущество. Они взимаются с конкретного физического или юридического лица.</w:t>
      </w:r>
    </w:p>
    <w:p w:rsidR="00DB6963" w:rsidRPr="00DB6963" w:rsidRDefault="00DB6963" w:rsidP="00CC5A62">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DB6963">
        <w:rPr>
          <w:rFonts w:ascii="Times New Roman" w:eastAsia="Times New Roman" w:hAnsi="Times New Roman" w:cs="Times New Roman"/>
          <w:color w:val="000000"/>
          <w:sz w:val="28"/>
          <w:szCs w:val="28"/>
          <w:lang w:eastAsia="ru-RU"/>
        </w:rPr>
        <w:t>К прямому налогу относятся подоходные налоги, социальный налог, налоги на имущество (земельный налог,  на прирост капитала).</w:t>
      </w:r>
    </w:p>
    <w:p w:rsidR="00DB6963" w:rsidRPr="00DB6963" w:rsidRDefault="00DB6963" w:rsidP="00CC5A62">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DB6963">
        <w:rPr>
          <w:rFonts w:ascii="Times New Roman" w:eastAsia="Times New Roman" w:hAnsi="Times New Roman" w:cs="Times New Roman"/>
          <w:color w:val="000000"/>
          <w:sz w:val="28"/>
          <w:szCs w:val="28"/>
          <w:lang w:eastAsia="ru-RU"/>
        </w:rPr>
        <w:t>Каждый из этих видов налогов имеет свои достоинства и недос</w:t>
      </w:r>
      <w:r w:rsidRPr="00DB6963">
        <w:rPr>
          <w:rFonts w:ascii="Times New Roman" w:eastAsia="Times New Roman" w:hAnsi="Times New Roman" w:cs="Times New Roman"/>
          <w:color w:val="000000"/>
          <w:sz w:val="28"/>
          <w:szCs w:val="28"/>
          <w:lang w:eastAsia="ru-RU"/>
        </w:rPr>
        <w:softHyphen/>
        <w:t>татки с точки зрения как государства, заинтересованного в получении налогов и поддержании экономической и социальной стабильности в обществе, так и плательщиков, не испытывающих особого удовольст</w:t>
      </w:r>
      <w:r w:rsidRPr="00DB6963">
        <w:rPr>
          <w:rFonts w:ascii="Times New Roman" w:eastAsia="Times New Roman" w:hAnsi="Times New Roman" w:cs="Times New Roman"/>
          <w:color w:val="000000"/>
          <w:sz w:val="28"/>
          <w:szCs w:val="28"/>
          <w:lang w:eastAsia="ru-RU"/>
        </w:rPr>
        <w:softHyphen/>
        <w:t>вия от уплаты налогов.</w:t>
      </w:r>
    </w:p>
    <w:p w:rsidR="00DB6963" w:rsidRPr="00DB6963" w:rsidRDefault="00DB6963" w:rsidP="00CC5A62">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color w:val="000000"/>
          <w:sz w:val="28"/>
          <w:szCs w:val="28"/>
          <w:lang w:eastAsia="ru-RU"/>
        </w:rPr>
        <w:t>Основным преимуществом прямого налогообложения является то, что прямые налоги - это более определенный, твердый и постоянный источник доходов бюджета, они в большей степени соразмеряются с платежеспособностью налогоплательщиков, расходы же на их взима</w:t>
      </w:r>
      <w:r w:rsidRPr="00DB6963">
        <w:rPr>
          <w:rFonts w:ascii="Times New Roman" w:eastAsia="Times New Roman" w:hAnsi="Times New Roman" w:cs="Times New Roman"/>
          <w:color w:val="000000"/>
          <w:sz w:val="28"/>
          <w:szCs w:val="28"/>
          <w:lang w:eastAsia="ru-RU"/>
        </w:rPr>
        <w:softHyphen/>
        <w:t>ние относительно невелики. К недостаткам можно отнести уклонение от уплаты налогов, уменьшение склонности к сбережениям и инвести</w:t>
      </w:r>
      <w:r w:rsidRPr="00DB6963">
        <w:rPr>
          <w:rFonts w:ascii="Times New Roman" w:eastAsia="Times New Roman" w:hAnsi="Times New Roman" w:cs="Times New Roman"/>
          <w:color w:val="000000"/>
          <w:sz w:val="28"/>
          <w:szCs w:val="28"/>
          <w:lang w:eastAsia="ru-RU"/>
        </w:rPr>
        <w:softHyphen/>
        <w:t>циям при повышении налоговых ставок.</w:t>
      </w:r>
    </w:p>
    <w:p w:rsidR="00DB6963" w:rsidRPr="00DB6963" w:rsidRDefault="00DB6963" w:rsidP="00CC5A62">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color w:val="000000"/>
          <w:sz w:val="28"/>
          <w:szCs w:val="28"/>
          <w:lang w:eastAsia="ru-RU"/>
        </w:rPr>
        <w:t>Достоинства косвенных налогов связаны с их скрытым характе</w:t>
      </w:r>
      <w:r w:rsidRPr="00DB6963">
        <w:rPr>
          <w:rFonts w:ascii="Times New Roman" w:eastAsia="Times New Roman" w:hAnsi="Times New Roman" w:cs="Times New Roman"/>
          <w:color w:val="000000"/>
          <w:sz w:val="28"/>
          <w:szCs w:val="28"/>
          <w:lang w:eastAsia="ru-RU"/>
        </w:rPr>
        <w:softHyphen/>
        <w:t>ром. Многие люди их платят, даже не подозревая об этом, так как обычно в цене не указано, что в нее включен косвенный налог. С соци</w:t>
      </w:r>
      <w:r w:rsidRPr="00DB6963">
        <w:rPr>
          <w:rFonts w:ascii="Times New Roman" w:eastAsia="Times New Roman" w:hAnsi="Times New Roman" w:cs="Times New Roman"/>
          <w:color w:val="000000"/>
          <w:sz w:val="28"/>
          <w:szCs w:val="28"/>
          <w:lang w:eastAsia="ru-RU"/>
        </w:rPr>
        <w:softHyphen/>
        <w:t>ально-политической точки зрения это очень важно.</w:t>
      </w:r>
    </w:p>
    <w:p w:rsidR="00DB6963" w:rsidRPr="00DB6963" w:rsidRDefault="00DB6963" w:rsidP="00CC5A62">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color w:val="000000"/>
          <w:sz w:val="28"/>
          <w:szCs w:val="28"/>
          <w:lang w:eastAsia="ru-RU"/>
        </w:rPr>
        <w:t>Благодаря косвенным налогам цены на товары с низкой себестои</w:t>
      </w:r>
      <w:r w:rsidRPr="00DB6963">
        <w:rPr>
          <w:rFonts w:ascii="Times New Roman" w:eastAsia="Times New Roman" w:hAnsi="Times New Roman" w:cs="Times New Roman"/>
          <w:color w:val="000000"/>
          <w:sz w:val="28"/>
          <w:szCs w:val="28"/>
          <w:lang w:eastAsia="ru-RU"/>
        </w:rPr>
        <w:softHyphen/>
        <w:t>мостью можно поддерживать на экономически рациональном уровне, в том числе на уровне, позволяющем ограничивать потребление далеко не безвредных товаров.</w:t>
      </w:r>
    </w:p>
    <w:p w:rsidR="00DB6963" w:rsidRPr="00DB6963" w:rsidRDefault="00DB6963" w:rsidP="00CC5A62">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color w:val="000000"/>
          <w:sz w:val="28"/>
          <w:szCs w:val="28"/>
          <w:lang w:eastAsia="ru-RU"/>
        </w:rPr>
        <w:t>Так происходит с ценами на спиртные напитки, табачные изделия.</w:t>
      </w:r>
    </w:p>
    <w:p w:rsidR="00DB6963" w:rsidRPr="00DB6963" w:rsidRDefault="00DB6963" w:rsidP="00CC5A62">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color w:val="000000"/>
          <w:sz w:val="28"/>
          <w:szCs w:val="28"/>
          <w:lang w:eastAsia="ru-RU"/>
        </w:rPr>
        <w:t>Такие косвенные налоги, как таможенные пошлины, помогают го</w:t>
      </w:r>
      <w:r w:rsidRPr="00DB6963">
        <w:rPr>
          <w:rFonts w:ascii="Times New Roman" w:eastAsia="Times New Roman" w:hAnsi="Times New Roman" w:cs="Times New Roman"/>
          <w:color w:val="000000"/>
          <w:sz w:val="28"/>
          <w:szCs w:val="28"/>
          <w:lang w:eastAsia="ru-RU"/>
        </w:rPr>
        <w:softHyphen/>
        <w:t>сударству влиять на национальных товаропроизводителей, защищая их от иностранных конкурентов и поощряя их выход на мировой рынок.</w:t>
      </w:r>
    </w:p>
    <w:p w:rsidR="00DB6963" w:rsidRPr="00DB6963" w:rsidRDefault="00DB6963" w:rsidP="00CC5A62">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DB6963">
        <w:rPr>
          <w:rFonts w:ascii="Times New Roman" w:eastAsia="Times New Roman" w:hAnsi="Times New Roman" w:cs="Times New Roman"/>
          <w:color w:val="000000"/>
          <w:sz w:val="28"/>
          <w:szCs w:val="28"/>
          <w:lang w:eastAsia="ru-RU"/>
        </w:rPr>
        <w:t>Главный недостаток косвенных налогов заключается в том, что они усиливают неравномерность распределения налогового бремени среди населения. Очевидно, что для богатой части населения повыше</w:t>
      </w:r>
      <w:r w:rsidRPr="00DB6963">
        <w:rPr>
          <w:rFonts w:ascii="Times New Roman" w:eastAsia="Times New Roman" w:hAnsi="Times New Roman" w:cs="Times New Roman"/>
          <w:color w:val="000000"/>
          <w:sz w:val="28"/>
          <w:szCs w:val="28"/>
          <w:lang w:eastAsia="ru-RU"/>
        </w:rPr>
        <w:softHyphen/>
        <w:t xml:space="preserve">ние цены из-за включения в нее косвенного налога не столь ощутимо, как для бедной части. В </w:t>
      </w:r>
      <w:r w:rsidRPr="00DB6963">
        <w:rPr>
          <w:rFonts w:ascii="Times New Roman" w:eastAsia="Times New Roman" w:hAnsi="Times New Roman" w:cs="Times New Roman"/>
          <w:color w:val="000000"/>
          <w:sz w:val="28"/>
          <w:szCs w:val="28"/>
          <w:lang w:eastAsia="ru-RU"/>
        </w:rPr>
        <w:lastRenderedPageBreak/>
        <w:t>этой связи нередко товары для бедных освобо</w:t>
      </w:r>
      <w:r w:rsidRPr="00DB6963">
        <w:rPr>
          <w:rFonts w:ascii="Times New Roman" w:eastAsia="Times New Roman" w:hAnsi="Times New Roman" w:cs="Times New Roman"/>
          <w:color w:val="000000"/>
          <w:sz w:val="28"/>
          <w:szCs w:val="28"/>
          <w:lang w:eastAsia="ru-RU"/>
        </w:rPr>
        <w:softHyphen/>
        <w:t>ждаются от налогообложения, и наоборот, товары для богатых облага</w:t>
      </w:r>
      <w:r w:rsidRPr="00DB6963">
        <w:rPr>
          <w:rFonts w:ascii="Times New Roman" w:eastAsia="Times New Roman" w:hAnsi="Times New Roman" w:cs="Times New Roman"/>
          <w:color w:val="000000"/>
          <w:sz w:val="28"/>
          <w:szCs w:val="28"/>
          <w:lang w:eastAsia="ru-RU"/>
        </w:rPr>
        <w:softHyphen/>
        <w:t>ются повышенными налогами. Другой недостаток косвенных налогов заключается в их инфля</w:t>
      </w:r>
      <w:r w:rsidRPr="00DB6963">
        <w:rPr>
          <w:rFonts w:ascii="Times New Roman" w:eastAsia="Times New Roman" w:hAnsi="Times New Roman" w:cs="Times New Roman"/>
          <w:color w:val="000000"/>
          <w:sz w:val="28"/>
          <w:szCs w:val="28"/>
          <w:lang w:eastAsia="ru-RU"/>
        </w:rPr>
        <w:softHyphen/>
        <w:t>ционном характере.</w:t>
      </w:r>
    </w:p>
    <w:p w:rsidR="00DB6963" w:rsidRPr="00DB6963" w:rsidRDefault="00DB6963" w:rsidP="00CC5A62">
      <w:pPr>
        <w:spacing w:after="0" w:line="240" w:lineRule="auto"/>
        <w:ind w:firstLine="567"/>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sz w:val="28"/>
          <w:szCs w:val="28"/>
          <w:lang w:eastAsia="ru-RU"/>
        </w:rPr>
        <w:t>В основу системы налогового регулирования легли методы и способы налогового регулирования. К методам налогового регулирования можно отнести следующие методы, которые успешно используются во всех странах: отсрочка налогового платежа, инвестиционный налоговый кредит, налоговые каникулы, налоговая амнистия, налоговые вычеты, выбор и установление налоговых ставок, международные договоры об избежание двойного налогообложения.</w:t>
      </w:r>
    </w:p>
    <w:p w:rsidR="00DB6963" w:rsidRPr="00DB6963" w:rsidRDefault="00DB6963" w:rsidP="00CC5A62">
      <w:pPr>
        <w:spacing w:after="0" w:line="240" w:lineRule="auto"/>
        <w:ind w:firstLine="567"/>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sz w:val="28"/>
          <w:szCs w:val="28"/>
          <w:lang w:eastAsia="ru-RU"/>
        </w:rPr>
        <w:t xml:space="preserve">Наиболее перспективным методом налогового регулирования является инвестиционный налоговый кредит, который представляет собой изменение срока уплаты налога при наличии соответствующих оснований. К ним относятся проведение организацией научно-исследовательских и опытно-конструкторских работ, осуществление инновационной деятельности, выполнение организацией важного заказа по социально-экономическому развитию региона. </w:t>
      </w:r>
    </w:p>
    <w:p w:rsidR="00DB6963" w:rsidRPr="00DB6963" w:rsidRDefault="00DB6963" w:rsidP="00CC5A62">
      <w:pPr>
        <w:spacing w:after="0" w:line="240" w:lineRule="auto"/>
        <w:ind w:firstLine="567"/>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sz w:val="28"/>
          <w:szCs w:val="28"/>
          <w:lang w:eastAsia="ru-RU"/>
        </w:rPr>
        <w:t>Методы налогового регулирования представляют собой возможность проведения налогового регулирования, на практике же налоговое регулирование может осуществляться посредством следующих способов, которые условно делятся на две взаимосвязанные сферы: налоговые льготы и налоговые санкции. Оптимальное сочетание применения этих мер позволяет в конечном итоге рассчитывать на результативность налоговой политики.</w:t>
      </w:r>
    </w:p>
    <w:p w:rsidR="00DB6963" w:rsidRPr="00DB6963" w:rsidRDefault="00DB6963" w:rsidP="00CC5A62">
      <w:pPr>
        <w:spacing w:after="0" w:line="240" w:lineRule="auto"/>
        <w:ind w:firstLine="567"/>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sz w:val="28"/>
          <w:szCs w:val="28"/>
          <w:lang w:eastAsia="ru-RU"/>
        </w:rPr>
        <w:t xml:space="preserve">Система налоговых льгот включает в себя следующие виды льгот: отмена авансовых платежей, отсрочка платежа по заявлению, освобождение от уплаты налогов отдельных категорий налогоплательщиков, понижение налоговых ставок и так далее. Например, предприятие может воспользоваться льготой по налогу на прибыль, если валовая прибыль предприятия была направлена на стимулирование финансовых затрат на развитие производства и жилищного строительства, занятости инвалидов и пенсионеров, благотворительной деятельности. </w:t>
      </w:r>
    </w:p>
    <w:p w:rsidR="00DB6963" w:rsidRPr="00DB6963" w:rsidRDefault="00DB6963" w:rsidP="00CC5A62">
      <w:pPr>
        <w:spacing w:after="0" w:line="240" w:lineRule="auto"/>
        <w:ind w:firstLine="567"/>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sz w:val="28"/>
          <w:szCs w:val="28"/>
          <w:lang w:eastAsia="ru-RU"/>
        </w:rPr>
        <w:t xml:space="preserve">Важным условием оптимальности налогового регулирования является сокращение числа индивидуальных льгот. Экономическим обоснованием предоставляемой налоговой льготы являются географические, политические, природно-климатические факторы, которые заранее предопределяют порядок и условия вхождения товаропроизводителя в рынок. Налоговая политика государства должна быть направлена на выравнивание таких условий не только с помощью предоставления налоговых льгот, но и путем предоставления товаропроизводителям возможности самостоятельно использовать имеющийся экономический потенциал. </w:t>
      </w:r>
    </w:p>
    <w:p w:rsidR="00DB6963" w:rsidRPr="00DB6963" w:rsidRDefault="00DB6963" w:rsidP="00CC5A62">
      <w:pPr>
        <w:spacing w:after="0" w:line="240" w:lineRule="auto"/>
        <w:ind w:firstLine="567"/>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sz w:val="28"/>
          <w:szCs w:val="28"/>
          <w:lang w:eastAsia="ru-RU"/>
        </w:rPr>
        <w:t xml:space="preserve">Система налоговых льгот тесно взаимосвязана с системой налоговых санкций. Составляющими этой системы являются финансовые санкции - штрафы, пени, доначисление неуплаченных сумм налогов и административные санкции. Состав и размер налоговых санкций зависят от вида налогового правонарушения. Если финансовые санкции применяются по отношению к </w:t>
      </w:r>
      <w:r w:rsidRPr="00DB6963">
        <w:rPr>
          <w:rFonts w:ascii="Times New Roman" w:eastAsia="Times New Roman" w:hAnsi="Times New Roman" w:cs="Times New Roman"/>
          <w:sz w:val="28"/>
          <w:szCs w:val="28"/>
          <w:lang w:eastAsia="ru-RU"/>
        </w:rPr>
        <w:lastRenderedPageBreak/>
        <w:t xml:space="preserve">хозяйствующим субъектам, то есть предприятиям и организациям, то административные - по отношению к должностным лицам этих предприятий. </w:t>
      </w:r>
    </w:p>
    <w:p w:rsidR="00DB6963" w:rsidRPr="00DB6963" w:rsidRDefault="00DB6963" w:rsidP="00CC5A62">
      <w:pPr>
        <w:spacing w:after="0" w:line="240" w:lineRule="auto"/>
        <w:ind w:firstLine="567"/>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sz w:val="28"/>
          <w:szCs w:val="28"/>
          <w:lang w:eastAsia="ru-RU"/>
        </w:rPr>
        <w:t xml:space="preserve">Необходимость текущих налоговых корректировок через систему льгот и санкций вызвана постоянными изменениями экономико-социальных и общественно-политических отношений. И именно совокупность мер налогового регулирования призвана учитывать и контролировать изменения. </w:t>
      </w:r>
    </w:p>
    <w:p w:rsidR="00DB6963" w:rsidRPr="00DB6963" w:rsidRDefault="00DB6963" w:rsidP="00CC5A62">
      <w:pPr>
        <w:spacing w:after="0" w:line="240" w:lineRule="auto"/>
        <w:ind w:firstLine="567"/>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sz w:val="28"/>
          <w:szCs w:val="28"/>
          <w:lang w:eastAsia="ru-RU"/>
        </w:rPr>
        <w:t>Таким образом, налоговое регулирование является сложным действием налоговой политики государства, поскольку его цель - не только соблюдение интересов государства в бюджетно-налоговой сфере деятельности, то есть обеспечение покрытия государственных расходов доходами бюджета, но и интересов налогоплательщика, а также обеспечение необходимых условий для роста благосостояния всей страны в целом.</w:t>
      </w:r>
    </w:p>
    <w:p w:rsidR="00DB6963" w:rsidRPr="00DB6963" w:rsidRDefault="00DB6963" w:rsidP="00CC5A62">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sz w:val="28"/>
          <w:szCs w:val="28"/>
          <w:lang w:eastAsia="ru-RU"/>
        </w:rPr>
        <w:t>Эффективность инструментов налогового регулирования зависит от целостности механизма налогового регулирования, однако не используется в полной мере налоговое прогнозирование и планирование, вследствие чего изменения налогового законодательства не оправдывают ожиданий налогоплательщиков, регионов и государства.</w:t>
      </w:r>
    </w:p>
    <w:p w:rsidR="00DB6963" w:rsidRPr="00DB6963" w:rsidRDefault="00DB6963" w:rsidP="00CC5A62">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val="kk-KZ" w:eastAsia="ru-RU"/>
        </w:rPr>
      </w:pPr>
      <w:r w:rsidRPr="00DB6963">
        <w:rPr>
          <w:rFonts w:ascii="Times New Roman" w:eastAsia="Times New Roman" w:hAnsi="Times New Roman" w:cs="Times New Roman"/>
          <w:sz w:val="28"/>
          <w:szCs w:val="28"/>
          <w:lang w:eastAsia="ru-RU"/>
        </w:rPr>
        <w:t xml:space="preserve">Эффективность инструментов налогового регулирования социально-экономического развития регионов - это характеристика совершенства целевого воздействия налоговых инструментов на экономическое поведение налогоплательщиков, обеспечивающего </w:t>
      </w:r>
      <w:proofErr w:type="spellStart"/>
      <w:proofErr w:type="gramStart"/>
      <w:r w:rsidRPr="00DB6963">
        <w:rPr>
          <w:rFonts w:ascii="Times New Roman" w:eastAsia="Times New Roman" w:hAnsi="Times New Roman" w:cs="Times New Roman"/>
          <w:sz w:val="28"/>
          <w:szCs w:val="28"/>
          <w:lang w:eastAsia="ru-RU"/>
        </w:rPr>
        <w:t>эффек</w:t>
      </w:r>
      <w:proofErr w:type="spellEnd"/>
      <w:r w:rsidRPr="00DB6963">
        <w:rPr>
          <w:rFonts w:ascii="Times New Roman" w:eastAsia="Times New Roman" w:hAnsi="Times New Roman" w:cs="Times New Roman"/>
          <w:sz w:val="28"/>
          <w:szCs w:val="28"/>
          <w:lang w:val="kk-KZ" w:eastAsia="ru-RU"/>
        </w:rPr>
        <w:t>-</w:t>
      </w:r>
      <w:proofErr w:type="spellStart"/>
      <w:r w:rsidRPr="00DB6963">
        <w:rPr>
          <w:rFonts w:ascii="Times New Roman" w:eastAsia="Times New Roman" w:hAnsi="Times New Roman" w:cs="Times New Roman"/>
          <w:sz w:val="28"/>
          <w:szCs w:val="28"/>
          <w:lang w:eastAsia="ru-RU"/>
        </w:rPr>
        <w:t>тивное</w:t>
      </w:r>
      <w:proofErr w:type="spellEnd"/>
      <w:proofErr w:type="gramEnd"/>
      <w:r w:rsidRPr="00DB6963">
        <w:rPr>
          <w:rFonts w:ascii="Times New Roman" w:eastAsia="Times New Roman" w:hAnsi="Times New Roman" w:cs="Times New Roman"/>
          <w:sz w:val="28"/>
          <w:szCs w:val="28"/>
          <w:lang w:eastAsia="ru-RU"/>
        </w:rPr>
        <w:t xml:space="preserve"> распределение ресурсов и сбалансированное соотношение между затратами </w:t>
      </w:r>
      <w:proofErr w:type="spellStart"/>
      <w:r w:rsidRPr="00DB6963">
        <w:rPr>
          <w:rFonts w:ascii="Times New Roman" w:eastAsia="Times New Roman" w:hAnsi="Times New Roman" w:cs="Times New Roman"/>
          <w:sz w:val="28"/>
          <w:szCs w:val="28"/>
          <w:lang w:eastAsia="ru-RU"/>
        </w:rPr>
        <w:t>налого</w:t>
      </w:r>
      <w:proofErr w:type="spellEnd"/>
      <w:r w:rsidRPr="00DB6963">
        <w:rPr>
          <w:rFonts w:ascii="Times New Roman" w:eastAsia="Times New Roman" w:hAnsi="Times New Roman" w:cs="Times New Roman"/>
          <w:sz w:val="28"/>
          <w:szCs w:val="28"/>
          <w:lang w:val="kk-KZ" w:eastAsia="ru-RU"/>
        </w:rPr>
        <w:t>-</w:t>
      </w:r>
      <w:r w:rsidRPr="00DB6963">
        <w:rPr>
          <w:rFonts w:ascii="Times New Roman" w:eastAsia="Times New Roman" w:hAnsi="Times New Roman" w:cs="Times New Roman"/>
          <w:sz w:val="28"/>
          <w:szCs w:val="28"/>
          <w:lang w:eastAsia="ru-RU"/>
        </w:rPr>
        <w:t>плательщиков (регионов, государства) на уплату (взимание) налогов, сборов и полученными результатами в виде доходов налогоплательщиков, развития экономики регионов</w:t>
      </w:r>
      <w:r w:rsidRPr="00DB6963">
        <w:rPr>
          <w:rFonts w:ascii="Times New Roman" w:eastAsia="Times New Roman" w:hAnsi="Times New Roman" w:cs="Times New Roman"/>
          <w:sz w:val="28"/>
          <w:szCs w:val="28"/>
          <w:lang w:val="kk-KZ" w:eastAsia="ru-RU"/>
        </w:rPr>
        <w:t xml:space="preserve"> </w:t>
      </w:r>
      <w:r w:rsidRPr="00DB6963">
        <w:rPr>
          <w:rFonts w:ascii="Times New Roman" w:eastAsia="Times New Roman" w:hAnsi="Times New Roman" w:cs="Times New Roman"/>
          <w:sz w:val="28"/>
          <w:szCs w:val="28"/>
          <w:lang w:eastAsia="ru-RU"/>
        </w:rPr>
        <w:t>и</w:t>
      </w:r>
      <w:r w:rsidRPr="00DB6963">
        <w:rPr>
          <w:rFonts w:ascii="Times New Roman" w:eastAsia="Times New Roman" w:hAnsi="Times New Roman" w:cs="Times New Roman"/>
          <w:sz w:val="28"/>
          <w:szCs w:val="28"/>
          <w:lang w:val="kk-KZ" w:eastAsia="ru-RU"/>
        </w:rPr>
        <w:t xml:space="preserve"> </w:t>
      </w:r>
      <w:r w:rsidRPr="00DB6963">
        <w:rPr>
          <w:rFonts w:ascii="Times New Roman" w:eastAsia="Times New Roman" w:hAnsi="Times New Roman" w:cs="Times New Roman"/>
          <w:sz w:val="28"/>
          <w:szCs w:val="28"/>
          <w:lang w:eastAsia="ru-RU"/>
        </w:rPr>
        <w:t>повыше</w:t>
      </w:r>
      <w:r w:rsidRPr="00DB6963">
        <w:rPr>
          <w:rFonts w:ascii="Times New Roman" w:eastAsia="Times New Roman" w:hAnsi="Times New Roman" w:cs="Times New Roman"/>
          <w:sz w:val="28"/>
          <w:szCs w:val="28"/>
          <w:lang w:val="kk-KZ" w:eastAsia="ru-RU"/>
        </w:rPr>
        <w:t>-</w:t>
      </w:r>
      <w:proofErr w:type="spellStart"/>
      <w:r w:rsidRPr="00DB6963">
        <w:rPr>
          <w:rFonts w:ascii="Times New Roman" w:eastAsia="Times New Roman" w:hAnsi="Times New Roman" w:cs="Times New Roman"/>
          <w:sz w:val="28"/>
          <w:szCs w:val="28"/>
          <w:lang w:eastAsia="ru-RU"/>
        </w:rPr>
        <w:t>ния</w:t>
      </w:r>
      <w:proofErr w:type="spellEnd"/>
      <w:r w:rsidRPr="00DB6963">
        <w:rPr>
          <w:rFonts w:ascii="Times New Roman" w:eastAsia="Times New Roman" w:hAnsi="Times New Roman" w:cs="Times New Roman"/>
          <w:sz w:val="28"/>
          <w:szCs w:val="28"/>
          <w:lang w:val="kk-KZ" w:eastAsia="ru-RU"/>
        </w:rPr>
        <w:t xml:space="preserve"> </w:t>
      </w:r>
      <w:r w:rsidRPr="00DB6963">
        <w:rPr>
          <w:rFonts w:ascii="Times New Roman" w:eastAsia="Times New Roman" w:hAnsi="Times New Roman" w:cs="Times New Roman"/>
          <w:sz w:val="28"/>
          <w:szCs w:val="28"/>
          <w:lang w:eastAsia="ru-RU"/>
        </w:rPr>
        <w:t>уровня</w:t>
      </w:r>
      <w:r w:rsidRPr="00DB6963">
        <w:rPr>
          <w:rFonts w:ascii="Times New Roman" w:eastAsia="Times New Roman" w:hAnsi="Times New Roman" w:cs="Times New Roman"/>
          <w:sz w:val="28"/>
          <w:szCs w:val="28"/>
          <w:lang w:val="kk-KZ" w:eastAsia="ru-RU"/>
        </w:rPr>
        <w:t xml:space="preserve"> </w:t>
      </w:r>
      <w:r w:rsidRPr="00DB6963">
        <w:rPr>
          <w:rFonts w:ascii="Times New Roman" w:eastAsia="Times New Roman" w:hAnsi="Times New Roman" w:cs="Times New Roman"/>
          <w:sz w:val="28"/>
          <w:szCs w:val="28"/>
          <w:lang w:eastAsia="ru-RU"/>
        </w:rPr>
        <w:t>жизни</w:t>
      </w:r>
      <w:r w:rsidRPr="00DB6963">
        <w:rPr>
          <w:rFonts w:ascii="Times New Roman" w:eastAsia="Times New Roman" w:hAnsi="Times New Roman" w:cs="Times New Roman"/>
          <w:sz w:val="28"/>
          <w:szCs w:val="28"/>
          <w:lang w:val="kk-KZ" w:eastAsia="ru-RU"/>
        </w:rPr>
        <w:t xml:space="preserve"> </w:t>
      </w:r>
      <w:r w:rsidRPr="00DB6963">
        <w:rPr>
          <w:rFonts w:ascii="Times New Roman" w:eastAsia="Times New Roman" w:hAnsi="Times New Roman" w:cs="Times New Roman"/>
          <w:sz w:val="28"/>
          <w:szCs w:val="28"/>
          <w:lang w:eastAsia="ru-RU"/>
        </w:rPr>
        <w:t>населения.</w:t>
      </w:r>
    </w:p>
    <w:p w:rsidR="00DB6963" w:rsidRPr="00DB6963" w:rsidRDefault="00DB6963" w:rsidP="00CC5A62">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val="kk-KZ" w:eastAsia="ru-RU"/>
        </w:rPr>
      </w:pPr>
      <w:r w:rsidRPr="00DB6963">
        <w:rPr>
          <w:rFonts w:ascii="Times New Roman" w:eastAsia="Times New Roman" w:hAnsi="Times New Roman" w:cs="Times New Roman"/>
          <w:sz w:val="28"/>
          <w:szCs w:val="28"/>
          <w:lang w:eastAsia="ru-RU"/>
        </w:rPr>
        <w:t>Налоговое регулирование осуществляется государством, а размеры налоговых поступлений в государственный бюджет определяются содержанием инструментов налогового регулирования таких как:</w:t>
      </w:r>
    </w:p>
    <w:p w:rsidR="00DB6963" w:rsidRPr="00DB6963" w:rsidRDefault="00DB6963" w:rsidP="006C15B7">
      <w:pPr>
        <w:widowControl w:val="0"/>
        <w:numPr>
          <w:ilvl w:val="0"/>
          <w:numId w:val="105"/>
        </w:numPr>
        <w:tabs>
          <w:tab w:val="num"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sz w:val="28"/>
          <w:szCs w:val="28"/>
          <w:lang w:eastAsia="ru-RU"/>
        </w:rPr>
        <w:t>Налог на добавленную стоимость - налог, который обеспечивает быстрое поступление денежных сре</w:t>
      </w:r>
      <w:proofErr w:type="gramStart"/>
      <w:r w:rsidRPr="00DB6963">
        <w:rPr>
          <w:rFonts w:ascii="Times New Roman" w:eastAsia="Times New Roman" w:hAnsi="Times New Roman" w:cs="Times New Roman"/>
          <w:sz w:val="28"/>
          <w:szCs w:val="28"/>
          <w:lang w:eastAsia="ru-RU"/>
        </w:rPr>
        <w:t>дств в б</w:t>
      </w:r>
      <w:proofErr w:type="gramEnd"/>
      <w:r w:rsidRPr="00DB6963">
        <w:rPr>
          <w:rFonts w:ascii="Times New Roman" w:eastAsia="Times New Roman" w:hAnsi="Times New Roman" w:cs="Times New Roman"/>
          <w:sz w:val="28"/>
          <w:szCs w:val="28"/>
          <w:lang w:eastAsia="ru-RU"/>
        </w:rPr>
        <w:t>юджет. Он является одним из наиболее устойчивых и эффективных налогов в рыночной экономике. Система его сбора сравнительно проста и защищена от инфляции, а уклонение от уплаты затруднено в силу непрерывности процесса платежей и взимания его на всех стадиях движения продукции и услуг.</w:t>
      </w:r>
    </w:p>
    <w:p w:rsidR="00DB6963" w:rsidRPr="00DB6963" w:rsidRDefault="00DB6963" w:rsidP="006C15B7">
      <w:pPr>
        <w:widowControl w:val="0"/>
        <w:numPr>
          <w:ilvl w:val="0"/>
          <w:numId w:val="105"/>
        </w:numPr>
        <w:tabs>
          <w:tab w:val="num"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sz w:val="28"/>
          <w:szCs w:val="28"/>
          <w:lang w:eastAsia="ru-RU"/>
        </w:rPr>
        <w:t>Корпоративный подоходный налог</w:t>
      </w:r>
      <w:r w:rsidRPr="00DB6963">
        <w:rPr>
          <w:rFonts w:ascii="Times New Roman" w:eastAsia="Times New Roman" w:hAnsi="Times New Roman" w:cs="Times New Roman"/>
          <w:sz w:val="28"/>
          <w:szCs w:val="28"/>
          <w:lang w:val="kk-KZ" w:eastAsia="ru-RU"/>
        </w:rPr>
        <w:t xml:space="preserve"> </w:t>
      </w:r>
      <w:r w:rsidRPr="00DB6963">
        <w:rPr>
          <w:rFonts w:ascii="Times New Roman" w:eastAsia="Times New Roman" w:hAnsi="Times New Roman" w:cs="Times New Roman"/>
          <w:sz w:val="28"/>
          <w:szCs w:val="28"/>
          <w:lang w:eastAsia="ru-RU"/>
        </w:rPr>
        <w:t xml:space="preserve">- практически во всех развитых странах источником более 85% всех налоговых поступлений являются корпоративный подоходный налог. </w:t>
      </w:r>
    </w:p>
    <w:p w:rsidR="00DB6963" w:rsidRPr="00DB6963" w:rsidRDefault="00DB6963" w:rsidP="006C15B7">
      <w:pPr>
        <w:widowControl w:val="0"/>
        <w:numPr>
          <w:ilvl w:val="0"/>
          <w:numId w:val="105"/>
        </w:numPr>
        <w:tabs>
          <w:tab w:val="num"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sz w:val="28"/>
          <w:szCs w:val="28"/>
          <w:lang w:eastAsia="ru-RU"/>
        </w:rPr>
        <w:t>Индивидуальный подоходный налог</w:t>
      </w:r>
      <w:r w:rsidRPr="00DB6963">
        <w:rPr>
          <w:rFonts w:ascii="Times New Roman" w:eastAsia="Times New Roman" w:hAnsi="Times New Roman" w:cs="Times New Roman"/>
          <w:sz w:val="28"/>
          <w:szCs w:val="28"/>
          <w:lang w:val="kk-KZ" w:eastAsia="ru-RU"/>
        </w:rPr>
        <w:t xml:space="preserve"> </w:t>
      </w:r>
      <w:r w:rsidRPr="00DB6963">
        <w:rPr>
          <w:rFonts w:ascii="Times New Roman" w:eastAsia="Times New Roman" w:hAnsi="Times New Roman" w:cs="Times New Roman"/>
          <w:sz w:val="28"/>
          <w:szCs w:val="28"/>
          <w:lang w:eastAsia="ru-RU"/>
        </w:rPr>
        <w:t xml:space="preserve">- обеспечивают налоговые поступления в бюджеты в большинстве государств.   </w:t>
      </w:r>
    </w:p>
    <w:p w:rsidR="00DB6963" w:rsidRPr="00DB6963" w:rsidRDefault="00DB6963" w:rsidP="006C15B7">
      <w:pPr>
        <w:widowControl w:val="0"/>
        <w:numPr>
          <w:ilvl w:val="0"/>
          <w:numId w:val="105"/>
        </w:numPr>
        <w:tabs>
          <w:tab w:val="num"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sz w:val="28"/>
          <w:szCs w:val="28"/>
          <w:lang w:eastAsia="ru-RU"/>
        </w:rPr>
        <w:t xml:space="preserve">Акцизы-налоги на отдельные товары, которые не только </w:t>
      </w:r>
      <w:proofErr w:type="gramStart"/>
      <w:r w:rsidRPr="00DB6963">
        <w:rPr>
          <w:rFonts w:ascii="Times New Roman" w:eastAsia="Times New Roman" w:hAnsi="Times New Roman" w:cs="Times New Roman"/>
          <w:sz w:val="28"/>
          <w:szCs w:val="28"/>
          <w:lang w:eastAsia="ru-RU"/>
        </w:rPr>
        <w:t>выполняют роль</w:t>
      </w:r>
      <w:proofErr w:type="gramEnd"/>
      <w:r w:rsidRPr="00DB6963">
        <w:rPr>
          <w:rFonts w:ascii="Times New Roman" w:eastAsia="Times New Roman" w:hAnsi="Times New Roman" w:cs="Times New Roman"/>
          <w:sz w:val="28"/>
          <w:szCs w:val="28"/>
          <w:lang w:eastAsia="ru-RU"/>
        </w:rPr>
        <w:t xml:space="preserve"> ограничителя потребления некоторых изделий, но и является источником доходов под специальные расходы, например, для компенсации расходов на строительство и содержание дорог.</w:t>
      </w:r>
    </w:p>
    <w:p w:rsidR="00DB6963" w:rsidRPr="00DB6963" w:rsidRDefault="00DB6963" w:rsidP="006C15B7">
      <w:pPr>
        <w:widowControl w:val="0"/>
        <w:numPr>
          <w:ilvl w:val="0"/>
          <w:numId w:val="105"/>
        </w:numPr>
        <w:tabs>
          <w:tab w:val="num"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B6963">
        <w:rPr>
          <w:rFonts w:ascii="Times New Roman" w:eastAsia="Times New Roman" w:hAnsi="Times New Roman" w:cs="Times New Roman"/>
          <w:sz w:val="28"/>
          <w:szCs w:val="28"/>
          <w:lang w:eastAsia="ru-RU"/>
        </w:rPr>
        <w:t>Инвестиционные стимул</w:t>
      </w:r>
      <w:proofErr w:type="gramStart"/>
      <w:r w:rsidRPr="00DB6963">
        <w:rPr>
          <w:rFonts w:ascii="Times New Roman" w:eastAsia="Times New Roman" w:hAnsi="Times New Roman" w:cs="Times New Roman"/>
          <w:sz w:val="28"/>
          <w:szCs w:val="28"/>
          <w:lang w:eastAsia="ru-RU"/>
        </w:rPr>
        <w:t>ы-</w:t>
      </w:r>
      <w:proofErr w:type="gramEnd"/>
      <w:r w:rsidRPr="00DB6963">
        <w:rPr>
          <w:rFonts w:ascii="Times New Roman" w:eastAsia="Times New Roman" w:hAnsi="Times New Roman" w:cs="Times New Roman"/>
          <w:sz w:val="28"/>
          <w:szCs w:val="28"/>
          <w:lang w:eastAsia="ru-RU"/>
        </w:rPr>
        <w:t xml:space="preserve"> инструмент налоговой политики, который </w:t>
      </w:r>
      <w:r w:rsidRPr="00DB6963">
        <w:rPr>
          <w:rFonts w:ascii="Times New Roman" w:eastAsia="Times New Roman" w:hAnsi="Times New Roman" w:cs="Times New Roman"/>
          <w:sz w:val="28"/>
          <w:szCs w:val="28"/>
          <w:lang w:eastAsia="ru-RU"/>
        </w:rPr>
        <w:lastRenderedPageBreak/>
        <w:t xml:space="preserve">оказывает влияние на содержание доходной части бюджета. Эти стимулы приобретают форму налоговых скидок или кредитов, применяются по всем видам фондов или дифференцируются по видам оборудования, деятельности. </w:t>
      </w:r>
    </w:p>
    <w:p w:rsidR="00DB6963" w:rsidRDefault="001C41B7" w:rsidP="00CC5A62">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B6963" w:rsidRPr="00DB6963">
        <w:rPr>
          <w:rFonts w:ascii="Times New Roman" w:eastAsia="Times New Roman" w:hAnsi="Times New Roman" w:cs="Times New Roman"/>
          <w:sz w:val="28"/>
          <w:szCs w:val="28"/>
          <w:lang w:eastAsia="ru-RU"/>
        </w:rPr>
        <w:t>Одним из важных направлений в части совершенствования инструментов налогового регулирования является создание конкурентной налоговой системы, которая позволит усилить конкурентоспособность страны. В рамках работы по совершенствованию инструментов налогового регулирования был проведен целый ряд реформ.</w:t>
      </w:r>
    </w:p>
    <w:p w:rsidR="000463D0" w:rsidRPr="00DB6963" w:rsidRDefault="000463D0" w:rsidP="00CC5A62">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463D0" w:rsidRPr="00DB6963" w:rsidRDefault="000463D0" w:rsidP="00CC5A62">
      <w:pPr>
        <w:widowControl w:val="0"/>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DB6963">
        <w:rPr>
          <w:rFonts w:ascii="Times New Roman" w:eastAsia="Times New Roman" w:hAnsi="Times New Roman" w:cs="Times New Roman"/>
          <w:b/>
          <w:sz w:val="28"/>
          <w:szCs w:val="28"/>
          <w:lang w:eastAsia="ru-RU"/>
        </w:rPr>
        <w:t>Контрольные вопросы:</w:t>
      </w:r>
    </w:p>
    <w:p w:rsidR="001C41B7" w:rsidRPr="001C41B7" w:rsidRDefault="001C41B7" w:rsidP="00CC5A62">
      <w:pPr>
        <w:widowControl w:val="0"/>
        <w:numPr>
          <w:ilvl w:val="0"/>
          <w:numId w:val="1"/>
        </w:numPr>
        <w:shd w:val="clear" w:color="auto" w:fill="FFFFFF"/>
        <w:autoSpaceDE w:val="0"/>
        <w:autoSpaceDN w:val="0"/>
        <w:adjustRightInd w:val="0"/>
        <w:spacing w:after="0" w:line="240" w:lineRule="auto"/>
        <w:jc w:val="both"/>
        <w:rPr>
          <w:rFonts w:ascii="Times New Roman" w:eastAsia="Times New Roman" w:hAnsi="Times New Roman" w:cs="Times New Roman"/>
          <w:color w:val="000000"/>
          <w:spacing w:val="-4"/>
          <w:sz w:val="28"/>
          <w:szCs w:val="28"/>
          <w:lang w:eastAsia="ru-RU"/>
        </w:rPr>
      </w:pPr>
      <w:r w:rsidRPr="001C41B7">
        <w:rPr>
          <w:rFonts w:ascii="Times New Roman" w:eastAsia="Times New Roman" w:hAnsi="Times New Roman" w:cs="Times New Roman"/>
          <w:color w:val="000000"/>
          <w:spacing w:val="-4"/>
          <w:sz w:val="28"/>
          <w:szCs w:val="28"/>
          <w:lang w:eastAsia="ru-RU"/>
        </w:rPr>
        <w:t>Почему налоги являются необходимым условием существования государства?</w:t>
      </w:r>
    </w:p>
    <w:p w:rsidR="001C41B7" w:rsidRPr="001C41B7" w:rsidRDefault="001C41B7" w:rsidP="00CC5A62">
      <w:pPr>
        <w:widowControl w:val="0"/>
        <w:numPr>
          <w:ilvl w:val="0"/>
          <w:numId w:val="1"/>
        </w:numPr>
        <w:shd w:val="clear" w:color="auto" w:fill="FFFFFF"/>
        <w:autoSpaceDE w:val="0"/>
        <w:autoSpaceDN w:val="0"/>
        <w:adjustRightInd w:val="0"/>
        <w:spacing w:after="0" w:line="240" w:lineRule="auto"/>
        <w:jc w:val="both"/>
        <w:rPr>
          <w:rFonts w:ascii="Times New Roman" w:eastAsia="Times New Roman" w:hAnsi="Times New Roman" w:cs="Times New Roman"/>
          <w:color w:val="000000"/>
          <w:spacing w:val="-4"/>
          <w:sz w:val="28"/>
          <w:szCs w:val="28"/>
          <w:lang w:eastAsia="ru-RU"/>
        </w:rPr>
      </w:pPr>
      <w:r w:rsidRPr="001C41B7">
        <w:rPr>
          <w:rFonts w:ascii="Times New Roman" w:eastAsia="Times New Roman" w:hAnsi="Times New Roman" w:cs="Times New Roman"/>
          <w:color w:val="000000"/>
          <w:spacing w:val="-4"/>
          <w:sz w:val="28"/>
          <w:szCs w:val="28"/>
          <w:lang w:eastAsia="ru-RU"/>
        </w:rPr>
        <w:t>Какова экономическая сущность налогов?</w:t>
      </w:r>
    </w:p>
    <w:p w:rsidR="001C41B7" w:rsidRPr="001C41B7" w:rsidRDefault="001C41B7" w:rsidP="00CC5A62">
      <w:pPr>
        <w:widowControl w:val="0"/>
        <w:numPr>
          <w:ilvl w:val="0"/>
          <w:numId w:val="1"/>
        </w:numPr>
        <w:shd w:val="clear" w:color="auto" w:fill="FFFFFF"/>
        <w:autoSpaceDE w:val="0"/>
        <w:autoSpaceDN w:val="0"/>
        <w:adjustRightInd w:val="0"/>
        <w:spacing w:after="0" w:line="240" w:lineRule="auto"/>
        <w:jc w:val="both"/>
        <w:rPr>
          <w:rFonts w:ascii="Times New Roman" w:eastAsia="Times New Roman" w:hAnsi="Times New Roman" w:cs="Times New Roman"/>
          <w:color w:val="000000"/>
          <w:spacing w:val="-4"/>
          <w:sz w:val="28"/>
          <w:szCs w:val="28"/>
          <w:lang w:eastAsia="ru-RU"/>
        </w:rPr>
      </w:pPr>
      <w:r w:rsidRPr="001C41B7">
        <w:rPr>
          <w:rFonts w:ascii="Times New Roman" w:eastAsia="Times New Roman" w:hAnsi="Times New Roman" w:cs="Times New Roman"/>
          <w:color w:val="000000"/>
          <w:spacing w:val="-4"/>
          <w:sz w:val="28"/>
          <w:szCs w:val="28"/>
          <w:lang w:eastAsia="ru-RU"/>
        </w:rPr>
        <w:t>Назовите отличительные признаки налогов, сборов и пошлин.</w:t>
      </w:r>
    </w:p>
    <w:p w:rsidR="001C41B7" w:rsidRPr="001C41B7" w:rsidRDefault="001C41B7" w:rsidP="00CC5A62">
      <w:pPr>
        <w:widowControl w:val="0"/>
        <w:numPr>
          <w:ilvl w:val="0"/>
          <w:numId w:val="1"/>
        </w:numPr>
        <w:shd w:val="clear" w:color="auto" w:fill="FFFFFF"/>
        <w:autoSpaceDE w:val="0"/>
        <w:autoSpaceDN w:val="0"/>
        <w:adjustRightInd w:val="0"/>
        <w:spacing w:after="0" w:line="240" w:lineRule="auto"/>
        <w:jc w:val="both"/>
        <w:rPr>
          <w:rFonts w:ascii="Times New Roman" w:eastAsia="Times New Roman" w:hAnsi="Times New Roman" w:cs="Times New Roman"/>
          <w:color w:val="000000"/>
          <w:spacing w:val="-4"/>
          <w:sz w:val="28"/>
          <w:szCs w:val="28"/>
          <w:lang w:eastAsia="ru-RU"/>
        </w:rPr>
      </w:pPr>
      <w:r w:rsidRPr="001C41B7">
        <w:rPr>
          <w:rFonts w:ascii="Times New Roman" w:eastAsia="Times New Roman" w:hAnsi="Times New Roman" w:cs="Times New Roman"/>
          <w:color w:val="000000"/>
          <w:spacing w:val="-4"/>
          <w:sz w:val="28"/>
          <w:szCs w:val="28"/>
          <w:lang w:eastAsia="ru-RU"/>
        </w:rPr>
        <w:t>Назовите условия и причины функционирования налогов.</w:t>
      </w:r>
    </w:p>
    <w:p w:rsidR="001C41B7" w:rsidRPr="001C41B7" w:rsidRDefault="001C41B7" w:rsidP="00CC5A62">
      <w:pPr>
        <w:widowControl w:val="0"/>
        <w:numPr>
          <w:ilvl w:val="0"/>
          <w:numId w:val="1"/>
        </w:numPr>
        <w:shd w:val="clear" w:color="auto" w:fill="FFFFFF"/>
        <w:autoSpaceDE w:val="0"/>
        <w:autoSpaceDN w:val="0"/>
        <w:adjustRightInd w:val="0"/>
        <w:spacing w:after="0" w:line="240" w:lineRule="auto"/>
        <w:jc w:val="both"/>
        <w:rPr>
          <w:rFonts w:ascii="Times New Roman" w:eastAsia="Times New Roman" w:hAnsi="Times New Roman" w:cs="Times New Roman"/>
          <w:color w:val="000000"/>
          <w:spacing w:val="-4"/>
          <w:sz w:val="28"/>
          <w:szCs w:val="28"/>
          <w:lang w:eastAsia="ru-RU"/>
        </w:rPr>
      </w:pPr>
      <w:r w:rsidRPr="001C41B7">
        <w:rPr>
          <w:rFonts w:ascii="Times New Roman" w:eastAsia="Times New Roman" w:hAnsi="Times New Roman" w:cs="Times New Roman"/>
          <w:color w:val="000000"/>
          <w:spacing w:val="-4"/>
          <w:sz w:val="28"/>
          <w:szCs w:val="28"/>
          <w:lang w:eastAsia="ru-RU"/>
        </w:rPr>
        <w:t>Раскройте роль налогов в формировании доходной части бюджета государства.</w:t>
      </w:r>
    </w:p>
    <w:p w:rsidR="001C41B7" w:rsidRPr="001C41B7" w:rsidRDefault="001C41B7" w:rsidP="00CC5A62">
      <w:pPr>
        <w:widowControl w:val="0"/>
        <w:numPr>
          <w:ilvl w:val="0"/>
          <w:numId w:val="1"/>
        </w:numPr>
        <w:shd w:val="clear" w:color="auto" w:fill="FFFFFF"/>
        <w:autoSpaceDE w:val="0"/>
        <w:autoSpaceDN w:val="0"/>
        <w:adjustRightInd w:val="0"/>
        <w:spacing w:after="0" w:line="240" w:lineRule="auto"/>
        <w:jc w:val="both"/>
        <w:rPr>
          <w:rFonts w:ascii="Times New Roman" w:eastAsia="Times New Roman" w:hAnsi="Times New Roman" w:cs="Times New Roman"/>
          <w:color w:val="000000"/>
          <w:spacing w:val="-4"/>
          <w:sz w:val="28"/>
          <w:szCs w:val="28"/>
          <w:lang w:eastAsia="ru-RU"/>
        </w:rPr>
      </w:pPr>
      <w:r w:rsidRPr="001C41B7">
        <w:rPr>
          <w:rFonts w:ascii="Times New Roman" w:eastAsia="Times New Roman" w:hAnsi="Times New Roman" w:cs="Times New Roman"/>
          <w:color w:val="000000"/>
          <w:spacing w:val="-4"/>
          <w:sz w:val="28"/>
          <w:szCs w:val="28"/>
          <w:lang w:eastAsia="ru-RU"/>
        </w:rPr>
        <w:t>Какие функции присущи налогам?</w:t>
      </w:r>
    </w:p>
    <w:p w:rsidR="001C41B7" w:rsidRPr="001C41B7" w:rsidRDefault="001C41B7" w:rsidP="00CC5A62">
      <w:pPr>
        <w:widowControl w:val="0"/>
        <w:numPr>
          <w:ilvl w:val="0"/>
          <w:numId w:val="1"/>
        </w:numPr>
        <w:shd w:val="clear" w:color="auto" w:fill="FFFFFF"/>
        <w:autoSpaceDE w:val="0"/>
        <w:autoSpaceDN w:val="0"/>
        <w:adjustRightInd w:val="0"/>
        <w:spacing w:after="0" w:line="240" w:lineRule="auto"/>
        <w:jc w:val="both"/>
        <w:rPr>
          <w:rFonts w:ascii="Times New Roman" w:eastAsia="Times New Roman" w:hAnsi="Times New Roman" w:cs="Times New Roman"/>
          <w:color w:val="000000"/>
          <w:spacing w:val="-4"/>
          <w:sz w:val="28"/>
          <w:szCs w:val="28"/>
          <w:lang w:eastAsia="ru-RU"/>
        </w:rPr>
      </w:pPr>
      <w:r w:rsidRPr="001C41B7">
        <w:rPr>
          <w:rFonts w:ascii="Times New Roman" w:eastAsia="Times New Roman" w:hAnsi="Times New Roman" w:cs="Times New Roman"/>
          <w:color w:val="000000"/>
          <w:spacing w:val="-4"/>
          <w:sz w:val="28"/>
          <w:szCs w:val="28"/>
          <w:lang w:eastAsia="ru-RU"/>
        </w:rPr>
        <w:t>Назовите элементы налога.</w:t>
      </w:r>
    </w:p>
    <w:p w:rsidR="001C41B7" w:rsidRPr="001C41B7" w:rsidRDefault="001C41B7" w:rsidP="00CC5A62">
      <w:pPr>
        <w:widowControl w:val="0"/>
        <w:numPr>
          <w:ilvl w:val="0"/>
          <w:numId w:val="1"/>
        </w:numPr>
        <w:shd w:val="clear" w:color="auto" w:fill="FFFFFF"/>
        <w:autoSpaceDE w:val="0"/>
        <w:autoSpaceDN w:val="0"/>
        <w:adjustRightInd w:val="0"/>
        <w:spacing w:after="0" w:line="240" w:lineRule="auto"/>
        <w:jc w:val="both"/>
        <w:rPr>
          <w:rFonts w:ascii="Times New Roman" w:eastAsia="Times New Roman" w:hAnsi="Times New Roman" w:cs="Times New Roman"/>
          <w:color w:val="000000"/>
          <w:spacing w:val="-4"/>
          <w:sz w:val="28"/>
          <w:szCs w:val="28"/>
          <w:lang w:eastAsia="ru-RU"/>
        </w:rPr>
      </w:pPr>
      <w:r w:rsidRPr="001C41B7">
        <w:rPr>
          <w:rFonts w:ascii="Times New Roman" w:eastAsia="Times New Roman" w:hAnsi="Times New Roman" w:cs="Times New Roman"/>
          <w:color w:val="000000"/>
          <w:spacing w:val="-4"/>
          <w:sz w:val="28"/>
          <w:szCs w:val="28"/>
          <w:lang w:eastAsia="ru-RU"/>
        </w:rPr>
        <w:t>Объясните необходимость установления элементов налога.</w:t>
      </w:r>
    </w:p>
    <w:p w:rsidR="001C41B7" w:rsidRPr="001C41B7" w:rsidRDefault="001C41B7" w:rsidP="00CC5A62">
      <w:pPr>
        <w:widowControl w:val="0"/>
        <w:numPr>
          <w:ilvl w:val="0"/>
          <w:numId w:val="1"/>
        </w:numPr>
        <w:shd w:val="clear" w:color="auto" w:fill="FFFFFF"/>
        <w:autoSpaceDE w:val="0"/>
        <w:autoSpaceDN w:val="0"/>
        <w:adjustRightInd w:val="0"/>
        <w:spacing w:after="0" w:line="240" w:lineRule="auto"/>
        <w:jc w:val="both"/>
        <w:rPr>
          <w:rFonts w:ascii="Times New Roman" w:eastAsia="Times New Roman" w:hAnsi="Times New Roman" w:cs="Times New Roman"/>
          <w:color w:val="000000"/>
          <w:spacing w:val="-4"/>
          <w:sz w:val="28"/>
          <w:szCs w:val="28"/>
          <w:lang w:eastAsia="ru-RU"/>
        </w:rPr>
      </w:pPr>
      <w:r w:rsidRPr="001C41B7">
        <w:rPr>
          <w:rFonts w:ascii="Times New Roman" w:eastAsia="Times New Roman" w:hAnsi="Times New Roman" w:cs="Times New Roman"/>
          <w:color w:val="000000"/>
          <w:spacing w:val="-4"/>
          <w:sz w:val="28"/>
          <w:szCs w:val="28"/>
          <w:lang w:eastAsia="ru-RU"/>
        </w:rPr>
        <w:t>Каково содержание понятий «налогоплательщик» и «налоговый агент»?</w:t>
      </w:r>
    </w:p>
    <w:p w:rsidR="000463D0" w:rsidRDefault="001C41B7" w:rsidP="00CC5A62">
      <w:pPr>
        <w:widowControl w:val="0"/>
        <w:numPr>
          <w:ilvl w:val="0"/>
          <w:numId w:val="1"/>
        </w:numPr>
        <w:shd w:val="clear" w:color="auto" w:fill="FFFFFF"/>
        <w:autoSpaceDE w:val="0"/>
        <w:autoSpaceDN w:val="0"/>
        <w:adjustRightInd w:val="0"/>
        <w:spacing w:after="0" w:line="240" w:lineRule="auto"/>
        <w:jc w:val="both"/>
        <w:rPr>
          <w:rFonts w:ascii="Times New Roman" w:eastAsia="Times New Roman" w:hAnsi="Times New Roman" w:cs="Times New Roman"/>
          <w:color w:val="000000"/>
          <w:spacing w:val="-4"/>
          <w:sz w:val="28"/>
          <w:szCs w:val="28"/>
          <w:lang w:eastAsia="ru-RU"/>
        </w:rPr>
      </w:pPr>
      <w:r w:rsidRPr="001C41B7">
        <w:rPr>
          <w:rFonts w:ascii="Times New Roman" w:eastAsia="Times New Roman" w:hAnsi="Times New Roman" w:cs="Times New Roman"/>
          <w:color w:val="000000"/>
          <w:spacing w:val="-4"/>
          <w:sz w:val="28"/>
          <w:szCs w:val="28"/>
          <w:lang w:eastAsia="ru-RU"/>
        </w:rPr>
        <w:t>Каковы принципы построения оптимальной налоговой системы.</w:t>
      </w:r>
    </w:p>
    <w:p w:rsidR="000463D0" w:rsidRDefault="00DB6963" w:rsidP="00CC5A62">
      <w:pPr>
        <w:widowControl w:val="0"/>
        <w:numPr>
          <w:ilvl w:val="0"/>
          <w:numId w:val="1"/>
        </w:numPr>
        <w:shd w:val="clear" w:color="auto" w:fill="FFFFFF"/>
        <w:autoSpaceDE w:val="0"/>
        <w:autoSpaceDN w:val="0"/>
        <w:adjustRightInd w:val="0"/>
        <w:spacing w:after="0" w:line="240" w:lineRule="auto"/>
        <w:jc w:val="both"/>
        <w:rPr>
          <w:rFonts w:ascii="Times New Roman" w:eastAsia="Times New Roman" w:hAnsi="Times New Roman" w:cs="Times New Roman"/>
          <w:color w:val="000000"/>
          <w:spacing w:val="-4"/>
          <w:sz w:val="28"/>
          <w:szCs w:val="28"/>
          <w:lang w:eastAsia="ru-RU"/>
        </w:rPr>
      </w:pPr>
      <w:r w:rsidRPr="000463D0">
        <w:rPr>
          <w:rFonts w:ascii="Times New Roman" w:eastAsia="Times New Roman" w:hAnsi="Times New Roman" w:cs="Times New Roman"/>
          <w:noProof/>
          <w:color w:val="000000"/>
          <w:spacing w:val="-2"/>
          <w:sz w:val="28"/>
          <w:szCs w:val="28"/>
          <w:lang w:eastAsia="ru-RU"/>
        </w:rPr>
        <w:t xml:space="preserve"> </w:t>
      </w:r>
      <w:r w:rsidRPr="000463D0">
        <w:rPr>
          <w:rFonts w:ascii="Times New Roman" w:eastAsia="Times New Roman" w:hAnsi="Times New Roman" w:cs="Times New Roman"/>
          <w:sz w:val="28"/>
          <w:szCs w:val="28"/>
          <w:lang w:eastAsia="ru-RU"/>
        </w:rPr>
        <w:t>Дайте понятие налоговой системе.</w:t>
      </w:r>
    </w:p>
    <w:p w:rsidR="000463D0" w:rsidRDefault="00DB6963" w:rsidP="00CC5A62">
      <w:pPr>
        <w:widowControl w:val="0"/>
        <w:numPr>
          <w:ilvl w:val="0"/>
          <w:numId w:val="1"/>
        </w:numPr>
        <w:shd w:val="clear" w:color="auto" w:fill="FFFFFF"/>
        <w:autoSpaceDE w:val="0"/>
        <w:autoSpaceDN w:val="0"/>
        <w:adjustRightInd w:val="0"/>
        <w:spacing w:after="0" w:line="240" w:lineRule="auto"/>
        <w:jc w:val="both"/>
        <w:rPr>
          <w:rFonts w:ascii="Times New Roman" w:eastAsia="Times New Roman" w:hAnsi="Times New Roman" w:cs="Times New Roman"/>
          <w:color w:val="000000"/>
          <w:spacing w:val="-4"/>
          <w:sz w:val="28"/>
          <w:szCs w:val="28"/>
          <w:lang w:eastAsia="ru-RU"/>
        </w:rPr>
      </w:pPr>
      <w:r w:rsidRPr="000463D0">
        <w:rPr>
          <w:rFonts w:ascii="Times New Roman" w:eastAsia="Times New Roman" w:hAnsi="Times New Roman" w:cs="Times New Roman"/>
          <w:sz w:val="28"/>
          <w:szCs w:val="28"/>
          <w:lang w:eastAsia="ru-RU"/>
        </w:rPr>
        <w:t>Каковы принципы построения оптимальной налоговой системы.</w:t>
      </w:r>
    </w:p>
    <w:p w:rsidR="000463D0" w:rsidRDefault="00DB6963" w:rsidP="00CC5A62">
      <w:pPr>
        <w:widowControl w:val="0"/>
        <w:numPr>
          <w:ilvl w:val="0"/>
          <w:numId w:val="1"/>
        </w:numPr>
        <w:shd w:val="clear" w:color="auto" w:fill="FFFFFF"/>
        <w:autoSpaceDE w:val="0"/>
        <w:autoSpaceDN w:val="0"/>
        <w:adjustRightInd w:val="0"/>
        <w:spacing w:after="0" w:line="240" w:lineRule="auto"/>
        <w:jc w:val="both"/>
        <w:rPr>
          <w:rFonts w:ascii="Times New Roman" w:eastAsia="Times New Roman" w:hAnsi="Times New Roman" w:cs="Times New Roman"/>
          <w:color w:val="000000"/>
          <w:spacing w:val="-4"/>
          <w:sz w:val="28"/>
          <w:szCs w:val="28"/>
          <w:lang w:eastAsia="ru-RU"/>
        </w:rPr>
      </w:pPr>
      <w:r w:rsidRPr="000463D0">
        <w:rPr>
          <w:rFonts w:ascii="Times New Roman" w:eastAsia="Times New Roman" w:hAnsi="Times New Roman" w:cs="Times New Roman"/>
          <w:color w:val="000000"/>
          <w:spacing w:val="-6"/>
          <w:sz w:val="28"/>
          <w:szCs w:val="28"/>
          <w:lang w:eastAsia="ru-RU"/>
        </w:rPr>
        <w:t xml:space="preserve">Дайте оценку каждому этапу развития налоговой </w:t>
      </w:r>
      <w:r w:rsidRPr="000463D0">
        <w:rPr>
          <w:rFonts w:ascii="Times New Roman" w:eastAsia="Times New Roman" w:hAnsi="Times New Roman" w:cs="Times New Roman"/>
          <w:color w:val="000000"/>
          <w:spacing w:val="-5"/>
          <w:sz w:val="28"/>
          <w:szCs w:val="28"/>
          <w:lang w:eastAsia="ru-RU"/>
        </w:rPr>
        <w:t>системы РК.</w:t>
      </w:r>
    </w:p>
    <w:p w:rsidR="000463D0" w:rsidRDefault="000463D0" w:rsidP="00CC5A62">
      <w:pPr>
        <w:widowControl w:val="0"/>
        <w:numPr>
          <w:ilvl w:val="0"/>
          <w:numId w:val="1"/>
        </w:numPr>
        <w:shd w:val="clear" w:color="auto" w:fill="FFFFFF"/>
        <w:autoSpaceDE w:val="0"/>
        <w:autoSpaceDN w:val="0"/>
        <w:adjustRightInd w:val="0"/>
        <w:spacing w:after="0" w:line="240" w:lineRule="auto"/>
        <w:jc w:val="both"/>
        <w:rPr>
          <w:rFonts w:ascii="Times New Roman" w:eastAsia="Times New Roman" w:hAnsi="Times New Roman" w:cs="Times New Roman"/>
          <w:color w:val="000000"/>
          <w:spacing w:val="-4"/>
          <w:sz w:val="28"/>
          <w:szCs w:val="28"/>
          <w:lang w:eastAsia="ru-RU"/>
        </w:rPr>
      </w:pPr>
      <w:r>
        <w:rPr>
          <w:rFonts w:ascii="Times New Roman" w:eastAsia="Times New Roman" w:hAnsi="Times New Roman" w:cs="Times New Roman"/>
          <w:color w:val="000000"/>
          <w:spacing w:val="-4"/>
          <w:sz w:val="28"/>
          <w:szCs w:val="28"/>
          <w:lang w:eastAsia="ru-RU"/>
        </w:rPr>
        <w:t xml:space="preserve"> К</w:t>
      </w:r>
      <w:r w:rsidR="00DB6963" w:rsidRPr="000463D0">
        <w:rPr>
          <w:rFonts w:ascii="Times New Roman" w:eastAsia="Times New Roman" w:hAnsi="Times New Roman" w:cs="Times New Roman"/>
          <w:color w:val="000000"/>
          <w:spacing w:val="-4"/>
          <w:sz w:val="28"/>
          <w:szCs w:val="28"/>
          <w:lang w:eastAsia="ru-RU"/>
        </w:rPr>
        <w:t>аковы основные понятия налогового механизма.</w:t>
      </w:r>
    </w:p>
    <w:p w:rsidR="000463D0" w:rsidRDefault="00DB6963" w:rsidP="00CC5A62">
      <w:pPr>
        <w:widowControl w:val="0"/>
        <w:numPr>
          <w:ilvl w:val="0"/>
          <w:numId w:val="1"/>
        </w:numPr>
        <w:shd w:val="clear" w:color="auto" w:fill="FFFFFF"/>
        <w:autoSpaceDE w:val="0"/>
        <w:autoSpaceDN w:val="0"/>
        <w:adjustRightInd w:val="0"/>
        <w:spacing w:after="0" w:line="240" w:lineRule="auto"/>
        <w:jc w:val="both"/>
        <w:rPr>
          <w:rFonts w:ascii="Times New Roman" w:eastAsia="Times New Roman" w:hAnsi="Times New Roman" w:cs="Times New Roman"/>
          <w:color w:val="000000"/>
          <w:spacing w:val="-4"/>
          <w:sz w:val="28"/>
          <w:szCs w:val="28"/>
          <w:lang w:eastAsia="ru-RU"/>
        </w:rPr>
      </w:pPr>
      <w:r w:rsidRPr="000463D0">
        <w:rPr>
          <w:rFonts w:ascii="Times New Roman" w:eastAsia="Times New Roman" w:hAnsi="Times New Roman" w:cs="Times New Roman"/>
          <w:color w:val="000000"/>
          <w:spacing w:val="-4"/>
          <w:sz w:val="28"/>
          <w:szCs w:val="28"/>
          <w:lang w:eastAsia="ru-RU"/>
        </w:rPr>
        <w:t>Что такое налоговое регулирование</w:t>
      </w:r>
    </w:p>
    <w:p w:rsidR="000463D0" w:rsidRDefault="000463D0" w:rsidP="00CC5A62">
      <w:pPr>
        <w:widowControl w:val="0"/>
        <w:numPr>
          <w:ilvl w:val="0"/>
          <w:numId w:val="1"/>
        </w:numPr>
        <w:shd w:val="clear" w:color="auto" w:fill="FFFFFF"/>
        <w:autoSpaceDE w:val="0"/>
        <w:autoSpaceDN w:val="0"/>
        <w:adjustRightInd w:val="0"/>
        <w:spacing w:after="0" w:line="240" w:lineRule="auto"/>
        <w:jc w:val="both"/>
        <w:rPr>
          <w:rFonts w:ascii="Times New Roman" w:eastAsia="Times New Roman" w:hAnsi="Times New Roman" w:cs="Times New Roman"/>
          <w:color w:val="000000"/>
          <w:spacing w:val="-4"/>
          <w:sz w:val="28"/>
          <w:szCs w:val="28"/>
          <w:lang w:eastAsia="ru-RU"/>
        </w:rPr>
      </w:pPr>
      <w:r>
        <w:rPr>
          <w:rFonts w:ascii="Times New Roman" w:eastAsia="Times New Roman" w:hAnsi="Times New Roman" w:cs="Times New Roman"/>
          <w:bCs/>
          <w:color w:val="000000"/>
          <w:spacing w:val="2"/>
          <w:sz w:val="28"/>
          <w:szCs w:val="28"/>
          <w:lang w:eastAsia="ru-RU"/>
        </w:rPr>
        <w:t>П</w:t>
      </w:r>
      <w:r w:rsidR="00DB6963" w:rsidRPr="000463D0">
        <w:rPr>
          <w:rFonts w:ascii="Times New Roman" w:eastAsia="Times New Roman" w:hAnsi="Times New Roman" w:cs="Times New Roman"/>
          <w:bCs/>
          <w:color w:val="000000"/>
          <w:spacing w:val="2"/>
          <w:sz w:val="28"/>
          <w:szCs w:val="28"/>
          <w:lang w:eastAsia="ru-RU"/>
        </w:rPr>
        <w:t>онятие налоговой политике государства.</w:t>
      </w:r>
    </w:p>
    <w:p w:rsidR="000463D0" w:rsidRDefault="00DB6963" w:rsidP="00CC5A62">
      <w:pPr>
        <w:widowControl w:val="0"/>
        <w:numPr>
          <w:ilvl w:val="0"/>
          <w:numId w:val="1"/>
        </w:numPr>
        <w:shd w:val="clear" w:color="auto" w:fill="FFFFFF"/>
        <w:autoSpaceDE w:val="0"/>
        <w:autoSpaceDN w:val="0"/>
        <w:adjustRightInd w:val="0"/>
        <w:spacing w:after="0" w:line="240" w:lineRule="auto"/>
        <w:jc w:val="both"/>
        <w:rPr>
          <w:rFonts w:ascii="Times New Roman" w:eastAsia="Times New Roman" w:hAnsi="Times New Roman" w:cs="Times New Roman"/>
          <w:color w:val="000000"/>
          <w:spacing w:val="-4"/>
          <w:sz w:val="28"/>
          <w:szCs w:val="28"/>
          <w:lang w:eastAsia="ru-RU"/>
        </w:rPr>
      </w:pPr>
      <w:r w:rsidRPr="000463D0">
        <w:rPr>
          <w:rFonts w:ascii="Times New Roman" w:eastAsia="Times New Roman" w:hAnsi="Times New Roman" w:cs="Times New Roman"/>
          <w:bCs/>
          <w:color w:val="000000"/>
          <w:spacing w:val="2"/>
          <w:sz w:val="28"/>
          <w:szCs w:val="28"/>
          <w:lang w:eastAsia="ru-RU"/>
        </w:rPr>
        <w:t>Каковы цели и задачи налоговой политике</w:t>
      </w:r>
      <w:proofErr w:type="gramStart"/>
      <w:r w:rsidRPr="000463D0">
        <w:rPr>
          <w:rFonts w:ascii="Times New Roman" w:eastAsia="Times New Roman" w:hAnsi="Times New Roman" w:cs="Times New Roman"/>
          <w:bCs/>
          <w:color w:val="000000"/>
          <w:spacing w:val="2"/>
          <w:sz w:val="28"/>
          <w:szCs w:val="28"/>
          <w:lang w:eastAsia="ru-RU"/>
        </w:rPr>
        <w:t xml:space="preserve"> .</w:t>
      </w:r>
      <w:proofErr w:type="gramEnd"/>
    </w:p>
    <w:p w:rsidR="000463D0" w:rsidRDefault="00DB6963" w:rsidP="00CC5A62">
      <w:pPr>
        <w:widowControl w:val="0"/>
        <w:numPr>
          <w:ilvl w:val="0"/>
          <w:numId w:val="1"/>
        </w:numPr>
        <w:shd w:val="clear" w:color="auto" w:fill="FFFFFF"/>
        <w:autoSpaceDE w:val="0"/>
        <w:autoSpaceDN w:val="0"/>
        <w:adjustRightInd w:val="0"/>
        <w:spacing w:after="0" w:line="240" w:lineRule="auto"/>
        <w:jc w:val="both"/>
        <w:rPr>
          <w:rFonts w:ascii="Times New Roman" w:eastAsia="Times New Roman" w:hAnsi="Times New Roman" w:cs="Times New Roman"/>
          <w:color w:val="000000"/>
          <w:spacing w:val="-4"/>
          <w:sz w:val="28"/>
          <w:szCs w:val="28"/>
          <w:lang w:eastAsia="ru-RU"/>
        </w:rPr>
      </w:pPr>
      <w:r w:rsidRPr="000463D0">
        <w:rPr>
          <w:rFonts w:ascii="Times New Roman" w:eastAsia="Times New Roman" w:hAnsi="Times New Roman" w:cs="Times New Roman"/>
          <w:bCs/>
          <w:color w:val="000000"/>
          <w:spacing w:val="2"/>
          <w:sz w:val="28"/>
          <w:szCs w:val="28"/>
          <w:lang w:eastAsia="ru-RU"/>
        </w:rPr>
        <w:t>Назовите типы налоговой политики.</w:t>
      </w:r>
    </w:p>
    <w:p w:rsidR="00DB6963" w:rsidRPr="000463D0" w:rsidRDefault="00DB6963" w:rsidP="00CC5A62">
      <w:pPr>
        <w:widowControl w:val="0"/>
        <w:numPr>
          <w:ilvl w:val="0"/>
          <w:numId w:val="1"/>
        </w:numPr>
        <w:shd w:val="clear" w:color="auto" w:fill="FFFFFF"/>
        <w:autoSpaceDE w:val="0"/>
        <w:autoSpaceDN w:val="0"/>
        <w:adjustRightInd w:val="0"/>
        <w:spacing w:after="0" w:line="240" w:lineRule="auto"/>
        <w:jc w:val="both"/>
        <w:rPr>
          <w:rFonts w:ascii="Times New Roman" w:eastAsia="Times New Roman" w:hAnsi="Times New Roman" w:cs="Times New Roman"/>
          <w:color w:val="000000"/>
          <w:spacing w:val="-4"/>
          <w:sz w:val="28"/>
          <w:szCs w:val="28"/>
          <w:lang w:eastAsia="ru-RU"/>
        </w:rPr>
      </w:pPr>
      <w:r w:rsidRPr="000463D0">
        <w:rPr>
          <w:rFonts w:ascii="Times New Roman" w:eastAsia="Times New Roman" w:hAnsi="Times New Roman" w:cs="Times New Roman"/>
          <w:bCs/>
          <w:color w:val="000000"/>
          <w:spacing w:val="2"/>
          <w:sz w:val="28"/>
          <w:szCs w:val="28"/>
          <w:lang w:eastAsia="ru-RU"/>
        </w:rPr>
        <w:t xml:space="preserve">Дайте оценку современной налоговой политики Казахстана. </w:t>
      </w:r>
    </w:p>
    <w:p w:rsidR="00DB6963" w:rsidRDefault="00DB6963" w:rsidP="00CC5A62">
      <w:pPr>
        <w:spacing w:after="0"/>
        <w:jc w:val="both"/>
        <w:rPr>
          <w:rFonts w:ascii="Times New Roman" w:hAnsi="Times New Roman" w:cs="Times New Roman"/>
          <w:sz w:val="24"/>
          <w:szCs w:val="24"/>
        </w:rPr>
      </w:pPr>
    </w:p>
    <w:p w:rsidR="00F72C27" w:rsidRPr="00DB6963" w:rsidRDefault="00F72C27" w:rsidP="00CC5A62">
      <w:pPr>
        <w:spacing w:after="0"/>
        <w:ind w:left="360"/>
        <w:jc w:val="both"/>
        <w:rPr>
          <w:rFonts w:ascii="Times New Roman" w:hAnsi="Times New Roman" w:cs="Times New Roman"/>
          <w:b/>
          <w:sz w:val="28"/>
          <w:szCs w:val="28"/>
          <w:u w:val="single"/>
        </w:rPr>
      </w:pPr>
      <w:r w:rsidRPr="00DB6963">
        <w:rPr>
          <w:rFonts w:ascii="Times New Roman" w:hAnsi="Times New Roman" w:cs="Times New Roman"/>
          <w:b/>
          <w:sz w:val="28"/>
          <w:szCs w:val="28"/>
          <w:u w:val="single"/>
        </w:rPr>
        <w:t>Тесты</w:t>
      </w:r>
    </w:p>
    <w:p w:rsidR="00F72C27" w:rsidRPr="00DB6963" w:rsidRDefault="00F72C27" w:rsidP="00CC5A62">
      <w:pPr>
        <w:spacing w:after="0"/>
        <w:jc w:val="both"/>
        <w:rPr>
          <w:rFonts w:ascii="Times New Roman" w:hAnsi="Times New Roman" w:cs="Times New Roman"/>
          <w:sz w:val="28"/>
          <w:szCs w:val="28"/>
        </w:rPr>
      </w:pPr>
      <w:r w:rsidRPr="00DB6963">
        <w:rPr>
          <w:rFonts w:ascii="Times New Roman" w:hAnsi="Times New Roman" w:cs="Times New Roman"/>
          <w:sz w:val="28"/>
          <w:szCs w:val="28"/>
        </w:rPr>
        <w:t>1. Как именуются составные части налога, определяющие условия его применения?</w:t>
      </w:r>
    </w:p>
    <w:p w:rsidR="00F72C27" w:rsidRPr="00DB6963" w:rsidRDefault="00F72C27" w:rsidP="00CC5A62">
      <w:pPr>
        <w:spacing w:after="0"/>
        <w:jc w:val="both"/>
        <w:rPr>
          <w:rFonts w:ascii="Times New Roman" w:hAnsi="Times New Roman" w:cs="Times New Roman"/>
          <w:sz w:val="28"/>
          <w:szCs w:val="28"/>
        </w:rPr>
      </w:pPr>
      <w:r w:rsidRPr="00DB6963">
        <w:rPr>
          <w:rFonts w:ascii="Times New Roman" w:hAnsi="Times New Roman" w:cs="Times New Roman"/>
          <w:sz w:val="28"/>
          <w:szCs w:val="28"/>
        </w:rPr>
        <w:t>А. элементы</w:t>
      </w:r>
    </w:p>
    <w:p w:rsidR="00F72C27" w:rsidRPr="00DB6963" w:rsidRDefault="00F72C27" w:rsidP="00CC5A62">
      <w:pPr>
        <w:spacing w:after="0"/>
        <w:jc w:val="both"/>
        <w:rPr>
          <w:rFonts w:ascii="Times New Roman" w:hAnsi="Times New Roman" w:cs="Times New Roman"/>
          <w:sz w:val="28"/>
          <w:szCs w:val="28"/>
        </w:rPr>
      </w:pPr>
      <w:r w:rsidRPr="00DB6963">
        <w:rPr>
          <w:rFonts w:ascii="Times New Roman" w:hAnsi="Times New Roman" w:cs="Times New Roman"/>
          <w:sz w:val="28"/>
          <w:szCs w:val="28"/>
        </w:rPr>
        <w:t>Б. объекты</w:t>
      </w:r>
    </w:p>
    <w:p w:rsidR="00F72C27" w:rsidRPr="00DB6963" w:rsidRDefault="00F72C27" w:rsidP="00CC5A62">
      <w:pPr>
        <w:spacing w:after="0"/>
        <w:jc w:val="both"/>
        <w:rPr>
          <w:rFonts w:ascii="Times New Roman" w:hAnsi="Times New Roman" w:cs="Times New Roman"/>
          <w:sz w:val="28"/>
          <w:szCs w:val="28"/>
        </w:rPr>
      </w:pPr>
      <w:r w:rsidRPr="00DB6963">
        <w:rPr>
          <w:rFonts w:ascii="Times New Roman" w:hAnsi="Times New Roman" w:cs="Times New Roman"/>
          <w:sz w:val="28"/>
          <w:szCs w:val="28"/>
        </w:rPr>
        <w:t>В. виды</w:t>
      </w:r>
    </w:p>
    <w:p w:rsidR="00F72C27" w:rsidRPr="00DB6963" w:rsidRDefault="00F72C27" w:rsidP="00CC5A62">
      <w:pPr>
        <w:spacing w:after="0"/>
        <w:jc w:val="both"/>
        <w:rPr>
          <w:rFonts w:ascii="Times New Roman" w:hAnsi="Times New Roman" w:cs="Times New Roman"/>
          <w:sz w:val="28"/>
          <w:szCs w:val="28"/>
        </w:rPr>
      </w:pPr>
      <w:r w:rsidRPr="00DB6963">
        <w:rPr>
          <w:rFonts w:ascii="Times New Roman" w:hAnsi="Times New Roman" w:cs="Times New Roman"/>
          <w:sz w:val="28"/>
          <w:szCs w:val="28"/>
        </w:rPr>
        <w:t xml:space="preserve">Г. функции  </w:t>
      </w:r>
    </w:p>
    <w:p w:rsidR="00F72C27" w:rsidRPr="00DB6963" w:rsidRDefault="00DA1E7D" w:rsidP="00CC5A62">
      <w:pPr>
        <w:spacing w:after="0"/>
        <w:jc w:val="both"/>
        <w:rPr>
          <w:rFonts w:ascii="Times New Roman" w:hAnsi="Times New Roman" w:cs="Times New Roman"/>
          <w:sz w:val="28"/>
          <w:szCs w:val="28"/>
        </w:rPr>
      </w:pPr>
      <w:r w:rsidRPr="00DB6963">
        <w:rPr>
          <w:rFonts w:ascii="Times New Roman" w:hAnsi="Times New Roman" w:cs="Times New Roman"/>
          <w:sz w:val="28"/>
          <w:szCs w:val="28"/>
        </w:rPr>
        <w:t xml:space="preserve">Д. ставки </w:t>
      </w:r>
    </w:p>
    <w:p w:rsidR="00DA1E7D" w:rsidRPr="00DB6963" w:rsidRDefault="00DA1E7D" w:rsidP="00CC5A62">
      <w:pPr>
        <w:spacing w:after="0"/>
        <w:jc w:val="both"/>
        <w:rPr>
          <w:rFonts w:ascii="Times New Roman" w:hAnsi="Times New Roman" w:cs="Times New Roman"/>
          <w:sz w:val="28"/>
          <w:szCs w:val="28"/>
        </w:rPr>
      </w:pPr>
      <w:r w:rsidRPr="00DB6963">
        <w:rPr>
          <w:rFonts w:ascii="Times New Roman" w:hAnsi="Times New Roman" w:cs="Times New Roman"/>
          <w:sz w:val="28"/>
          <w:szCs w:val="28"/>
        </w:rPr>
        <w:t>2. Субъекты налога - это…</w:t>
      </w:r>
    </w:p>
    <w:p w:rsidR="00DA1E7D" w:rsidRPr="00DB6963" w:rsidRDefault="00DA1E7D" w:rsidP="00CC5A62">
      <w:pPr>
        <w:spacing w:after="0"/>
        <w:jc w:val="both"/>
        <w:rPr>
          <w:rFonts w:ascii="Times New Roman" w:hAnsi="Times New Roman" w:cs="Times New Roman"/>
          <w:sz w:val="28"/>
          <w:szCs w:val="28"/>
        </w:rPr>
      </w:pPr>
      <w:r w:rsidRPr="00DB6963">
        <w:rPr>
          <w:rFonts w:ascii="Times New Roman" w:hAnsi="Times New Roman" w:cs="Times New Roman"/>
          <w:sz w:val="28"/>
          <w:szCs w:val="28"/>
        </w:rPr>
        <w:t>А. Лицо, обязанное задерживать налог</w:t>
      </w:r>
    </w:p>
    <w:p w:rsidR="00DA1E7D" w:rsidRPr="00DB6963" w:rsidRDefault="00DA1E7D" w:rsidP="00CC5A62">
      <w:pPr>
        <w:spacing w:after="0"/>
        <w:jc w:val="both"/>
        <w:rPr>
          <w:rFonts w:ascii="Times New Roman" w:hAnsi="Times New Roman" w:cs="Times New Roman"/>
          <w:sz w:val="28"/>
          <w:szCs w:val="28"/>
        </w:rPr>
      </w:pPr>
      <w:r w:rsidRPr="00DB6963">
        <w:rPr>
          <w:rFonts w:ascii="Times New Roman" w:hAnsi="Times New Roman" w:cs="Times New Roman"/>
          <w:sz w:val="28"/>
          <w:szCs w:val="28"/>
        </w:rPr>
        <w:lastRenderedPageBreak/>
        <w:t>Б. Лицо, обязанное платить налог</w:t>
      </w:r>
    </w:p>
    <w:p w:rsidR="00DA1E7D" w:rsidRPr="00DB6963" w:rsidRDefault="00DA1E7D" w:rsidP="00CC5A62">
      <w:pPr>
        <w:spacing w:after="0"/>
        <w:jc w:val="both"/>
        <w:rPr>
          <w:rFonts w:ascii="Times New Roman" w:hAnsi="Times New Roman" w:cs="Times New Roman"/>
          <w:sz w:val="28"/>
          <w:szCs w:val="28"/>
        </w:rPr>
      </w:pPr>
      <w:r w:rsidRPr="00DB6963">
        <w:rPr>
          <w:rFonts w:ascii="Times New Roman" w:hAnsi="Times New Roman" w:cs="Times New Roman"/>
          <w:sz w:val="28"/>
          <w:szCs w:val="28"/>
        </w:rPr>
        <w:t xml:space="preserve">В. </w:t>
      </w:r>
      <w:r w:rsidR="00E517B2" w:rsidRPr="00DB6963">
        <w:rPr>
          <w:rFonts w:ascii="Times New Roman" w:hAnsi="Times New Roman" w:cs="Times New Roman"/>
          <w:sz w:val="28"/>
          <w:szCs w:val="28"/>
        </w:rPr>
        <w:t>Лицо, обязанное собирать налог</w:t>
      </w:r>
    </w:p>
    <w:p w:rsidR="00E517B2" w:rsidRPr="00DB6963" w:rsidRDefault="00E517B2" w:rsidP="00CC5A62">
      <w:pPr>
        <w:spacing w:after="0"/>
        <w:jc w:val="both"/>
        <w:rPr>
          <w:rFonts w:ascii="Times New Roman" w:hAnsi="Times New Roman" w:cs="Times New Roman"/>
          <w:sz w:val="28"/>
          <w:szCs w:val="28"/>
        </w:rPr>
      </w:pPr>
      <w:r w:rsidRPr="00DB6963">
        <w:rPr>
          <w:rFonts w:ascii="Times New Roman" w:hAnsi="Times New Roman" w:cs="Times New Roman"/>
          <w:sz w:val="28"/>
          <w:szCs w:val="28"/>
        </w:rPr>
        <w:t xml:space="preserve">Г. То, в </w:t>
      </w:r>
      <w:proofErr w:type="gramStart"/>
      <w:r w:rsidRPr="00DB6963">
        <w:rPr>
          <w:rFonts w:ascii="Times New Roman" w:hAnsi="Times New Roman" w:cs="Times New Roman"/>
          <w:sz w:val="28"/>
          <w:szCs w:val="28"/>
        </w:rPr>
        <w:t>связи</w:t>
      </w:r>
      <w:proofErr w:type="gramEnd"/>
      <w:r w:rsidRPr="00DB6963">
        <w:rPr>
          <w:rFonts w:ascii="Times New Roman" w:hAnsi="Times New Roman" w:cs="Times New Roman"/>
          <w:sz w:val="28"/>
          <w:szCs w:val="28"/>
        </w:rPr>
        <w:t xml:space="preserve"> с чем взимается налог</w:t>
      </w:r>
    </w:p>
    <w:p w:rsidR="00E517B2" w:rsidRPr="00DB6963" w:rsidRDefault="00E517B2" w:rsidP="00CC5A62">
      <w:pPr>
        <w:spacing w:after="0"/>
        <w:jc w:val="both"/>
        <w:rPr>
          <w:rFonts w:ascii="Times New Roman" w:hAnsi="Times New Roman" w:cs="Times New Roman"/>
          <w:sz w:val="28"/>
          <w:szCs w:val="28"/>
        </w:rPr>
      </w:pPr>
      <w:r w:rsidRPr="00DB6963">
        <w:rPr>
          <w:rFonts w:ascii="Times New Roman" w:hAnsi="Times New Roman" w:cs="Times New Roman"/>
          <w:sz w:val="28"/>
          <w:szCs w:val="28"/>
        </w:rPr>
        <w:t>Д. То, в связи, с чем исчисляется налог</w:t>
      </w:r>
    </w:p>
    <w:p w:rsidR="00E517B2" w:rsidRPr="00DB6963" w:rsidRDefault="00E517B2" w:rsidP="00CC5A62">
      <w:pPr>
        <w:spacing w:after="0"/>
        <w:jc w:val="both"/>
        <w:rPr>
          <w:rFonts w:ascii="Times New Roman" w:hAnsi="Times New Roman" w:cs="Times New Roman"/>
          <w:sz w:val="28"/>
          <w:szCs w:val="28"/>
        </w:rPr>
      </w:pPr>
      <w:r w:rsidRPr="00DB6963">
        <w:rPr>
          <w:rFonts w:ascii="Times New Roman" w:hAnsi="Times New Roman" w:cs="Times New Roman"/>
          <w:sz w:val="28"/>
          <w:szCs w:val="28"/>
        </w:rPr>
        <w:t>3. Какой элемент выступает материальным выражением объекта налога?</w:t>
      </w:r>
    </w:p>
    <w:p w:rsidR="00E517B2" w:rsidRPr="00DB6963" w:rsidRDefault="00764777" w:rsidP="00CC5A62">
      <w:pPr>
        <w:spacing w:after="0"/>
        <w:jc w:val="both"/>
        <w:rPr>
          <w:rFonts w:ascii="Times New Roman" w:hAnsi="Times New Roman" w:cs="Times New Roman"/>
          <w:sz w:val="28"/>
          <w:szCs w:val="28"/>
        </w:rPr>
      </w:pPr>
      <w:r w:rsidRPr="00DB6963">
        <w:rPr>
          <w:rFonts w:ascii="Times New Roman" w:hAnsi="Times New Roman" w:cs="Times New Roman"/>
          <w:sz w:val="28"/>
          <w:szCs w:val="28"/>
        </w:rPr>
        <w:t>А.</w:t>
      </w:r>
      <w:r w:rsidR="00AF0A15" w:rsidRPr="00DB6963">
        <w:rPr>
          <w:rFonts w:ascii="Times New Roman" w:hAnsi="Times New Roman" w:cs="Times New Roman"/>
          <w:sz w:val="28"/>
          <w:szCs w:val="28"/>
        </w:rPr>
        <w:t xml:space="preserve"> </w:t>
      </w:r>
      <w:r w:rsidRPr="00DB6963">
        <w:rPr>
          <w:rFonts w:ascii="Times New Roman" w:hAnsi="Times New Roman" w:cs="Times New Roman"/>
          <w:sz w:val="28"/>
          <w:szCs w:val="28"/>
        </w:rPr>
        <w:t>масштаб</w:t>
      </w:r>
    </w:p>
    <w:p w:rsidR="00764777" w:rsidRPr="00DB6963" w:rsidRDefault="00764777" w:rsidP="00CC5A62">
      <w:pPr>
        <w:spacing w:after="0"/>
        <w:jc w:val="both"/>
        <w:rPr>
          <w:rFonts w:ascii="Times New Roman" w:hAnsi="Times New Roman" w:cs="Times New Roman"/>
          <w:sz w:val="28"/>
          <w:szCs w:val="28"/>
        </w:rPr>
      </w:pPr>
      <w:r w:rsidRPr="00DB6963">
        <w:rPr>
          <w:rFonts w:ascii="Times New Roman" w:hAnsi="Times New Roman" w:cs="Times New Roman"/>
          <w:sz w:val="28"/>
          <w:szCs w:val="28"/>
        </w:rPr>
        <w:t>Б.</w:t>
      </w:r>
      <w:r w:rsidR="00AF0A15" w:rsidRPr="00DB6963">
        <w:rPr>
          <w:rFonts w:ascii="Times New Roman" w:hAnsi="Times New Roman" w:cs="Times New Roman"/>
          <w:sz w:val="28"/>
          <w:szCs w:val="28"/>
        </w:rPr>
        <w:t xml:space="preserve"> </w:t>
      </w:r>
      <w:r w:rsidRPr="00DB6963">
        <w:rPr>
          <w:rFonts w:ascii="Times New Roman" w:hAnsi="Times New Roman" w:cs="Times New Roman"/>
          <w:sz w:val="28"/>
          <w:szCs w:val="28"/>
        </w:rPr>
        <w:t>субъект</w:t>
      </w:r>
    </w:p>
    <w:p w:rsidR="00764777" w:rsidRPr="00DB6963" w:rsidRDefault="00764777" w:rsidP="00CC5A62">
      <w:pPr>
        <w:spacing w:after="0"/>
        <w:jc w:val="both"/>
        <w:rPr>
          <w:rFonts w:ascii="Times New Roman" w:hAnsi="Times New Roman" w:cs="Times New Roman"/>
          <w:sz w:val="28"/>
          <w:szCs w:val="28"/>
        </w:rPr>
      </w:pPr>
      <w:r w:rsidRPr="00DB6963">
        <w:rPr>
          <w:rFonts w:ascii="Times New Roman" w:hAnsi="Times New Roman" w:cs="Times New Roman"/>
          <w:sz w:val="28"/>
          <w:szCs w:val="28"/>
        </w:rPr>
        <w:t>В.</w:t>
      </w:r>
      <w:r w:rsidR="00AF0A15" w:rsidRPr="00DB6963">
        <w:rPr>
          <w:rFonts w:ascii="Times New Roman" w:hAnsi="Times New Roman" w:cs="Times New Roman"/>
          <w:sz w:val="28"/>
          <w:szCs w:val="28"/>
        </w:rPr>
        <w:t xml:space="preserve"> </w:t>
      </w:r>
      <w:r w:rsidRPr="00DB6963">
        <w:rPr>
          <w:rFonts w:ascii="Times New Roman" w:hAnsi="Times New Roman" w:cs="Times New Roman"/>
          <w:sz w:val="28"/>
          <w:szCs w:val="28"/>
        </w:rPr>
        <w:t>единица</w:t>
      </w:r>
    </w:p>
    <w:p w:rsidR="00764777" w:rsidRPr="00DB6963" w:rsidRDefault="00764777" w:rsidP="00CC5A62">
      <w:pPr>
        <w:spacing w:after="0"/>
        <w:jc w:val="both"/>
        <w:rPr>
          <w:rFonts w:ascii="Times New Roman" w:hAnsi="Times New Roman" w:cs="Times New Roman"/>
          <w:sz w:val="28"/>
          <w:szCs w:val="28"/>
        </w:rPr>
      </w:pPr>
      <w:r w:rsidRPr="00DB6963">
        <w:rPr>
          <w:rFonts w:ascii="Times New Roman" w:hAnsi="Times New Roman" w:cs="Times New Roman"/>
          <w:sz w:val="28"/>
          <w:szCs w:val="28"/>
        </w:rPr>
        <w:t>Г.</w:t>
      </w:r>
      <w:r w:rsidR="00AF0A15" w:rsidRPr="00DB6963">
        <w:rPr>
          <w:rFonts w:ascii="Times New Roman" w:hAnsi="Times New Roman" w:cs="Times New Roman"/>
          <w:sz w:val="28"/>
          <w:szCs w:val="28"/>
        </w:rPr>
        <w:t xml:space="preserve"> </w:t>
      </w:r>
      <w:r w:rsidRPr="00DB6963">
        <w:rPr>
          <w:rFonts w:ascii="Times New Roman" w:hAnsi="Times New Roman" w:cs="Times New Roman"/>
          <w:sz w:val="28"/>
          <w:szCs w:val="28"/>
        </w:rPr>
        <w:t>предмет</w:t>
      </w:r>
    </w:p>
    <w:p w:rsidR="00764777" w:rsidRPr="00DB6963" w:rsidRDefault="00764777" w:rsidP="00CC5A62">
      <w:pPr>
        <w:spacing w:after="0"/>
        <w:jc w:val="both"/>
        <w:rPr>
          <w:rFonts w:ascii="Times New Roman" w:hAnsi="Times New Roman" w:cs="Times New Roman"/>
          <w:sz w:val="28"/>
          <w:szCs w:val="28"/>
        </w:rPr>
      </w:pPr>
      <w:r w:rsidRPr="00DB6963">
        <w:rPr>
          <w:rFonts w:ascii="Times New Roman" w:hAnsi="Times New Roman" w:cs="Times New Roman"/>
          <w:sz w:val="28"/>
          <w:szCs w:val="28"/>
        </w:rPr>
        <w:t>Д.</w:t>
      </w:r>
      <w:r w:rsidR="00AF0A15" w:rsidRPr="00DB6963">
        <w:rPr>
          <w:rFonts w:ascii="Times New Roman" w:hAnsi="Times New Roman" w:cs="Times New Roman"/>
          <w:sz w:val="28"/>
          <w:szCs w:val="28"/>
        </w:rPr>
        <w:t xml:space="preserve"> </w:t>
      </w:r>
      <w:r w:rsidRPr="00DB6963">
        <w:rPr>
          <w:rFonts w:ascii="Times New Roman" w:hAnsi="Times New Roman" w:cs="Times New Roman"/>
          <w:sz w:val="28"/>
          <w:szCs w:val="28"/>
        </w:rPr>
        <w:t>ставка</w:t>
      </w:r>
    </w:p>
    <w:p w:rsidR="00764777" w:rsidRPr="00DB6963" w:rsidRDefault="00764777" w:rsidP="00CC5A62">
      <w:pPr>
        <w:spacing w:after="0"/>
        <w:jc w:val="both"/>
        <w:rPr>
          <w:rFonts w:ascii="Times New Roman" w:hAnsi="Times New Roman" w:cs="Times New Roman"/>
          <w:sz w:val="28"/>
          <w:szCs w:val="28"/>
        </w:rPr>
      </w:pPr>
      <w:r w:rsidRPr="00DB6963">
        <w:rPr>
          <w:rFonts w:ascii="Times New Roman" w:hAnsi="Times New Roman" w:cs="Times New Roman"/>
          <w:sz w:val="28"/>
          <w:szCs w:val="28"/>
        </w:rPr>
        <w:t>4. Установленные законом параметры измерения предмета налога – это…</w:t>
      </w:r>
    </w:p>
    <w:p w:rsidR="00764777" w:rsidRPr="00DB6963" w:rsidRDefault="00764777" w:rsidP="00CC5A62">
      <w:pPr>
        <w:spacing w:after="0"/>
        <w:jc w:val="both"/>
        <w:rPr>
          <w:rFonts w:ascii="Times New Roman" w:hAnsi="Times New Roman" w:cs="Times New Roman"/>
          <w:sz w:val="28"/>
          <w:szCs w:val="28"/>
        </w:rPr>
      </w:pPr>
      <w:r w:rsidRPr="00DB6963">
        <w:rPr>
          <w:rFonts w:ascii="Times New Roman" w:hAnsi="Times New Roman" w:cs="Times New Roman"/>
          <w:sz w:val="28"/>
          <w:szCs w:val="28"/>
        </w:rPr>
        <w:t>А.</w:t>
      </w:r>
      <w:r w:rsidR="00AF0A15" w:rsidRPr="00DB6963">
        <w:rPr>
          <w:rFonts w:ascii="Times New Roman" w:hAnsi="Times New Roman" w:cs="Times New Roman"/>
          <w:sz w:val="28"/>
          <w:szCs w:val="28"/>
        </w:rPr>
        <w:t xml:space="preserve"> </w:t>
      </w:r>
      <w:r w:rsidRPr="00DB6963">
        <w:rPr>
          <w:rFonts w:ascii="Times New Roman" w:hAnsi="Times New Roman" w:cs="Times New Roman"/>
          <w:sz w:val="28"/>
          <w:szCs w:val="28"/>
        </w:rPr>
        <w:t>масштаб</w:t>
      </w:r>
    </w:p>
    <w:p w:rsidR="00764777" w:rsidRPr="00DB6963" w:rsidRDefault="00764777" w:rsidP="00CC5A62">
      <w:pPr>
        <w:spacing w:after="0"/>
        <w:jc w:val="both"/>
        <w:rPr>
          <w:rFonts w:ascii="Times New Roman" w:hAnsi="Times New Roman" w:cs="Times New Roman"/>
          <w:sz w:val="28"/>
          <w:szCs w:val="28"/>
        </w:rPr>
      </w:pPr>
      <w:r w:rsidRPr="00DB6963">
        <w:rPr>
          <w:rFonts w:ascii="Times New Roman" w:hAnsi="Times New Roman" w:cs="Times New Roman"/>
          <w:sz w:val="28"/>
          <w:szCs w:val="28"/>
        </w:rPr>
        <w:t>Б.</w:t>
      </w:r>
      <w:r w:rsidR="00AF0A15" w:rsidRPr="00DB6963">
        <w:rPr>
          <w:rFonts w:ascii="Times New Roman" w:hAnsi="Times New Roman" w:cs="Times New Roman"/>
          <w:sz w:val="28"/>
          <w:szCs w:val="28"/>
        </w:rPr>
        <w:t xml:space="preserve"> </w:t>
      </w:r>
      <w:r w:rsidRPr="00DB6963">
        <w:rPr>
          <w:rFonts w:ascii="Times New Roman" w:hAnsi="Times New Roman" w:cs="Times New Roman"/>
          <w:sz w:val="28"/>
          <w:szCs w:val="28"/>
        </w:rPr>
        <w:t>объект</w:t>
      </w:r>
    </w:p>
    <w:p w:rsidR="00764777" w:rsidRPr="00DB6963" w:rsidRDefault="00764777" w:rsidP="00CC5A62">
      <w:pPr>
        <w:spacing w:after="0"/>
        <w:jc w:val="both"/>
        <w:rPr>
          <w:rFonts w:ascii="Times New Roman" w:hAnsi="Times New Roman" w:cs="Times New Roman"/>
          <w:sz w:val="28"/>
          <w:szCs w:val="28"/>
        </w:rPr>
      </w:pPr>
      <w:r w:rsidRPr="00DB6963">
        <w:rPr>
          <w:rFonts w:ascii="Times New Roman" w:hAnsi="Times New Roman" w:cs="Times New Roman"/>
          <w:sz w:val="28"/>
          <w:szCs w:val="28"/>
        </w:rPr>
        <w:t>В.</w:t>
      </w:r>
      <w:r w:rsidR="00AF0A15" w:rsidRPr="00DB6963">
        <w:rPr>
          <w:rFonts w:ascii="Times New Roman" w:hAnsi="Times New Roman" w:cs="Times New Roman"/>
          <w:sz w:val="28"/>
          <w:szCs w:val="28"/>
        </w:rPr>
        <w:t xml:space="preserve"> </w:t>
      </w:r>
      <w:r w:rsidRPr="00DB6963">
        <w:rPr>
          <w:rFonts w:ascii="Times New Roman" w:hAnsi="Times New Roman" w:cs="Times New Roman"/>
          <w:sz w:val="28"/>
          <w:szCs w:val="28"/>
        </w:rPr>
        <w:t>субъект</w:t>
      </w:r>
    </w:p>
    <w:p w:rsidR="00764777" w:rsidRPr="00DB6963" w:rsidRDefault="00764777" w:rsidP="00CC5A62">
      <w:pPr>
        <w:spacing w:after="0"/>
        <w:jc w:val="both"/>
        <w:rPr>
          <w:rFonts w:ascii="Times New Roman" w:hAnsi="Times New Roman" w:cs="Times New Roman"/>
          <w:sz w:val="28"/>
          <w:szCs w:val="28"/>
        </w:rPr>
      </w:pPr>
      <w:r w:rsidRPr="00DB6963">
        <w:rPr>
          <w:rFonts w:ascii="Times New Roman" w:hAnsi="Times New Roman" w:cs="Times New Roman"/>
          <w:sz w:val="28"/>
          <w:szCs w:val="28"/>
        </w:rPr>
        <w:t>Г.</w:t>
      </w:r>
      <w:r w:rsidR="00AF0A15" w:rsidRPr="00DB6963">
        <w:rPr>
          <w:rFonts w:ascii="Times New Roman" w:hAnsi="Times New Roman" w:cs="Times New Roman"/>
          <w:sz w:val="28"/>
          <w:szCs w:val="28"/>
        </w:rPr>
        <w:t xml:space="preserve"> </w:t>
      </w:r>
      <w:r w:rsidRPr="00DB6963">
        <w:rPr>
          <w:rFonts w:ascii="Times New Roman" w:hAnsi="Times New Roman" w:cs="Times New Roman"/>
          <w:sz w:val="28"/>
          <w:szCs w:val="28"/>
        </w:rPr>
        <w:t>единица</w:t>
      </w:r>
    </w:p>
    <w:p w:rsidR="00764777" w:rsidRPr="00DB6963" w:rsidRDefault="00764777" w:rsidP="00CC5A62">
      <w:pPr>
        <w:spacing w:after="0"/>
        <w:jc w:val="both"/>
        <w:rPr>
          <w:rFonts w:ascii="Times New Roman" w:hAnsi="Times New Roman" w:cs="Times New Roman"/>
          <w:sz w:val="28"/>
          <w:szCs w:val="28"/>
        </w:rPr>
      </w:pPr>
      <w:r w:rsidRPr="00DB6963">
        <w:rPr>
          <w:rFonts w:ascii="Times New Roman" w:hAnsi="Times New Roman" w:cs="Times New Roman"/>
          <w:sz w:val="28"/>
          <w:szCs w:val="28"/>
        </w:rPr>
        <w:t>Д.</w:t>
      </w:r>
      <w:r w:rsidR="00AF0A15" w:rsidRPr="00DB6963">
        <w:rPr>
          <w:rFonts w:ascii="Times New Roman" w:hAnsi="Times New Roman" w:cs="Times New Roman"/>
          <w:sz w:val="28"/>
          <w:szCs w:val="28"/>
        </w:rPr>
        <w:t xml:space="preserve"> </w:t>
      </w:r>
      <w:r w:rsidRPr="00DB6963">
        <w:rPr>
          <w:rFonts w:ascii="Times New Roman" w:hAnsi="Times New Roman" w:cs="Times New Roman"/>
          <w:sz w:val="28"/>
          <w:szCs w:val="28"/>
        </w:rPr>
        <w:t>ставка</w:t>
      </w:r>
    </w:p>
    <w:p w:rsidR="00764777" w:rsidRPr="00DB6963" w:rsidRDefault="00764777" w:rsidP="00CC5A62">
      <w:pPr>
        <w:spacing w:after="0"/>
        <w:jc w:val="both"/>
        <w:rPr>
          <w:rFonts w:ascii="Times New Roman" w:hAnsi="Times New Roman" w:cs="Times New Roman"/>
          <w:sz w:val="28"/>
          <w:szCs w:val="28"/>
        </w:rPr>
      </w:pPr>
      <w:r w:rsidRPr="00DB6963">
        <w:rPr>
          <w:rFonts w:ascii="Times New Roman" w:hAnsi="Times New Roman" w:cs="Times New Roman"/>
          <w:sz w:val="28"/>
          <w:szCs w:val="28"/>
        </w:rPr>
        <w:t>5. Как именуется показатель, выражающий собой количество единиц обложения в предмете налога?</w:t>
      </w:r>
    </w:p>
    <w:p w:rsidR="00764777" w:rsidRPr="00DB6963" w:rsidRDefault="00764777" w:rsidP="00CC5A62">
      <w:pPr>
        <w:spacing w:after="0"/>
        <w:jc w:val="both"/>
        <w:rPr>
          <w:rFonts w:ascii="Times New Roman" w:hAnsi="Times New Roman" w:cs="Times New Roman"/>
          <w:sz w:val="28"/>
          <w:szCs w:val="28"/>
        </w:rPr>
      </w:pPr>
      <w:r w:rsidRPr="00DB6963">
        <w:rPr>
          <w:rFonts w:ascii="Times New Roman" w:hAnsi="Times New Roman" w:cs="Times New Roman"/>
          <w:sz w:val="28"/>
          <w:szCs w:val="28"/>
        </w:rPr>
        <w:t>А. единица</w:t>
      </w:r>
    </w:p>
    <w:p w:rsidR="00764777" w:rsidRPr="00DB6963" w:rsidRDefault="00764777" w:rsidP="00CC5A62">
      <w:pPr>
        <w:spacing w:after="0"/>
        <w:jc w:val="both"/>
        <w:rPr>
          <w:rFonts w:ascii="Times New Roman" w:hAnsi="Times New Roman" w:cs="Times New Roman"/>
          <w:sz w:val="28"/>
          <w:szCs w:val="28"/>
        </w:rPr>
      </w:pPr>
      <w:r w:rsidRPr="00DB6963">
        <w:rPr>
          <w:rFonts w:ascii="Times New Roman" w:hAnsi="Times New Roman" w:cs="Times New Roman"/>
          <w:sz w:val="28"/>
          <w:szCs w:val="28"/>
        </w:rPr>
        <w:t>Б. налоговая база</w:t>
      </w:r>
    </w:p>
    <w:p w:rsidR="00764777" w:rsidRPr="00DB6963" w:rsidRDefault="00764777" w:rsidP="00CC5A62">
      <w:pPr>
        <w:spacing w:after="0"/>
        <w:jc w:val="both"/>
        <w:rPr>
          <w:rFonts w:ascii="Times New Roman" w:hAnsi="Times New Roman" w:cs="Times New Roman"/>
          <w:sz w:val="28"/>
          <w:szCs w:val="28"/>
        </w:rPr>
      </w:pPr>
      <w:r w:rsidRPr="00DB6963">
        <w:rPr>
          <w:rFonts w:ascii="Times New Roman" w:hAnsi="Times New Roman" w:cs="Times New Roman"/>
          <w:sz w:val="28"/>
          <w:szCs w:val="28"/>
        </w:rPr>
        <w:t>В. налоговое время</w:t>
      </w:r>
    </w:p>
    <w:p w:rsidR="00764777" w:rsidRPr="00DB6963" w:rsidRDefault="00764777" w:rsidP="00CC5A62">
      <w:pPr>
        <w:spacing w:after="0"/>
        <w:jc w:val="both"/>
        <w:rPr>
          <w:rFonts w:ascii="Times New Roman" w:hAnsi="Times New Roman" w:cs="Times New Roman"/>
          <w:sz w:val="28"/>
          <w:szCs w:val="28"/>
        </w:rPr>
      </w:pPr>
      <w:r w:rsidRPr="00DB6963">
        <w:rPr>
          <w:rFonts w:ascii="Times New Roman" w:hAnsi="Times New Roman" w:cs="Times New Roman"/>
          <w:sz w:val="28"/>
          <w:szCs w:val="28"/>
        </w:rPr>
        <w:t>Г. налоговый гнет</w:t>
      </w:r>
    </w:p>
    <w:p w:rsidR="00764777" w:rsidRPr="00DB6963" w:rsidRDefault="00764777" w:rsidP="00CC5A62">
      <w:pPr>
        <w:spacing w:after="0"/>
        <w:jc w:val="both"/>
        <w:rPr>
          <w:rFonts w:ascii="Times New Roman" w:hAnsi="Times New Roman" w:cs="Times New Roman"/>
          <w:sz w:val="28"/>
          <w:szCs w:val="28"/>
        </w:rPr>
      </w:pPr>
      <w:r w:rsidRPr="00DB6963">
        <w:rPr>
          <w:rFonts w:ascii="Times New Roman" w:hAnsi="Times New Roman" w:cs="Times New Roman"/>
          <w:sz w:val="28"/>
          <w:szCs w:val="28"/>
        </w:rPr>
        <w:t>Д. налоговая льгота</w:t>
      </w:r>
    </w:p>
    <w:p w:rsidR="00764777" w:rsidRPr="00DB6963" w:rsidRDefault="00764777" w:rsidP="00CC5A62">
      <w:pPr>
        <w:spacing w:after="0"/>
        <w:jc w:val="both"/>
        <w:rPr>
          <w:rFonts w:ascii="Times New Roman" w:hAnsi="Times New Roman" w:cs="Times New Roman"/>
          <w:sz w:val="28"/>
          <w:szCs w:val="28"/>
        </w:rPr>
      </w:pPr>
      <w:r w:rsidRPr="00DB6963">
        <w:rPr>
          <w:rFonts w:ascii="Times New Roman" w:hAnsi="Times New Roman" w:cs="Times New Roman"/>
          <w:sz w:val="28"/>
          <w:szCs w:val="28"/>
        </w:rPr>
        <w:t>6. Какой элемент именуют основой налога?</w:t>
      </w:r>
    </w:p>
    <w:p w:rsidR="00764777" w:rsidRPr="00DB6963" w:rsidRDefault="00764777" w:rsidP="00CC5A62">
      <w:pPr>
        <w:spacing w:after="0"/>
        <w:jc w:val="both"/>
        <w:rPr>
          <w:rFonts w:ascii="Times New Roman" w:hAnsi="Times New Roman" w:cs="Times New Roman"/>
          <w:sz w:val="28"/>
          <w:szCs w:val="28"/>
        </w:rPr>
      </w:pPr>
      <w:r w:rsidRPr="00DB6963">
        <w:rPr>
          <w:rFonts w:ascii="Times New Roman" w:hAnsi="Times New Roman" w:cs="Times New Roman"/>
          <w:sz w:val="28"/>
          <w:szCs w:val="28"/>
        </w:rPr>
        <w:t>А. масштаб</w:t>
      </w:r>
    </w:p>
    <w:p w:rsidR="00764777" w:rsidRPr="00DB6963" w:rsidRDefault="00764777" w:rsidP="00CC5A62">
      <w:pPr>
        <w:spacing w:after="0"/>
        <w:jc w:val="both"/>
        <w:rPr>
          <w:rFonts w:ascii="Times New Roman" w:hAnsi="Times New Roman" w:cs="Times New Roman"/>
          <w:sz w:val="28"/>
          <w:szCs w:val="28"/>
        </w:rPr>
      </w:pPr>
      <w:r w:rsidRPr="00DB6963">
        <w:rPr>
          <w:rFonts w:ascii="Times New Roman" w:hAnsi="Times New Roman" w:cs="Times New Roman"/>
          <w:sz w:val="28"/>
          <w:szCs w:val="28"/>
        </w:rPr>
        <w:t>Б. ставка</w:t>
      </w:r>
    </w:p>
    <w:p w:rsidR="00764777" w:rsidRPr="00DB6963" w:rsidRDefault="00764777" w:rsidP="00CC5A62">
      <w:pPr>
        <w:spacing w:after="0"/>
        <w:jc w:val="both"/>
        <w:rPr>
          <w:rFonts w:ascii="Times New Roman" w:hAnsi="Times New Roman" w:cs="Times New Roman"/>
          <w:sz w:val="28"/>
          <w:szCs w:val="28"/>
        </w:rPr>
      </w:pPr>
      <w:r w:rsidRPr="00DB6963">
        <w:rPr>
          <w:rFonts w:ascii="Times New Roman" w:hAnsi="Times New Roman" w:cs="Times New Roman"/>
          <w:sz w:val="28"/>
          <w:szCs w:val="28"/>
        </w:rPr>
        <w:t>В. налоговая база</w:t>
      </w:r>
    </w:p>
    <w:p w:rsidR="00764777" w:rsidRPr="00DB6963" w:rsidRDefault="00764777" w:rsidP="00CC5A62">
      <w:pPr>
        <w:spacing w:after="0"/>
        <w:jc w:val="both"/>
        <w:rPr>
          <w:rFonts w:ascii="Times New Roman" w:hAnsi="Times New Roman" w:cs="Times New Roman"/>
          <w:sz w:val="28"/>
          <w:szCs w:val="28"/>
        </w:rPr>
      </w:pPr>
      <w:r w:rsidRPr="00DB6963">
        <w:rPr>
          <w:rFonts w:ascii="Times New Roman" w:hAnsi="Times New Roman" w:cs="Times New Roman"/>
          <w:sz w:val="28"/>
          <w:szCs w:val="28"/>
        </w:rPr>
        <w:t>Г. единица</w:t>
      </w:r>
    </w:p>
    <w:p w:rsidR="00764777" w:rsidRPr="00DB6963" w:rsidRDefault="00764777" w:rsidP="00CC5A62">
      <w:pPr>
        <w:spacing w:after="0"/>
        <w:jc w:val="both"/>
        <w:rPr>
          <w:rFonts w:ascii="Times New Roman" w:hAnsi="Times New Roman" w:cs="Times New Roman"/>
          <w:sz w:val="28"/>
          <w:szCs w:val="28"/>
        </w:rPr>
      </w:pPr>
      <w:r w:rsidRPr="00DB6963">
        <w:rPr>
          <w:rFonts w:ascii="Times New Roman" w:hAnsi="Times New Roman" w:cs="Times New Roman"/>
          <w:sz w:val="28"/>
          <w:szCs w:val="28"/>
        </w:rPr>
        <w:t>Д. объект</w:t>
      </w:r>
    </w:p>
    <w:p w:rsidR="00764777" w:rsidRPr="00DB6963" w:rsidRDefault="00764777" w:rsidP="00CC5A62">
      <w:pPr>
        <w:spacing w:after="0"/>
        <w:jc w:val="both"/>
        <w:rPr>
          <w:rFonts w:ascii="Times New Roman" w:hAnsi="Times New Roman" w:cs="Times New Roman"/>
          <w:sz w:val="28"/>
          <w:szCs w:val="28"/>
        </w:rPr>
      </w:pPr>
      <w:r w:rsidRPr="00DB6963">
        <w:rPr>
          <w:rFonts w:ascii="Times New Roman" w:hAnsi="Times New Roman" w:cs="Times New Roman"/>
          <w:sz w:val="28"/>
          <w:szCs w:val="28"/>
        </w:rPr>
        <w:t>7. Назовите способы определения налогооблаг</w:t>
      </w:r>
      <w:r w:rsidR="0001160D" w:rsidRPr="00DB6963">
        <w:rPr>
          <w:rFonts w:ascii="Times New Roman" w:hAnsi="Times New Roman" w:cs="Times New Roman"/>
          <w:sz w:val="28"/>
          <w:szCs w:val="28"/>
        </w:rPr>
        <w:t>аемой базы:</w:t>
      </w:r>
    </w:p>
    <w:p w:rsidR="0001160D" w:rsidRPr="00DB6963" w:rsidRDefault="0001160D" w:rsidP="00CC5A62">
      <w:pPr>
        <w:spacing w:after="0"/>
        <w:jc w:val="both"/>
        <w:rPr>
          <w:rFonts w:ascii="Times New Roman" w:hAnsi="Times New Roman" w:cs="Times New Roman"/>
          <w:sz w:val="28"/>
          <w:szCs w:val="28"/>
        </w:rPr>
      </w:pPr>
      <w:r w:rsidRPr="00DB6963">
        <w:rPr>
          <w:rFonts w:ascii="Times New Roman" w:hAnsi="Times New Roman" w:cs="Times New Roman"/>
          <w:sz w:val="28"/>
          <w:szCs w:val="28"/>
        </w:rPr>
        <w:t>А. прямой, косвенный, условный, паушальный</w:t>
      </w:r>
    </w:p>
    <w:p w:rsidR="0001160D" w:rsidRPr="00DB6963" w:rsidRDefault="0001160D" w:rsidP="00CC5A62">
      <w:pPr>
        <w:spacing w:after="0"/>
        <w:jc w:val="both"/>
        <w:rPr>
          <w:rFonts w:ascii="Times New Roman" w:hAnsi="Times New Roman" w:cs="Times New Roman"/>
          <w:sz w:val="28"/>
          <w:szCs w:val="28"/>
        </w:rPr>
      </w:pPr>
      <w:r w:rsidRPr="00DB6963">
        <w:rPr>
          <w:rFonts w:ascii="Times New Roman" w:hAnsi="Times New Roman" w:cs="Times New Roman"/>
          <w:sz w:val="28"/>
          <w:szCs w:val="28"/>
        </w:rPr>
        <w:t>Б. равный, условный, раскладной</w:t>
      </w:r>
    </w:p>
    <w:p w:rsidR="0001160D" w:rsidRPr="00DB6963" w:rsidRDefault="0001160D" w:rsidP="00CC5A62">
      <w:pPr>
        <w:spacing w:after="0"/>
        <w:jc w:val="both"/>
        <w:rPr>
          <w:rFonts w:ascii="Times New Roman" w:hAnsi="Times New Roman" w:cs="Times New Roman"/>
          <w:sz w:val="28"/>
          <w:szCs w:val="28"/>
        </w:rPr>
      </w:pPr>
      <w:r w:rsidRPr="00DB6963">
        <w:rPr>
          <w:rFonts w:ascii="Times New Roman" w:hAnsi="Times New Roman" w:cs="Times New Roman"/>
          <w:sz w:val="28"/>
          <w:szCs w:val="28"/>
        </w:rPr>
        <w:t xml:space="preserve">В. прямой, </w:t>
      </w:r>
      <w:proofErr w:type="gramStart"/>
      <w:r w:rsidRPr="00DB6963">
        <w:rPr>
          <w:rFonts w:ascii="Times New Roman" w:hAnsi="Times New Roman" w:cs="Times New Roman"/>
          <w:sz w:val="28"/>
          <w:szCs w:val="28"/>
        </w:rPr>
        <w:t>косвенный</w:t>
      </w:r>
      <w:proofErr w:type="gramEnd"/>
      <w:r w:rsidRPr="00DB6963">
        <w:rPr>
          <w:rFonts w:ascii="Times New Roman" w:hAnsi="Times New Roman" w:cs="Times New Roman"/>
          <w:sz w:val="28"/>
          <w:szCs w:val="28"/>
        </w:rPr>
        <w:t>, по аналогии, тождественный</w:t>
      </w:r>
    </w:p>
    <w:p w:rsidR="0001160D" w:rsidRPr="00DB6963" w:rsidRDefault="0001160D" w:rsidP="00CC5A62">
      <w:pPr>
        <w:spacing w:after="0"/>
        <w:jc w:val="both"/>
        <w:rPr>
          <w:rFonts w:ascii="Times New Roman" w:hAnsi="Times New Roman" w:cs="Times New Roman"/>
          <w:sz w:val="28"/>
          <w:szCs w:val="28"/>
        </w:rPr>
      </w:pPr>
      <w:r w:rsidRPr="00DB6963">
        <w:rPr>
          <w:rFonts w:ascii="Times New Roman" w:hAnsi="Times New Roman" w:cs="Times New Roman"/>
          <w:sz w:val="28"/>
          <w:szCs w:val="28"/>
        </w:rPr>
        <w:t>Г. сложный, простой, условный</w:t>
      </w:r>
    </w:p>
    <w:p w:rsidR="0001160D" w:rsidRPr="00DB6963" w:rsidRDefault="0001160D" w:rsidP="00CC5A62">
      <w:pPr>
        <w:spacing w:after="0"/>
        <w:jc w:val="both"/>
        <w:rPr>
          <w:rFonts w:ascii="Times New Roman" w:hAnsi="Times New Roman" w:cs="Times New Roman"/>
          <w:sz w:val="28"/>
          <w:szCs w:val="28"/>
        </w:rPr>
      </w:pPr>
      <w:r w:rsidRPr="00DB6963">
        <w:rPr>
          <w:rFonts w:ascii="Times New Roman" w:hAnsi="Times New Roman" w:cs="Times New Roman"/>
          <w:sz w:val="28"/>
          <w:szCs w:val="28"/>
        </w:rPr>
        <w:t>Д. прямой, косвенный, условный, презумптивный</w:t>
      </w:r>
    </w:p>
    <w:p w:rsidR="0001160D" w:rsidRPr="00DB6963" w:rsidRDefault="0001160D" w:rsidP="00CC5A62">
      <w:pPr>
        <w:spacing w:after="0"/>
        <w:jc w:val="both"/>
        <w:rPr>
          <w:rFonts w:ascii="Times New Roman" w:hAnsi="Times New Roman" w:cs="Times New Roman"/>
          <w:sz w:val="28"/>
          <w:szCs w:val="28"/>
        </w:rPr>
      </w:pPr>
    </w:p>
    <w:p w:rsidR="0001160D" w:rsidRDefault="0001160D" w:rsidP="00CC5A62">
      <w:pPr>
        <w:spacing w:after="0"/>
        <w:jc w:val="center"/>
        <w:rPr>
          <w:rFonts w:ascii="Times New Roman" w:hAnsi="Times New Roman" w:cs="Times New Roman"/>
          <w:sz w:val="24"/>
          <w:szCs w:val="24"/>
        </w:rPr>
      </w:pPr>
    </w:p>
    <w:p w:rsidR="001C45A9" w:rsidRDefault="001C45A9" w:rsidP="00CC5A62">
      <w:pPr>
        <w:spacing w:after="0"/>
        <w:jc w:val="center"/>
        <w:rPr>
          <w:rFonts w:ascii="Times New Roman" w:hAnsi="Times New Roman" w:cs="Times New Roman"/>
          <w:b/>
          <w:sz w:val="28"/>
          <w:szCs w:val="28"/>
        </w:rPr>
      </w:pPr>
    </w:p>
    <w:p w:rsidR="001C45A9" w:rsidRDefault="001C45A9" w:rsidP="00CC5A62">
      <w:pPr>
        <w:spacing w:after="0"/>
        <w:jc w:val="center"/>
        <w:rPr>
          <w:rFonts w:ascii="Times New Roman" w:hAnsi="Times New Roman" w:cs="Times New Roman"/>
          <w:b/>
          <w:sz w:val="28"/>
          <w:szCs w:val="28"/>
        </w:rPr>
      </w:pPr>
    </w:p>
    <w:p w:rsidR="0001160D" w:rsidRPr="000463D0" w:rsidRDefault="0001160D" w:rsidP="00CC5A62">
      <w:pPr>
        <w:spacing w:after="0"/>
        <w:jc w:val="center"/>
        <w:rPr>
          <w:rFonts w:ascii="Times New Roman" w:hAnsi="Times New Roman" w:cs="Times New Roman"/>
          <w:b/>
          <w:sz w:val="28"/>
          <w:szCs w:val="28"/>
        </w:rPr>
      </w:pPr>
      <w:r w:rsidRPr="000463D0">
        <w:rPr>
          <w:rFonts w:ascii="Times New Roman" w:hAnsi="Times New Roman" w:cs="Times New Roman"/>
          <w:b/>
          <w:sz w:val="28"/>
          <w:szCs w:val="28"/>
        </w:rPr>
        <w:lastRenderedPageBreak/>
        <w:t>2. Налог на имущество юридических физических лиц</w:t>
      </w:r>
    </w:p>
    <w:p w:rsidR="00500423" w:rsidRDefault="00500423" w:rsidP="00CC5A62">
      <w:pPr>
        <w:spacing w:after="0"/>
        <w:jc w:val="center"/>
        <w:rPr>
          <w:rFonts w:ascii="Times New Roman" w:hAnsi="Times New Roman" w:cs="Times New Roman"/>
          <w:b/>
          <w:sz w:val="24"/>
          <w:szCs w:val="24"/>
        </w:rPr>
      </w:pPr>
    </w:p>
    <w:p w:rsidR="00500423" w:rsidRPr="00500423" w:rsidRDefault="00500423" w:rsidP="00CC5A62">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pacing w:val="3"/>
          <w:sz w:val="28"/>
          <w:szCs w:val="28"/>
          <w:lang w:eastAsia="ru-RU"/>
        </w:rPr>
      </w:pPr>
      <w:r w:rsidRPr="00500423">
        <w:rPr>
          <w:rFonts w:ascii="Times New Roman" w:eastAsia="Times New Roman" w:hAnsi="Times New Roman" w:cs="Times New Roman"/>
          <w:b/>
          <w:bCs/>
          <w:color w:val="000000"/>
          <w:spacing w:val="3"/>
          <w:sz w:val="28"/>
          <w:szCs w:val="28"/>
          <w:lang w:eastAsia="ru-RU"/>
        </w:rPr>
        <w:t>Вопросы:</w:t>
      </w:r>
    </w:p>
    <w:p w:rsidR="00500423" w:rsidRPr="00500423" w:rsidRDefault="00500423" w:rsidP="00CC5A62">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pacing w:val="3"/>
          <w:sz w:val="28"/>
          <w:szCs w:val="28"/>
          <w:lang w:eastAsia="ru-RU"/>
        </w:rPr>
      </w:pPr>
    </w:p>
    <w:p w:rsidR="00500423" w:rsidRPr="00500423" w:rsidRDefault="00500423" w:rsidP="006C15B7">
      <w:pPr>
        <w:widowControl w:val="0"/>
        <w:numPr>
          <w:ilvl w:val="0"/>
          <w:numId w:val="48"/>
        </w:numPr>
        <w:shd w:val="clear" w:color="auto" w:fill="FFFFFF"/>
        <w:autoSpaceDE w:val="0"/>
        <w:autoSpaceDN w:val="0"/>
        <w:adjustRightInd w:val="0"/>
        <w:spacing w:after="0" w:line="240" w:lineRule="auto"/>
        <w:ind w:left="0" w:firstLine="0"/>
        <w:jc w:val="both"/>
        <w:rPr>
          <w:rFonts w:ascii="Times New Roman" w:eastAsia="Times New Roman" w:hAnsi="Times New Roman" w:cs="Times New Roman"/>
          <w:color w:val="000000"/>
          <w:spacing w:val="-4"/>
          <w:sz w:val="28"/>
          <w:szCs w:val="28"/>
          <w:lang w:eastAsia="ru-RU"/>
        </w:rPr>
      </w:pPr>
      <w:r w:rsidRPr="00500423">
        <w:rPr>
          <w:rFonts w:ascii="Times New Roman" w:eastAsia="Times New Roman" w:hAnsi="Times New Roman" w:cs="Times New Roman"/>
          <w:color w:val="000000"/>
          <w:spacing w:val="-5"/>
          <w:sz w:val="28"/>
          <w:szCs w:val="28"/>
          <w:lang w:eastAsia="ru-RU"/>
        </w:rPr>
        <w:t xml:space="preserve">Экономическая сущность, принципы построения и функции </w:t>
      </w:r>
      <w:r w:rsidRPr="00500423">
        <w:rPr>
          <w:rFonts w:ascii="Times New Roman" w:eastAsia="Times New Roman" w:hAnsi="Times New Roman" w:cs="Times New Roman"/>
          <w:color w:val="000000"/>
          <w:spacing w:val="-4"/>
          <w:sz w:val="28"/>
          <w:szCs w:val="28"/>
          <w:lang w:eastAsia="ru-RU"/>
        </w:rPr>
        <w:t xml:space="preserve">налогов на имущество. </w:t>
      </w:r>
    </w:p>
    <w:p w:rsidR="00500423" w:rsidRPr="00500423" w:rsidRDefault="00500423" w:rsidP="006C15B7">
      <w:pPr>
        <w:widowControl w:val="0"/>
        <w:numPr>
          <w:ilvl w:val="0"/>
          <w:numId w:val="48"/>
        </w:numPr>
        <w:shd w:val="clear" w:color="auto" w:fill="FFFFFF"/>
        <w:autoSpaceDE w:val="0"/>
        <w:autoSpaceDN w:val="0"/>
        <w:adjustRightInd w:val="0"/>
        <w:spacing w:after="0" w:line="240" w:lineRule="auto"/>
        <w:ind w:left="0" w:firstLine="0"/>
        <w:jc w:val="both"/>
        <w:rPr>
          <w:rFonts w:ascii="Times New Roman" w:eastAsia="Times New Roman" w:hAnsi="Times New Roman" w:cs="Times New Roman"/>
          <w:color w:val="000000"/>
          <w:spacing w:val="-6"/>
          <w:sz w:val="28"/>
          <w:szCs w:val="28"/>
          <w:lang w:eastAsia="ru-RU"/>
        </w:rPr>
      </w:pPr>
      <w:r w:rsidRPr="00500423">
        <w:rPr>
          <w:rFonts w:ascii="Times New Roman" w:eastAsia="Times New Roman" w:hAnsi="Times New Roman" w:cs="Times New Roman"/>
          <w:color w:val="000000"/>
          <w:spacing w:val="-4"/>
          <w:sz w:val="28"/>
          <w:szCs w:val="28"/>
          <w:lang w:eastAsia="ru-RU"/>
        </w:rPr>
        <w:t xml:space="preserve">Особенности налогообложения имущества </w:t>
      </w:r>
      <w:r w:rsidRPr="00500423">
        <w:rPr>
          <w:rFonts w:ascii="Times New Roman" w:eastAsia="Times New Roman" w:hAnsi="Times New Roman" w:cs="Times New Roman"/>
          <w:color w:val="000000"/>
          <w:spacing w:val="-6"/>
          <w:sz w:val="28"/>
          <w:szCs w:val="28"/>
          <w:lang w:eastAsia="ru-RU"/>
        </w:rPr>
        <w:t xml:space="preserve">юридических лиц и индивидуальных предпринимателей. </w:t>
      </w:r>
    </w:p>
    <w:p w:rsidR="00500423" w:rsidRPr="00500423" w:rsidRDefault="00500423" w:rsidP="006C15B7">
      <w:pPr>
        <w:widowControl w:val="0"/>
        <w:numPr>
          <w:ilvl w:val="0"/>
          <w:numId w:val="48"/>
        </w:numPr>
        <w:shd w:val="clear" w:color="auto" w:fill="FFFFFF"/>
        <w:autoSpaceDE w:val="0"/>
        <w:autoSpaceDN w:val="0"/>
        <w:adjustRightInd w:val="0"/>
        <w:spacing w:after="0" w:line="240" w:lineRule="auto"/>
        <w:ind w:left="0" w:firstLine="0"/>
        <w:jc w:val="both"/>
        <w:rPr>
          <w:rFonts w:ascii="Times New Roman" w:eastAsia="Times New Roman" w:hAnsi="Times New Roman" w:cs="Times New Roman"/>
          <w:sz w:val="28"/>
          <w:szCs w:val="28"/>
          <w:lang w:eastAsia="ru-RU"/>
        </w:rPr>
      </w:pPr>
      <w:r w:rsidRPr="00500423">
        <w:rPr>
          <w:rFonts w:ascii="Times New Roman" w:eastAsia="Times New Roman" w:hAnsi="Times New Roman" w:cs="Times New Roman"/>
          <w:color w:val="000000"/>
          <w:spacing w:val="-4"/>
          <w:sz w:val="28"/>
          <w:szCs w:val="28"/>
          <w:lang w:eastAsia="ru-RU"/>
        </w:rPr>
        <w:t xml:space="preserve">Особенности налогообложения имущества </w:t>
      </w:r>
      <w:r w:rsidRPr="00500423">
        <w:rPr>
          <w:rFonts w:ascii="Times New Roman" w:eastAsia="Times New Roman" w:hAnsi="Times New Roman" w:cs="Times New Roman"/>
          <w:color w:val="000000"/>
          <w:spacing w:val="-6"/>
          <w:sz w:val="28"/>
          <w:szCs w:val="28"/>
          <w:lang w:eastAsia="ru-RU"/>
        </w:rPr>
        <w:t>физических лиц</w:t>
      </w:r>
    </w:p>
    <w:p w:rsidR="00500423" w:rsidRPr="00500423" w:rsidRDefault="00500423" w:rsidP="00CC5A62">
      <w:pPr>
        <w:keepNext/>
        <w:numPr>
          <w:ilvl w:val="1"/>
          <w:numId w:val="0"/>
        </w:numPr>
        <w:spacing w:after="0" w:line="240" w:lineRule="auto"/>
        <w:jc w:val="center"/>
        <w:outlineLvl w:val="1"/>
        <w:rPr>
          <w:rFonts w:ascii="Times New Roman" w:eastAsia="Times New Roman" w:hAnsi="Times New Roman" w:cs="Times New Roman"/>
          <w:color w:val="000000"/>
          <w:spacing w:val="2"/>
          <w:sz w:val="28"/>
          <w:szCs w:val="28"/>
          <w:lang w:val="kk-KZ" w:eastAsia="ru-RU"/>
        </w:rPr>
      </w:pPr>
    </w:p>
    <w:p w:rsidR="00500423" w:rsidRPr="00500423" w:rsidRDefault="00500423" w:rsidP="00CC5A62">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500423">
        <w:rPr>
          <w:rFonts w:ascii="Times New Roman" w:eastAsia="Times New Roman" w:hAnsi="Times New Roman" w:cs="Times New Roman"/>
          <w:color w:val="000000"/>
          <w:sz w:val="28"/>
          <w:szCs w:val="28"/>
          <w:lang w:eastAsia="ru-RU"/>
        </w:rPr>
        <w:t>Проблемным налогам для различных субъектов хозяйствования, включая и физические лица, представляет налог на имущество, поскольку он уплачивается как гражданами, так и предприятиями. В общепринятой мировой практике су</w:t>
      </w:r>
      <w:r w:rsidRPr="00500423">
        <w:rPr>
          <w:rFonts w:ascii="Times New Roman" w:eastAsia="Times New Roman" w:hAnsi="Times New Roman" w:cs="Times New Roman"/>
          <w:color w:val="000000"/>
          <w:sz w:val="28"/>
          <w:szCs w:val="28"/>
          <w:lang w:eastAsia="ru-RU"/>
        </w:rPr>
        <w:softHyphen/>
        <w:t>ществуют определенные принципы функционирования налога на недвижи</w:t>
      </w:r>
      <w:r w:rsidRPr="00500423">
        <w:rPr>
          <w:rFonts w:ascii="Times New Roman" w:eastAsia="Times New Roman" w:hAnsi="Times New Roman" w:cs="Times New Roman"/>
          <w:color w:val="000000"/>
          <w:sz w:val="28"/>
          <w:szCs w:val="28"/>
          <w:lang w:eastAsia="ru-RU"/>
        </w:rPr>
        <w:softHyphen/>
        <w:t>мость, такие как нейтральность, простота и справедливость. В частности ней</w:t>
      </w:r>
      <w:r w:rsidRPr="00500423">
        <w:rPr>
          <w:rFonts w:ascii="Times New Roman" w:eastAsia="Times New Roman" w:hAnsi="Times New Roman" w:cs="Times New Roman"/>
          <w:color w:val="000000"/>
          <w:sz w:val="28"/>
          <w:szCs w:val="28"/>
          <w:lang w:eastAsia="ru-RU"/>
        </w:rPr>
        <w:softHyphen/>
        <w:t xml:space="preserve">тральность налогообложения означает оказания минимального воздействия на принятие экономических решений, т.е. налогоплательщиком предоставлено право самостоятельно </w:t>
      </w:r>
      <w:proofErr w:type="gramStart"/>
      <w:r w:rsidRPr="00500423">
        <w:rPr>
          <w:rFonts w:ascii="Times New Roman" w:eastAsia="Times New Roman" w:hAnsi="Times New Roman" w:cs="Times New Roman"/>
          <w:color w:val="000000"/>
          <w:sz w:val="28"/>
          <w:szCs w:val="28"/>
          <w:lang w:eastAsia="ru-RU"/>
        </w:rPr>
        <w:t>скорректировать</w:t>
      </w:r>
      <w:proofErr w:type="gramEnd"/>
      <w:r w:rsidRPr="00500423">
        <w:rPr>
          <w:rFonts w:ascii="Times New Roman" w:eastAsia="Times New Roman" w:hAnsi="Times New Roman" w:cs="Times New Roman"/>
          <w:color w:val="000000"/>
          <w:sz w:val="28"/>
          <w:szCs w:val="28"/>
          <w:lang w:eastAsia="ru-RU"/>
        </w:rPr>
        <w:t xml:space="preserve"> свои действия в зависимости от стоимо</w:t>
      </w:r>
      <w:r w:rsidRPr="00500423">
        <w:rPr>
          <w:rFonts w:ascii="Times New Roman" w:eastAsia="Times New Roman" w:hAnsi="Times New Roman" w:cs="Times New Roman"/>
          <w:color w:val="000000"/>
          <w:sz w:val="28"/>
          <w:szCs w:val="28"/>
          <w:lang w:eastAsia="ru-RU"/>
        </w:rPr>
        <w:softHyphen/>
        <w:t>сти недвижимости. Принцип простоты подразумевает неукоснительное соблю</w:t>
      </w:r>
      <w:r w:rsidRPr="00500423">
        <w:rPr>
          <w:rFonts w:ascii="Times New Roman" w:eastAsia="Times New Roman" w:hAnsi="Times New Roman" w:cs="Times New Roman"/>
          <w:color w:val="000000"/>
          <w:sz w:val="28"/>
          <w:szCs w:val="28"/>
          <w:lang w:eastAsia="ru-RU"/>
        </w:rPr>
        <w:softHyphen/>
        <w:t>дение налогового законодательства. Причем налоговые расчеты по имуществу не требуют значительных затрат на осуществления контроля со стороны госу</w:t>
      </w:r>
      <w:r w:rsidRPr="00500423">
        <w:rPr>
          <w:rFonts w:ascii="Times New Roman" w:eastAsia="Times New Roman" w:hAnsi="Times New Roman" w:cs="Times New Roman"/>
          <w:color w:val="000000"/>
          <w:sz w:val="28"/>
          <w:szCs w:val="28"/>
          <w:lang w:eastAsia="ru-RU"/>
        </w:rPr>
        <w:softHyphen/>
        <w:t xml:space="preserve">дарства в лице налоговых органов. И наконец, справедливость понимается, как его </w:t>
      </w:r>
      <w:proofErr w:type="gramStart"/>
      <w:r w:rsidRPr="00500423">
        <w:rPr>
          <w:rFonts w:ascii="Times New Roman" w:eastAsia="Times New Roman" w:hAnsi="Times New Roman" w:cs="Times New Roman"/>
          <w:color w:val="000000"/>
          <w:sz w:val="28"/>
          <w:szCs w:val="28"/>
          <w:lang w:eastAsia="ru-RU"/>
        </w:rPr>
        <w:t>взимание</w:t>
      </w:r>
      <w:proofErr w:type="gramEnd"/>
      <w:r w:rsidRPr="00500423">
        <w:rPr>
          <w:rFonts w:ascii="Times New Roman" w:eastAsia="Times New Roman" w:hAnsi="Times New Roman" w:cs="Times New Roman"/>
          <w:color w:val="000000"/>
          <w:sz w:val="28"/>
          <w:szCs w:val="28"/>
          <w:lang w:eastAsia="ru-RU"/>
        </w:rPr>
        <w:t xml:space="preserve"> по установленным правилам исходя из возможностей и платеже</w:t>
      </w:r>
      <w:r w:rsidRPr="00500423">
        <w:rPr>
          <w:rFonts w:ascii="Times New Roman" w:eastAsia="Times New Roman" w:hAnsi="Times New Roman" w:cs="Times New Roman"/>
          <w:color w:val="000000"/>
          <w:sz w:val="28"/>
          <w:szCs w:val="28"/>
          <w:lang w:eastAsia="ru-RU"/>
        </w:rPr>
        <w:softHyphen/>
        <w:t>способности собственника, территории региона и других аспектов,</w:t>
      </w:r>
    </w:p>
    <w:p w:rsidR="00500423" w:rsidRPr="00500423" w:rsidRDefault="00500423" w:rsidP="00CC5A62">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500423">
        <w:rPr>
          <w:rFonts w:ascii="Times New Roman" w:eastAsia="Times New Roman" w:hAnsi="Times New Roman" w:cs="Times New Roman"/>
          <w:color w:val="000000"/>
          <w:sz w:val="28"/>
          <w:szCs w:val="28"/>
          <w:lang w:eastAsia="ru-RU"/>
        </w:rPr>
        <w:t>В отдельных странах определение базы налогообложения имущества свя</w:t>
      </w:r>
      <w:r w:rsidRPr="00500423">
        <w:rPr>
          <w:rFonts w:ascii="Times New Roman" w:eastAsia="Times New Roman" w:hAnsi="Times New Roman" w:cs="Times New Roman"/>
          <w:color w:val="000000"/>
          <w:sz w:val="28"/>
          <w:szCs w:val="28"/>
          <w:lang w:eastAsia="ru-RU"/>
        </w:rPr>
        <w:softHyphen/>
        <w:t>занно с делением ее на такие категории, как:</w:t>
      </w:r>
    </w:p>
    <w:p w:rsidR="00500423" w:rsidRPr="00500423" w:rsidRDefault="00500423" w:rsidP="006C15B7">
      <w:pPr>
        <w:widowControl w:val="0"/>
        <w:numPr>
          <w:ilvl w:val="0"/>
          <w:numId w:val="49"/>
        </w:numPr>
        <w:shd w:val="clear" w:color="auto" w:fill="FFFFFF"/>
        <w:tabs>
          <w:tab w:val="left" w:pos="600"/>
        </w:tabs>
        <w:autoSpaceDE w:val="0"/>
        <w:autoSpaceDN w:val="0"/>
        <w:adjustRightInd w:val="0"/>
        <w:spacing w:after="0" w:line="240" w:lineRule="auto"/>
        <w:ind w:firstLine="567"/>
        <w:rPr>
          <w:rFonts w:ascii="Times New Roman" w:eastAsia="Times New Roman" w:hAnsi="Times New Roman" w:cs="Times New Roman"/>
          <w:color w:val="000000"/>
          <w:sz w:val="28"/>
          <w:szCs w:val="28"/>
          <w:lang w:eastAsia="ru-RU"/>
        </w:rPr>
      </w:pPr>
      <w:proofErr w:type="gramStart"/>
      <w:r w:rsidRPr="00500423">
        <w:rPr>
          <w:rFonts w:ascii="Times New Roman" w:eastAsia="Times New Roman" w:hAnsi="Times New Roman" w:cs="Times New Roman"/>
          <w:color w:val="000000"/>
          <w:sz w:val="28"/>
          <w:szCs w:val="28"/>
          <w:lang w:eastAsia="ru-RU"/>
        </w:rPr>
        <w:t>недвижимое</w:t>
      </w:r>
      <w:proofErr w:type="gramEnd"/>
      <w:r w:rsidRPr="00500423">
        <w:rPr>
          <w:rFonts w:ascii="Times New Roman" w:eastAsia="Times New Roman" w:hAnsi="Times New Roman" w:cs="Times New Roman"/>
          <w:color w:val="000000"/>
          <w:sz w:val="28"/>
          <w:szCs w:val="28"/>
          <w:lang w:eastAsia="ru-RU"/>
        </w:rPr>
        <w:t xml:space="preserve"> (земля и связанные с ней непосредственно строения);</w:t>
      </w:r>
    </w:p>
    <w:p w:rsidR="00500423" w:rsidRPr="00500423" w:rsidRDefault="00500423" w:rsidP="006C15B7">
      <w:pPr>
        <w:widowControl w:val="0"/>
        <w:numPr>
          <w:ilvl w:val="0"/>
          <w:numId w:val="49"/>
        </w:numPr>
        <w:shd w:val="clear" w:color="auto" w:fill="FFFFFF"/>
        <w:tabs>
          <w:tab w:val="left" w:pos="600"/>
        </w:tabs>
        <w:autoSpaceDE w:val="0"/>
        <w:autoSpaceDN w:val="0"/>
        <w:adjustRightInd w:val="0"/>
        <w:spacing w:after="0" w:line="240" w:lineRule="auto"/>
        <w:ind w:firstLine="567"/>
        <w:rPr>
          <w:rFonts w:ascii="Times New Roman" w:eastAsia="Times New Roman" w:hAnsi="Times New Roman" w:cs="Times New Roman"/>
          <w:color w:val="000000"/>
          <w:sz w:val="28"/>
          <w:szCs w:val="28"/>
          <w:lang w:eastAsia="ru-RU"/>
        </w:rPr>
      </w:pPr>
      <w:r w:rsidRPr="00500423">
        <w:rPr>
          <w:rFonts w:ascii="Times New Roman" w:eastAsia="Times New Roman" w:hAnsi="Times New Roman" w:cs="Times New Roman"/>
          <w:color w:val="000000"/>
          <w:sz w:val="28"/>
          <w:szCs w:val="28"/>
          <w:lang w:eastAsia="ru-RU"/>
        </w:rPr>
        <w:t>движимое персональное (все виды собственности, кроме недвижимости).</w:t>
      </w:r>
      <w:r w:rsidRPr="00500423">
        <w:rPr>
          <w:rFonts w:ascii="Times New Roman" w:eastAsia="Times New Roman" w:hAnsi="Times New Roman" w:cs="Times New Roman"/>
          <w:color w:val="000000"/>
          <w:sz w:val="28"/>
          <w:szCs w:val="28"/>
          <w:lang w:eastAsia="ru-RU"/>
        </w:rPr>
        <w:br/>
      </w:r>
      <w:proofErr w:type="gramStart"/>
      <w:r w:rsidRPr="00500423">
        <w:rPr>
          <w:rFonts w:ascii="Times New Roman" w:eastAsia="Times New Roman" w:hAnsi="Times New Roman" w:cs="Times New Roman"/>
          <w:color w:val="000000"/>
          <w:sz w:val="28"/>
          <w:szCs w:val="28"/>
          <w:lang w:eastAsia="ru-RU"/>
        </w:rPr>
        <w:t>Данные виды имущества в сваю очередь делится на материальные (объекты,</w:t>
      </w:r>
      <w:proofErr w:type="gramEnd"/>
    </w:p>
    <w:p w:rsidR="00500423" w:rsidRPr="00500423" w:rsidRDefault="00500423" w:rsidP="00CC5A62">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500423">
        <w:rPr>
          <w:rFonts w:ascii="Times New Roman" w:eastAsia="Times New Roman" w:hAnsi="Times New Roman" w:cs="Times New Roman"/>
          <w:color w:val="000000"/>
          <w:sz w:val="28"/>
          <w:szCs w:val="28"/>
          <w:lang w:eastAsia="ru-RU"/>
        </w:rPr>
        <w:t xml:space="preserve">которые можно осязать и перемещать) и </w:t>
      </w:r>
      <w:proofErr w:type="gramStart"/>
      <w:r w:rsidRPr="00500423">
        <w:rPr>
          <w:rFonts w:ascii="Times New Roman" w:eastAsia="Times New Roman" w:hAnsi="Times New Roman" w:cs="Times New Roman"/>
          <w:color w:val="000000"/>
          <w:sz w:val="28"/>
          <w:szCs w:val="28"/>
          <w:lang w:eastAsia="ru-RU"/>
        </w:rPr>
        <w:t>нематериальное</w:t>
      </w:r>
      <w:proofErr w:type="gramEnd"/>
      <w:r w:rsidRPr="00500423">
        <w:rPr>
          <w:rFonts w:ascii="Times New Roman" w:eastAsia="Times New Roman" w:hAnsi="Times New Roman" w:cs="Times New Roman"/>
          <w:color w:val="000000"/>
          <w:sz w:val="28"/>
          <w:szCs w:val="28"/>
          <w:lang w:eastAsia="ru-RU"/>
        </w:rPr>
        <w:t xml:space="preserve"> (сертификаты, счета, которые содержат информацию о стоимости имущества).</w:t>
      </w:r>
    </w:p>
    <w:p w:rsidR="00500423" w:rsidRPr="00500423" w:rsidRDefault="00500423" w:rsidP="00CC5A62">
      <w:pPr>
        <w:widowControl w:val="0"/>
        <w:autoSpaceDE w:val="0"/>
        <w:autoSpaceDN w:val="0"/>
        <w:adjustRightInd w:val="0"/>
        <w:spacing w:after="0" w:line="240" w:lineRule="auto"/>
        <w:ind w:firstLine="567"/>
        <w:rPr>
          <w:rFonts w:ascii="Times New Roman" w:eastAsia="Times New Roman" w:hAnsi="Times New Roman" w:cs="Times New Roman"/>
          <w:sz w:val="28"/>
          <w:szCs w:val="28"/>
          <w:lang w:eastAsia="ru-RU"/>
        </w:rPr>
      </w:pPr>
      <w:r w:rsidRPr="00500423">
        <w:rPr>
          <w:rFonts w:ascii="Times New Roman" w:eastAsia="Times New Roman" w:hAnsi="Times New Roman" w:cs="Times New Roman"/>
          <w:sz w:val="28"/>
          <w:szCs w:val="28"/>
          <w:lang w:eastAsia="ru-RU"/>
        </w:rPr>
        <w:t xml:space="preserve">В целом налог на имущество в Казахстане является важным источником поступления в местный бюджет. Поэтому местные налоговые органы объективно определяют базу налогообложения, ставки налога в зависимости от присущих свойств и стоимости имущества, придерживаясь указанных принципов. Основная задача налогоплательщиков, связанная с его уплатой, заключается с оптимальном </w:t>
      </w:r>
      <w:proofErr w:type="gramStart"/>
      <w:r w:rsidRPr="00500423">
        <w:rPr>
          <w:rFonts w:ascii="Times New Roman" w:eastAsia="Times New Roman" w:hAnsi="Times New Roman" w:cs="Times New Roman"/>
          <w:sz w:val="28"/>
          <w:szCs w:val="28"/>
          <w:lang w:eastAsia="ru-RU"/>
        </w:rPr>
        <w:t>оп</w:t>
      </w:r>
      <w:r w:rsidRPr="00500423">
        <w:rPr>
          <w:rFonts w:ascii="Times New Roman" w:eastAsia="Times New Roman" w:hAnsi="Times New Roman" w:cs="Times New Roman"/>
          <w:sz w:val="28"/>
          <w:szCs w:val="28"/>
          <w:lang w:eastAsia="ru-RU"/>
        </w:rPr>
        <w:softHyphen/>
        <w:t>ределении</w:t>
      </w:r>
      <w:proofErr w:type="gramEnd"/>
      <w:r w:rsidRPr="00500423">
        <w:rPr>
          <w:rFonts w:ascii="Times New Roman" w:eastAsia="Times New Roman" w:hAnsi="Times New Roman" w:cs="Times New Roman"/>
          <w:sz w:val="28"/>
          <w:szCs w:val="28"/>
          <w:lang w:eastAsia="ru-RU"/>
        </w:rPr>
        <w:t xml:space="preserve"> базы и правильном измерении имущества.</w:t>
      </w:r>
    </w:p>
    <w:p w:rsidR="00500423" w:rsidRPr="00500423" w:rsidRDefault="00500423" w:rsidP="00CC5A62">
      <w:pPr>
        <w:widowControl w:val="0"/>
        <w:autoSpaceDE w:val="0"/>
        <w:autoSpaceDN w:val="0"/>
        <w:adjustRightInd w:val="0"/>
        <w:spacing w:after="0" w:line="240" w:lineRule="auto"/>
        <w:ind w:firstLine="567"/>
        <w:rPr>
          <w:rFonts w:ascii="Times New Roman" w:eastAsia="Times New Roman" w:hAnsi="Times New Roman" w:cs="Times New Roman"/>
          <w:sz w:val="28"/>
          <w:szCs w:val="28"/>
          <w:lang w:val="kk-KZ" w:eastAsia="ru-RU"/>
        </w:rPr>
      </w:pPr>
    </w:p>
    <w:p w:rsidR="00500423" w:rsidRPr="00500423" w:rsidRDefault="00500423" w:rsidP="00CC5A62">
      <w:pPr>
        <w:widowControl w:val="0"/>
        <w:tabs>
          <w:tab w:val="left" w:pos="1080"/>
        </w:tabs>
        <w:autoSpaceDE w:val="0"/>
        <w:autoSpaceDN w:val="0"/>
        <w:adjustRightInd w:val="0"/>
        <w:spacing w:after="0" w:line="240" w:lineRule="auto"/>
        <w:ind w:firstLine="567"/>
        <w:jc w:val="both"/>
        <w:outlineLvl w:val="2"/>
        <w:rPr>
          <w:rFonts w:ascii="Times New Roman" w:eastAsia="Times New Roman" w:hAnsi="Times New Roman" w:cs="Times New Roman"/>
          <w:bCs/>
          <w:color w:val="000000"/>
          <w:sz w:val="28"/>
          <w:szCs w:val="28"/>
          <w:u w:val="single"/>
          <w:lang w:eastAsia="ru-RU"/>
        </w:rPr>
      </w:pPr>
      <w:r w:rsidRPr="00500423">
        <w:rPr>
          <w:rFonts w:ascii="Times New Roman" w:eastAsia="Times New Roman" w:hAnsi="Times New Roman" w:cs="Times New Roman"/>
          <w:spacing w:val="-4"/>
          <w:sz w:val="28"/>
          <w:szCs w:val="28"/>
          <w:u w:val="single"/>
          <w:lang w:eastAsia="ru-RU"/>
        </w:rPr>
        <w:t xml:space="preserve">2. Особенности налогообложения имущества </w:t>
      </w:r>
      <w:r w:rsidRPr="00500423">
        <w:rPr>
          <w:rFonts w:ascii="Times New Roman" w:eastAsia="Times New Roman" w:hAnsi="Times New Roman" w:cs="Times New Roman"/>
          <w:sz w:val="28"/>
          <w:szCs w:val="28"/>
          <w:u w:val="single"/>
          <w:lang w:eastAsia="ru-RU"/>
        </w:rPr>
        <w:t>юридических лиц и индивидуальных предпринимателей</w:t>
      </w:r>
      <w:r w:rsidRPr="00500423">
        <w:rPr>
          <w:rFonts w:ascii="Times New Roman" w:eastAsia="Times New Roman" w:hAnsi="Times New Roman" w:cs="Times New Roman"/>
          <w:bCs/>
          <w:color w:val="000000"/>
          <w:sz w:val="28"/>
          <w:szCs w:val="28"/>
          <w:u w:val="single"/>
          <w:lang w:eastAsia="ru-RU"/>
        </w:rPr>
        <w:t xml:space="preserve">          </w:t>
      </w:r>
    </w:p>
    <w:p w:rsidR="00500423" w:rsidRPr="00500423" w:rsidRDefault="00500423" w:rsidP="00CC5A62">
      <w:pPr>
        <w:widowControl w:val="0"/>
        <w:tabs>
          <w:tab w:val="left" w:pos="1080"/>
        </w:tabs>
        <w:autoSpaceDE w:val="0"/>
        <w:autoSpaceDN w:val="0"/>
        <w:adjustRightInd w:val="0"/>
        <w:spacing w:after="0" w:line="240" w:lineRule="auto"/>
        <w:ind w:firstLine="567"/>
        <w:jc w:val="both"/>
        <w:outlineLvl w:val="2"/>
        <w:rPr>
          <w:rFonts w:ascii="Times New Roman" w:eastAsia="Times New Roman" w:hAnsi="Times New Roman" w:cs="Times New Roman"/>
          <w:sz w:val="28"/>
          <w:szCs w:val="28"/>
          <w:lang w:eastAsia="ru-RU"/>
        </w:rPr>
      </w:pPr>
      <w:r w:rsidRPr="00500423">
        <w:rPr>
          <w:rFonts w:ascii="Times New Roman" w:eastAsia="Times New Roman" w:hAnsi="Times New Roman" w:cs="Times New Roman"/>
          <w:sz w:val="28"/>
          <w:szCs w:val="28"/>
          <w:lang w:eastAsia="ru-RU"/>
        </w:rPr>
        <w:t>Плательщиками налога на имущество являются: </w:t>
      </w:r>
    </w:p>
    <w:p w:rsidR="00500423" w:rsidRPr="00500423" w:rsidRDefault="00500423" w:rsidP="006C15B7">
      <w:pPr>
        <w:widowControl w:val="0"/>
        <w:numPr>
          <w:ilvl w:val="1"/>
          <w:numId w:val="40"/>
        </w:numPr>
        <w:tabs>
          <w:tab w:val="left" w:pos="720"/>
          <w:tab w:val="left" w:pos="1080"/>
          <w:tab w:val="left" w:pos="1620"/>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500423">
        <w:rPr>
          <w:rFonts w:ascii="Times New Roman" w:eastAsia="Times New Roman" w:hAnsi="Times New Roman" w:cs="Times New Roman"/>
          <w:sz w:val="28"/>
          <w:szCs w:val="28"/>
          <w:lang w:eastAsia="ru-RU"/>
        </w:rPr>
        <w:t>юридические лица, имеющие объект налогообложения на праве собственности, хозяйственного ведения или оперативного управления на территории Республики Казахстан; </w:t>
      </w:r>
    </w:p>
    <w:p w:rsidR="00500423" w:rsidRPr="00500423" w:rsidRDefault="00500423" w:rsidP="006C15B7">
      <w:pPr>
        <w:widowControl w:val="0"/>
        <w:numPr>
          <w:ilvl w:val="1"/>
          <w:numId w:val="40"/>
        </w:numPr>
        <w:tabs>
          <w:tab w:val="left" w:pos="720"/>
          <w:tab w:val="left" w:pos="1080"/>
          <w:tab w:val="num" w:pos="1440"/>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500423">
        <w:rPr>
          <w:rFonts w:ascii="Times New Roman" w:eastAsia="Times New Roman" w:hAnsi="Times New Roman" w:cs="Times New Roman"/>
          <w:sz w:val="28"/>
          <w:szCs w:val="28"/>
          <w:lang w:eastAsia="ru-RU"/>
        </w:rPr>
        <w:lastRenderedPageBreak/>
        <w:t>индивидуальные предприниматели, имеющие объект налогообложения на праве собственности на территории Республики Казахстан;</w:t>
      </w:r>
    </w:p>
    <w:p w:rsidR="00500423" w:rsidRPr="00500423" w:rsidRDefault="00500423" w:rsidP="006C15B7">
      <w:pPr>
        <w:widowControl w:val="0"/>
        <w:numPr>
          <w:ilvl w:val="1"/>
          <w:numId w:val="40"/>
        </w:numPr>
        <w:tabs>
          <w:tab w:val="left" w:pos="720"/>
          <w:tab w:val="left" w:pos="1080"/>
          <w:tab w:val="num" w:pos="1440"/>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500423">
        <w:rPr>
          <w:rFonts w:ascii="Times New Roman" w:eastAsia="Times New Roman" w:hAnsi="Times New Roman" w:cs="Times New Roman"/>
          <w:sz w:val="28"/>
          <w:szCs w:val="28"/>
          <w:lang w:eastAsia="ru-RU"/>
        </w:rPr>
        <w:t>концессионер, имеющий на праве владения, пользования объект налогообложения, являющийся объектом концессии в соответствии с договором концессии. </w:t>
      </w:r>
    </w:p>
    <w:p w:rsidR="00500423" w:rsidRPr="00500423" w:rsidRDefault="00500423" w:rsidP="006C15B7">
      <w:pPr>
        <w:widowControl w:val="0"/>
        <w:numPr>
          <w:ilvl w:val="0"/>
          <w:numId w:val="40"/>
        </w:numPr>
        <w:tabs>
          <w:tab w:val="clear" w:pos="1068"/>
          <w:tab w:val="left" w:pos="720"/>
          <w:tab w:val="left" w:pos="1080"/>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500423">
        <w:rPr>
          <w:rFonts w:ascii="Times New Roman" w:eastAsia="Times New Roman" w:hAnsi="Times New Roman" w:cs="Times New Roman"/>
          <w:sz w:val="28"/>
          <w:szCs w:val="28"/>
          <w:lang w:eastAsia="ru-RU"/>
        </w:rPr>
        <w:t xml:space="preserve">По решению </w:t>
      </w:r>
      <w:proofErr w:type="gramStart"/>
      <w:r w:rsidRPr="00500423">
        <w:rPr>
          <w:rFonts w:ascii="Times New Roman" w:eastAsia="Times New Roman" w:hAnsi="Times New Roman" w:cs="Times New Roman"/>
          <w:sz w:val="28"/>
          <w:szCs w:val="28"/>
          <w:lang w:eastAsia="ru-RU"/>
        </w:rPr>
        <w:t>юридического лица, имеющего объекты налогообложения на правах его структурные подразделения рассматриваются</w:t>
      </w:r>
      <w:proofErr w:type="gramEnd"/>
      <w:r w:rsidRPr="00500423">
        <w:rPr>
          <w:rFonts w:ascii="Times New Roman" w:eastAsia="Times New Roman" w:hAnsi="Times New Roman" w:cs="Times New Roman"/>
          <w:sz w:val="28"/>
          <w:szCs w:val="28"/>
          <w:lang w:eastAsia="ru-RU"/>
        </w:rPr>
        <w:t xml:space="preserve"> самостоятельными плательщиками налога. </w:t>
      </w:r>
    </w:p>
    <w:p w:rsidR="00500423" w:rsidRPr="00500423" w:rsidRDefault="00500423" w:rsidP="006C15B7">
      <w:pPr>
        <w:widowControl w:val="0"/>
        <w:numPr>
          <w:ilvl w:val="0"/>
          <w:numId w:val="40"/>
        </w:numPr>
        <w:tabs>
          <w:tab w:val="clear" w:pos="1068"/>
          <w:tab w:val="num" w:pos="540"/>
          <w:tab w:val="left" w:pos="720"/>
          <w:tab w:val="left" w:pos="1080"/>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500423">
        <w:rPr>
          <w:rFonts w:ascii="Times New Roman" w:eastAsia="Times New Roman" w:hAnsi="Times New Roman" w:cs="Times New Roman"/>
          <w:sz w:val="28"/>
          <w:szCs w:val="28"/>
          <w:lang w:eastAsia="ru-RU"/>
        </w:rPr>
        <w:t>Налогоплательщики, указанные в пункте 2 настоящей статьи, исчисляют и уплачивают налог на имущество в порядке, установленном настоящей главой для юридических лиц. </w:t>
      </w:r>
    </w:p>
    <w:p w:rsidR="00500423" w:rsidRPr="00500423" w:rsidRDefault="00500423" w:rsidP="006C15B7">
      <w:pPr>
        <w:widowControl w:val="0"/>
        <w:numPr>
          <w:ilvl w:val="0"/>
          <w:numId w:val="40"/>
        </w:numPr>
        <w:tabs>
          <w:tab w:val="clear" w:pos="1068"/>
          <w:tab w:val="left" w:pos="720"/>
          <w:tab w:val="left" w:pos="1080"/>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500423">
        <w:rPr>
          <w:rFonts w:ascii="Times New Roman" w:eastAsia="Times New Roman" w:hAnsi="Times New Roman" w:cs="Times New Roman"/>
          <w:sz w:val="28"/>
          <w:szCs w:val="28"/>
          <w:lang w:eastAsia="ru-RU"/>
        </w:rPr>
        <w:t>Плательщиками налога на имущество не являются: </w:t>
      </w:r>
    </w:p>
    <w:p w:rsidR="00500423" w:rsidRPr="00500423" w:rsidRDefault="00500423" w:rsidP="006C15B7">
      <w:pPr>
        <w:widowControl w:val="0"/>
        <w:numPr>
          <w:ilvl w:val="0"/>
          <w:numId w:val="41"/>
        </w:numPr>
        <w:tabs>
          <w:tab w:val="left" w:pos="360"/>
          <w:tab w:val="left" w:pos="720"/>
          <w:tab w:val="left" w:pos="1080"/>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500423">
        <w:rPr>
          <w:rFonts w:ascii="Times New Roman" w:eastAsia="Times New Roman" w:hAnsi="Times New Roman" w:cs="Times New Roman"/>
          <w:sz w:val="28"/>
          <w:szCs w:val="28"/>
          <w:lang w:eastAsia="ru-RU"/>
        </w:rPr>
        <w:t xml:space="preserve">плательщики единого земельного налога по объектам налогообложения,  имеющимся на праве собственности, непосредственно используемым в процессе производства, хранения и переработки собственной сельскохозяйственной продукции. </w:t>
      </w:r>
    </w:p>
    <w:p w:rsidR="00500423" w:rsidRPr="00500423" w:rsidRDefault="00500423" w:rsidP="00CC5A62">
      <w:pPr>
        <w:widowControl w:val="0"/>
        <w:tabs>
          <w:tab w:val="left" w:pos="360"/>
          <w:tab w:val="left" w:pos="720"/>
          <w:tab w:val="left" w:pos="1080"/>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500423">
        <w:rPr>
          <w:rFonts w:ascii="Times New Roman" w:eastAsia="Times New Roman" w:hAnsi="Times New Roman" w:cs="Times New Roman"/>
          <w:sz w:val="28"/>
          <w:szCs w:val="28"/>
          <w:lang w:eastAsia="ru-RU"/>
        </w:rPr>
        <w:t>Плательщики единого земельного налога по объектам налогообложения, не используемым непосредственно в процессе производства, хранения и переработки собственной сельскохозяйственной продукции, уплачивают налог на имущество в порядке, установленном настоящим разделом;  </w:t>
      </w:r>
    </w:p>
    <w:p w:rsidR="00500423" w:rsidRPr="00500423" w:rsidRDefault="00500423" w:rsidP="006C15B7">
      <w:pPr>
        <w:widowControl w:val="0"/>
        <w:numPr>
          <w:ilvl w:val="0"/>
          <w:numId w:val="41"/>
        </w:numPr>
        <w:tabs>
          <w:tab w:val="left" w:pos="360"/>
          <w:tab w:val="left" w:pos="720"/>
          <w:tab w:val="left" w:pos="1080"/>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500423">
        <w:rPr>
          <w:rFonts w:ascii="Times New Roman" w:eastAsia="Times New Roman" w:hAnsi="Times New Roman" w:cs="Times New Roman"/>
          <w:sz w:val="28"/>
          <w:szCs w:val="28"/>
          <w:lang w:eastAsia="ru-RU"/>
        </w:rPr>
        <w:t>государственные учреждения; </w:t>
      </w:r>
    </w:p>
    <w:p w:rsidR="00500423" w:rsidRPr="00500423" w:rsidRDefault="00500423" w:rsidP="006C15B7">
      <w:pPr>
        <w:widowControl w:val="0"/>
        <w:numPr>
          <w:ilvl w:val="0"/>
          <w:numId w:val="41"/>
        </w:numPr>
        <w:tabs>
          <w:tab w:val="left" w:pos="720"/>
          <w:tab w:val="left" w:pos="1080"/>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500423">
        <w:rPr>
          <w:rFonts w:ascii="Times New Roman" w:eastAsia="Times New Roman" w:hAnsi="Times New Roman" w:cs="Times New Roman"/>
          <w:sz w:val="28"/>
          <w:szCs w:val="28"/>
          <w:lang w:eastAsia="ru-RU"/>
        </w:rPr>
        <w:t>государственные предприятия исправительных учреждений уполномоченного государственного органа в сфере исполнения уголовных наказаний;</w:t>
      </w:r>
    </w:p>
    <w:p w:rsidR="00500423" w:rsidRPr="00500423" w:rsidRDefault="00500423" w:rsidP="006C15B7">
      <w:pPr>
        <w:widowControl w:val="0"/>
        <w:numPr>
          <w:ilvl w:val="0"/>
          <w:numId w:val="41"/>
        </w:numPr>
        <w:tabs>
          <w:tab w:val="left" w:pos="720"/>
          <w:tab w:val="left" w:pos="1080"/>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500423">
        <w:rPr>
          <w:rFonts w:ascii="Times New Roman" w:eastAsia="Times New Roman" w:hAnsi="Times New Roman" w:cs="Times New Roman"/>
          <w:sz w:val="28"/>
          <w:szCs w:val="28"/>
          <w:lang w:eastAsia="ru-RU"/>
        </w:rPr>
        <w:t>религиозные объединения. </w:t>
      </w:r>
    </w:p>
    <w:p w:rsidR="00500423" w:rsidRPr="00500423" w:rsidRDefault="00500423" w:rsidP="00CC5A62">
      <w:pPr>
        <w:widowControl w:val="0"/>
        <w:tabs>
          <w:tab w:val="left" w:pos="360"/>
          <w:tab w:val="left" w:pos="720"/>
          <w:tab w:val="left" w:pos="1080"/>
          <w:tab w:val="left" w:pos="1800"/>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500423">
        <w:rPr>
          <w:rFonts w:ascii="Times New Roman" w:eastAsia="Times New Roman" w:hAnsi="Times New Roman" w:cs="Times New Roman"/>
          <w:sz w:val="28"/>
          <w:szCs w:val="28"/>
          <w:lang w:eastAsia="ru-RU"/>
        </w:rPr>
        <w:t>Юридические лица, указанные в подпункте 3) настоящего пункта, не освобождаются от уплаты налога по объектам налогообложения, переданным в пользование или аренду.</w:t>
      </w:r>
    </w:p>
    <w:p w:rsidR="00500423" w:rsidRPr="00500423" w:rsidRDefault="00500423" w:rsidP="00CC5A62">
      <w:pPr>
        <w:widowControl w:val="0"/>
        <w:tabs>
          <w:tab w:val="left" w:pos="1080"/>
        </w:tabs>
        <w:autoSpaceDE w:val="0"/>
        <w:autoSpaceDN w:val="0"/>
        <w:adjustRightInd w:val="0"/>
        <w:spacing w:after="0" w:line="240" w:lineRule="auto"/>
        <w:ind w:firstLine="567"/>
        <w:jc w:val="both"/>
        <w:outlineLvl w:val="2"/>
        <w:rPr>
          <w:rFonts w:ascii="Times New Roman" w:eastAsia="Times New Roman" w:hAnsi="Times New Roman" w:cs="Times New Roman"/>
          <w:sz w:val="28"/>
          <w:szCs w:val="28"/>
          <w:lang w:eastAsia="ru-RU"/>
        </w:rPr>
      </w:pPr>
      <w:r w:rsidRPr="00500423">
        <w:rPr>
          <w:rFonts w:ascii="Times New Roman" w:eastAsia="Times New Roman" w:hAnsi="Times New Roman" w:cs="Times New Roman"/>
          <w:sz w:val="28"/>
          <w:szCs w:val="28"/>
          <w:lang w:eastAsia="ru-RU"/>
        </w:rPr>
        <w:tab/>
        <w:t>Объект налогообложения </w:t>
      </w:r>
    </w:p>
    <w:p w:rsidR="00500423" w:rsidRPr="00500423" w:rsidRDefault="00500423" w:rsidP="006C15B7">
      <w:pPr>
        <w:widowControl w:val="0"/>
        <w:numPr>
          <w:ilvl w:val="0"/>
          <w:numId w:val="42"/>
        </w:numPr>
        <w:tabs>
          <w:tab w:val="num" w:pos="360"/>
          <w:tab w:val="left" w:pos="540"/>
          <w:tab w:val="left" w:pos="720"/>
          <w:tab w:val="left" w:pos="1080"/>
          <w:tab w:val="left" w:pos="1260"/>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500423">
        <w:rPr>
          <w:rFonts w:ascii="Times New Roman" w:eastAsia="Times New Roman" w:hAnsi="Times New Roman" w:cs="Times New Roman"/>
          <w:sz w:val="28"/>
          <w:szCs w:val="28"/>
          <w:lang w:eastAsia="ru-RU"/>
        </w:rPr>
        <w:t>Объектом налогообложения для юридических лиц и индивидуальных предпринимателей являются  здания, сооружения, жилые строения, помещения, а также иные строения, прочно связанные с землей (далее - здания), находящиеся на территории Республики Казахстан, являющиеся основными средствами или инвестициями в недвижимость.</w:t>
      </w:r>
    </w:p>
    <w:p w:rsidR="00500423" w:rsidRPr="00500423" w:rsidRDefault="00500423" w:rsidP="006C15B7">
      <w:pPr>
        <w:widowControl w:val="0"/>
        <w:numPr>
          <w:ilvl w:val="0"/>
          <w:numId w:val="42"/>
        </w:numPr>
        <w:tabs>
          <w:tab w:val="left" w:pos="720"/>
          <w:tab w:val="left" w:pos="1080"/>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500423">
        <w:rPr>
          <w:rFonts w:ascii="Times New Roman" w:eastAsia="Times New Roman" w:hAnsi="Times New Roman" w:cs="Times New Roman"/>
          <w:sz w:val="28"/>
          <w:szCs w:val="28"/>
          <w:lang w:eastAsia="ru-RU"/>
        </w:rPr>
        <w:t>Не являются объектами налогообложения:</w:t>
      </w:r>
    </w:p>
    <w:p w:rsidR="00500423" w:rsidRPr="00500423" w:rsidRDefault="00500423" w:rsidP="006C15B7">
      <w:pPr>
        <w:widowControl w:val="0"/>
        <w:numPr>
          <w:ilvl w:val="1"/>
          <w:numId w:val="42"/>
        </w:numPr>
        <w:tabs>
          <w:tab w:val="num" w:pos="360"/>
          <w:tab w:val="left" w:pos="720"/>
          <w:tab w:val="left" w:pos="1080"/>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500423">
        <w:rPr>
          <w:rFonts w:ascii="Times New Roman" w:eastAsia="Times New Roman" w:hAnsi="Times New Roman" w:cs="Times New Roman"/>
          <w:sz w:val="28"/>
          <w:szCs w:val="28"/>
          <w:lang w:eastAsia="ru-RU"/>
        </w:rPr>
        <w:t>земля как объект обложения земельным налогом в соответствии со статьями 375 и 376 настоящего Кодекса;</w:t>
      </w:r>
    </w:p>
    <w:p w:rsidR="00500423" w:rsidRPr="00500423" w:rsidRDefault="00500423" w:rsidP="00CC5A62">
      <w:pPr>
        <w:widowControl w:val="0"/>
        <w:tabs>
          <w:tab w:val="left" w:pos="720"/>
          <w:tab w:val="left" w:pos="1080"/>
          <w:tab w:val="left" w:pos="1260"/>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500423">
        <w:rPr>
          <w:rFonts w:ascii="Times New Roman" w:eastAsia="Times New Roman" w:hAnsi="Times New Roman" w:cs="Times New Roman"/>
          <w:sz w:val="28"/>
          <w:szCs w:val="28"/>
          <w:lang w:eastAsia="ru-RU"/>
        </w:rPr>
        <w:t>2)  здания, находящиеся на консервации по решению Правительства Республики Казахстан;</w:t>
      </w:r>
    </w:p>
    <w:p w:rsidR="00500423" w:rsidRPr="00500423" w:rsidRDefault="00500423" w:rsidP="00CC5A62">
      <w:pPr>
        <w:widowControl w:val="0"/>
        <w:tabs>
          <w:tab w:val="left" w:pos="720"/>
          <w:tab w:val="left" w:pos="1080"/>
          <w:tab w:val="left" w:pos="1260"/>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500423">
        <w:rPr>
          <w:rFonts w:ascii="Times New Roman" w:eastAsia="Times New Roman" w:hAnsi="Times New Roman" w:cs="Times New Roman"/>
          <w:sz w:val="28"/>
          <w:szCs w:val="28"/>
          <w:lang w:eastAsia="ru-RU"/>
        </w:rPr>
        <w:t>3) государственные автомобильные дороги общего пользования и дорожные сооружения на них: </w:t>
      </w:r>
    </w:p>
    <w:p w:rsidR="00500423" w:rsidRPr="00500423" w:rsidRDefault="00500423" w:rsidP="00CC5A62">
      <w:pPr>
        <w:widowControl w:val="0"/>
        <w:tabs>
          <w:tab w:val="left" w:pos="720"/>
          <w:tab w:val="left" w:pos="1080"/>
          <w:tab w:val="left" w:pos="1260"/>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500423">
        <w:rPr>
          <w:rFonts w:ascii="Times New Roman" w:eastAsia="Times New Roman" w:hAnsi="Times New Roman" w:cs="Times New Roman"/>
          <w:sz w:val="28"/>
          <w:szCs w:val="28"/>
          <w:lang w:eastAsia="ru-RU"/>
        </w:rPr>
        <w:t>полоса отвода;</w:t>
      </w:r>
    </w:p>
    <w:p w:rsidR="00500423" w:rsidRPr="00500423" w:rsidRDefault="00500423" w:rsidP="00CC5A62">
      <w:pPr>
        <w:widowControl w:val="0"/>
        <w:tabs>
          <w:tab w:val="left" w:pos="720"/>
          <w:tab w:val="left" w:pos="1080"/>
          <w:tab w:val="left" w:pos="1260"/>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500423">
        <w:rPr>
          <w:rFonts w:ascii="Times New Roman" w:eastAsia="Times New Roman" w:hAnsi="Times New Roman" w:cs="Times New Roman"/>
          <w:sz w:val="28"/>
          <w:szCs w:val="28"/>
          <w:lang w:eastAsia="ru-RU"/>
        </w:rPr>
        <w:t>конструктивные элементы дорог;</w:t>
      </w:r>
    </w:p>
    <w:p w:rsidR="00500423" w:rsidRPr="00500423" w:rsidRDefault="00500423" w:rsidP="00CC5A62">
      <w:pPr>
        <w:widowControl w:val="0"/>
        <w:tabs>
          <w:tab w:val="left" w:pos="720"/>
          <w:tab w:val="left" w:pos="1080"/>
          <w:tab w:val="left" w:pos="1260"/>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500423">
        <w:rPr>
          <w:rFonts w:ascii="Times New Roman" w:eastAsia="Times New Roman" w:hAnsi="Times New Roman" w:cs="Times New Roman"/>
          <w:sz w:val="28"/>
          <w:szCs w:val="28"/>
          <w:lang w:eastAsia="ru-RU"/>
        </w:rPr>
        <w:t>обстановка и обустройство дорог; </w:t>
      </w:r>
    </w:p>
    <w:p w:rsidR="00500423" w:rsidRPr="00500423" w:rsidRDefault="00500423" w:rsidP="00CC5A62">
      <w:pPr>
        <w:widowControl w:val="0"/>
        <w:tabs>
          <w:tab w:val="left" w:pos="720"/>
          <w:tab w:val="left" w:pos="1080"/>
          <w:tab w:val="left" w:pos="1260"/>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500423">
        <w:rPr>
          <w:rFonts w:ascii="Times New Roman" w:eastAsia="Times New Roman" w:hAnsi="Times New Roman" w:cs="Times New Roman"/>
          <w:sz w:val="28"/>
          <w:szCs w:val="28"/>
          <w:lang w:eastAsia="ru-RU"/>
        </w:rPr>
        <w:lastRenderedPageBreak/>
        <w:t>мосты;</w:t>
      </w:r>
    </w:p>
    <w:p w:rsidR="00500423" w:rsidRPr="00500423" w:rsidRDefault="00500423" w:rsidP="00CC5A62">
      <w:pPr>
        <w:widowControl w:val="0"/>
        <w:tabs>
          <w:tab w:val="left" w:pos="720"/>
          <w:tab w:val="left" w:pos="1080"/>
          <w:tab w:val="left" w:pos="1260"/>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500423">
        <w:rPr>
          <w:rFonts w:ascii="Times New Roman" w:eastAsia="Times New Roman" w:hAnsi="Times New Roman" w:cs="Times New Roman"/>
          <w:sz w:val="28"/>
          <w:szCs w:val="28"/>
          <w:lang w:eastAsia="ru-RU"/>
        </w:rPr>
        <w:t>путепроводы;</w:t>
      </w:r>
    </w:p>
    <w:p w:rsidR="00500423" w:rsidRPr="00500423" w:rsidRDefault="00500423" w:rsidP="00CC5A62">
      <w:pPr>
        <w:widowControl w:val="0"/>
        <w:tabs>
          <w:tab w:val="left" w:pos="720"/>
          <w:tab w:val="left" w:pos="1080"/>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500423">
        <w:rPr>
          <w:rFonts w:ascii="Times New Roman" w:eastAsia="Times New Roman" w:hAnsi="Times New Roman" w:cs="Times New Roman"/>
          <w:sz w:val="28"/>
          <w:szCs w:val="28"/>
          <w:lang w:eastAsia="ru-RU"/>
        </w:rPr>
        <w:t>виадуки; </w:t>
      </w:r>
    </w:p>
    <w:p w:rsidR="00500423" w:rsidRPr="00500423" w:rsidRDefault="00500423" w:rsidP="00CC5A62">
      <w:pPr>
        <w:widowControl w:val="0"/>
        <w:tabs>
          <w:tab w:val="left" w:pos="720"/>
          <w:tab w:val="left" w:pos="1080"/>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500423">
        <w:rPr>
          <w:rFonts w:ascii="Times New Roman" w:eastAsia="Times New Roman" w:hAnsi="Times New Roman" w:cs="Times New Roman"/>
          <w:sz w:val="28"/>
          <w:szCs w:val="28"/>
          <w:lang w:eastAsia="ru-RU"/>
        </w:rPr>
        <w:t>транспортные развязки;</w:t>
      </w:r>
    </w:p>
    <w:p w:rsidR="00500423" w:rsidRPr="00500423" w:rsidRDefault="00500423" w:rsidP="00CC5A62">
      <w:pPr>
        <w:widowControl w:val="0"/>
        <w:tabs>
          <w:tab w:val="left" w:pos="720"/>
          <w:tab w:val="left" w:pos="1080"/>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500423">
        <w:rPr>
          <w:rFonts w:ascii="Times New Roman" w:eastAsia="Times New Roman" w:hAnsi="Times New Roman" w:cs="Times New Roman"/>
          <w:sz w:val="28"/>
          <w:szCs w:val="28"/>
          <w:lang w:eastAsia="ru-RU"/>
        </w:rPr>
        <w:t>тоннели; </w:t>
      </w:r>
    </w:p>
    <w:p w:rsidR="00500423" w:rsidRPr="00500423" w:rsidRDefault="00500423" w:rsidP="00CC5A62">
      <w:pPr>
        <w:widowControl w:val="0"/>
        <w:tabs>
          <w:tab w:val="left" w:pos="720"/>
          <w:tab w:val="left" w:pos="1080"/>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500423">
        <w:rPr>
          <w:rFonts w:ascii="Times New Roman" w:eastAsia="Times New Roman" w:hAnsi="Times New Roman" w:cs="Times New Roman"/>
          <w:sz w:val="28"/>
          <w:szCs w:val="28"/>
          <w:lang w:eastAsia="ru-RU"/>
        </w:rPr>
        <w:t>защитные галереи; </w:t>
      </w:r>
    </w:p>
    <w:p w:rsidR="00500423" w:rsidRPr="00500423" w:rsidRDefault="00500423" w:rsidP="00CC5A62">
      <w:pPr>
        <w:widowControl w:val="0"/>
        <w:tabs>
          <w:tab w:val="left" w:pos="720"/>
          <w:tab w:val="left" w:pos="1080"/>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500423">
        <w:rPr>
          <w:rFonts w:ascii="Times New Roman" w:eastAsia="Times New Roman" w:hAnsi="Times New Roman" w:cs="Times New Roman"/>
          <w:sz w:val="28"/>
          <w:szCs w:val="28"/>
          <w:lang w:eastAsia="ru-RU"/>
        </w:rPr>
        <w:t>сооружения и устройства, предназначенные для повышения безопасности дорожного движения;</w:t>
      </w:r>
    </w:p>
    <w:p w:rsidR="00500423" w:rsidRPr="00500423" w:rsidRDefault="00500423" w:rsidP="00CC5A62">
      <w:pPr>
        <w:widowControl w:val="0"/>
        <w:tabs>
          <w:tab w:val="left" w:pos="720"/>
          <w:tab w:val="left" w:pos="1080"/>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500423">
        <w:rPr>
          <w:rFonts w:ascii="Times New Roman" w:eastAsia="Times New Roman" w:hAnsi="Times New Roman" w:cs="Times New Roman"/>
          <w:sz w:val="28"/>
          <w:szCs w:val="28"/>
          <w:lang w:eastAsia="ru-RU"/>
        </w:rPr>
        <w:t>водоотводные и водопропускные сооружения;</w:t>
      </w:r>
    </w:p>
    <w:p w:rsidR="00500423" w:rsidRPr="00500423" w:rsidRDefault="00500423" w:rsidP="00CC5A62">
      <w:pPr>
        <w:widowControl w:val="0"/>
        <w:tabs>
          <w:tab w:val="left" w:pos="720"/>
          <w:tab w:val="left" w:pos="1080"/>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500423">
        <w:rPr>
          <w:rFonts w:ascii="Times New Roman" w:eastAsia="Times New Roman" w:hAnsi="Times New Roman" w:cs="Times New Roman"/>
          <w:sz w:val="28"/>
          <w:szCs w:val="28"/>
          <w:lang w:eastAsia="ru-RU"/>
        </w:rPr>
        <w:t>лесополосы вдоль дорог;</w:t>
      </w:r>
    </w:p>
    <w:p w:rsidR="00500423" w:rsidRPr="00500423" w:rsidRDefault="00500423" w:rsidP="00CC5A62">
      <w:pPr>
        <w:widowControl w:val="0"/>
        <w:tabs>
          <w:tab w:val="left" w:pos="720"/>
          <w:tab w:val="left" w:pos="1080"/>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500423">
        <w:rPr>
          <w:rFonts w:ascii="Times New Roman" w:eastAsia="Times New Roman" w:hAnsi="Times New Roman" w:cs="Times New Roman"/>
          <w:sz w:val="28"/>
          <w:szCs w:val="28"/>
          <w:lang w:eastAsia="ru-RU"/>
        </w:rPr>
        <w:t>линейные жилые дома и комплексы дорожно-эксплуатационной службы;</w:t>
      </w:r>
    </w:p>
    <w:p w:rsidR="00500423" w:rsidRPr="00500423" w:rsidRDefault="00500423" w:rsidP="00CC5A62">
      <w:pPr>
        <w:widowControl w:val="0"/>
        <w:tabs>
          <w:tab w:val="left" w:pos="720"/>
          <w:tab w:val="left" w:pos="1080"/>
          <w:tab w:val="left" w:pos="1260"/>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500423">
        <w:rPr>
          <w:rFonts w:ascii="Times New Roman" w:eastAsia="Times New Roman" w:hAnsi="Times New Roman" w:cs="Times New Roman"/>
          <w:sz w:val="28"/>
          <w:szCs w:val="28"/>
          <w:lang w:eastAsia="ru-RU"/>
        </w:rPr>
        <w:t>4) объекты незавершенного строительства.</w:t>
      </w:r>
    </w:p>
    <w:p w:rsidR="00500423" w:rsidRPr="00500423" w:rsidRDefault="00500423" w:rsidP="00CC5A62">
      <w:pPr>
        <w:widowControl w:val="0"/>
        <w:tabs>
          <w:tab w:val="left" w:pos="1080"/>
        </w:tabs>
        <w:autoSpaceDE w:val="0"/>
        <w:autoSpaceDN w:val="0"/>
        <w:adjustRightInd w:val="0"/>
        <w:spacing w:after="0" w:line="240" w:lineRule="auto"/>
        <w:ind w:firstLine="567"/>
        <w:jc w:val="both"/>
        <w:outlineLvl w:val="2"/>
        <w:rPr>
          <w:rFonts w:ascii="Times New Roman" w:eastAsia="Times New Roman" w:hAnsi="Times New Roman" w:cs="Times New Roman"/>
          <w:sz w:val="28"/>
          <w:szCs w:val="28"/>
          <w:lang w:eastAsia="ru-RU"/>
        </w:rPr>
      </w:pPr>
      <w:r w:rsidRPr="00500423">
        <w:rPr>
          <w:rFonts w:ascii="Times New Roman" w:eastAsia="Times New Roman" w:hAnsi="Times New Roman" w:cs="Times New Roman"/>
          <w:sz w:val="28"/>
          <w:szCs w:val="28"/>
          <w:lang w:eastAsia="ru-RU"/>
        </w:rPr>
        <w:tab/>
        <w:t>Налоговая база </w:t>
      </w:r>
    </w:p>
    <w:p w:rsidR="00500423" w:rsidRPr="00500423" w:rsidRDefault="00500423" w:rsidP="006C15B7">
      <w:pPr>
        <w:widowControl w:val="0"/>
        <w:numPr>
          <w:ilvl w:val="0"/>
          <w:numId w:val="43"/>
        </w:numPr>
        <w:tabs>
          <w:tab w:val="num" w:pos="360"/>
          <w:tab w:val="left" w:pos="720"/>
          <w:tab w:val="left" w:pos="1080"/>
          <w:tab w:val="left" w:pos="1260"/>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500423">
        <w:rPr>
          <w:rFonts w:ascii="Times New Roman" w:eastAsia="Times New Roman" w:hAnsi="Times New Roman" w:cs="Times New Roman"/>
          <w:sz w:val="28"/>
          <w:szCs w:val="28"/>
          <w:lang w:eastAsia="ru-RU"/>
        </w:rPr>
        <w:t>Если иное не установлено настоящей статьей, налоговой базой по объектам налогообложения юридических лиц и индивидуальных предпринимателей является среднегодовая балансовая стоимость объектов налогообложения, определяемая по данным бухгалтерского учета. </w:t>
      </w:r>
    </w:p>
    <w:p w:rsidR="00500423" w:rsidRPr="00500423" w:rsidRDefault="00500423" w:rsidP="006C15B7">
      <w:pPr>
        <w:widowControl w:val="0"/>
        <w:numPr>
          <w:ilvl w:val="0"/>
          <w:numId w:val="43"/>
        </w:numPr>
        <w:tabs>
          <w:tab w:val="num" w:pos="360"/>
          <w:tab w:val="left" w:pos="720"/>
          <w:tab w:val="left" w:pos="1080"/>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500423">
        <w:rPr>
          <w:rFonts w:ascii="Times New Roman" w:eastAsia="Times New Roman" w:hAnsi="Times New Roman" w:cs="Times New Roman"/>
          <w:sz w:val="28"/>
          <w:szCs w:val="28"/>
          <w:lang w:eastAsia="ru-RU"/>
        </w:rPr>
        <w:t xml:space="preserve">Среднегодовая балансовая стоимость объектов налогообложения определяется как одна тринадцатая суммы, полученной при сложении балансовых стоимостей объектов налогообложения на первое число каждого месяца текущего налогового периода и первое число месяца периода, следующего за </w:t>
      </w:r>
      <w:proofErr w:type="gramStart"/>
      <w:r w:rsidRPr="00500423">
        <w:rPr>
          <w:rFonts w:ascii="Times New Roman" w:eastAsia="Times New Roman" w:hAnsi="Times New Roman" w:cs="Times New Roman"/>
          <w:sz w:val="28"/>
          <w:szCs w:val="28"/>
          <w:lang w:eastAsia="ru-RU"/>
        </w:rPr>
        <w:t>отчетным</w:t>
      </w:r>
      <w:proofErr w:type="gramEnd"/>
      <w:r w:rsidRPr="00500423">
        <w:rPr>
          <w:rFonts w:ascii="Times New Roman" w:eastAsia="Times New Roman" w:hAnsi="Times New Roman" w:cs="Times New Roman"/>
          <w:sz w:val="28"/>
          <w:szCs w:val="28"/>
          <w:lang w:eastAsia="ru-RU"/>
        </w:rPr>
        <w:t>.</w:t>
      </w:r>
    </w:p>
    <w:p w:rsidR="00500423" w:rsidRPr="00500423" w:rsidRDefault="00500423" w:rsidP="00CC5A62">
      <w:pPr>
        <w:widowControl w:val="0"/>
        <w:tabs>
          <w:tab w:val="left" w:pos="720"/>
          <w:tab w:val="left" w:pos="1080"/>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500423">
        <w:rPr>
          <w:rFonts w:ascii="Times New Roman" w:eastAsia="Times New Roman" w:hAnsi="Times New Roman" w:cs="Times New Roman"/>
          <w:sz w:val="28"/>
          <w:szCs w:val="28"/>
          <w:lang w:eastAsia="ru-RU"/>
        </w:rPr>
        <w:t>Балансовая стоимость объектов налогообложения не включает оценочные обязательства (расчетная стоимость демонтажа, удаление актива и восстановление участка), определенные в соответствии с контрактом на недропользование.</w:t>
      </w:r>
    </w:p>
    <w:p w:rsidR="00500423" w:rsidRPr="00500423" w:rsidRDefault="00500423" w:rsidP="006C15B7">
      <w:pPr>
        <w:widowControl w:val="0"/>
        <w:numPr>
          <w:ilvl w:val="0"/>
          <w:numId w:val="43"/>
        </w:numPr>
        <w:tabs>
          <w:tab w:val="num" w:pos="360"/>
          <w:tab w:val="left" w:pos="720"/>
          <w:tab w:val="left" w:pos="1080"/>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500423">
        <w:rPr>
          <w:rFonts w:ascii="Times New Roman" w:eastAsia="Times New Roman" w:hAnsi="Times New Roman" w:cs="Times New Roman"/>
          <w:sz w:val="28"/>
          <w:szCs w:val="28"/>
          <w:lang w:eastAsia="ru-RU"/>
        </w:rPr>
        <w:t>По объектам налогообложения юридических лиц налоговая база определяется исходя из доли данных объектов налогообложения, переданных в пользование или  аренду.</w:t>
      </w:r>
    </w:p>
    <w:p w:rsidR="00500423" w:rsidRPr="00500423" w:rsidRDefault="00500423" w:rsidP="00CC5A62">
      <w:pPr>
        <w:widowControl w:val="0"/>
        <w:tabs>
          <w:tab w:val="left" w:pos="720"/>
          <w:tab w:val="left" w:pos="1080"/>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500423">
        <w:rPr>
          <w:rFonts w:ascii="Times New Roman" w:eastAsia="Times New Roman" w:hAnsi="Times New Roman" w:cs="Times New Roman"/>
          <w:sz w:val="28"/>
          <w:szCs w:val="28"/>
          <w:lang w:eastAsia="ru-RU"/>
        </w:rPr>
        <w:t xml:space="preserve">4. Налоговой базой по объектам налогообложения индивидуальных предпринимателей, применяющих специальный налоговый режим на основе патента, является стоимость приобретения объектов налогообложения.   </w:t>
      </w:r>
    </w:p>
    <w:p w:rsidR="00500423" w:rsidRPr="00500423" w:rsidRDefault="00500423" w:rsidP="00CC5A62">
      <w:pPr>
        <w:widowControl w:val="0"/>
        <w:tabs>
          <w:tab w:val="left" w:pos="720"/>
          <w:tab w:val="left" w:pos="1080"/>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500423">
        <w:rPr>
          <w:rFonts w:ascii="Times New Roman" w:eastAsia="Times New Roman" w:hAnsi="Times New Roman" w:cs="Times New Roman"/>
          <w:sz w:val="28"/>
          <w:szCs w:val="28"/>
          <w:lang w:eastAsia="ru-RU"/>
        </w:rPr>
        <w:t>В случае отсутствия такой стоимости налоговой базой является рыночная стоимость по данным оценки, проведенной по договору между оценщиком и налогоплательщиком в соответствии с законодательством Республики Казахстан об оценочной деятельности.</w:t>
      </w:r>
    </w:p>
    <w:p w:rsidR="00500423" w:rsidRPr="00500423" w:rsidRDefault="00500423" w:rsidP="00CC5A62">
      <w:pPr>
        <w:widowControl w:val="0"/>
        <w:tabs>
          <w:tab w:val="left" w:pos="1080"/>
        </w:tabs>
        <w:autoSpaceDE w:val="0"/>
        <w:autoSpaceDN w:val="0"/>
        <w:adjustRightInd w:val="0"/>
        <w:spacing w:after="0" w:line="240" w:lineRule="auto"/>
        <w:ind w:firstLine="567"/>
        <w:jc w:val="both"/>
        <w:outlineLvl w:val="2"/>
        <w:rPr>
          <w:rFonts w:ascii="Times New Roman" w:eastAsia="Times New Roman" w:hAnsi="Times New Roman" w:cs="Times New Roman"/>
          <w:sz w:val="28"/>
          <w:szCs w:val="28"/>
          <w:lang w:eastAsia="ru-RU"/>
        </w:rPr>
      </w:pPr>
      <w:r w:rsidRPr="00500423">
        <w:rPr>
          <w:rFonts w:ascii="Times New Roman" w:eastAsia="Times New Roman" w:hAnsi="Times New Roman" w:cs="Times New Roman"/>
          <w:b/>
          <w:bCs/>
          <w:sz w:val="28"/>
          <w:szCs w:val="28"/>
          <w:lang w:eastAsia="ru-RU"/>
        </w:rPr>
        <w:t xml:space="preserve">           </w:t>
      </w:r>
      <w:r w:rsidRPr="00500423">
        <w:rPr>
          <w:rFonts w:ascii="Times New Roman" w:eastAsia="Times New Roman" w:hAnsi="Times New Roman" w:cs="Times New Roman"/>
          <w:sz w:val="28"/>
          <w:szCs w:val="28"/>
          <w:lang w:eastAsia="ru-RU"/>
        </w:rPr>
        <w:t>Налоговые ставки </w:t>
      </w:r>
    </w:p>
    <w:p w:rsidR="00666B2D" w:rsidRDefault="00500423" w:rsidP="006C15B7">
      <w:pPr>
        <w:widowControl w:val="0"/>
        <w:numPr>
          <w:ilvl w:val="0"/>
          <w:numId w:val="44"/>
        </w:numPr>
        <w:tabs>
          <w:tab w:val="num" w:pos="360"/>
          <w:tab w:val="left" w:pos="720"/>
          <w:tab w:val="left" w:pos="900"/>
          <w:tab w:val="left" w:pos="1080"/>
          <w:tab w:val="left" w:pos="1260"/>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500423">
        <w:rPr>
          <w:rFonts w:ascii="Times New Roman" w:eastAsia="Times New Roman" w:hAnsi="Times New Roman" w:cs="Times New Roman"/>
          <w:sz w:val="28"/>
          <w:szCs w:val="28"/>
          <w:lang w:eastAsia="ru-RU"/>
        </w:rPr>
        <w:t xml:space="preserve">Юридические лица (за исключением указанных в пунктах </w:t>
      </w:r>
      <w:r w:rsidRPr="00500423">
        <w:rPr>
          <w:rFonts w:ascii="Times New Roman" w:eastAsia="Times New Roman" w:hAnsi="Times New Roman" w:cs="Times New Roman"/>
          <w:sz w:val="28"/>
          <w:szCs w:val="28"/>
          <w:lang w:eastAsia="ru-RU"/>
        </w:rPr>
        <w:br/>
        <w:t>2, 3 настоящей статьи) исчисляют налог на имущество по ставке 1,5 процента к среднегодовой стоимости объектов налогообложения. </w:t>
      </w:r>
      <w:r w:rsidRPr="00500423">
        <w:rPr>
          <w:rFonts w:ascii="Times New Roman" w:eastAsia="Times New Roman" w:hAnsi="Times New Roman" w:cs="Times New Roman"/>
          <w:sz w:val="28"/>
          <w:szCs w:val="28"/>
          <w:lang w:eastAsia="ru-RU"/>
        </w:rPr>
        <w:tab/>
      </w:r>
      <w:r w:rsidRPr="00500423">
        <w:rPr>
          <w:rFonts w:ascii="Times New Roman" w:eastAsia="Times New Roman" w:hAnsi="Times New Roman" w:cs="Times New Roman"/>
          <w:sz w:val="28"/>
          <w:szCs w:val="28"/>
          <w:lang w:eastAsia="ru-RU"/>
        </w:rPr>
        <w:tab/>
        <w:t xml:space="preserve">   </w:t>
      </w:r>
    </w:p>
    <w:p w:rsidR="00500423" w:rsidRPr="00500423" w:rsidRDefault="00500423" w:rsidP="006C15B7">
      <w:pPr>
        <w:widowControl w:val="0"/>
        <w:numPr>
          <w:ilvl w:val="0"/>
          <w:numId w:val="44"/>
        </w:numPr>
        <w:tabs>
          <w:tab w:val="num" w:pos="360"/>
          <w:tab w:val="left" w:pos="720"/>
          <w:tab w:val="left" w:pos="900"/>
          <w:tab w:val="left" w:pos="1080"/>
          <w:tab w:val="left" w:pos="1260"/>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500423">
        <w:rPr>
          <w:rFonts w:ascii="Times New Roman" w:eastAsia="Times New Roman" w:hAnsi="Times New Roman" w:cs="Times New Roman"/>
          <w:sz w:val="28"/>
          <w:szCs w:val="28"/>
          <w:lang w:eastAsia="ru-RU"/>
        </w:rPr>
        <w:t xml:space="preserve"> Индивидуальные предприниматели и юридические лица, применяющие специальный налоговый режим на основе упрощенной декларации, исчисляют налог на имущество по ставке 0,5 процента к среднегодовой стоимости объектов налогообложения.</w:t>
      </w:r>
    </w:p>
    <w:p w:rsidR="00500423" w:rsidRPr="00500423" w:rsidRDefault="00666B2D" w:rsidP="00CC5A62">
      <w:pPr>
        <w:widowControl w:val="0"/>
        <w:tabs>
          <w:tab w:val="left" w:pos="1080"/>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500423" w:rsidRPr="00500423">
        <w:rPr>
          <w:rFonts w:ascii="Times New Roman" w:eastAsia="Times New Roman" w:hAnsi="Times New Roman" w:cs="Times New Roman"/>
          <w:sz w:val="28"/>
          <w:szCs w:val="28"/>
          <w:lang w:eastAsia="ru-RU"/>
        </w:rPr>
        <w:t xml:space="preserve">3. Юридические лица, указанные ниже, исчисляют налог на имущество </w:t>
      </w:r>
      <w:r w:rsidR="00500423" w:rsidRPr="00500423">
        <w:rPr>
          <w:rFonts w:ascii="Times New Roman" w:eastAsia="Times New Roman" w:hAnsi="Times New Roman" w:cs="Times New Roman"/>
          <w:sz w:val="28"/>
          <w:szCs w:val="28"/>
          <w:lang w:eastAsia="ru-RU"/>
        </w:rPr>
        <w:lastRenderedPageBreak/>
        <w:t>по ставке 0,1 процента к среднегодовой стоимости объектов налогообложения: </w:t>
      </w:r>
    </w:p>
    <w:p w:rsidR="00500423" w:rsidRPr="00500423" w:rsidRDefault="00500423" w:rsidP="00CC5A62">
      <w:pPr>
        <w:widowControl w:val="0"/>
        <w:tabs>
          <w:tab w:val="left" w:pos="0"/>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500423">
        <w:rPr>
          <w:rFonts w:ascii="Times New Roman" w:eastAsia="Times New Roman" w:hAnsi="Times New Roman" w:cs="Times New Roman"/>
          <w:sz w:val="28"/>
          <w:szCs w:val="28"/>
          <w:lang w:eastAsia="ru-RU"/>
        </w:rPr>
        <w:tab/>
        <w:t>1) юридические лица, определенные статьей 134 настоящего Кодекса, за исключением религиозных объединений; </w:t>
      </w:r>
    </w:p>
    <w:p w:rsidR="00500423" w:rsidRPr="00500423" w:rsidRDefault="00500423" w:rsidP="00CC5A62">
      <w:pPr>
        <w:widowControl w:val="0"/>
        <w:tabs>
          <w:tab w:val="left" w:pos="0"/>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500423">
        <w:rPr>
          <w:rFonts w:ascii="Times New Roman" w:eastAsia="Times New Roman" w:hAnsi="Times New Roman" w:cs="Times New Roman"/>
          <w:sz w:val="28"/>
          <w:szCs w:val="28"/>
          <w:lang w:eastAsia="ru-RU"/>
        </w:rPr>
        <w:tab/>
        <w:t>2) юридические лица, определенные статьей 135 настоящего Кодекса; </w:t>
      </w:r>
    </w:p>
    <w:p w:rsidR="00500423" w:rsidRPr="00500423" w:rsidRDefault="00666B2D" w:rsidP="00CC5A62">
      <w:pPr>
        <w:widowControl w:val="0"/>
        <w:tabs>
          <w:tab w:val="left" w:pos="709"/>
          <w:tab w:val="left" w:pos="900"/>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500423" w:rsidRPr="00500423">
        <w:rPr>
          <w:rFonts w:ascii="Times New Roman" w:eastAsia="Times New Roman" w:hAnsi="Times New Roman" w:cs="Times New Roman"/>
          <w:sz w:val="28"/>
          <w:szCs w:val="28"/>
          <w:lang w:eastAsia="ru-RU"/>
        </w:rPr>
        <w:t xml:space="preserve"> 3) организации, основным видом деятельности которых является выполнение работ (оказание услуг) в области библиотечного обслуживания; </w:t>
      </w:r>
    </w:p>
    <w:p w:rsidR="00500423" w:rsidRPr="00500423" w:rsidRDefault="00666B2D" w:rsidP="00CC5A62">
      <w:pPr>
        <w:widowControl w:val="0"/>
        <w:tabs>
          <w:tab w:val="left" w:pos="709"/>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500423" w:rsidRPr="00500423">
        <w:rPr>
          <w:rFonts w:ascii="Times New Roman" w:eastAsia="Times New Roman" w:hAnsi="Times New Roman" w:cs="Times New Roman"/>
          <w:sz w:val="28"/>
          <w:szCs w:val="28"/>
          <w:lang w:eastAsia="ru-RU"/>
        </w:rPr>
        <w:t xml:space="preserve"> 4) государственные предприятия, осуществляющие функции в области государственной аттестации научных кадров; </w:t>
      </w:r>
    </w:p>
    <w:p w:rsidR="00500423" w:rsidRPr="00500423" w:rsidRDefault="00666B2D" w:rsidP="00CC5A62">
      <w:pPr>
        <w:widowControl w:val="0"/>
        <w:tabs>
          <w:tab w:val="left" w:pos="709"/>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500423" w:rsidRPr="00500423">
        <w:rPr>
          <w:rFonts w:ascii="Times New Roman" w:eastAsia="Times New Roman" w:hAnsi="Times New Roman" w:cs="Times New Roman"/>
          <w:sz w:val="28"/>
          <w:szCs w:val="28"/>
          <w:lang w:eastAsia="ru-RU"/>
        </w:rPr>
        <w:t>5) юридические лица по объектам водохранилищ, гидроузлов и других водохозяйственных сооружений природоохранного назначения, находящимся в государственной собственности и финансируемым за счет средств бюджета;</w:t>
      </w:r>
    </w:p>
    <w:p w:rsidR="00500423" w:rsidRPr="00500423" w:rsidRDefault="00666B2D" w:rsidP="00CC5A62">
      <w:pPr>
        <w:widowControl w:val="0"/>
        <w:tabs>
          <w:tab w:val="left" w:pos="709"/>
          <w:tab w:val="left" w:pos="1260"/>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500423" w:rsidRPr="00500423">
        <w:rPr>
          <w:rFonts w:ascii="Times New Roman" w:eastAsia="Times New Roman" w:hAnsi="Times New Roman" w:cs="Times New Roman"/>
          <w:sz w:val="28"/>
          <w:szCs w:val="28"/>
          <w:lang w:eastAsia="ru-RU"/>
        </w:rPr>
        <w:t xml:space="preserve"> 6) юридические лица по объектам гидромелиоративных сооружений, используемым для орошения земель юридических лиц - сельскохозяйственных товаропроизводителей и крестьянских или фермерских хозяйств;</w:t>
      </w:r>
    </w:p>
    <w:p w:rsidR="00500423" w:rsidRPr="00500423" w:rsidRDefault="00666B2D" w:rsidP="00CC5A62">
      <w:pPr>
        <w:widowControl w:val="0"/>
        <w:tabs>
          <w:tab w:val="left" w:pos="709"/>
          <w:tab w:val="left" w:pos="1260"/>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500423" w:rsidRPr="00500423">
        <w:rPr>
          <w:rFonts w:ascii="Times New Roman" w:eastAsia="Times New Roman" w:hAnsi="Times New Roman" w:cs="Times New Roman"/>
          <w:sz w:val="28"/>
          <w:szCs w:val="28"/>
          <w:lang w:eastAsia="ru-RU"/>
        </w:rPr>
        <w:t xml:space="preserve"> 7) юридические лица, эксплуатирующие объекты питьевого водоснабжения.</w:t>
      </w:r>
    </w:p>
    <w:p w:rsidR="00500423" w:rsidRPr="00500423" w:rsidRDefault="00666B2D" w:rsidP="00CC5A62">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500423" w:rsidRPr="00500423">
        <w:rPr>
          <w:rFonts w:ascii="Times New Roman" w:eastAsia="Times New Roman" w:hAnsi="Times New Roman" w:cs="Times New Roman"/>
          <w:sz w:val="28"/>
          <w:szCs w:val="28"/>
          <w:lang w:eastAsia="ru-RU"/>
        </w:rPr>
        <w:t xml:space="preserve">  4. Юридические лица, по объектам налогообложения, переданным в пользование или аренду, исчисляют и уплачивают налог на имущество. </w:t>
      </w:r>
    </w:p>
    <w:p w:rsidR="00500423" w:rsidRPr="00500423" w:rsidRDefault="00500423" w:rsidP="00CC5A62">
      <w:pPr>
        <w:widowControl w:val="0"/>
        <w:tabs>
          <w:tab w:val="left" w:pos="0"/>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500423">
        <w:rPr>
          <w:rFonts w:ascii="Times New Roman" w:eastAsia="Times New Roman" w:hAnsi="Times New Roman" w:cs="Times New Roman"/>
          <w:sz w:val="28"/>
          <w:szCs w:val="28"/>
          <w:lang w:eastAsia="ru-RU"/>
        </w:rPr>
        <w:tab/>
      </w:r>
      <w:r w:rsidRPr="00500423">
        <w:rPr>
          <w:rFonts w:ascii="Times New Roman" w:eastAsia="Times New Roman" w:hAnsi="Times New Roman" w:cs="Times New Roman"/>
          <w:b/>
          <w:sz w:val="28"/>
          <w:szCs w:val="28"/>
          <w:lang w:eastAsia="ru-RU"/>
        </w:rPr>
        <w:t xml:space="preserve"> </w:t>
      </w:r>
      <w:r w:rsidRPr="00500423">
        <w:rPr>
          <w:rFonts w:ascii="Times New Roman" w:eastAsia="Times New Roman" w:hAnsi="Times New Roman" w:cs="Times New Roman"/>
          <w:sz w:val="28"/>
          <w:szCs w:val="28"/>
          <w:lang w:eastAsia="ru-RU"/>
        </w:rPr>
        <w:t>Исчисление налога производится налогоплательщиками самостоятельно путем применения соответствующей ставки налога к налоговой базе. </w:t>
      </w:r>
    </w:p>
    <w:p w:rsidR="00500423" w:rsidRPr="00500423" w:rsidRDefault="00500423" w:rsidP="006C15B7">
      <w:pPr>
        <w:widowControl w:val="0"/>
        <w:numPr>
          <w:ilvl w:val="0"/>
          <w:numId w:val="45"/>
        </w:numPr>
        <w:tabs>
          <w:tab w:val="num" w:pos="360"/>
          <w:tab w:val="left" w:pos="720"/>
          <w:tab w:val="left" w:pos="1080"/>
          <w:tab w:val="left" w:pos="1260"/>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500423">
        <w:rPr>
          <w:rFonts w:ascii="Times New Roman" w:eastAsia="Times New Roman" w:hAnsi="Times New Roman" w:cs="Times New Roman"/>
          <w:sz w:val="28"/>
          <w:szCs w:val="28"/>
          <w:lang w:eastAsia="ru-RU"/>
        </w:rPr>
        <w:t>По объектам налогообложения, находящимся в общей долевой собственности, налог на имущество для каждого налогоплательщика исчисляется пропорционально его доле в стоимости имущества. </w:t>
      </w:r>
    </w:p>
    <w:p w:rsidR="00500423" w:rsidRPr="00500423" w:rsidRDefault="00500423" w:rsidP="006C15B7">
      <w:pPr>
        <w:widowControl w:val="0"/>
        <w:numPr>
          <w:ilvl w:val="0"/>
          <w:numId w:val="45"/>
        </w:numPr>
        <w:tabs>
          <w:tab w:val="num" w:pos="360"/>
          <w:tab w:val="left" w:pos="720"/>
          <w:tab w:val="left" w:pos="1080"/>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proofErr w:type="gramStart"/>
      <w:r w:rsidRPr="00500423">
        <w:rPr>
          <w:rFonts w:ascii="Times New Roman" w:eastAsia="Times New Roman" w:hAnsi="Times New Roman" w:cs="Times New Roman"/>
          <w:sz w:val="28"/>
          <w:szCs w:val="28"/>
          <w:lang w:eastAsia="ru-RU"/>
        </w:rPr>
        <w:t>Плательщики налога, за исключением индивидуальных предпринимателей, применяющих специальный налоговый режим на основе патента, обязаны уплачивать в течение налогового периода текущие платежи по налогу на имущество, которые определяются путем применения соответствующей ставки налога к балансовой стоимости объектов налогообложения, определенной по данным бухгалтерского учета на начало налогового периода. </w:t>
      </w:r>
      <w:proofErr w:type="gramEnd"/>
    </w:p>
    <w:p w:rsidR="00500423" w:rsidRPr="00500423" w:rsidRDefault="00500423" w:rsidP="006C15B7">
      <w:pPr>
        <w:widowControl w:val="0"/>
        <w:numPr>
          <w:ilvl w:val="0"/>
          <w:numId w:val="45"/>
        </w:numPr>
        <w:tabs>
          <w:tab w:val="num" w:pos="360"/>
          <w:tab w:val="left" w:pos="720"/>
          <w:tab w:val="left" w:pos="1080"/>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500423">
        <w:rPr>
          <w:rFonts w:ascii="Times New Roman" w:eastAsia="Times New Roman" w:hAnsi="Times New Roman" w:cs="Times New Roman"/>
          <w:sz w:val="28"/>
          <w:szCs w:val="28"/>
          <w:lang w:eastAsia="ru-RU"/>
        </w:rPr>
        <w:t>Уплата налога производится в бюджет по месту нахождения объектов налогообложения. </w:t>
      </w:r>
    </w:p>
    <w:p w:rsidR="00500423" w:rsidRPr="00500423" w:rsidRDefault="00500423" w:rsidP="006C15B7">
      <w:pPr>
        <w:widowControl w:val="0"/>
        <w:numPr>
          <w:ilvl w:val="0"/>
          <w:numId w:val="45"/>
        </w:numPr>
        <w:tabs>
          <w:tab w:val="num" w:pos="360"/>
          <w:tab w:val="left" w:pos="720"/>
          <w:tab w:val="left" w:pos="1080"/>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500423">
        <w:rPr>
          <w:rFonts w:ascii="Times New Roman" w:eastAsia="Times New Roman" w:hAnsi="Times New Roman" w:cs="Times New Roman"/>
          <w:sz w:val="28"/>
          <w:szCs w:val="28"/>
          <w:lang w:eastAsia="ru-RU"/>
        </w:rPr>
        <w:t>Суммы текущих платежей налога вносятся налогоплательщиком, за исключением индивидуальных предпринимателей, применяющих специальный налоговый режим на основе патента, равными долями не позднее  25 февраля, 25 мая, 25 августа и 25 ноября налогового периода.</w:t>
      </w:r>
    </w:p>
    <w:p w:rsidR="00500423" w:rsidRPr="00500423" w:rsidRDefault="00500423" w:rsidP="006C15B7">
      <w:pPr>
        <w:widowControl w:val="0"/>
        <w:numPr>
          <w:ilvl w:val="0"/>
          <w:numId w:val="45"/>
        </w:numPr>
        <w:tabs>
          <w:tab w:val="num" w:pos="360"/>
          <w:tab w:val="left" w:pos="720"/>
          <w:tab w:val="left" w:pos="1080"/>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proofErr w:type="gramStart"/>
      <w:r w:rsidRPr="00500423">
        <w:rPr>
          <w:rFonts w:ascii="Times New Roman" w:eastAsia="Times New Roman" w:hAnsi="Times New Roman" w:cs="Times New Roman"/>
          <w:sz w:val="28"/>
          <w:szCs w:val="28"/>
          <w:lang w:eastAsia="ru-RU"/>
        </w:rPr>
        <w:t>В случае поступления в течение налогового периода объектов налогообложения текущие платежи по налогу на имущество увеличиваются на сумму, определяемую путем применения налоговой ставки к 1/13 первоначальной стоимости поступивших объектов налогообложения, определенной по данным</w:t>
      </w:r>
      <w:r w:rsidRPr="00500423">
        <w:rPr>
          <w:rFonts w:ascii="Times New Roman" w:eastAsia="Times New Roman" w:hAnsi="Times New Roman" w:cs="Times New Roman"/>
          <w:bCs/>
          <w:iCs/>
          <w:sz w:val="28"/>
          <w:szCs w:val="28"/>
          <w:lang w:eastAsia="ru-RU"/>
        </w:rPr>
        <w:t xml:space="preserve"> бухгалтерского учета </w:t>
      </w:r>
      <w:r w:rsidRPr="00500423">
        <w:rPr>
          <w:rFonts w:ascii="Times New Roman" w:eastAsia="Times New Roman" w:hAnsi="Times New Roman" w:cs="Times New Roman"/>
          <w:sz w:val="28"/>
          <w:szCs w:val="28"/>
          <w:lang w:eastAsia="ru-RU"/>
        </w:rPr>
        <w:t>на дату поступления</w:t>
      </w:r>
      <w:r w:rsidRPr="00500423">
        <w:rPr>
          <w:rFonts w:ascii="Times New Roman" w:eastAsia="Times New Roman" w:hAnsi="Times New Roman" w:cs="Times New Roman"/>
          <w:bCs/>
          <w:iCs/>
          <w:sz w:val="28"/>
          <w:szCs w:val="28"/>
          <w:lang w:eastAsia="ru-RU"/>
        </w:rPr>
        <w:t>, умноженной на количество месяцев текущего налогового периода, начиная с месяца, следующего за месяцем поступления объектов налогообложения,</w:t>
      </w:r>
      <w:r w:rsidRPr="00500423">
        <w:rPr>
          <w:rFonts w:ascii="Times New Roman" w:eastAsia="Times New Roman" w:hAnsi="Times New Roman" w:cs="Times New Roman"/>
          <w:bCs/>
          <w:sz w:val="28"/>
          <w:szCs w:val="28"/>
          <w:lang w:eastAsia="ru-RU"/>
        </w:rPr>
        <w:t xml:space="preserve"> до конца налогового периода</w:t>
      </w:r>
      <w:r w:rsidRPr="00500423">
        <w:rPr>
          <w:rFonts w:ascii="Times New Roman" w:eastAsia="Times New Roman" w:hAnsi="Times New Roman" w:cs="Times New Roman"/>
          <w:sz w:val="28"/>
          <w:szCs w:val="28"/>
          <w:lang w:eastAsia="ru-RU"/>
        </w:rPr>
        <w:t>.</w:t>
      </w:r>
      <w:proofErr w:type="gramEnd"/>
      <w:r w:rsidRPr="00500423">
        <w:rPr>
          <w:rFonts w:ascii="Times New Roman" w:eastAsia="Times New Roman" w:hAnsi="Times New Roman" w:cs="Times New Roman"/>
          <w:sz w:val="28"/>
          <w:szCs w:val="28"/>
          <w:lang w:eastAsia="ru-RU"/>
        </w:rPr>
        <w:t xml:space="preserve"> Сумма, на которую подлежат увеличению текущие платежи, распределяется равными долями по срокам, установленным пунктом 5 </w:t>
      </w:r>
      <w:r w:rsidRPr="00500423">
        <w:rPr>
          <w:rFonts w:ascii="Times New Roman" w:eastAsia="Times New Roman" w:hAnsi="Times New Roman" w:cs="Times New Roman"/>
          <w:sz w:val="28"/>
          <w:szCs w:val="28"/>
          <w:lang w:eastAsia="ru-RU"/>
        </w:rPr>
        <w:lastRenderedPageBreak/>
        <w:t>настоящей статьи, при этом первым сроком уплаты текущих платежей является очередной срок, следующий за датой поступления объектов налогообложения. </w:t>
      </w:r>
    </w:p>
    <w:p w:rsidR="00500423" w:rsidRPr="00500423" w:rsidRDefault="00500423" w:rsidP="00CC5A62">
      <w:pPr>
        <w:widowControl w:val="0"/>
        <w:tabs>
          <w:tab w:val="left" w:pos="720"/>
          <w:tab w:val="left" w:pos="1080"/>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roofErr w:type="gramStart"/>
      <w:r w:rsidRPr="00500423">
        <w:rPr>
          <w:rFonts w:ascii="Times New Roman" w:eastAsia="Times New Roman" w:hAnsi="Times New Roman" w:cs="Times New Roman"/>
          <w:sz w:val="28"/>
          <w:szCs w:val="28"/>
          <w:lang w:eastAsia="ru-RU"/>
        </w:rPr>
        <w:t xml:space="preserve">В случае выбытия в течение налогового периода объектов налогообложения текущие платежи уменьшаются на сумму, определяемую путем применения налоговой ставки к </w:t>
      </w:r>
      <w:r w:rsidRPr="00500423">
        <w:rPr>
          <w:rFonts w:ascii="Times New Roman" w:eastAsia="Times New Roman" w:hAnsi="Times New Roman" w:cs="Times New Roman"/>
          <w:bCs/>
          <w:sz w:val="28"/>
          <w:szCs w:val="28"/>
          <w:lang w:eastAsia="ru-RU"/>
        </w:rPr>
        <w:t xml:space="preserve">1/13 </w:t>
      </w:r>
      <w:r w:rsidRPr="00500423">
        <w:rPr>
          <w:rFonts w:ascii="Times New Roman" w:eastAsia="Times New Roman" w:hAnsi="Times New Roman" w:cs="Times New Roman"/>
          <w:sz w:val="28"/>
          <w:szCs w:val="28"/>
          <w:lang w:eastAsia="ru-RU"/>
        </w:rPr>
        <w:t>балансовой стоимости выбывших объектов налогообложения, определенной по данным</w:t>
      </w:r>
      <w:r w:rsidRPr="00500423">
        <w:rPr>
          <w:rFonts w:ascii="Times New Roman" w:eastAsia="Times New Roman" w:hAnsi="Times New Roman" w:cs="Times New Roman"/>
          <w:bCs/>
          <w:iCs/>
          <w:sz w:val="28"/>
          <w:szCs w:val="28"/>
          <w:lang w:eastAsia="ru-RU"/>
        </w:rPr>
        <w:t xml:space="preserve"> бухгалтерского учета </w:t>
      </w:r>
      <w:r w:rsidRPr="00500423">
        <w:rPr>
          <w:rFonts w:ascii="Times New Roman" w:eastAsia="Times New Roman" w:hAnsi="Times New Roman" w:cs="Times New Roman"/>
          <w:sz w:val="28"/>
          <w:szCs w:val="28"/>
          <w:lang w:eastAsia="ru-RU"/>
        </w:rPr>
        <w:t>на начало налогового периода</w:t>
      </w:r>
      <w:r w:rsidRPr="00500423">
        <w:rPr>
          <w:rFonts w:ascii="Times New Roman" w:eastAsia="Times New Roman" w:hAnsi="Times New Roman" w:cs="Times New Roman"/>
          <w:bCs/>
          <w:iCs/>
          <w:sz w:val="28"/>
          <w:szCs w:val="28"/>
          <w:lang w:eastAsia="ru-RU"/>
        </w:rPr>
        <w:t xml:space="preserve">, </w:t>
      </w:r>
      <w:r w:rsidRPr="00500423">
        <w:rPr>
          <w:rFonts w:ascii="Times New Roman" w:eastAsia="Times New Roman" w:hAnsi="Times New Roman" w:cs="Times New Roman"/>
          <w:bCs/>
          <w:sz w:val="28"/>
          <w:szCs w:val="28"/>
          <w:lang w:eastAsia="ru-RU"/>
        </w:rPr>
        <w:t>умноженной на количество месяцев текущего налогового периода, начиная с месяца, в котором объекты налогообложения выбыли, до конца налогового периода</w:t>
      </w:r>
      <w:r w:rsidRPr="00500423">
        <w:rPr>
          <w:rFonts w:ascii="Times New Roman" w:eastAsia="Times New Roman" w:hAnsi="Times New Roman" w:cs="Times New Roman"/>
          <w:sz w:val="28"/>
          <w:szCs w:val="28"/>
          <w:lang w:eastAsia="ru-RU"/>
        </w:rPr>
        <w:t>.</w:t>
      </w:r>
      <w:proofErr w:type="gramEnd"/>
      <w:r w:rsidRPr="00500423">
        <w:rPr>
          <w:rFonts w:ascii="Times New Roman" w:eastAsia="Times New Roman" w:hAnsi="Times New Roman" w:cs="Times New Roman"/>
          <w:sz w:val="28"/>
          <w:szCs w:val="28"/>
          <w:lang w:eastAsia="ru-RU"/>
        </w:rPr>
        <w:t xml:space="preserve"> Сумма, на которую подлежат уменьшению текущие платежи, распределяется равными долями на оставшиеся сроки уплаты текущих платежей.</w:t>
      </w:r>
    </w:p>
    <w:p w:rsidR="00500423" w:rsidRPr="00500423" w:rsidRDefault="00500423" w:rsidP="006C15B7">
      <w:pPr>
        <w:widowControl w:val="0"/>
        <w:numPr>
          <w:ilvl w:val="0"/>
          <w:numId w:val="45"/>
        </w:numPr>
        <w:tabs>
          <w:tab w:val="num" w:pos="360"/>
          <w:tab w:val="left" w:pos="720"/>
          <w:tab w:val="left" w:pos="1080"/>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500423">
        <w:rPr>
          <w:rFonts w:ascii="Times New Roman" w:eastAsia="Times New Roman" w:hAnsi="Times New Roman" w:cs="Times New Roman"/>
          <w:sz w:val="28"/>
          <w:szCs w:val="28"/>
          <w:lang w:eastAsia="ru-RU"/>
        </w:rPr>
        <w:t>Налогоплательщик производит окончательный расчет и уплачивает налог на имущество не позднее десяти календарных дней после наступления срока представления декларации за налоговый период.</w:t>
      </w:r>
    </w:p>
    <w:p w:rsidR="00500423" w:rsidRPr="00500423" w:rsidRDefault="00500423" w:rsidP="006C15B7">
      <w:pPr>
        <w:widowControl w:val="0"/>
        <w:numPr>
          <w:ilvl w:val="0"/>
          <w:numId w:val="45"/>
        </w:numPr>
        <w:tabs>
          <w:tab w:val="num" w:pos="360"/>
          <w:tab w:val="left" w:pos="720"/>
          <w:tab w:val="left" w:pos="1080"/>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500423">
        <w:rPr>
          <w:rFonts w:ascii="Times New Roman" w:eastAsia="Times New Roman" w:hAnsi="Times New Roman" w:cs="Times New Roman"/>
          <w:sz w:val="28"/>
          <w:szCs w:val="28"/>
          <w:lang w:eastAsia="ru-RU"/>
        </w:rPr>
        <w:t>Индивидуальные предприниматели, применяющие специальный налоговый режим на основе патента, уплачивают налог на имущество не позднее десяти календарных дней после наступления срока представления декларации за налоговый период. </w:t>
      </w:r>
    </w:p>
    <w:p w:rsidR="00500423" w:rsidRPr="00666B2D" w:rsidRDefault="00500423" w:rsidP="00CC5A62">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b/>
          <w:sz w:val="28"/>
          <w:szCs w:val="28"/>
          <w:lang w:eastAsia="ru-RU"/>
        </w:rPr>
      </w:pPr>
      <w:r w:rsidRPr="00666B2D">
        <w:rPr>
          <w:rFonts w:ascii="Times New Roman" w:eastAsia="Times New Roman" w:hAnsi="Times New Roman" w:cs="Times New Roman"/>
          <w:b/>
          <w:color w:val="000000"/>
          <w:spacing w:val="-4"/>
          <w:sz w:val="28"/>
          <w:szCs w:val="28"/>
          <w:lang w:eastAsia="ru-RU"/>
        </w:rPr>
        <w:t xml:space="preserve">Особенности налогообложения имущества </w:t>
      </w:r>
      <w:r w:rsidRPr="00666B2D">
        <w:rPr>
          <w:rFonts w:ascii="Times New Roman" w:eastAsia="Times New Roman" w:hAnsi="Times New Roman" w:cs="Times New Roman"/>
          <w:b/>
          <w:color w:val="000000"/>
          <w:spacing w:val="-6"/>
          <w:sz w:val="28"/>
          <w:szCs w:val="28"/>
          <w:lang w:eastAsia="ru-RU"/>
        </w:rPr>
        <w:t>физических лиц</w:t>
      </w:r>
    </w:p>
    <w:p w:rsidR="00500423" w:rsidRPr="00500423" w:rsidRDefault="00500423" w:rsidP="00CC5A62">
      <w:pPr>
        <w:widowControl w:val="0"/>
        <w:tabs>
          <w:tab w:val="left" w:pos="1080"/>
        </w:tabs>
        <w:autoSpaceDE w:val="0"/>
        <w:autoSpaceDN w:val="0"/>
        <w:adjustRightInd w:val="0"/>
        <w:spacing w:after="0" w:line="240" w:lineRule="auto"/>
        <w:ind w:firstLine="567"/>
        <w:jc w:val="both"/>
        <w:outlineLvl w:val="2"/>
        <w:rPr>
          <w:rFonts w:ascii="Times New Roman" w:eastAsia="Times New Roman" w:hAnsi="Times New Roman" w:cs="Times New Roman"/>
          <w:sz w:val="28"/>
          <w:szCs w:val="28"/>
          <w:lang w:eastAsia="ru-RU"/>
        </w:rPr>
      </w:pPr>
      <w:r w:rsidRPr="00500423">
        <w:rPr>
          <w:rFonts w:ascii="Times New Roman" w:eastAsia="Times New Roman" w:hAnsi="Times New Roman" w:cs="Times New Roman"/>
          <w:sz w:val="28"/>
          <w:szCs w:val="28"/>
          <w:lang w:eastAsia="ru-RU"/>
        </w:rPr>
        <w:tab/>
        <w:t>Плательщиками налога на имущество физических лиц являются физические лица, имеющие объект налогообложения в соответствии со статьей 405 настоящего Кодекса. </w:t>
      </w:r>
    </w:p>
    <w:p w:rsidR="00500423" w:rsidRPr="00500423" w:rsidRDefault="00500423" w:rsidP="006C15B7">
      <w:pPr>
        <w:widowControl w:val="0"/>
        <w:numPr>
          <w:ilvl w:val="0"/>
          <w:numId w:val="46"/>
        </w:numPr>
        <w:tabs>
          <w:tab w:val="num" w:pos="360"/>
          <w:tab w:val="left" w:pos="720"/>
          <w:tab w:val="left" w:pos="1080"/>
          <w:tab w:val="left" w:pos="1260"/>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500423">
        <w:rPr>
          <w:rFonts w:ascii="Times New Roman" w:eastAsia="Times New Roman" w:hAnsi="Times New Roman" w:cs="Times New Roman"/>
          <w:sz w:val="28"/>
          <w:szCs w:val="28"/>
          <w:lang w:eastAsia="ru-RU"/>
        </w:rPr>
        <w:t>Плательщиками налога на имущество физических лиц не являются: </w:t>
      </w:r>
    </w:p>
    <w:p w:rsidR="00500423" w:rsidRPr="00500423" w:rsidRDefault="00500423" w:rsidP="006C15B7">
      <w:pPr>
        <w:widowControl w:val="0"/>
        <w:numPr>
          <w:ilvl w:val="1"/>
          <w:numId w:val="40"/>
        </w:numPr>
        <w:tabs>
          <w:tab w:val="left" w:pos="720"/>
          <w:tab w:val="left" w:pos="1080"/>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500423">
        <w:rPr>
          <w:rFonts w:ascii="Times New Roman" w:eastAsia="Times New Roman" w:hAnsi="Times New Roman" w:cs="Times New Roman"/>
          <w:sz w:val="28"/>
          <w:szCs w:val="28"/>
          <w:lang w:eastAsia="ru-RU"/>
        </w:rPr>
        <w:t>военнослужащие срочной службы на период прохождения срочной службы (учебы); </w:t>
      </w:r>
    </w:p>
    <w:p w:rsidR="00500423" w:rsidRPr="00500423" w:rsidRDefault="00500423" w:rsidP="006C15B7">
      <w:pPr>
        <w:widowControl w:val="0"/>
        <w:numPr>
          <w:ilvl w:val="1"/>
          <w:numId w:val="40"/>
        </w:numPr>
        <w:tabs>
          <w:tab w:val="left" w:pos="720"/>
          <w:tab w:val="left" w:pos="1080"/>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500423">
        <w:rPr>
          <w:rFonts w:ascii="Times New Roman" w:eastAsia="Times New Roman" w:hAnsi="Times New Roman" w:cs="Times New Roman"/>
          <w:sz w:val="28"/>
          <w:szCs w:val="28"/>
          <w:lang w:eastAsia="ru-RU"/>
        </w:rPr>
        <w:t>герои Советского Союза, герои Социалистического Труда, лица, удостоенные звания «</w:t>
      </w:r>
      <w:proofErr w:type="gramStart"/>
      <w:r w:rsidRPr="00500423">
        <w:rPr>
          <w:rFonts w:ascii="Times New Roman" w:eastAsia="Times New Roman" w:hAnsi="Times New Roman" w:cs="Times New Roman"/>
          <w:sz w:val="28"/>
          <w:szCs w:val="28"/>
          <w:lang w:eastAsia="ru-RU"/>
        </w:rPr>
        <w:t>Халы</w:t>
      </w:r>
      <w:proofErr w:type="gramEnd"/>
      <w:r w:rsidRPr="00500423">
        <w:rPr>
          <w:rFonts w:ascii="Times New Roman" w:eastAsia="Times New Roman" w:hAnsi="Times New Roman" w:cs="Times New Roman"/>
          <w:sz w:val="28"/>
          <w:szCs w:val="28"/>
          <w:lang w:val="kk-KZ" w:eastAsia="ru-RU"/>
        </w:rPr>
        <w:t>қ</w:t>
      </w:r>
      <w:r w:rsidRPr="00500423">
        <w:rPr>
          <w:rFonts w:ascii="Times New Roman" w:eastAsia="Times New Roman" w:hAnsi="Times New Roman" w:cs="Times New Roman"/>
          <w:sz w:val="28"/>
          <w:szCs w:val="28"/>
          <w:lang w:eastAsia="ru-RU"/>
        </w:rPr>
        <w:t xml:space="preserve"> </w:t>
      </w:r>
      <w:r w:rsidRPr="00500423">
        <w:rPr>
          <w:rFonts w:ascii="Times New Roman" w:eastAsia="Times New Roman" w:hAnsi="Times New Roman" w:cs="Times New Roman"/>
          <w:sz w:val="28"/>
          <w:szCs w:val="28"/>
          <w:lang w:val="kk-KZ" w:eastAsia="ru-RU"/>
        </w:rPr>
        <w:t>қ</w:t>
      </w:r>
      <w:r w:rsidRPr="00500423">
        <w:rPr>
          <w:rFonts w:ascii="Times New Roman" w:eastAsia="Times New Roman" w:hAnsi="Times New Roman" w:cs="Times New Roman"/>
          <w:sz w:val="28"/>
          <w:szCs w:val="28"/>
          <w:lang w:eastAsia="ru-RU"/>
        </w:rPr>
        <w:t>а</w:t>
      </w:r>
      <w:r w:rsidRPr="00500423">
        <w:rPr>
          <w:rFonts w:ascii="Times New Roman" w:eastAsia="Times New Roman" w:hAnsi="Times New Roman" w:cs="Times New Roman"/>
          <w:sz w:val="28"/>
          <w:szCs w:val="28"/>
          <w:lang w:val="kk-KZ" w:eastAsia="ru-RU"/>
        </w:rPr>
        <w:t>һ</w:t>
      </w:r>
      <w:proofErr w:type="spellStart"/>
      <w:r w:rsidRPr="00500423">
        <w:rPr>
          <w:rFonts w:ascii="Times New Roman" w:eastAsia="Times New Roman" w:hAnsi="Times New Roman" w:cs="Times New Roman"/>
          <w:sz w:val="28"/>
          <w:szCs w:val="28"/>
          <w:lang w:eastAsia="ru-RU"/>
        </w:rPr>
        <w:t>арманы</w:t>
      </w:r>
      <w:proofErr w:type="spellEnd"/>
      <w:r w:rsidRPr="00500423">
        <w:rPr>
          <w:rFonts w:ascii="Times New Roman" w:eastAsia="Times New Roman" w:hAnsi="Times New Roman" w:cs="Times New Roman"/>
          <w:sz w:val="28"/>
          <w:szCs w:val="28"/>
          <w:lang w:eastAsia="ru-RU"/>
        </w:rPr>
        <w:t>», награжденные орденом Славы трех степеней и орденом «</w:t>
      </w:r>
      <w:proofErr w:type="spellStart"/>
      <w:r w:rsidRPr="00500423">
        <w:rPr>
          <w:rFonts w:ascii="Times New Roman" w:eastAsia="Times New Roman" w:hAnsi="Times New Roman" w:cs="Times New Roman"/>
          <w:sz w:val="28"/>
          <w:szCs w:val="28"/>
          <w:lang w:eastAsia="ru-RU"/>
        </w:rPr>
        <w:t>Отан</w:t>
      </w:r>
      <w:proofErr w:type="spellEnd"/>
      <w:r w:rsidRPr="00500423">
        <w:rPr>
          <w:rFonts w:ascii="Times New Roman" w:eastAsia="Times New Roman" w:hAnsi="Times New Roman" w:cs="Times New Roman"/>
          <w:sz w:val="28"/>
          <w:szCs w:val="28"/>
          <w:lang w:eastAsia="ru-RU"/>
        </w:rPr>
        <w:t>», многодетные матери, удостоенные звания «Мать-героиня», награжденные подвеской «Алтын ал</w:t>
      </w:r>
      <w:r w:rsidRPr="00500423">
        <w:rPr>
          <w:rFonts w:ascii="Times New Roman" w:eastAsia="Times New Roman" w:hAnsi="Times New Roman" w:cs="Times New Roman"/>
          <w:sz w:val="28"/>
          <w:szCs w:val="28"/>
          <w:lang w:val="kk-KZ" w:eastAsia="ru-RU"/>
        </w:rPr>
        <w:t>қ</w:t>
      </w:r>
      <w:r w:rsidRPr="00500423">
        <w:rPr>
          <w:rFonts w:ascii="Times New Roman" w:eastAsia="Times New Roman" w:hAnsi="Times New Roman" w:cs="Times New Roman"/>
          <w:sz w:val="28"/>
          <w:szCs w:val="28"/>
          <w:lang w:eastAsia="ru-RU"/>
        </w:rPr>
        <w:t xml:space="preserve">а», отдельно проживающие пенсионеры - в пределах 1000-кратного  размера месячного  расчетного показателя, установленного на соответствующий финансовый год законом о республиканском бюджете, от общей стоимости всех объектов </w:t>
      </w:r>
      <w:r w:rsidRPr="00500423">
        <w:rPr>
          <w:rFonts w:ascii="Times New Roman" w:eastAsia="Times New Roman" w:hAnsi="Times New Roman" w:cs="Times New Roman"/>
          <w:sz w:val="28"/>
          <w:szCs w:val="28"/>
          <w:lang w:val="kk-KZ" w:eastAsia="ru-RU"/>
        </w:rPr>
        <w:t>налого</w:t>
      </w:r>
      <w:r w:rsidRPr="00500423">
        <w:rPr>
          <w:rFonts w:ascii="Times New Roman" w:eastAsia="Times New Roman" w:hAnsi="Times New Roman" w:cs="Times New Roman"/>
          <w:sz w:val="28"/>
          <w:szCs w:val="28"/>
          <w:lang w:eastAsia="ru-RU"/>
        </w:rPr>
        <w:t>обложения, находящихся на праве собственности;</w:t>
      </w:r>
    </w:p>
    <w:p w:rsidR="00500423" w:rsidRPr="00500423" w:rsidRDefault="00500423" w:rsidP="006C15B7">
      <w:pPr>
        <w:widowControl w:val="0"/>
        <w:numPr>
          <w:ilvl w:val="1"/>
          <w:numId w:val="40"/>
        </w:numPr>
        <w:tabs>
          <w:tab w:val="left" w:pos="720"/>
          <w:tab w:val="left" w:pos="1080"/>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500423">
        <w:rPr>
          <w:rFonts w:ascii="Times New Roman" w:eastAsia="Times New Roman" w:hAnsi="Times New Roman" w:cs="Times New Roman"/>
          <w:sz w:val="28"/>
          <w:szCs w:val="28"/>
          <w:lang w:eastAsia="ru-RU"/>
        </w:rPr>
        <w:t>участники Великой Отечественной войны и приравненные к ним лица, инвалиды I и II групп - в пределах 1500-кратного размера месячного расчетного показателя, установленного на соответствующий финансовый год законом о республиканском бюджете, от общей стоимости всех объектов налогообложения, находящихся на праве собственности;</w:t>
      </w:r>
    </w:p>
    <w:p w:rsidR="00500423" w:rsidRPr="00500423" w:rsidRDefault="00500423" w:rsidP="006C15B7">
      <w:pPr>
        <w:widowControl w:val="0"/>
        <w:numPr>
          <w:ilvl w:val="1"/>
          <w:numId w:val="40"/>
        </w:numPr>
        <w:tabs>
          <w:tab w:val="left" w:pos="720"/>
          <w:tab w:val="left" w:pos="1080"/>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proofErr w:type="gramStart"/>
      <w:r w:rsidRPr="00500423">
        <w:rPr>
          <w:rFonts w:ascii="Times New Roman" w:eastAsia="Times New Roman" w:hAnsi="Times New Roman" w:cs="Times New Roman"/>
          <w:sz w:val="28"/>
          <w:szCs w:val="28"/>
          <w:lang w:eastAsia="ru-RU"/>
        </w:rPr>
        <w:t>лица, награжденные  орденами и медалями бывшего Союза ССР за самоотверженный труд и безупречную воинскую службу в тылу в годы Великой Отечественной войны, а также лица, проработавшие (прослужившие)  не менее шести месяцев с 22 июня 1941 года по 9 мая 1945 года и не награжденные орденами и медалями бывшего Союза ССР за самоотверженный  труд и безупречную воинскую службу  в тылу в</w:t>
      </w:r>
      <w:proofErr w:type="gramEnd"/>
      <w:r w:rsidRPr="00500423">
        <w:rPr>
          <w:rFonts w:ascii="Times New Roman" w:eastAsia="Times New Roman" w:hAnsi="Times New Roman" w:cs="Times New Roman"/>
          <w:sz w:val="28"/>
          <w:szCs w:val="28"/>
          <w:lang w:eastAsia="ru-RU"/>
        </w:rPr>
        <w:t xml:space="preserve"> годы Великой Отечественной войны, - в пределах 1500-кратного размера месячного расчетного показателя, </w:t>
      </w:r>
      <w:r w:rsidRPr="00500423">
        <w:rPr>
          <w:rFonts w:ascii="Times New Roman" w:eastAsia="Times New Roman" w:hAnsi="Times New Roman" w:cs="Times New Roman"/>
          <w:sz w:val="28"/>
          <w:szCs w:val="28"/>
          <w:lang w:eastAsia="ru-RU"/>
        </w:rPr>
        <w:lastRenderedPageBreak/>
        <w:t xml:space="preserve">установленного на соответствующий финансовый год законом о республиканском бюджете, от общей стоимости всех объектов налогообложения, находящихся на праве собственности.  </w:t>
      </w:r>
    </w:p>
    <w:p w:rsidR="00500423" w:rsidRPr="00500423" w:rsidRDefault="00500423" w:rsidP="000463D0">
      <w:pPr>
        <w:widowControl w:val="0"/>
        <w:tabs>
          <w:tab w:val="left" w:pos="720"/>
          <w:tab w:val="left" w:pos="1080"/>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500423">
        <w:rPr>
          <w:rFonts w:ascii="Times New Roman" w:eastAsia="Times New Roman" w:hAnsi="Times New Roman" w:cs="Times New Roman"/>
          <w:sz w:val="28"/>
          <w:szCs w:val="28"/>
          <w:lang w:eastAsia="ru-RU"/>
        </w:rPr>
        <w:t>Лица, указанные в подпунктах 1) - 4) настоящего пункта, по объектам налогообложения, переданным в пользование или аренду, исчисляют и уплачивают налог в порядке, установленном настоящей главой;</w:t>
      </w:r>
    </w:p>
    <w:p w:rsidR="00500423" w:rsidRPr="00500423" w:rsidRDefault="00500423" w:rsidP="006C15B7">
      <w:pPr>
        <w:widowControl w:val="0"/>
        <w:numPr>
          <w:ilvl w:val="1"/>
          <w:numId w:val="40"/>
        </w:numPr>
        <w:tabs>
          <w:tab w:val="left" w:pos="720"/>
          <w:tab w:val="left" w:pos="1080"/>
          <w:tab w:val="left" w:pos="1260"/>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500423">
        <w:rPr>
          <w:rFonts w:ascii="Times New Roman" w:eastAsia="Times New Roman" w:hAnsi="Times New Roman" w:cs="Times New Roman"/>
          <w:sz w:val="28"/>
          <w:szCs w:val="28"/>
          <w:lang w:eastAsia="ru-RU"/>
        </w:rPr>
        <w:t>индивидуальные предприниматели по объектам налогообложения, используемым в предпринимательской деятельности.</w:t>
      </w:r>
    </w:p>
    <w:p w:rsidR="00500423" w:rsidRPr="00500423" w:rsidRDefault="00500423" w:rsidP="000463D0">
      <w:pPr>
        <w:widowControl w:val="0"/>
        <w:tabs>
          <w:tab w:val="left" w:pos="0"/>
        </w:tabs>
        <w:autoSpaceDE w:val="0"/>
        <w:autoSpaceDN w:val="0"/>
        <w:adjustRightInd w:val="0"/>
        <w:spacing w:after="0" w:line="240" w:lineRule="auto"/>
        <w:ind w:firstLine="567"/>
        <w:jc w:val="both"/>
        <w:outlineLvl w:val="2"/>
        <w:rPr>
          <w:rFonts w:ascii="Times New Roman" w:eastAsia="Times New Roman" w:hAnsi="Times New Roman" w:cs="Times New Roman"/>
          <w:sz w:val="28"/>
          <w:szCs w:val="28"/>
          <w:lang w:eastAsia="ru-RU"/>
        </w:rPr>
      </w:pPr>
      <w:r w:rsidRPr="00500423">
        <w:rPr>
          <w:rFonts w:ascii="Times New Roman" w:eastAsia="Times New Roman" w:hAnsi="Times New Roman" w:cs="Times New Roman"/>
          <w:sz w:val="28"/>
          <w:szCs w:val="28"/>
          <w:lang w:eastAsia="ru-RU"/>
        </w:rPr>
        <w:t>Налоговые ставки</w:t>
      </w:r>
    </w:p>
    <w:p w:rsidR="00E75358" w:rsidRPr="000C57B3" w:rsidRDefault="00E75358" w:rsidP="00E75358">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 </w:t>
      </w:r>
    </w:p>
    <w:p w:rsidR="00E75358" w:rsidRPr="000C57B3" w:rsidRDefault="00E75358" w:rsidP="00E75358">
      <w:pPr>
        <w:shd w:val="clear" w:color="auto" w:fill="FFFFFF"/>
        <w:tabs>
          <w:tab w:val="left" w:pos="828"/>
        </w:tabs>
        <w:spacing w:after="0" w:line="240" w:lineRule="auto"/>
        <w:ind w:firstLine="710"/>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Статья 531. Налоговые ставки</w:t>
      </w:r>
    </w:p>
    <w:p w:rsidR="00E75358" w:rsidRPr="000C57B3" w:rsidRDefault="00E75358" w:rsidP="00E75358">
      <w:pPr>
        <w:shd w:val="clear" w:color="auto" w:fill="FFFFFF"/>
        <w:spacing w:after="0" w:line="240" w:lineRule="auto"/>
        <w:ind w:firstLine="709"/>
        <w:jc w:val="both"/>
        <w:rPr>
          <w:rFonts w:ascii="Times New Roman" w:eastAsia="Times New Roman" w:hAnsi="Times New Roman" w:cs="Times New Roman"/>
          <w:sz w:val="28"/>
          <w:lang w:eastAsia="ru-RU"/>
        </w:rPr>
      </w:pPr>
    </w:p>
    <w:p w:rsidR="00E75358" w:rsidRPr="000C57B3" w:rsidRDefault="00E75358" w:rsidP="00E75358">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Налог на имущество физических лиц, налоговая база по которым определяется в соответствии со статьей 529 настоящего Кодекса, исчисляется в зависимости от стоимости объектов налогообложения по следующим ставкам:</w:t>
      </w:r>
    </w:p>
    <w:p w:rsidR="00E75358" w:rsidRPr="00E75358" w:rsidRDefault="00E75358" w:rsidP="00E7535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E75358">
        <w:rPr>
          <w:rFonts w:ascii="Times New Roman" w:eastAsia="Times New Roman" w:hAnsi="Times New Roman" w:cs="Times New Roman"/>
          <w:sz w:val="24"/>
          <w:szCs w:val="24"/>
          <w:lang w:eastAsia="ru-RU"/>
        </w:rPr>
        <w:t> </w:t>
      </w:r>
    </w:p>
    <w:tbl>
      <w:tblPr>
        <w:tblW w:w="0" w:type="auto"/>
        <w:jc w:val="center"/>
        <w:tblCellMar>
          <w:left w:w="10" w:type="dxa"/>
          <w:right w:w="10" w:type="dxa"/>
        </w:tblCellMar>
        <w:tblLook w:val="04A0" w:firstRow="1" w:lastRow="0" w:firstColumn="1" w:lastColumn="0" w:noHBand="0" w:noVBand="1"/>
      </w:tblPr>
      <w:tblGrid>
        <w:gridCol w:w="430"/>
        <w:gridCol w:w="4536"/>
        <w:gridCol w:w="4681"/>
      </w:tblGrid>
      <w:tr w:rsidR="00E75358" w:rsidRPr="00E75358" w:rsidTr="00E75358">
        <w:trPr>
          <w:cantSplit/>
          <w:trHeight w:val="1"/>
          <w:jc w:val="center"/>
        </w:trPr>
        <w:tc>
          <w:tcPr>
            <w:tcW w:w="43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E75358" w:rsidRPr="00E75358" w:rsidRDefault="00E75358" w:rsidP="00E75358">
            <w:pPr>
              <w:shd w:val="clear" w:color="auto" w:fill="FFFFFF"/>
              <w:spacing w:after="0" w:line="240" w:lineRule="auto"/>
              <w:jc w:val="both"/>
              <w:rPr>
                <w:rFonts w:ascii="Times New Roman" w:eastAsia="Times New Roman" w:hAnsi="Times New Roman" w:cs="Times New Roman"/>
                <w:sz w:val="24"/>
                <w:szCs w:val="24"/>
                <w:lang w:eastAsia="ru-RU"/>
              </w:rPr>
            </w:pPr>
            <w:r w:rsidRPr="00E75358">
              <w:rPr>
                <w:rFonts w:ascii="Times New Roman" w:eastAsia="Times New Roman" w:hAnsi="Times New Roman" w:cs="Times New Roman"/>
                <w:sz w:val="24"/>
                <w:szCs w:val="24"/>
                <w:lang w:eastAsia="ru-RU"/>
              </w:rPr>
              <w:t>1</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E75358" w:rsidRPr="00E75358" w:rsidRDefault="00E75358" w:rsidP="00063133">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E75358">
              <w:rPr>
                <w:rFonts w:ascii="Times New Roman" w:eastAsia="Times New Roman" w:hAnsi="Times New Roman" w:cs="Times New Roman"/>
                <w:sz w:val="24"/>
                <w:szCs w:val="24"/>
                <w:lang w:eastAsia="ru-RU"/>
              </w:rPr>
              <w:t>2</w:t>
            </w:r>
          </w:p>
        </w:tc>
        <w:tc>
          <w:tcPr>
            <w:tcW w:w="4681"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E75358" w:rsidRPr="00E75358" w:rsidRDefault="00E75358" w:rsidP="00063133">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E75358">
              <w:rPr>
                <w:rFonts w:ascii="Times New Roman" w:eastAsia="Times New Roman" w:hAnsi="Times New Roman" w:cs="Times New Roman"/>
                <w:sz w:val="24"/>
                <w:szCs w:val="24"/>
                <w:lang w:eastAsia="ru-RU"/>
              </w:rPr>
              <w:t>3</w:t>
            </w:r>
          </w:p>
        </w:tc>
      </w:tr>
      <w:tr w:rsidR="00E75358" w:rsidRPr="00E75358" w:rsidTr="00E75358">
        <w:trPr>
          <w:trHeight w:val="1"/>
          <w:jc w:val="center"/>
        </w:trPr>
        <w:tc>
          <w:tcPr>
            <w:tcW w:w="43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E75358" w:rsidRPr="00E75358" w:rsidRDefault="00E75358" w:rsidP="00E75358">
            <w:pPr>
              <w:shd w:val="clear" w:color="auto" w:fill="FFFFFF"/>
              <w:spacing w:after="0" w:line="240" w:lineRule="auto"/>
              <w:jc w:val="both"/>
              <w:rPr>
                <w:rFonts w:ascii="Times New Roman" w:eastAsia="Times New Roman" w:hAnsi="Times New Roman" w:cs="Times New Roman"/>
                <w:sz w:val="24"/>
                <w:szCs w:val="24"/>
                <w:lang w:eastAsia="ru-RU"/>
              </w:rPr>
            </w:pPr>
            <w:r w:rsidRPr="00E75358">
              <w:rPr>
                <w:rFonts w:ascii="Times New Roman" w:eastAsia="Times New Roman" w:hAnsi="Times New Roman" w:cs="Times New Roman"/>
                <w:sz w:val="24"/>
                <w:szCs w:val="24"/>
                <w:lang w:eastAsia="ru-RU"/>
              </w:rPr>
              <w:t>1.</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E75358" w:rsidRPr="00E75358" w:rsidRDefault="00E75358" w:rsidP="00E75358">
            <w:pPr>
              <w:shd w:val="clear" w:color="auto" w:fill="FFFFFF"/>
              <w:spacing w:after="0" w:line="240" w:lineRule="auto"/>
              <w:rPr>
                <w:rFonts w:ascii="Times New Roman" w:eastAsia="Times New Roman" w:hAnsi="Times New Roman" w:cs="Times New Roman"/>
                <w:sz w:val="24"/>
                <w:szCs w:val="24"/>
                <w:lang w:eastAsia="ru-RU"/>
              </w:rPr>
            </w:pPr>
            <w:r w:rsidRPr="00E75358">
              <w:rPr>
                <w:rFonts w:ascii="Times New Roman" w:eastAsia="Times New Roman" w:hAnsi="Times New Roman" w:cs="Times New Roman"/>
                <w:sz w:val="24"/>
                <w:szCs w:val="24"/>
                <w:lang w:eastAsia="ru-RU"/>
              </w:rPr>
              <w:t>до 2 000 000 тенге включительно</w:t>
            </w:r>
          </w:p>
        </w:tc>
        <w:tc>
          <w:tcPr>
            <w:tcW w:w="4681"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E75358" w:rsidRPr="00E75358" w:rsidRDefault="00E75358" w:rsidP="00E75358">
            <w:pPr>
              <w:shd w:val="clear" w:color="auto" w:fill="FFFFFF"/>
              <w:spacing w:after="0" w:line="240" w:lineRule="auto"/>
              <w:rPr>
                <w:rFonts w:ascii="Times New Roman" w:eastAsia="Times New Roman" w:hAnsi="Times New Roman" w:cs="Times New Roman"/>
                <w:sz w:val="24"/>
                <w:szCs w:val="24"/>
                <w:lang w:eastAsia="ru-RU"/>
              </w:rPr>
            </w:pPr>
            <w:r w:rsidRPr="00E75358">
              <w:rPr>
                <w:rFonts w:ascii="Times New Roman" w:eastAsia="Times New Roman" w:hAnsi="Times New Roman" w:cs="Times New Roman"/>
                <w:sz w:val="24"/>
                <w:szCs w:val="24"/>
                <w:lang w:eastAsia="ru-RU"/>
              </w:rPr>
              <w:t>0,05 процента от стоимости объектов налогообложения</w:t>
            </w:r>
          </w:p>
        </w:tc>
      </w:tr>
      <w:tr w:rsidR="00E75358" w:rsidRPr="00E75358" w:rsidTr="00E75358">
        <w:trPr>
          <w:trHeight w:val="1"/>
          <w:jc w:val="center"/>
        </w:trPr>
        <w:tc>
          <w:tcPr>
            <w:tcW w:w="43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E75358" w:rsidRPr="00E75358" w:rsidRDefault="00E75358" w:rsidP="00E75358">
            <w:pPr>
              <w:shd w:val="clear" w:color="auto" w:fill="FFFFFF"/>
              <w:spacing w:after="0" w:line="240" w:lineRule="auto"/>
              <w:jc w:val="both"/>
              <w:rPr>
                <w:rFonts w:ascii="Times New Roman" w:eastAsia="Times New Roman" w:hAnsi="Times New Roman" w:cs="Times New Roman"/>
                <w:sz w:val="24"/>
                <w:szCs w:val="24"/>
                <w:lang w:eastAsia="ru-RU"/>
              </w:rPr>
            </w:pPr>
            <w:r w:rsidRPr="00E75358">
              <w:rPr>
                <w:rFonts w:ascii="Times New Roman" w:eastAsia="Times New Roman" w:hAnsi="Times New Roman" w:cs="Times New Roman"/>
                <w:sz w:val="24"/>
                <w:szCs w:val="24"/>
                <w:lang w:eastAsia="ru-RU"/>
              </w:rPr>
              <w:t>2.</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E75358" w:rsidRPr="00E75358" w:rsidRDefault="00E75358" w:rsidP="00E75358">
            <w:pPr>
              <w:shd w:val="clear" w:color="auto" w:fill="FFFFFF"/>
              <w:spacing w:after="0" w:line="240" w:lineRule="auto"/>
              <w:rPr>
                <w:rFonts w:ascii="Times New Roman" w:eastAsia="Times New Roman" w:hAnsi="Times New Roman" w:cs="Times New Roman"/>
                <w:sz w:val="24"/>
                <w:szCs w:val="24"/>
                <w:lang w:eastAsia="ru-RU"/>
              </w:rPr>
            </w:pPr>
            <w:r w:rsidRPr="00E75358">
              <w:rPr>
                <w:rFonts w:ascii="Times New Roman" w:eastAsia="Times New Roman" w:hAnsi="Times New Roman" w:cs="Times New Roman"/>
                <w:sz w:val="24"/>
                <w:szCs w:val="24"/>
                <w:lang w:eastAsia="ru-RU"/>
              </w:rPr>
              <w:t>свыше 2 000 000 тенге до 4 000 000 тенге включительно</w:t>
            </w:r>
          </w:p>
        </w:tc>
        <w:tc>
          <w:tcPr>
            <w:tcW w:w="4681"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E75358" w:rsidRPr="00E75358" w:rsidRDefault="00E75358" w:rsidP="00E75358">
            <w:pPr>
              <w:shd w:val="clear" w:color="auto" w:fill="FFFFFF"/>
              <w:spacing w:after="0" w:line="240" w:lineRule="auto"/>
              <w:rPr>
                <w:rFonts w:ascii="Times New Roman" w:eastAsia="Times New Roman" w:hAnsi="Times New Roman" w:cs="Times New Roman"/>
                <w:sz w:val="24"/>
                <w:szCs w:val="24"/>
                <w:lang w:eastAsia="ru-RU"/>
              </w:rPr>
            </w:pPr>
            <w:r w:rsidRPr="00E75358">
              <w:rPr>
                <w:rFonts w:ascii="Times New Roman" w:eastAsia="Times New Roman" w:hAnsi="Times New Roman" w:cs="Times New Roman"/>
                <w:sz w:val="24"/>
                <w:szCs w:val="24"/>
                <w:lang w:eastAsia="ru-RU"/>
              </w:rPr>
              <w:t>1 000 тенге + 0,08 процента с суммы, превышающей 2 000 000 тенге</w:t>
            </w:r>
          </w:p>
        </w:tc>
      </w:tr>
      <w:tr w:rsidR="00E75358" w:rsidRPr="00E75358" w:rsidTr="00E75358">
        <w:trPr>
          <w:trHeight w:val="1"/>
          <w:jc w:val="center"/>
        </w:trPr>
        <w:tc>
          <w:tcPr>
            <w:tcW w:w="43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E75358" w:rsidRPr="00E75358" w:rsidRDefault="00E75358" w:rsidP="00E75358">
            <w:pPr>
              <w:shd w:val="clear" w:color="auto" w:fill="FFFFFF"/>
              <w:spacing w:after="0" w:line="240" w:lineRule="auto"/>
              <w:jc w:val="both"/>
              <w:rPr>
                <w:rFonts w:ascii="Times New Roman" w:eastAsia="Times New Roman" w:hAnsi="Times New Roman" w:cs="Times New Roman"/>
                <w:sz w:val="24"/>
                <w:szCs w:val="24"/>
                <w:lang w:eastAsia="ru-RU"/>
              </w:rPr>
            </w:pPr>
            <w:r w:rsidRPr="00E75358">
              <w:rPr>
                <w:rFonts w:ascii="Times New Roman" w:eastAsia="Times New Roman" w:hAnsi="Times New Roman" w:cs="Times New Roman"/>
                <w:sz w:val="24"/>
                <w:szCs w:val="24"/>
                <w:lang w:eastAsia="ru-RU"/>
              </w:rPr>
              <w:t>3.</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E75358" w:rsidRPr="00E75358" w:rsidRDefault="00E75358" w:rsidP="00E75358">
            <w:pPr>
              <w:shd w:val="clear" w:color="auto" w:fill="FFFFFF"/>
              <w:spacing w:after="0" w:line="240" w:lineRule="auto"/>
              <w:rPr>
                <w:rFonts w:ascii="Times New Roman" w:eastAsia="Times New Roman" w:hAnsi="Times New Roman" w:cs="Times New Roman"/>
                <w:sz w:val="24"/>
                <w:szCs w:val="24"/>
                <w:lang w:eastAsia="ru-RU"/>
              </w:rPr>
            </w:pPr>
            <w:r w:rsidRPr="00E75358">
              <w:rPr>
                <w:rFonts w:ascii="Times New Roman" w:eastAsia="Times New Roman" w:hAnsi="Times New Roman" w:cs="Times New Roman"/>
                <w:sz w:val="24"/>
                <w:szCs w:val="24"/>
                <w:lang w:eastAsia="ru-RU"/>
              </w:rPr>
              <w:t>свыше 4 000 000 тенге до 6 000 000 тенге включительно</w:t>
            </w:r>
          </w:p>
        </w:tc>
        <w:tc>
          <w:tcPr>
            <w:tcW w:w="4681"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E75358" w:rsidRPr="00E75358" w:rsidRDefault="00E75358" w:rsidP="00E75358">
            <w:pPr>
              <w:shd w:val="clear" w:color="auto" w:fill="FFFFFF"/>
              <w:spacing w:after="0" w:line="240" w:lineRule="auto"/>
              <w:rPr>
                <w:rFonts w:ascii="Times New Roman" w:eastAsia="Times New Roman" w:hAnsi="Times New Roman" w:cs="Times New Roman"/>
                <w:sz w:val="24"/>
                <w:szCs w:val="24"/>
                <w:lang w:eastAsia="ru-RU"/>
              </w:rPr>
            </w:pPr>
            <w:r w:rsidRPr="00E75358">
              <w:rPr>
                <w:rFonts w:ascii="Times New Roman" w:eastAsia="Times New Roman" w:hAnsi="Times New Roman" w:cs="Times New Roman"/>
                <w:sz w:val="24"/>
                <w:szCs w:val="24"/>
                <w:lang w:eastAsia="ru-RU"/>
              </w:rPr>
              <w:t>2 600 тенге + 0,1 процента с суммы, превышающей 4 000 000 тенге</w:t>
            </w:r>
          </w:p>
        </w:tc>
      </w:tr>
      <w:tr w:rsidR="00E75358" w:rsidRPr="00E75358" w:rsidTr="00E75358">
        <w:trPr>
          <w:trHeight w:val="1"/>
          <w:jc w:val="center"/>
        </w:trPr>
        <w:tc>
          <w:tcPr>
            <w:tcW w:w="43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E75358" w:rsidRPr="00E75358" w:rsidRDefault="00E75358" w:rsidP="00E75358">
            <w:pPr>
              <w:shd w:val="clear" w:color="auto" w:fill="FFFFFF"/>
              <w:spacing w:after="0" w:line="240" w:lineRule="auto"/>
              <w:jc w:val="both"/>
              <w:rPr>
                <w:rFonts w:ascii="Times New Roman" w:eastAsia="Times New Roman" w:hAnsi="Times New Roman" w:cs="Times New Roman"/>
                <w:sz w:val="24"/>
                <w:szCs w:val="24"/>
                <w:lang w:eastAsia="ru-RU"/>
              </w:rPr>
            </w:pPr>
            <w:r w:rsidRPr="00E75358">
              <w:rPr>
                <w:rFonts w:ascii="Times New Roman" w:eastAsia="Times New Roman" w:hAnsi="Times New Roman" w:cs="Times New Roman"/>
                <w:sz w:val="24"/>
                <w:szCs w:val="24"/>
                <w:lang w:eastAsia="ru-RU"/>
              </w:rPr>
              <w:t>4.</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E75358" w:rsidRPr="00E75358" w:rsidRDefault="00E75358" w:rsidP="00E75358">
            <w:pPr>
              <w:shd w:val="clear" w:color="auto" w:fill="FFFFFF"/>
              <w:spacing w:after="0" w:line="240" w:lineRule="auto"/>
              <w:rPr>
                <w:rFonts w:ascii="Times New Roman" w:eastAsia="Times New Roman" w:hAnsi="Times New Roman" w:cs="Times New Roman"/>
                <w:sz w:val="24"/>
                <w:szCs w:val="24"/>
                <w:lang w:eastAsia="ru-RU"/>
              </w:rPr>
            </w:pPr>
            <w:r w:rsidRPr="00E75358">
              <w:rPr>
                <w:rFonts w:ascii="Times New Roman" w:eastAsia="Times New Roman" w:hAnsi="Times New Roman" w:cs="Times New Roman"/>
                <w:sz w:val="24"/>
                <w:szCs w:val="24"/>
                <w:lang w:eastAsia="ru-RU"/>
              </w:rPr>
              <w:t>свыше 6 000 000 тенге до 8 000 000 тенге включительно</w:t>
            </w:r>
          </w:p>
        </w:tc>
        <w:tc>
          <w:tcPr>
            <w:tcW w:w="4681"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E75358" w:rsidRPr="00E75358" w:rsidRDefault="00E75358" w:rsidP="00E75358">
            <w:pPr>
              <w:shd w:val="clear" w:color="auto" w:fill="FFFFFF"/>
              <w:spacing w:after="0" w:line="240" w:lineRule="auto"/>
              <w:rPr>
                <w:rFonts w:ascii="Times New Roman" w:eastAsia="Times New Roman" w:hAnsi="Times New Roman" w:cs="Times New Roman"/>
                <w:sz w:val="24"/>
                <w:szCs w:val="24"/>
                <w:lang w:eastAsia="ru-RU"/>
              </w:rPr>
            </w:pPr>
            <w:r w:rsidRPr="00E75358">
              <w:rPr>
                <w:rFonts w:ascii="Times New Roman" w:eastAsia="Times New Roman" w:hAnsi="Times New Roman" w:cs="Times New Roman"/>
                <w:sz w:val="24"/>
                <w:szCs w:val="24"/>
                <w:lang w:eastAsia="ru-RU"/>
              </w:rPr>
              <w:t>4 600 тенге + 0,15 процента с суммы, превышающей 6 000 000 тенге</w:t>
            </w:r>
          </w:p>
        </w:tc>
      </w:tr>
      <w:tr w:rsidR="00E75358" w:rsidRPr="00E75358" w:rsidTr="00E75358">
        <w:trPr>
          <w:trHeight w:val="1"/>
          <w:jc w:val="center"/>
        </w:trPr>
        <w:tc>
          <w:tcPr>
            <w:tcW w:w="43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E75358" w:rsidRPr="00E75358" w:rsidRDefault="00E75358" w:rsidP="00E75358">
            <w:pPr>
              <w:shd w:val="clear" w:color="auto" w:fill="FFFFFF"/>
              <w:spacing w:after="0" w:line="240" w:lineRule="auto"/>
              <w:jc w:val="both"/>
              <w:rPr>
                <w:rFonts w:ascii="Times New Roman" w:eastAsia="Times New Roman" w:hAnsi="Times New Roman" w:cs="Times New Roman"/>
                <w:sz w:val="24"/>
                <w:szCs w:val="24"/>
                <w:lang w:eastAsia="ru-RU"/>
              </w:rPr>
            </w:pPr>
            <w:r w:rsidRPr="00E75358">
              <w:rPr>
                <w:rFonts w:ascii="Times New Roman" w:eastAsia="Times New Roman" w:hAnsi="Times New Roman" w:cs="Times New Roman"/>
                <w:sz w:val="24"/>
                <w:szCs w:val="24"/>
                <w:lang w:eastAsia="ru-RU"/>
              </w:rPr>
              <w:t>5.</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E75358" w:rsidRPr="00E75358" w:rsidRDefault="00E75358" w:rsidP="00E75358">
            <w:pPr>
              <w:shd w:val="clear" w:color="auto" w:fill="FFFFFF"/>
              <w:spacing w:after="0" w:line="240" w:lineRule="auto"/>
              <w:rPr>
                <w:rFonts w:ascii="Times New Roman" w:eastAsia="Times New Roman" w:hAnsi="Times New Roman" w:cs="Times New Roman"/>
                <w:sz w:val="24"/>
                <w:szCs w:val="24"/>
                <w:lang w:eastAsia="ru-RU"/>
              </w:rPr>
            </w:pPr>
            <w:r w:rsidRPr="00E75358">
              <w:rPr>
                <w:rFonts w:ascii="Times New Roman" w:eastAsia="Times New Roman" w:hAnsi="Times New Roman" w:cs="Times New Roman"/>
                <w:sz w:val="24"/>
                <w:szCs w:val="24"/>
                <w:lang w:eastAsia="ru-RU"/>
              </w:rPr>
              <w:t>свыше 8 000 000 тенге до 10 000 000 тенге включительно</w:t>
            </w:r>
          </w:p>
        </w:tc>
        <w:tc>
          <w:tcPr>
            <w:tcW w:w="4681"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E75358" w:rsidRPr="00E75358" w:rsidRDefault="00E75358" w:rsidP="00E75358">
            <w:pPr>
              <w:shd w:val="clear" w:color="auto" w:fill="FFFFFF"/>
              <w:spacing w:after="0" w:line="240" w:lineRule="auto"/>
              <w:rPr>
                <w:rFonts w:ascii="Times New Roman" w:eastAsia="Times New Roman" w:hAnsi="Times New Roman" w:cs="Times New Roman"/>
                <w:sz w:val="24"/>
                <w:szCs w:val="24"/>
                <w:lang w:eastAsia="ru-RU"/>
              </w:rPr>
            </w:pPr>
            <w:r w:rsidRPr="00E75358">
              <w:rPr>
                <w:rFonts w:ascii="Times New Roman" w:eastAsia="Times New Roman" w:hAnsi="Times New Roman" w:cs="Times New Roman"/>
                <w:sz w:val="24"/>
                <w:szCs w:val="24"/>
                <w:lang w:eastAsia="ru-RU"/>
              </w:rPr>
              <w:t>7 600 тенге + 0,2 процента с суммы, превышающей 8 000 000 тенге</w:t>
            </w:r>
          </w:p>
        </w:tc>
      </w:tr>
      <w:tr w:rsidR="00E75358" w:rsidRPr="00E75358" w:rsidTr="00E75358">
        <w:trPr>
          <w:trHeight w:val="1"/>
          <w:jc w:val="center"/>
        </w:trPr>
        <w:tc>
          <w:tcPr>
            <w:tcW w:w="43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E75358" w:rsidRPr="00E75358" w:rsidRDefault="00E75358" w:rsidP="00E75358">
            <w:pPr>
              <w:shd w:val="clear" w:color="auto" w:fill="FFFFFF"/>
              <w:spacing w:after="0" w:line="240" w:lineRule="auto"/>
              <w:jc w:val="both"/>
              <w:rPr>
                <w:rFonts w:ascii="Times New Roman" w:eastAsia="Times New Roman" w:hAnsi="Times New Roman" w:cs="Times New Roman"/>
                <w:sz w:val="24"/>
                <w:szCs w:val="24"/>
                <w:lang w:eastAsia="ru-RU"/>
              </w:rPr>
            </w:pPr>
            <w:r w:rsidRPr="00E75358">
              <w:rPr>
                <w:rFonts w:ascii="Times New Roman" w:eastAsia="Times New Roman" w:hAnsi="Times New Roman" w:cs="Times New Roman"/>
                <w:sz w:val="24"/>
                <w:szCs w:val="24"/>
                <w:lang w:eastAsia="ru-RU"/>
              </w:rPr>
              <w:t>6.</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E75358" w:rsidRPr="00E75358" w:rsidRDefault="00E75358" w:rsidP="00E75358">
            <w:pPr>
              <w:shd w:val="clear" w:color="auto" w:fill="FFFFFF"/>
              <w:spacing w:after="0" w:line="240" w:lineRule="auto"/>
              <w:rPr>
                <w:rFonts w:ascii="Times New Roman" w:eastAsia="Times New Roman" w:hAnsi="Times New Roman" w:cs="Times New Roman"/>
                <w:sz w:val="24"/>
                <w:szCs w:val="24"/>
                <w:lang w:eastAsia="ru-RU"/>
              </w:rPr>
            </w:pPr>
            <w:r w:rsidRPr="00E75358">
              <w:rPr>
                <w:rFonts w:ascii="Times New Roman" w:eastAsia="Times New Roman" w:hAnsi="Times New Roman" w:cs="Times New Roman"/>
                <w:sz w:val="24"/>
                <w:szCs w:val="24"/>
                <w:lang w:eastAsia="ru-RU"/>
              </w:rPr>
              <w:t>свыше 10 000 000 тенге до 12 000 000 тенге включительно</w:t>
            </w:r>
          </w:p>
        </w:tc>
        <w:tc>
          <w:tcPr>
            <w:tcW w:w="4681"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E75358" w:rsidRPr="00E75358" w:rsidRDefault="00E75358" w:rsidP="00E75358">
            <w:pPr>
              <w:shd w:val="clear" w:color="auto" w:fill="FFFFFF"/>
              <w:spacing w:after="0" w:line="240" w:lineRule="auto"/>
              <w:rPr>
                <w:rFonts w:ascii="Times New Roman" w:eastAsia="Times New Roman" w:hAnsi="Times New Roman" w:cs="Times New Roman"/>
                <w:sz w:val="24"/>
                <w:szCs w:val="24"/>
                <w:lang w:eastAsia="ru-RU"/>
              </w:rPr>
            </w:pPr>
            <w:r w:rsidRPr="00E75358">
              <w:rPr>
                <w:rFonts w:ascii="Times New Roman" w:eastAsia="Times New Roman" w:hAnsi="Times New Roman" w:cs="Times New Roman"/>
                <w:sz w:val="24"/>
                <w:szCs w:val="24"/>
                <w:lang w:eastAsia="ru-RU"/>
              </w:rPr>
              <w:t>11 600 тенге + 0,25 процента с суммы, превышающей 10 000 000 тенге</w:t>
            </w:r>
          </w:p>
        </w:tc>
      </w:tr>
      <w:tr w:rsidR="00E75358" w:rsidRPr="00E75358" w:rsidTr="00E75358">
        <w:trPr>
          <w:trHeight w:val="1"/>
          <w:jc w:val="center"/>
        </w:trPr>
        <w:tc>
          <w:tcPr>
            <w:tcW w:w="43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E75358" w:rsidRPr="00E75358" w:rsidRDefault="00E75358" w:rsidP="00E75358">
            <w:pPr>
              <w:shd w:val="clear" w:color="auto" w:fill="FFFFFF"/>
              <w:spacing w:after="0" w:line="240" w:lineRule="auto"/>
              <w:jc w:val="both"/>
              <w:rPr>
                <w:rFonts w:ascii="Times New Roman" w:eastAsia="Times New Roman" w:hAnsi="Times New Roman" w:cs="Times New Roman"/>
                <w:sz w:val="24"/>
                <w:szCs w:val="24"/>
                <w:lang w:eastAsia="ru-RU"/>
              </w:rPr>
            </w:pPr>
            <w:r w:rsidRPr="00E75358">
              <w:rPr>
                <w:rFonts w:ascii="Times New Roman" w:eastAsia="Times New Roman" w:hAnsi="Times New Roman" w:cs="Times New Roman"/>
                <w:sz w:val="24"/>
                <w:szCs w:val="24"/>
                <w:lang w:eastAsia="ru-RU"/>
              </w:rPr>
              <w:t>7.</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E75358" w:rsidRPr="00E75358" w:rsidRDefault="00E75358" w:rsidP="00E75358">
            <w:pPr>
              <w:shd w:val="clear" w:color="auto" w:fill="FFFFFF"/>
              <w:spacing w:after="0" w:line="240" w:lineRule="auto"/>
              <w:rPr>
                <w:rFonts w:ascii="Times New Roman" w:eastAsia="Times New Roman" w:hAnsi="Times New Roman" w:cs="Times New Roman"/>
                <w:sz w:val="24"/>
                <w:szCs w:val="24"/>
                <w:lang w:eastAsia="ru-RU"/>
              </w:rPr>
            </w:pPr>
            <w:r w:rsidRPr="00E75358">
              <w:rPr>
                <w:rFonts w:ascii="Times New Roman" w:eastAsia="Times New Roman" w:hAnsi="Times New Roman" w:cs="Times New Roman"/>
                <w:sz w:val="24"/>
                <w:szCs w:val="24"/>
                <w:lang w:eastAsia="ru-RU"/>
              </w:rPr>
              <w:t>свыше 12 000 000 тенге до 14 000 000 тенге включительно</w:t>
            </w:r>
          </w:p>
        </w:tc>
        <w:tc>
          <w:tcPr>
            <w:tcW w:w="4681"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E75358" w:rsidRPr="00E75358" w:rsidRDefault="00E75358" w:rsidP="00E75358">
            <w:pPr>
              <w:shd w:val="clear" w:color="auto" w:fill="FFFFFF"/>
              <w:spacing w:after="0" w:line="240" w:lineRule="auto"/>
              <w:rPr>
                <w:rFonts w:ascii="Times New Roman" w:eastAsia="Times New Roman" w:hAnsi="Times New Roman" w:cs="Times New Roman"/>
                <w:sz w:val="24"/>
                <w:szCs w:val="24"/>
                <w:lang w:eastAsia="ru-RU"/>
              </w:rPr>
            </w:pPr>
            <w:r w:rsidRPr="00E75358">
              <w:rPr>
                <w:rFonts w:ascii="Times New Roman" w:eastAsia="Times New Roman" w:hAnsi="Times New Roman" w:cs="Times New Roman"/>
                <w:sz w:val="24"/>
                <w:szCs w:val="24"/>
                <w:lang w:eastAsia="ru-RU"/>
              </w:rPr>
              <w:t>16 600 тенге + 0,3 процента с суммы, превышающей 12 000 000 тенге</w:t>
            </w:r>
          </w:p>
        </w:tc>
      </w:tr>
      <w:tr w:rsidR="00E75358" w:rsidRPr="00E75358" w:rsidTr="00E75358">
        <w:trPr>
          <w:trHeight w:val="1"/>
          <w:jc w:val="center"/>
        </w:trPr>
        <w:tc>
          <w:tcPr>
            <w:tcW w:w="43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E75358" w:rsidRPr="00E75358" w:rsidRDefault="00E75358" w:rsidP="00E75358">
            <w:pPr>
              <w:shd w:val="clear" w:color="auto" w:fill="FFFFFF"/>
              <w:spacing w:after="0" w:line="240" w:lineRule="auto"/>
              <w:jc w:val="both"/>
              <w:rPr>
                <w:rFonts w:ascii="Times New Roman" w:eastAsia="Times New Roman" w:hAnsi="Times New Roman" w:cs="Times New Roman"/>
                <w:sz w:val="24"/>
                <w:szCs w:val="24"/>
                <w:lang w:eastAsia="ru-RU"/>
              </w:rPr>
            </w:pPr>
            <w:r w:rsidRPr="00E75358">
              <w:rPr>
                <w:rFonts w:ascii="Times New Roman" w:eastAsia="Times New Roman" w:hAnsi="Times New Roman" w:cs="Times New Roman"/>
                <w:sz w:val="24"/>
                <w:szCs w:val="24"/>
                <w:lang w:eastAsia="ru-RU"/>
              </w:rPr>
              <w:t>8.</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E75358" w:rsidRPr="00E75358" w:rsidRDefault="00E75358" w:rsidP="00E75358">
            <w:pPr>
              <w:shd w:val="clear" w:color="auto" w:fill="FFFFFF"/>
              <w:spacing w:after="0" w:line="240" w:lineRule="auto"/>
              <w:rPr>
                <w:rFonts w:ascii="Times New Roman" w:eastAsia="Times New Roman" w:hAnsi="Times New Roman" w:cs="Times New Roman"/>
                <w:sz w:val="24"/>
                <w:szCs w:val="24"/>
                <w:lang w:eastAsia="ru-RU"/>
              </w:rPr>
            </w:pPr>
            <w:r w:rsidRPr="00E75358">
              <w:rPr>
                <w:rFonts w:ascii="Times New Roman" w:eastAsia="Times New Roman" w:hAnsi="Times New Roman" w:cs="Times New Roman"/>
                <w:sz w:val="24"/>
                <w:szCs w:val="24"/>
                <w:lang w:eastAsia="ru-RU"/>
              </w:rPr>
              <w:t>свыше 14 000 000 тенге до 16 000 000 тенге включительно</w:t>
            </w:r>
          </w:p>
        </w:tc>
        <w:tc>
          <w:tcPr>
            <w:tcW w:w="4681"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E75358" w:rsidRPr="00E75358" w:rsidRDefault="00E75358" w:rsidP="00E75358">
            <w:pPr>
              <w:shd w:val="clear" w:color="auto" w:fill="FFFFFF"/>
              <w:spacing w:after="0" w:line="240" w:lineRule="auto"/>
              <w:rPr>
                <w:rFonts w:ascii="Times New Roman" w:eastAsia="Times New Roman" w:hAnsi="Times New Roman" w:cs="Times New Roman"/>
                <w:sz w:val="24"/>
                <w:szCs w:val="24"/>
                <w:lang w:eastAsia="ru-RU"/>
              </w:rPr>
            </w:pPr>
            <w:r w:rsidRPr="00E75358">
              <w:rPr>
                <w:rFonts w:ascii="Times New Roman" w:eastAsia="Times New Roman" w:hAnsi="Times New Roman" w:cs="Times New Roman"/>
                <w:sz w:val="24"/>
                <w:szCs w:val="24"/>
                <w:lang w:eastAsia="ru-RU"/>
              </w:rPr>
              <w:t>22 600 тенге + 0,35 процента с суммы, превышающей 14 000 000 тенге</w:t>
            </w:r>
          </w:p>
        </w:tc>
      </w:tr>
      <w:tr w:rsidR="00E75358" w:rsidRPr="00E75358" w:rsidTr="00E75358">
        <w:trPr>
          <w:trHeight w:val="1"/>
          <w:jc w:val="center"/>
        </w:trPr>
        <w:tc>
          <w:tcPr>
            <w:tcW w:w="43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E75358" w:rsidRPr="00E75358" w:rsidRDefault="00E75358" w:rsidP="00E75358">
            <w:pPr>
              <w:shd w:val="clear" w:color="auto" w:fill="FFFFFF"/>
              <w:spacing w:after="0" w:line="240" w:lineRule="auto"/>
              <w:jc w:val="both"/>
              <w:rPr>
                <w:rFonts w:ascii="Times New Roman" w:eastAsia="Times New Roman" w:hAnsi="Times New Roman" w:cs="Times New Roman"/>
                <w:sz w:val="24"/>
                <w:szCs w:val="24"/>
                <w:lang w:eastAsia="ru-RU"/>
              </w:rPr>
            </w:pPr>
            <w:r w:rsidRPr="00E75358">
              <w:rPr>
                <w:rFonts w:ascii="Times New Roman" w:eastAsia="Times New Roman" w:hAnsi="Times New Roman" w:cs="Times New Roman"/>
                <w:sz w:val="24"/>
                <w:szCs w:val="24"/>
                <w:lang w:eastAsia="ru-RU"/>
              </w:rPr>
              <w:t>9.</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E75358" w:rsidRPr="00E75358" w:rsidRDefault="00E75358" w:rsidP="00E75358">
            <w:pPr>
              <w:shd w:val="clear" w:color="auto" w:fill="FFFFFF"/>
              <w:spacing w:after="0" w:line="240" w:lineRule="auto"/>
              <w:rPr>
                <w:rFonts w:ascii="Times New Roman" w:eastAsia="Times New Roman" w:hAnsi="Times New Roman" w:cs="Times New Roman"/>
                <w:sz w:val="24"/>
                <w:szCs w:val="24"/>
                <w:lang w:eastAsia="ru-RU"/>
              </w:rPr>
            </w:pPr>
            <w:r w:rsidRPr="00E75358">
              <w:rPr>
                <w:rFonts w:ascii="Times New Roman" w:eastAsia="Times New Roman" w:hAnsi="Times New Roman" w:cs="Times New Roman"/>
                <w:sz w:val="24"/>
                <w:szCs w:val="24"/>
                <w:lang w:eastAsia="ru-RU"/>
              </w:rPr>
              <w:t>свыше 16 000 000 тенге до 18 000 000 тенге включительно</w:t>
            </w:r>
          </w:p>
        </w:tc>
        <w:tc>
          <w:tcPr>
            <w:tcW w:w="4681"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E75358" w:rsidRPr="00E75358" w:rsidRDefault="00E75358" w:rsidP="00E75358">
            <w:pPr>
              <w:shd w:val="clear" w:color="auto" w:fill="FFFFFF"/>
              <w:spacing w:after="0" w:line="240" w:lineRule="auto"/>
              <w:rPr>
                <w:rFonts w:ascii="Times New Roman" w:eastAsia="Times New Roman" w:hAnsi="Times New Roman" w:cs="Times New Roman"/>
                <w:sz w:val="24"/>
                <w:szCs w:val="24"/>
                <w:lang w:eastAsia="ru-RU"/>
              </w:rPr>
            </w:pPr>
            <w:r w:rsidRPr="00E75358">
              <w:rPr>
                <w:rFonts w:ascii="Times New Roman" w:eastAsia="Times New Roman" w:hAnsi="Times New Roman" w:cs="Times New Roman"/>
                <w:sz w:val="24"/>
                <w:szCs w:val="24"/>
                <w:lang w:eastAsia="ru-RU"/>
              </w:rPr>
              <w:t>29 600 тенге + 0,4 процента с суммы, превышающей 16 000 000 тенге</w:t>
            </w:r>
          </w:p>
        </w:tc>
      </w:tr>
      <w:tr w:rsidR="00E75358" w:rsidRPr="00E75358" w:rsidTr="00E75358">
        <w:trPr>
          <w:trHeight w:val="1"/>
          <w:jc w:val="center"/>
        </w:trPr>
        <w:tc>
          <w:tcPr>
            <w:tcW w:w="43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E75358" w:rsidRPr="00E75358" w:rsidRDefault="00E75358" w:rsidP="00E75358">
            <w:pPr>
              <w:shd w:val="clear" w:color="auto" w:fill="FFFFFF"/>
              <w:spacing w:after="0" w:line="240" w:lineRule="auto"/>
              <w:jc w:val="both"/>
              <w:rPr>
                <w:rFonts w:ascii="Times New Roman" w:eastAsia="Times New Roman" w:hAnsi="Times New Roman" w:cs="Times New Roman"/>
                <w:sz w:val="24"/>
                <w:szCs w:val="24"/>
                <w:lang w:eastAsia="ru-RU"/>
              </w:rPr>
            </w:pPr>
            <w:r w:rsidRPr="00E75358">
              <w:rPr>
                <w:rFonts w:ascii="Times New Roman" w:eastAsia="Times New Roman" w:hAnsi="Times New Roman" w:cs="Times New Roman"/>
                <w:sz w:val="24"/>
                <w:szCs w:val="24"/>
                <w:lang w:eastAsia="ru-RU"/>
              </w:rPr>
              <w:t>10.</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E75358" w:rsidRPr="00E75358" w:rsidRDefault="00E75358" w:rsidP="00E75358">
            <w:pPr>
              <w:shd w:val="clear" w:color="auto" w:fill="FFFFFF"/>
              <w:spacing w:after="0" w:line="240" w:lineRule="auto"/>
              <w:rPr>
                <w:rFonts w:ascii="Times New Roman" w:eastAsia="Times New Roman" w:hAnsi="Times New Roman" w:cs="Times New Roman"/>
                <w:sz w:val="24"/>
                <w:szCs w:val="24"/>
                <w:lang w:eastAsia="ru-RU"/>
              </w:rPr>
            </w:pPr>
            <w:r w:rsidRPr="00E75358">
              <w:rPr>
                <w:rFonts w:ascii="Times New Roman" w:eastAsia="Times New Roman" w:hAnsi="Times New Roman" w:cs="Times New Roman"/>
                <w:sz w:val="24"/>
                <w:szCs w:val="24"/>
                <w:lang w:eastAsia="ru-RU"/>
              </w:rPr>
              <w:t>свыше 18 000 000 тенге до 20 000 000 тенге включительно</w:t>
            </w:r>
          </w:p>
        </w:tc>
        <w:tc>
          <w:tcPr>
            <w:tcW w:w="4681"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E75358" w:rsidRPr="00E75358" w:rsidRDefault="00E75358" w:rsidP="00E75358">
            <w:pPr>
              <w:shd w:val="clear" w:color="auto" w:fill="FFFFFF"/>
              <w:spacing w:after="0" w:line="240" w:lineRule="auto"/>
              <w:rPr>
                <w:rFonts w:ascii="Times New Roman" w:eastAsia="Times New Roman" w:hAnsi="Times New Roman" w:cs="Times New Roman"/>
                <w:sz w:val="24"/>
                <w:szCs w:val="24"/>
                <w:lang w:eastAsia="ru-RU"/>
              </w:rPr>
            </w:pPr>
            <w:r w:rsidRPr="00E75358">
              <w:rPr>
                <w:rFonts w:ascii="Times New Roman" w:eastAsia="Times New Roman" w:hAnsi="Times New Roman" w:cs="Times New Roman"/>
                <w:sz w:val="24"/>
                <w:szCs w:val="24"/>
                <w:lang w:eastAsia="ru-RU"/>
              </w:rPr>
              <w:t>37 600 тенге + 0,45 процента с суммы, превышающей 18 000 000 тенге</w:t>
            </w:r>
          </w:p>
        </w:tc>
      </w:tr>
      <w:tr w:rsidR="00E75358" w:rsidRPr="00E75358" w:rsidTr="00E75358">
        <w:trPr>
          <w:trHeight w:val="1"/>
          <w:jc w:val="center"/>
        </w:trPr>
        <w:tc>
          <w:tcPr>
            <w:tcW w:w="43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E75358" w:rsidRPr="00E75358" w:rsidRDefault="00E75358" w:rsidP="00E75358">
            <w:pPr>
              <w:shd w:val="clear" w:color="auto" w:fill="FFFFFF"/>
              <w:spacing w:after="0" w:line="240" w:lineRule="auto"/>
              <w:jc w:val="both"/>
              <w:rPr>
                <w:rFonts w:ascii="Times New Roman" w:eastAsia="Times New Roman" w:hAnsi="Times New Roman" w:cs="Times New Roman"/>
                <w:sz w:val="24"/>
                <w:szCs w:val="24"/>
                <w:lang w:eastAsia="ru-RU"/>
              </w:rPr>
            </w:pPr>
            <w:r w:rsidRPr="00E75358">
              <w:rPr>
                <w:rFonts w:ascii="Times New Roman" w:eastAsia="Times New Roman" w:hAnsi="Times New Roman" w:cs="Times New Roman"/>
                <w:sz w:val="24"/>
                <w:szCs w:val="24"/>
                <w:lang w:eastAsia="ru-RU"/>
              </w:rPr>
              <w:t>11.</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E75358" w:rsidRPr="00E75358" w:rsidRDefault="00E75358" w:rsidP="00E75358">
            <w:pPr>
              <w:shd w:val="clear" w:color="auto" w:fill="FFFFFF"/>
              <w:spacing w:after="0" w:line="240" w:lineRule="auto"/>
              <w:jc w:val="both"/>
              <w:rPr>
                <w:rFonts w:ascii="Times New Roman" w:eastAsia="Times New Roman" w:hAnsi="Times New Roman" w:cs="Times New Roman"/>
                <w:sz w:val="24"/>
                <w:szCs w:val="24"/>
                <w:lang w:eastAsia="ru-RU"/>
              </w:rPr>
            </w:pPr>
            <w:r w:rsidRPr="00E75358">
              <w:rPr>
                <w:rFonts w:ascii="Times New Roman" w:eastAsia="Times New Roman" w:hAnsi="Times New Roman" w:cs="Times New Roman"/>
                <w:sz w:val="24"/>
                <w:szCs w:val="24"/>
                <w:lang w:eastAsia="ru-RU"/>
              </w:rPr>
              <w:t>свыше 20 000 000 тенге до 75 000 000 тенге включительно</w:t>
            </w:r>
          </w:p>
        </w:tc>
        <w:tc>
          <w:tcPr>
            <w:tcW w:w="4681"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E75358" w:rsidRPr="00E75358" w:rsidRDefault="00E75358" w:rsidP="00E75358">
            <w:pPr>
              <w:shd w:val="clear" w:color="auto" w:fill="FFFFFF"/>
              <w:spacing w:after="0" w:line="240" w:lineRule="auto"/>
              <w:jc w:val="both"/>
              <w:rPr>
                <w:rFonts w:ascii="Times New Roman" w:eastAsia="Times New Roman" w:hAnsi="Times New Roman" w:cs="Times New Roman"/>
                <w:sz w:val="24"/>
                <w:szCs w:val="24"/>
                <w:lang w:eastAsia="ru-RU"/>
              </w:rPr>
            </w:pPr>
            <w:r w:rsidRPr="00E75358">
              <w:rPr>
                <w:rFonts w:ascii="Times New Roman" w:eastAsia="Times New Roman" w:hAnsi="Times New Roman" w:cs="Times New Roman"/>
                <w:sz w:val="24"/>
                <w:szCs w:val="24"/>
                <w:lang w:eastAsia="ru-RU"/>
              </w:rPr>
              <w:t>46 600 тенге + 0,5 процента с суммы, превышающей 20 000 000 тенге</w:t>
            </w:r>
          </w:p>
        </w:tc>
      </w:tr>
      <w:tr w:rsidR="00E75358" w:rsidRPr="00E75358" w:rsidTr="00E75358">
        <w:trPr>
          <w:trHeight w:val="1"/>
          <w:jc w:val="center"/>
        </w:trPr>
        <w:tc>
          <w:tcPr>
            <w:tcW w:w="43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E75358" w:rsidRPr="00E75358" w:rsidRDefault="00E75358" w:rsidP="00E75358">
            <w:pPr>
              <w:shd w:val="clear" w:color="auto" w:fill="FFFFFF"/>
              <w:spacing w:after="0" w:line="240" w:lineRule="auto"/>
              <w:jc w:val="both"/>
              <w:rPr>
                <w:rFonts w:ascii="Times New Roman" w:eastAsia="Times New Roman" w:hAnsi="Times New Roman" w:cs="Times New Roman"/>
                <w:sz w:val="24"/>
                <w:szCs w:val="24"/>
                <w:lang w:eastAsia="ru-RU"/>
              </w:rPr>
            </w:pPr>
            <w:r w:rsidRPr="00E75358">
              <w:rPr>
                <w:rFonts w:ascii="Times New Roman" w:eastAsia="Times New Roman" w:hAnsi="Times New Roman" w:cs="Times New Roman"/>
                <w:sz w:val="24"/>
                <w:szCs w:val="24"/>
                <w:lang w:eastAsia="ru-RU"/>
              </w:rPr>
              <w:t>12.</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E75358" w:rsidRPr="00E75358" w:rsidRDefault="00E75358" w:rsidP="00E75358">
            <w:pPr>
              <w:shd w:val="clear" w:color="auto" w:fill="FFFFFF"/>
              <w:spacing w:after="0" w:line="240" w:lineRule="auto"/>
              <w:jc w:val="both"/>
              <w:rPr>
                <w:rFonts w:ascii="Times New Roman" w:eastAsia="Times New Roman" w:hAnsi="Times New Roman" w:cs="Times New Roman"/>
                <w:sz w:val="24"/>
                <w:szCs w:val="24"/>
                <w:lang w:eastAsia="ru-RU"/>
              </w:rPr>
            </w:pPr>
            <w:r w:rsidRPr="00E75358">
              <w:rPr>
                <w:rFonts w:ascii="Times New Roman" w:eastAsia="Times New Roman" w:hAnsi="Times New Roman" w:cs="Times New Roman"/>
                <w:sz w:val="24"/>
                <w:szCs w:val="24"/>
                <w:lang w:eastAsia="ru-RU"/>
              </w:rPr>
              <w:t>свыше 75 000 000 тенге до 100 000 000 тенге включительно</w:t>
            </w:r>
          </w:p>
        </w:tc>
        <w:tc>
          <w:tcPr>
            <w:tcW w:w="4681"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E75358" w:rsidRPr="00E75358" w:rsidRDefault="00E75358" w:rsidP="00E75358">
            <w:pPr>
              <w:shd w:val="clear" w:color="auto" w:fill="FFFFFF"/>
              <w:spacing w:after="0" w:line="240" w:lineRule="auto"/>
              <w:jc w:val="both"/>
              <w:rPr>
                <w:rFonts w:ascii="Times New Roman" w:eastAsia="Times New Roman" w:hAnsi="Times New Roman" w:cs="Times New Roman"/>
                <w:sz w:val="24"/>
                <w:szCs w:val="24"/>
                <w:lang w:eastAsia="ru-RU"/>
              </w:rPr>
            </w:pPr>
            <w:r w:rsidRPr="00E75358">
              <w:rPr>
                <w:rFonts w:ascii="Times New Roman" w:eastAsia="Times New Roman" w:hAnsi="Times New Roman" w:cs="Times New Roman"/>
                <w:sz w:val="24"/>
                <w:szCs w:val="24"/>
                <w:lang w:eastAsia="ru-RU"/>
              </w:rPr>
              <w:t>321 600 тенге + 0,6 процента с суммы, превышающей 75 000 000 тенге</w:t>
            </w:r>
          </w:p>
        </w:tc>
      </w:tr>
      <w:tr w:rsidR="00E75358" w:rsidRPr="00E75358" w:rsidTr="00E75358">
        <w:trPr>
          <w:trHeight w:val="1"/>
          <w:jc w:val="center"/>
        </w:trPr>
        <w:tc>
          <w:tcPr>
            <w:tcW w:w="43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E75358" w:rsidRPr="00E75358" w:rsidRDefault="00E75358" w:rsidP="00E75358">
            <w:pPr>
              <w:shd w:val="clear" w:color="auto" w:fill="FFFFFF"/>
              <w:spacing w:after="0" w:line="240" w:lineRule="auto"/>
              <w:jc w:val="both"/>
              <w:rPr>
                <w:rFonts w:ascii="Times New Roman" w:eastAsia="Times New Roman" w:hAnsi="Times New Roman" w:cs="Times New Roman"/>
                <w:sz w:val="24"/>
                <w:szCs w:val="24"/>
                <w:lang w:eastAsia="ru-RU"/>
              </w:rPr>
            </w:pPr>
            <w:r w:rsidRPr="00E75358">
              <w:rPr>
                <w:rFonts w:ascii="Times New Roman" w:eastAsia="Times New Roman" w:hAnsi="Times New Roman" w:cs="Times New Roman"/>
                <w:sz w:val="24"/>
                <w:szCs w:val="24"/>
                <w:lang w:eastAsia="ru-RU"/>
              </w:rPr>
              <w:t>13.</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E75358" w:rsidRPr="00E75358" w:rsidRDefault="00E75358" w:rsidP="00E75358">
            <w:pPr>
              <w:shd w:val="clear" w:color="auto" w:fill="FFFFFF"/>
              <w:spacing w:after="0" w:line="240" w:lineRule="auto"/>
              <w:jc w:val="both"/>
              <w:rPr>
                <w:rFonts w:ascii="Times New Roman" w:eastAsia="Times New Roman" w:hAnsi="Times New Roman" w:cs="Times New Roman"/>
                <w:sz w:val="24"/>
                <w:szCs w:val="24"/>
                <w:lang w:eastAsia="ru-RU"/>
              </w:rPr>
            </w:pPr>
            <w:r w:rsidRPr="00E75358">
              <w:rPr>
                <w:rFonts w:ascii="Times New Roman" w:eastAsia="Times New Roman" w:hAnsi="Times New Roman" w:cs="Times New Roman"/>
                <w:sz w:val="24"/>
                <w:szCs w:val="24"/>
                <w:lang w:eastAsia="ru-RU"/>
              </w:rPr>
              <w:t>свыше 100 000 000 тенге до 150 000 000 тенге включительно</w:t>
            </w:r>
          </w:p>
        </w:tc>
        <w:tc>
          <w:tcPr>
            <w:tcW w:w="4681"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E75358" w:rsidRPr="00E75358" w:rsidRDefault="00E75358" w:rsidP="00E75358">
            <w:pPr>
              <w:shd w:val="clear" w:color="auto" w:fill="FFFFFF"/>
              <w:spacing w:after="0" w:line="240" w:lineRule="auto"/>
              <w:jc w:val="both"/>
              <w:rPr>
                <w:rFonts w:ascii="Times New Roman" w:eastAsia="Times New Roman" w:hAnsi="Times New Roman" w:cs="Times New Roman"/>
                <w:sz w:val="24"/>
                <w:szCs w:val="24"/>
                <w:lang w:eastAsia="ru-RU"/>
              </w:rPr>
            </w:pPr>
            <w:r w:rsidRPr="00E75358">
              <w:rPr>
                <w:rFonts w:ascii="Times New Roman" w:eastAsia="Times New Roman" w:hAnsi="Times New Roman" w:cs="Times New Roman"/>
                <w:sz w:val="24"/>
                <w:szCs w:val="24"/>
                <w:lang w:eastAsia="ru-RU"/>
              </w:rPr>
              <w:t>471 600 тенге + 0,65 процента с суммы, превышающей 100 000 000 тенге</w:t>
            </w:r>
          </w:p>
        </w:tc>
      </w:tr>
      <w:tr w:rsidR="00E75358" w:rsidRPr="00E75358" w:rsidTr="00E75358">
        <w:trPr>
          <w:trHeight w:val="1"/>
          <w:jc w:val="center"/>
        </w:trPr>
        <w:tc>
          <w:tcPr>
            <w:tcW w:w="43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E75358" w:rsidRPr="00E75358" w:rsidRDefault="00E75358" w:rsidP="00E75358">
            <w:pPr>
              <w:shd w:val="clear" w:color="auto" w:fill="FFFFFF"/>
              <w:spacing w:after="0" w:line="240" w:lineRule="auto"/>
              <w:jc w:val="both"/>
              <w:rPr>
                <w:rFonts w:ascii="Times New Roman" w:eastAsia="Times New Roman" w:hAnsi="Times New Roman" w:cs="Times New Roman"/>
                <w:sz w:val="24"/>
                <w:szCs w:val="24"/>
                <w:lang w:eastAsia="ru-RU"/>
              </w:rPr>
            </w:pPr>
            <w:r w:rsidRPr="00E75358">
              <w:rPr>
                <w:rFonts w:ascii="Times New Roman" w:eastAsia="Times New Roman" w:hAnsi="Times New Roman" w:cs="Times New Roman"/>
                <w:sz w:val="24"/>
                <w:szCs w:val="24"/>
                <w:lang w:eastAsia="ru-RU"/>
              </w:rPr>
              <w:t>14.</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E75358" w:rsidRPr="00E75358" w:rsidRDefault="00E75358" w:rsidP="00E75358">
            <w:pPr>
              <w:shd w:val="clear" w:color="auto" w:fill="FFFFFF"/>
              <w:spacing w:after="0" w:line="240" w:lineRule="auto"/>
              <w:jc w:val="both"/>
              <w:rPr>
                <w:rFonts w:ascii="Times New Roman" w:eastAsia="Times New Roman" w:hAnsi="Times New Roman" w:cs="Times New Roman"/>
                <w:sz w:val="24"/>
                <w:szCs w:val="24"/>
                <w:lang w:eastAsia="ru-RU"/>
              </w:rPr>
            </w:pPr>
            <w:r w:rsidRPr="00E75358">
              <w:rPr>
                <w:rFonts w:ascii="Times New Roman" w:eastAsia="Times New Roman" w:hAnsi="Times New Roman" w:cs="Times New Roman"/>
                <w:sz w:val="24"/>
                <w:szCs w:val="24"/>
                <w:lang w:eastAsia="ru-RU"/>
              </w:rPr>
              <w:t>свыше 150 000 000 тенге до 350 000 000 тенге включительно</w:t>
            </w:r>
          </w:p>
        </w:tc>
        <w:tc>
          <w:tcPr>
            <w:tcW w:w="4681"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E75358" w:rsidRPr="00E75358" w:rsidRDefault="00E75358" w:rsidP="00E75358">
            <w:pPr>
              <w:shd w:val="clear" w:color="auto" w:fill="FFFFFF"/>
              <w:spacing w:after="0" w:line="240" w:lineRule="auto"/>
              <w:jc w:val="both"/>
              <w:rPr>
                <w:rFonts w:ascii="Times New Roman" w:eastAsia="Times New Roman" w:hAnsi="Times New Roman" w:cs="Times New Roman"/>
                <w:sz w:val="24"/>
                <w:szCs w:val="24"/>
                <w:lang w:eastAsia="ru-RU"/>
              </w:rPr>
            </w:pPr>
            <w:r w:rsidRPr="00E75358">
              <w:rPr>
                <w:rFonts w:ascii="Times New Roman" w:eastAsia="Times New Roman" w:hAnsi="Times New Roman" w:cs="Times New Roman"/>
                <w:sz w:val="24"/>
                <w:szCs w:val="24"/>
                <w:lang w:eastAsia="ru-RU"/>
              </w:rPr>
              <w:t>796 600 тенге + 0,7 процента с суммы, превышающей 150 000 000 тенге</w:t>
            </w:r>
          </w:p>
        </w:tc>
      </w:tr>
      <w:tr w:rsidR="00E75358" w:rsidRPr="00E75358" w:rsidTr="00E75358">
        <w:trPr>
          <w:trHeight w:val="1"/>
          <w:jc w:val="center"/>
        </w:trPr>
        <w:tc>
          <w:tcPr>
            <w:tcW w:w="43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E75358" w:rsidRPr="00E75358" w:rsidRDefault="00E75358" w:rsidP="00E75358">
            <w:pPr>
              <w:shd w:val="clear" w:color="auto" w:fill="FFFFFF"/>
              <w:spacing w:after="0" w:line="240" w:lineRule="auto"/>
              <w:jc w:val="both"/>
              <w:rPr>
                <w:rFonts w:ascii="Times New Roman" w:eastAsia="Times New Roman" w:hAnsi="Times New Roman" w:cs="Times New Roman"/>
                <w:sz w:val="24"/>
                <w:szCs w:val="24"/>
                <w:lang w:eastAsia="ru-RU"/>
              </w:rPr>
            </w:pPr>
            <w:r w:rsidRPr="00E75358">
              <w:rPr>
                <w:rFonts w:ascii="Times New Roman" w:eastAsia="Times New Roman" w:hAnsi="Times New Roman" w:cs="Times New Roman"/>
                <w:sz w:val="24"/>
                <w:szCs w:val="24"/>
                <w:lang w:eastAsia="ru-RU"/>
              </w:rPr>
              <w:t>15.</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E75358" w:rsidRPr="00E75358" w:rsidRDefault="00E75358" w:rsidP="00E75358">
            <w:pPr>
              <w:shd w:val="clear" w:color="auto" w:fill="FFFFFF"/>
              <w:spacing w:after="0" w:line="240" w:lineRule="auto"/>
              <w:jc w:val="both"/>
              <w:rPr>
                <w:rFonts w:ascii="Times New Roman" w:eastAsia="Times New Roman" w:hAnsi="Times New Roman" w:cs="Times New Roman"/>
                <w:sz w:val="24"/>
                <w:szCs w:val="24"/>
                <w:lang w:eastAsia="ru-RU"/>
              </w:rPr>
            </w:pPr>
            <w:r w:rsidRPr="00E75358">
              <w:rPr>
                <w:rFonts w:ascii="Times New Roman" w:eastAsia="Times New Roman" w:hAnsi="Times New Roman" w:cs="Times New Roman"/>
                <w:sz w:val="24"/>
                <w:szCs w:val="24"/>
                <w:lang w:eastAsia="ru-RU"/>
              </w:rPr>
              <w:t>свыше 350 000 000 тенге до 450 000 000 тенге включительно</w:t>
            </w:r>
          </w:p>
        </w:tc>
        <w:tc>
          <w:tcPr>
            <w:tcW w:w="4681"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E75358" w:rsidRPr="00E75358" w:rsidRDefault="00E75358" w:rsidP="00E75358">
            <w:pPr>
              <w:shd w:val="clear" w:color="auto" w:fill="FFFFFF"/>
              <w:spacing w:after="0" w:line="240" w:lineRule="auto"/>
              <w:jc w:val="both"/>
              <w:rPr>
                <w:rFonts w:ascii="Times New Roman" w:eastAsia="Times New Roman" w:hAnsi="Times New Roman" w:cs="Times New Roman"/>
                <w:sz w:val="24"/>
                <w:szCs w:val="24"/>
                <w:lang w:eastAsia="ru-RU"/>
              </w:rPr>
            </w:pPr>
            <w:r w:rsidRPr="00E75358">
              <w:rPr>
                <w:rFonts w:ascii="Times New Roman" w:eastAsia="Times New Roman" w:hAnsi="Times New Roman" w:cs="Times New Roman"/>
                <w:sz w:val="24"/>
                <w:szCs w:val="24"/>
                <w:lang w:eastAsia="ru-RU"/>
              </w:rPr>
              <w:t>2 196 600 тенге + 0,75 процента с суммы, превышающей 350 000 000 тенге</w:t>
            </w:r>
          </w:p>
        </w:tc>
      </w:tr>
      <w:tr w:rsidR="00E75358" w:rsidRPr="00E75358" w:rsidTr="00E75358">
        <w:trPr>
          <w:trHeight w:val="1"/>
          <w:jc w:val="center"/>
        </w:trPr>
        <w:tc>
          <w:tcPr>
            <w:tcW w:w="43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E75358" w:rsidRPr="00E75358" w:rsidRDefault="00E75358" w:rsidP="00E75358">
            <w:pPr>
              <w:shd w:val="clear" w:color="auto" w:fill="FFFFFF"/>
              <w:spacing w:after="0" w:line="240" w:lineRule="auto"/>
              <w:jc w:val="both"/>
              <w:rPr>
                <w:rFonts w:ascii="Times New Roman" w:eastAsia="Times New Roman" w:hAnsi="Times New Roman" w:cs="Times New Roman"/>
                <w:sz w:val="24"/>
                <w:szCs w:val="24"/>
                <w:lang w:eastAsia="ru-RU"/>
              </w:rPr>
            </w:pPr>
            <w:r w:rsidRPr="00E75358">
              <w:rPr>
                <w:rFonts w:ascii="Times New Roman" w:eastAsia="Times New Roman" w:hAnsi="Times New Roman" w:cs="Times New Roman"/>
                <w:sz w:val="24"/>
                <w:szCs w:val="24"/>
                <w:lang w:eastAsia="ru-RU"/>
              </w:rPr>
              <w:t>16.</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E75358" w:rsidRPr="00E75358" w:rsidRDefault="00E75358" w:rsidP="00E75358">
            <w:pPr>
              <w:shd w:val="clear" w:color="auto" w:fill="FFFFFF"/>
              <w:spacing w:after="0" w:line="240" w:lineRule="auto"/>
              <w:jc w:val="both"/>
              <w:rPr>
                <w:rFonts w:ascii="Times New Roman" w:eastAsia="Times New Roman" w:hAnsi="Times New Roman" w:cs="Times New Roman"/>
                <w:sz w:val="24"/>
                <w:szCs w:val="24"/>
                <w:lang w:eastAsia="ru-RU"/>
              </w:rPr>
            </w:pPr>
            <w:r w:rsidRPr="00E75358">
              <w:rPr>
                <w:rFonts w:ascii="Times New Roman" w:eastAsia="Times New Roman" w:hAnsi="Times New Roman" w:cs="Times New Roman"/>
                <w:sz w:val="24"/>
                <w:szCs w:val="24"/>
                <w:lang w:eastAsia="ru-RU"/>
              </w:rPr>
              <w:t>свыше 450 000 000 тенге</w:t>
            </w:r>
          </w:p>
        </w:tc>
        <w:tc>
          <w:tcPr>
            <w:tcW w:w="4681"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E75358" w:rsidRPr="00E75358" w:rsidRDefault="00E75358" w:rsidP="00E75358">
            <w:pPr>
              <w:shd w:val="clear" w:color="auto" w:fill="FFFFFF"/>
              <w:spacing w:after="0" w:line="240" w:lineRule="auto"/>
              <w:jc w:val="both"/>
              <w:rPr>
                <w:rFonts w:ascii="Times New Roman" w:eastAsia="Times New Roman" w:hAnsi="Times New Roman" w:cs="Times New Roman"/>
                <w:sz w:val="24"/>
                <w:szCs w:val="24"/>
                <w:lang w:eastAsia="ru-RU"/>
              </w:rPr>
            </w:pPr>
            <w:r w:rsidRPr="00E75358">
              <w:rPr>
                <w:rFonts w:ascii="Times New Roman" w:eastAsia="Times New Roman" w:hAnsi="Times New Roman" w:cs="Times New Roman"/>
                <w:sz w:val="24"/>
                <w:szCs w:val="24"/>
                <w:lang w:eastAsia="ru-RU"/>
              </w:rPr>
              <w:t>2 946 600 тенге + 2 процента с суммы, превышающей 450 000 000 тенге</w:t>
            </w:r>
          </w:p>
        </w:tc>
      </w:tr>
    </w:tbl>
    <w:p w:rsidR="00E75358" w:rsidRPr="000C57B3" w:rsidRDefault="00E75358" w:rsidP="00E75358">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lastRenderedPageBreak/>
        <w:t> </w:t>
      </w:r>
    </w:p>
    <w:p w:rsidR="00E75358" w:rsidRPr="00E75358" w:rsidRDefault="00E75358" w:rsidP="00E75358">
      <w:pPr>
        <w:widowControl w:val="0"/>
        <w:tabs>
          <w:tab w:val="left" w:pos="1080"/>
        </w:tabs>
        <w:autoSpaceDE w:val="0"/>
        <w:autoSpaceDN w:val="0"/>
        <w:adjustRightInd w:val="0"/>
        <w:spacing w:after="0" w:line="240" w:lineRule="auto"/>
        <w:outlineLvl w:val="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500423" w:rsidRPr="00E75358">
        <w:rPr>
          <w:rFonts w:ascii="Times New Roman" w:eastAsia="Times New Roman" w:hAnsi="Times New Roman" w:cs="Times New Roman"/>
          <w:sz w:val="28"/>
          <w:szCs w:val="28"/>
          <w:lang w:eastAsia="ru-RU"/>
        </w:rPr>
        <w:t>Срок уплаты налога на имущество до 1 октября текущего года.</w:t>
      </w:r>
      <w:r>
        <w:rPr>
          <w:rFonts w:ascii="Times New Roman" w:eastAsia="Times New Roman" w:hAnsi="Times New Roman" w:cs="Times New Roman"/>
          <w:sz w:val="28"/>
          <w:szCs w:val="28"/>
          <w:lang w:eastAsia="ru-RU"/>
        </w:rPr>
        <w:t xml:space="preserve">  </w:t>
      </w:r>
      <w:r w:rsidRPr="00E75358">
        <w:rPr>
          <w:rFonts w:ascii="Times New Roman" w:eastAsia="Times New Roman" w:hAnsi="Times New Roman" w:cs="Times New Roman"/>
          <w:sz w:val="28"/>
          <w:szCs w:val="28"/>
          <w:lang w:eastAsia="ru-RU"/>
        </w:rPr>
        <w:t>Налоговым периодом для исчисления налога на имущество физических лиц является календарный год с 1 января по 31 декабря.</w:t>
      </w:r>
    </w:p>
    <w:p w:rsidR="00E75358" w:rsidRPr="00E75358" w:rsidRDefault="00E75358" w:rsidP="00E75358">
      <w:pPr>
        <w:widowControl w:val="0"/>
        <w:shd w:val="clear" w:color="auto" w:fill="FFFFFF"/>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E75358">
        <w:rPr>
          <w:rFonts w:ascii="Times New Roman" w:eastAsia="Times New Roman" w:hAnsi="Times New Roman" w:cs="Times New Roman"/>
          <w:sz w:val="28"/>
          <w:szCs w:val="28"/>
          <w:lang w:eastAsia="ru-RU"/>
        </w:rPr>
        <w:t>При уничтожении, разрушении, сносе объектов налогообложения физических лиц в расчет налогового периода включается месяц, в котором произошел факт уничтожения, разрушения, сноса объектов налогообложения.</w:t>
      </w:r>
    </w:p>
    <w:p w:rsidR="00500423" w:rsidRPr="00500423" w:rsidRDefault="00500423" w:rsidP="00725DEB">
      <w:pPr>
        <w:widowControl w:val="0"/>
        <w:shd w:val="clear" w:color="auto" w:fill="FFFFFF"/>
        <w:autoSpaceDE w:val="0"/>
        <w:autoSpaceDN w:val="0"/>
        <w:adjustRightInd w:val="0"/>
        <w:spacing w:after="0" w:line="240" w:lineRule="auto"/>
        <w:ind w:right="-285"/>
        <w:jc w:val="both"/>
        <w:rPr>
          <w:rFonts w:ascii="Times New Roman" w:eastAsia="Times New Roman" w:hAnsi="Times New Roman" w:cs="Times New Roman"/>
          <w:b/>
          <w:sz w:val="28"/>
          <w:szCs w:val="28"/>
          <w:lang w:eastAsia="ru-RU"/>
        </w:rPr>
      </w:pPr>
    </w:p>
    <w:p w:rsidR="00500423" w:rsidRPr="00500423" w:rsidRDefault="00500423" w:rsidP="00725DEB">
      <w:pPr>
        <w:widowControl w:val="0"/>
        <w:shd w:val="clear" w:color="auto" w:fill="FFFFFF"/>
        <w:autoSpaceDE w:val="0"/>
        <w:autoSpaceDN w:val="0"/>
        <w:adjustRightInd w:val="0"/>
        <w:spacing w:after="0" w:line="240" w:lineRule="auto"/>
        <w:ind w:right="-285"/>
        <w:jc w:val="center"/>
        <w:rPr>
          <w:rFonts w:ascii="Times New Roman" w:eastAsia="Times New Roman" w:hAnsi="Times New Roman" w:cs="Times New Roman"/>
          <w:sz w:val="28"/>
          <w:szCs w:val="28"/>
          <w:lang w:eastAsia="ru-RU"/>
        </w:rPr>
      </w:pPr>
      <w:r w:rsidRPr="00500423">
        <w:rPr>
          <w:rFonts w:ascii="Times New Roman" w:eastAsia="Times New Roman" w:hAnsi="Times New Roman" w:cs="Times New Roman"/>
          <w:b/>
          <w:sz w:val="28"/>
          <w:szCs w:val="28"/>
          <w:lang w:eastAsia="ru-RU"/>
        </w:rPr>
        <w:t>Контрольные вопросы</w:t>
      </w:r>
      <w:r w:rsidRPr="00500423">
        <w:rPr>
          <w:rFonts w:ascii="Times New Roman" w:eastAsia="Times New Roman" w:hAnsi="Times New Roman" w:cs="Times New Roman"/>
          <w:sz w:val="28"/>
          <w:szCs w:val="28"/>
          <w:lang w:eastAsia="ru-RU"/>
        </w:rPr>
        <w:t>:</w:t>
      </w:r>
    </w:p>
    <w:p w:rsidR="00500423" w:rsidRPr="00500423" w:rsidRDefault="00500423" w:rsidP="006C15B7">
      <w:pPr>
        <w:widowControl w:val="0"/>
        <w:numPr>
          <w:ilvl w:val="0"/>
          <w:numId w:val="47"/>
        </w:numPr>
        <w:shd w:val="clear" w:color="auto" w:fill="FFFFFF"/>
        <w:autoSpaceDE w:val="0"/>
        <w:autoSpaceDN w:val="0"/>
        <w:adjustRightInd w:val="0"/>
        <w:spacing w:after="0" w:line="240" w:lineRule="auto"/>
        <w:ind w:left="0" w:right="-285" w:firstLine="0"/>
        <w:rPr>
          <w:rFonts w:ascii="Times New Roman" w:eastAsia="Times New Roman" w:hAnsi="Times New Roman" w:cs="Times New Roman"/>
          <w:color w:val="000000"/>
          <w:spacing w:val="-4"/>
          <w:sz w:val="28"/>
          <w:szCs w:val="28"/>
          <w:lang w:eastAsia="ru-RU"/>
        </w:rPr>
      </w:pPr>
      <w:r w:rsidRPr="00500423">
        <w:rPr>
          <w:rFonts w:ascii="Times New Roman" w:eastAsia="Times New Roman" w:hAnsi="Times New Roman" w:cs="Times New Roman"/>
          <w:color w:val="000000"/>
          <w:spacing w:val="-5"/>
          <w:sz w:val="28"/>
          <w:szCs w:val="28"/>
          <w:lang w:eastAsia="ru-RU"/>
        </w:rPr>
        <w:t xml:space="preserve">Назовите  принципы построения и функции </w:t>
      </w:r>
      <w:r w:rsidRPr="00500423">
        <w:rPr>
          <w:rFonts w:ascii="Times New Roman" w:eastAsia="Times New Roman" w:hAnsi="Times New Roman" w:cs="Times New Roman"/>
          <w:color w:val="000000"/>
          <w:spacing w:val="-4"/>
          <w:sz w:val="28"/>
          <w:szCs w:val="28"/>
          <w:lang w:eastAsia="ru-RU"/>
        </w:rPr>
        <w:t>налогов на имущество</w:t>
      </w:r>
    </w:p>
    <w:p w:rsidR="00500423" w:rsidRPr="00500423" w:rsidRDefault="00500423" w:rsidP="006C15B7">
      <w:pPr>
        <w:widowControl w:val="0"/>
        <w:numPr>
          <w:ilvl w:val="0"/>
          <w:numId w:val="47"/>
        </w:numPr>
        <w:shd w:val="clear" w:color="auto" w:fill="FFFFFF"/>
        <w:autoSpaceDE w:val="0"/>
        <w:autoSpaceDN w:val="0"/>
        <w:adjustRightInd w:val="0"/>
        <w:spacing w:after="0" w:line="240" w:lineRule="auto"/>
        <w:ind w:left="0" w:right="-285" w:firstLine="0"/>
        <w:rPr>
          <w:rFonts w:ascii="Times New Roman" w:eastAsia="Times New Roman" w:hAnsi="Times New Roman" w:cs="Times New Roman"/>
          <w:sz w:val="28"/>
          <w:szCs w:val="28"/>
          <w:lang w:eastAsia="ru-RU"/>
        </w:rPr>
      </w:pPr>
      <w:r w:rsidRPr="00500423">
        <w:rPr>
          <w:rFonts w:ascii="Times New Roman" w:eastAsia="Times New Roman" w:hAnsi="Times New Roman" w:cs="Times New Roman"/>
          <w:color w:val="000000"/>
          <w:spacing w:val="-5"/>
          <w:sz w:val="28"/>
          <w:szCs w:val="28"/>
          <w:lang w:eastAsia="ru-RU"/>
        </w:rPr>
        <w:t>Назовите</w:t>
      </w:r>
      <w:r w:rsidRPr="00500423">
        <w:rPr>
          <w:rFonts w:ascii="Times New Roman" w:eastAsia="Times New Roman" w:hAnsi="Times New Roman" w:cs="Times New Roman"/>
          <w:color w:val="000000"/>
          <w:spacing w:val="-6"/>
          <w:sz w:val="28"/>
          <w:szCs w:val="28"/>
          <w:lang w:eastAsia="ru-RU"/>
        </w:rPr>
        <w:t xml:space="preserve"> категории, не являющие</w:t>
      </w:r>
      <w:r w:rsidRPr="00500423">
        <w:rPr>
          <w:rFonts w:ascii="Times New Roman" w:eastAsia="Times New Roman" w:hAnsi="Times New Roman" w:cs="Times New Roman"/>
          <w:color w:val="000000"/>
          <w:spacing w:val="-6"/>
          <w:sz w:val="28"/>
          <w:szCs w:val="28"/>
          <w:lang w:eastAsia="ru-RU"/>
        </w:rPr>
        <w:softHyphen/>
      </w:r>
      <w:r w:rsidRPr="00500423">
        <w:rPr>
          <w:rFonts w:ascii="Times New Roman" w:eastAsia="Times New Roman" w:hAnsi="Times New Roman" w:cs="Times New Roman"/>
          <w:color w:val="000000"/>
          <w:spacing w:val="-5"/>
          <w:sz w:val="28"/>
          <w:szCs w:val="28"/>
          <w:lang w:eastAsia="ru-RU"/>
        </w:rPr>
        <w:t>ся плательщиками налога на имущество</w:t>
      </w:r>
    </w:p>
    <w:p w:rsidR="00500423" w:rsidRPr="00500423" w:rsidRDefault="00500423" w:rsidP="006C15B7">
      <w:pPr>
        <w:widowControl w:val="0"/>
        <w:numPr>
          <w:ilvl w:val="0"/>
          <w:numId w:val="47"/>
        </w:numPr>
        <w:shd w:val="clear" w:color="auto" w:fill="FFFFFF"/>
        <w:autoSpaceDE w:val="0"/>
        <w:autoSpaceDN w:val="0"/>
        <w:adjustRightInd w:val="0"/>
        <w:spacing w:after="0" w:line="240" w:lineRule="auto"/>
        <w:ind w:left="0" w:right="-285" w:firstLine="0"/>
        <w:rPr>
          <w:rFonts w:ascii="Times New Roman" w:eastAsia="Times New Roman" w:hAnsi="Times New Roman" w:cs="Times New Roman"/>
          <w:sz w:val="28"/>
          <w:szCs w:val="28"/>
          <w:lang w:eastAsia="ru-RU"/>
        </w:rPr>
      </w:pPr>
      <w:r w:rsidRPr="00500423">
        <w:rPr>
          <w:rFonts w:ascii="Times New Roman" w:eastAsia="Times New Roman" w:hAnsi="Times New Roman" w:cs="Times New Roman"/>
          <w:color w:val="000000"/>
          <w:spacing w:val="-5"/>
          <w:sz w:val="28"/>
          <w:szCs w:val="28"/>
          <w:lang w:eastAsia="ru-RU"/>
        </w:rPr>
        <w:t xml:space="preserve">Назовите объекты, не подлежащие </w:t>
      </w:r>
      <w:r w:rsidRPr="00500423">
        <w:rPr>
          <w:rFonts w:ascii="Times New Roman" w:eastAsia="Times New Roman" w:hAnsi="Times New Roman" w:cs="Times New Roman"/>
          <w:color w:val="000000"/>
          <w:spacing w:val="-3"/>
          <w:sz w:val="28"/>
          <w:szCs w:val="28"/>
          <w:lang w:eastAsia="ru-RU"/>
        </w:rPr>
        <w:t>налогообложению налогом на имущество.</w:t>
      </w:r>
    </w:p>
    <w:p w:rsidR="00666B2D" w:rsidRDefault="00500423" w:rsidP="006C15B7">
      <w:pPr>
        <w:widowControl w:val="0"/>
        <w:numPr>
          <w:ilvl w:val="0"/>
          <w:numId w:val="47"/>
        </w:numPr>
        <w:shd w:val="clear" w:color="auto" w:fill="FFFFFF"/>
        <w:autoSpaceDE w:val="0"/>
        <w:autoSpaceDN w:val="0"/>
        <w:adjustRightInd w:val="0"/>
        <w:spacing w:after="0" w:line="240" w:lineRule="auto"/>
        <w:ind w:left="0" w:right="-285" w:firstLine="0"/>
        <w:rPr>
          <w:rFonts w:ascii="Times New Roman" w:eastAsia="Times New Roman" w:hAnsi="Times New Roman" w:cs="Times New Roman"/>
          <w:sz w:val="28"/>
          <w:szCs w:val="28"/>
          <w:lang w:eastAsia="ru-RU"/>
        </w:rPr>
      </w:pPr>
      <w:r w:rsidRPr="00500423">
        <w:rPr>
          <w:rFonts w:ascii="Times New Roman" w:eastAsia="Times New Roman" w:hAnsi="Times New Roman" w:cs="Times New Roman"/>
          <w:sz w:val="28"/>
          <w:szCs w:val="28"/>
          <w:lang w:eastAsia="ru-RU"/>
        </w:rPr>
        <w:t>В зависимости от чего исчисляется налог на имуществ</w:t>
      </w:r>
      <w:r w:rsidR="00666B2D">
        <w:rPr>
          <w:rFonts w:ascii="Times New Roman" w:eastAsia="Times New Roman" w:hAnsi="Times New Roman" w:cs="Times New Roman"/>
          <w:sz w:val="28"/>
          <w:szCs w:val="28"/>
          <w:lang w:eastAsia="ru-RU"/>
        </w:rPr>
        <w:t>о физических лиц?</w:t>
      </w:r>
    </w:p>
    <w:p w:rsidR="00666B2D" w:rsidRDefault="002838D4" w:rsidP="006C15B7">
      <w:pPr>
        <w:widowControl w:val="0"/>
        <w:numPr>
          <w:ilvl w:val="0"/>
          <w:numId w:val="47"/>
        </w:numPr>
        <w:shd w:val="clear" w:color="auto" w:fill="FFFFFF"/>
        <w:autoSpaceDE w:val="0"/>
        <w:autoSpaceDN w:val="0"/>
        <w:adjustRightInd w:val="0"/>
        <w:spacing w:after="0" w:line="240" w:lineRule="auto"/>
        <w:ind w:left="0" w:right="-285" w:firstLine="0"/>
        <w:rPr>
          <w:rFonts w:ascii="Times New Roman" w:eastAsia="Times New Roman" w:hAnsi="Times New Roman" w:cs="Times New Roman"/>
          <w:sz w:val="28"/>
          <w:szCs w:val="28"/>
          <w:lang w:eastAsia="ru-RU"/>
        </w:rPr>
      </w:pPr>
      <w:r w:rsidRPr="00666B2D">
        <w:rPr>
          <w:rFonts w:ascii="Times New Roman" w:hAnsi="Times New Roman" w:cs="Times New Roman"/>
          <w:sz w:val="28"/>
          <w:szCs w:val="28"/>
        </w:rPr>
        <w:t>Какое имущество относится к объекту налогообложения?</w:t>
      </w:r>
    </w:p>
    <w:p w:rsidR="00666B2D" w:rsidRDefault="002838D4" w:rsidP="006C15B7">
      <w:pPr>
        <w:widowControl w:val="0"/>
        <w:numPr>
          <w:ilvl w:val="0"/>
          <w:numId w:val="47"/>
        </w:numPr>
        <w:shd w:val="clear" w:color="auto" w:fill="FFFFFF"/>
        <w:autoSpaceDE w:val="0"/>
        <w:autoSpaceDN w:val="0"/>
        <w:adjustRightInd w:val="0"/>
        <w:spacing w:after="0" w:line="240" w:lineRule="auto"/>
        <w:ind w:left="0" w:right="-285" w:firstLine="0"/>
        <w:rPr>
          <w:rFonts w:ascii="Times New Roman" w:eastAsia="Times New Roman" w:hAnsi="Times New Roman" w:cs="Times New Roman"/>
          <w:sz w:val="28"/>
          <w:szCs w:val="28"/>
          <w:lang w:eastAsia="ru-RU"/>
        </w:rPr>
      </w:pPr>
      <w:r w:rsidRPr="00666B2D">
        <w:rPr>
          <w:rFonts w:ascii="Times New Roman" w:hAnsi="Times New Roman" w:cs="Times New Roman"/>
          <w:sz w:val="28"/>
          <w:szCs w:val="28"/>
        </w:rPr>
        <w:t>Как рассчитывается облагаемая база по налогу на имущество?</w:t>
      </w:r>
    </w:p>
    <w:p w:rsidR="00666B2D" w:rsidRDefault="002838D4" w:rsidP="006C15B7">
      <w:pPr>
        <w:widowControl w:val="0"/>
        <w:numPr>
          <w:ilvl w:val="0"/>
          <w:numId w:val="47"/>
        </w:numPr>
        <w:shd w:val="clear" w:color="auto" w:fill="FFFFFF"/>
        <w:autoSpaceDE w:val="0"/>
        <w:autoSpaceDN w:val="0"/>
        <w:adjustRightInd w:val="0"/>
        <w:spacing w:after="0" w:line="240" w:lineRule="auto"/>
        <w:ind w:left="0" w:right="-285" w:firstLine="0"/>
        <w:rPr>
          <w:rFonts w:ascii="Times New Roman" w:eastAsia="Times New Roman" w:hAnsi="Times New Roman" w:cs="Times New Roman"/>
          <w:sz w:val="28"/>
          <w:szCs w:val="28"/>
          <w:lang w:eastAsia="ru-RU"/>
        </w:rPr>
      </w:pPr>
      <w:r w:rsidRPr="00666B2D">
        <w:rPr>
          <w:rFonts w:ascii="Times New Roman" w:hAnsi="Times New Roman" w:cs="Times New Roman"/>
          <w:sz w:val="28"/>
          <w:szCs w:val="28"/>
        </w:rPr>
        <w:t>Чем отличается механизм обложения имущество хозяйствующего субъекта и частного лица?</w:t>
      </w:r>
    </w:p>
    <w:p w:rsidR="00666B2D" w:rsidRDefault="002838D4" w:rsidP="006C15B7">
      <w:pPr>
        <w:widowControl w:val="0"/>
        <w:numPr>
          <w:ilvl w:val="0"/>
          <w:numId w:val="47"/>
        </w:numPr>
        <w:shd w:val="clear" w:color="auto" w:fill="FFFFFF"/>
        <w:autoSpaceDE w:val="0"/>
        <w:autoSpaceDN w:val="0"/>
        <w:adjustRightInd w:val="0"/>
        <w:spacing w:after="0" w:line="240" w:lineRule="auto"/>
        <w:ind w:left="0" w:right="-285" w:firstLine="0"/>
        <w:rPr>
          <w:rFonts w:ascii="Times New Roman" w:eastAsia="Times New Roman" w:hAnsi="Times New Roman" w:cs="Times New Roman"/>
          <w:sz w:val="28"/>
          <w:szCs w:val="28"/>
          <w:lang w:eastAsia="ru-RU"/>
        </w:rPr>
      </w:pPr>
      <w:r w:rsidRPr="00666B2D">
        <w:rPr>
          <w:rFonts w:ascii="Times New Roman" w:hAnsi="Times New Roman" w:cs="Times New Roman"/>
          <w:sz w:val="28"/>
          <w:szCs w:val="28"/>
        </w:rPr>
        <w:t>Как производится уплата налога при  лизинговых операциях?</w:t>
      </w:r>
    </w:p>
    <w:p w:rsidR="00666B2D" w:rsidRDefault="002838D4" w:rsidP="006C15B7">
      <w:pPr>
        <w:widowControl w:val="0"/>
        <w:numPr>
          <w:ilvl w:val="0"/>
          <w:numId w:val="47"/>
        </w:numPr>
        <w:shd w:val="clear" w:color="auto" w:fill="FFFFFF"/>
        <w:autoSpaceDE w:val="0"/>
        <w:autoSpaceDN w:val="0"/>
        <w:adjustRightInd w:val="0"/>
        <w:spacing w:after="0" w:line="240" w:lineRule="auto"/>
        <w:ind w:left="0" w:right="-285" w:firstLine="0"/>
        <w:rPr>
          <w:rFonts w:ascii="Times New Roman" w:eastAsia="Times New Roman" w:hAnsi="Times New Roman" w:cs="Times New Roman"/>
          <w:sz w:val="28"/>
          <w:szCs w:val="28"/>
          <w:lang w:eastAsia="ru-RU"/>
        </w:rPr>
      </w:pPr>
      <w:r w:rsidRPr="00666B2D">
        <w:rPr>
          <w:rFonts w:ascii="Times New Roman" w:hAnsi="Times New Roman" w:cs="Times New Roman"/>
          <w:sz w:val="28"/>
          <w:szCs w:val="28"/>
        </w:rPr>
        <w:t>Каков порядок исчисления авансовых платежей?</w:t>
      </w:r>
    </w:p>
    <w:p w:rsidR="00666B2D" w:rsidRDefault="002838D4" w:rsidP="006C15B7">
      <w:pPr>
        <w:widowControl w:val="0"/>
        <w:numPr>
          <w:ilvl w:val="0"/>
          <w:numId w:val="47"/>
        </w:numPr>
        <w:shd w:val="clear" w:color="auto" w:fill="FFFFFF"/>
        <w:autoSpaceDE w:val="0"/>
        <w:autoSpaceDN w:val="0"/>
        <w:adjustRightInd w:val="0"/>
        <w:spacing w:after="0" w:line="240" w:lineRule="auto"/>
        <w:ind w:left="0" w:right="-285" w:firstLine="0"/>
        <w:rPr>
          <w:rFonts w:ascii="Times New Roman" w:eastAsia="Times New Roman" w:hAnsi="Times New Roman" w:cs="Times New Roman"/>
          <w:sz w:val="28"/>
          <w:szCs w:val="28"/>
          <w:lang w:eastAsia="ru-RU"/>
        </w:rPr>
      </w:pPr>
      <w:r w:rsidRPr="00666B2D">
        <w:rPr>
          <w:rFonts w:ascii="Times New Roman" w:hAnsi="Times New Roman" w:cs="Times New Roman"/>
          <w:sz w:val="28"/>
          <w:szCs w:val="28"/>
        </w:rPr>
        <w:t>Какая система льгот применяется в отношении собственников по налогу на имущество?</w:t>
      </w:r>
    </w:p>
    <w:p w:rsidR="00666B2D" w:rsidRDefault="002838D4" w:rsidP="006C15B7">
      <w:pPr>
        <w:widowControl w:val="0"/>
        <w:numPr>
          <w:ilvl w:val="0"/>
          <w:numId w:val="47"/>
        </w:numPr>
        <w:shd w:val="clear" w:color="auto" w:fill="FFFFFF"/>
        <w:autoSpaceDE w:val="0"/>
        <w:autoSpaceDN w:val="0"/>
        <w:adjustRightInd w:val="0"/>
        <w:spacing w:after="0" w:line="240" w:lineRule="auto"/>
        <w:ind w:left="0" w:right="-285" w:firstLine="0"/>
        <w:rPr>
          <w:rFonts w:ascii="Times New Roman" w:eastAsia="Times New Roman" w:hAnsi="Times New Roman" w:cs="Times New Roman"/>
          <w:sz w:val="28"/>
          <w:szCs w:val="28"/>
          <w:lang w:eastAsia="ru-RU"/>
        </w:rPr>
      </w:pPr>
      <w:r w:rsidRPr="00666B2D">
        <w:rPr>
          <w:rFonts w:ascii="Times New Roman" w:hAnsi="Times New Roman" w:cs="Times New Roman"/>
          <w:sz w:val="28"/>
          <w:szCs w:val="28"/>
        </w:rPr>
        <w:t>Являются ли плательщиками налога на имущество лица, применяющие специальный налоговый режим?</w:t>
      </w:r>
    </w:p>
    <w:p w:rsidR="00666B2D" w:rsidRDefault="002838D4" w:rsidP="006C15B7">
      <w:pPr>
        <w:widowControl w:val="0"/>
        <w:numPr>
          <w:ilvl w:val="0"/>
          <w:numId w:val="47"/>
        </w:numPr>
        <w:shd w:val="clear" w:color="auto" w:fill="FFFFFF"/>
        <w:autoSpaceDE w:val="0"/>
        <w:autoSpaceDN w:val="0"/>
        <w:adjustRightInd w:val="0"/>
        <w:spacing w:after="0" w:line="240" w:lineRule="auto"/>
        <w:ind w:left="0" w:right="-285" w:firstLine="0"/>
        <w:rPr>
          <w:rFonts w:ascii="Times New Roman" w:eastAsia="Times New Roman" w:hAnsi="Times New Roman" w:cs="Times New Roman"/>
          <w:sz w:val="28"/>
          <w:szCs w:val="28"/>
          <w:lang w:eastAsia="ru-RU"/>
        </w:rPr>
      </w:pPr>
      <w:r w:rsidRPr="00666B2D">
        <w:rPr>
          <w:rFonts w:ascii="Times New Roman" w:hAnsi="Times New Roman" w:cs="Times New Roman"/>
          <w:sz w:val="28"/>
          <w:szCs w:val="28"/>
        </w:rPr>
        <w:t>Как рассчитывается остаточная стоимость имущества?</w:t>
      </w:r>
    </w:p>
    <w:p w:rsidR="00666B2D" w:rsidRDefault="0069164C" w:rsidP="006C15B7">
      <w:pPr>
        <w:widowControl w:val="0"/>
        <w:numPr>
          <w:ilvl w:val="0"/>
          <w:numId w:val="47"/>
        </w:numPr>
        <w:shd w:val="clear" w:color="auto" w:fill="FFFFFF"/>
        <w:autoSpaceDE w:val="0"/>
        <w:autoSpaceDN w:val="0"/>
        <w:adjustRightInd w:val="0"/>
        <w:spacing w:after="0" w:line="240" w:lineRule="auto"/>
        <w:ind w:left="0" w:right="-285" w:firstLine="0"/>
        <w:rPr>
          <w:rFonts w:ascii="Times New Roman" w:eastAsia="Times New Roman" w:hAnsi="Times New Roman" w:cs="Times New Roman"/>
          <w:sz w:val="28"/>
          <w:szCs w:val="28"/>
          <w:lang w:eastAsia="ru-RU"/>
        </w:rPr>
      </w:pPr>
      <w:r w:rsidRPr="00666B2D">
        <w:rPr>
          <w:rFonts w:ascii="Times New Roman" w:hAnsi="Times New Roman" w:cs="Times New Roman"/>
          <w:sz w:val="28"/>
          <w:szCs w:val="28"/>
        </w:rPr>
        <w:t>Какие утверждены ставки и сроки уплаты</w:t>
      </w:r>
      <w:r w:rsidR="00AB77FC" w:rsidRPr="00666B2D">
        <w:rPr>
          <w:rFonts w:ascii="Times New Roman" w:hAnsi="Times New Roman" w:cs="Times New Roman"/>
          <w:sz w:val="28"/>
          <w:szCs w:val="28"/>
        </w:rPr>
        <w:t xml:space="preserve"> налога на имущество?</w:t>
      </w:r>
    </w:p>
    <w:p w:rsidR="00AB77FC" w:rsidRPr="00666B2D" w:rsidRDefault="00AB77FC" w:rsidP="006C15B7">
      <w:pPr>
        <w:widowControl w:val="0"/>
        <w:numPr>
          <w:ilvl w:val="0"/>
          <w:numId w:val="47"/>
        </w:numPr>
        <w:shd w:val="clear" w:color="auto" w:fill="FFFFFF"/>
        <w:autoSpaceDE w:val="0"/>
        <w:autoSpaceDN w:val="0"/>
        <w:adjustRightInd w:val="0"/>
        <w:spacing w:after="0" w:line="240" w:lineRule="auto"/>
        <w:ind w:left="0" w:right="-285" w:firstLine="0"/>
        <w:rPr>
          <w:rFonts w:ascii="Times New Roman" w:eastAsia="Times New Roman" w:hAnsi="Times New Roman" w:cs="Times New Roman"/>
          <w:sz w:val="28"/>
          <w:szCs w:val="28"/>
          <w:lang w:eastAsia="ru-RU"/>
        </w:rPr>
      </w:pPr>
      <w:r w:rsidRPr="00666B2D">
        <w:rPr>
          <w:rFonts w:ascii="Times New Roman" w:hAnsi="Times New Roman" w:cs="Times New Roman"/>
          <w:sz w:val="28"/>
          <w:szCs w:val="28"/>
        </w:rPr>
        <w:t>В какие сроки представляется налоговая декларация в налоговые органы?</w:t>
      </w:r>
    </w:p>
    <w:p w:rsidR="00666B2D" w:rsidRDefault="00666B2D" w:rsidP="00725DEB">
      <w:pPr>
        <w:spacing w:after="0"/>
        <w:ind w:left="360" w:right="-285"/>
        <w:jc w:val="both"/>
        <w:rPr>
          <w:rFonts w:ascii="Times New Roman" w:hAnsi="Times New Roman" w:cs="Times New Roman"/>
          <w:b/>
          <w:sz w:val="24"/>
          <w:szCs w:val="24"/>
          <w:u w:val="single"/>
        </w:rPr>
      </w:pPr>
    </w:p>
    <w:p w:rsidR="00AB77FC" w:rsidRPr="00666B2D" w:rsidRDefault="00AB77FC" w:rsidP="00666B2D">
      <w:pPr>
        <w:spacing w:after="0"/>
        <w:jc w:val="both"/>
        <w:rPr>
          <w:rFonts w:ascii="Times New Roman" w:hAnsi="Times New Roman" w:cs="Times New Roman"/>
          <w:b/>
          <w:sz w:val="28"/>
          <w:szCs w:val="28"/>
          <w:u w:val="single"/>
        </w:rPr>
      </w:pPr>
      <w:r w:rsidRPr="00666B2D">
        <w:rPr>
          <w:rFonts w:ascii="Times New Roman" w:hAnsi="Times New Roman" w:cs="Times New Roman"/>
          <w:b/>
          <w:sz w:val="28"/>
          <w:szCs w:val="28"/>
          <w:u w:val="single"/>
        </w:rPr>
        <w:t>Тесты</w:t>
      </w:r>
    </w:p>
    <w:p w:rsidR="00AB77FC" w:rsidRPr="00666B2D" w:rsidRDefault="00AB77FC" w:rsidP="003B008D">
      <w:pPr>
        <w:pStyle w:val="a3"/>
        <w:numPr>
          <w:ilvl w:val="0"/>
          <w:numId w:val="2"/>
        </w:numPr>
        <w:spacing w:after="0"/>
        <w:ind w:left="0"/>
        <w:jc w:val="both"/>
        <w:rPr>
          <w:rFonts w:ascii="Times New Roman" w:hAnsi="Times New Roman" w:cs="Times New Roman"/>
          <w:sz w:val="28"/>
          <w:szCs w:val="28"/>
        </w:rPr>
      </w:pPr>
      <w:r w:rsidRPr="00666B2D">
        <w:rPr>
          <w:rFonts w:ascii="Times New Roman" w:hAnsi="Times New Roman" w:cs="Times New Roman"/>
          <w:sz w:val="28"/>
          <w:szCs w:val="28"/>
        </w:rPr>
        <w:t>Какие из нижеперечисленных лиц относится к плательщикам налога на имущество?</w:t>
      </w:r>
    </w:p>
    <w:p w:rsidR="00AB77FC" w:rsidRPr="00666B2D" w:rsidRDefault="00AB77FC" w:rsidP="00666B2D">
      <w:pPr>
        <w:spacing w:after="0"/>
        <w:jc w:val="both"/>
        <w:rPr>
          <w:rFonts w:ascii="Times New Roman" w:hAnsi="Times New Roman" w:cs="Times New Roman"/>
          <w:sz w:val="28"/>
          <w:szCs w:val="28"/>
        </w:rPr>
      </w:pPr>
      <w:r w:rsidRPr="00666B2D">
        <w:rPr>
          <w:rFonts w:ascii="Times New Roman" w:hAnsi="Times New Roman" w:cs="Times New Roman"/>
          <w:sz w:val="28"/>
          <w:szCs w:val="28"/>
        </w:rPr>
        <w:t>А. Народный банк РК</w:t>
      </w:r>
    </w:p>
    <w:p w:rsidR="00AB77FC" w:rsidRPr="00666B2D" w:rsidRDefault="00AB77FC" w:rsidP="00666B2D">
      <w:pPr>
        <w:spacing w:after="0"/>
        <w:jc w:val="both"/>
        <w:rPr>
          <w:rFonts w:ascii="Times New Roman" w:hAnsi="Times New Roman" w:cs="Times New Roman"/>
          <w:sz w:val="28"/>
          <w:szCs w:val="28"/>
        </w:rPr>
      </w:pPr>
      <w:r w:rsidRPr="00666B2D">
        <w:rPr>
          <w:rFonts w:ascii="Times New Roman" w:hAnsi="Times New Roman" w:cs="Times New Roman"/>
          <w:sz w:val="28"/>
          <w:szCs w:val="28"/>
        </w:rPr>
        <w:t>Б. Плательщики единого земельного налога</w:t>
      </w:r>
    </w:p>
    <w:p w:rsidR="00AB77FC" w:rsidRPr="00666B2D" w:rsidRDefault="00AB77FC" w:rsidP="00666B2D">
      <w:pPr>
        <w:spacing w:after="0"/>
        <w:jc w:val="both"/>
        <w:rPr>
          <w:rFonts w:ascii="Times New Roman" w:hAnsi="Times New Roman" w:cs="Times New Roman"/>
          <w:sz w:val="28"/>
          <w:szCs w:val="28"/>
        </w:rPr>
      </w:pPr>
      <w:r w:rsidRPr="00666B2D">
        <w:rPr>
          <w:rFonts w:ascii="Times New Roman" w:hAnsi="Times New Roman" w:cs="Times New Roman"/>
          <w:sz w:val="28"/>
          <w:szCs w:val="28"/>
        </w:rPr>
        <w:t>В. Исправительные учреждения</w:t>
      </w:r>
    </w:p>
    <w:p w:rsidR="00AB77FC" w:rsidRPr="00666B2D" w:rsidRDefault="00AB77FC" w:rsidP="00666B2D">
      <w:pPr>
        <w:spacing w:after="0"/>
        <w:jc w:val="both"/>
        <w:rPr>
          <w:rFonts w:ascii="Times New Roman" w:hAnsi="Times New Roman" w:cs="Times New Roman"/>
          <w:sz w:val="28"/>
          <w:szCs w:val="28"/>
        </w:rPr>
      </w:pPr>
      <w:r w:rsidRPr="00666B2D">
        <w:rPr>
          <w:rFonts w:ascii="Times New Roman" w:hAnsi="Times New Roman" w:cs="Times New Roman"/>
          <w:sz w:val="28"/>
          <w:szCs w:val="28"/>
        </w:rPr>
        <w:t>Г. Религиозные объединения</w:t>
      </w:r>
    </w:p>
    <w:p w:rsidR="00AB77FC" w:rsidRPr="00666B2D" w:rsidRDefault="00AB77FC" w:rsidP="00666B2D">
      <w:pPr>
        <w:spacing w:after="0"/>
        <w:jc w:val="both"/>
        <w:rPr>
          <w:rFonts w:ascii="Times New Roman" w:hAnsi="Times New Roman" w:cs="Times New Roman"/>
          <w:sz w:val="28"/>
          <w:szCs w:val="28"/>
        </w:rPr>
      </w:pPr>
      <w:r w:rsidRPr="00666B2D">
        <w:rPr>
          <w:rFonts w:ascii="Times New Roman" w:hAnsi="Times New Roman" w:cs="Times New Roman"/>
          <w:sz w:val="28"/>
          <w:szCs w:val="28"/>
        </w:rPr>
        <w:t xml:space="preserve">Д. </w:t>
      </w:r>
      <w:proofErr w:type="spellStart"/>
      <w:r w:rsidRPr="00666B2D">
        <w:rPr>
          <w:rFonts w:ascii="Times New Roman" w:hAnsi="Times New Roman" w:cs="Times New Roman"/>
          <w:sz w:val="28"/>
          <w:szCs w:val="28"/>
        </w:rPr>
        <w:t>Недропользователи</w:t>
      </w:r>
      <w:proofErr w:type="spellEnd"/>
      <w:r w:rsidRPr="00666B2D">
        <w:rPr>
          <w:rFonts w:ascii="Times New Roman" w:hAnsi="Times New Roman" w:cs="Times New Roman"/>
          <w:sz w:val="28"/>
          <w:szCs w:val="28"/>
        </w:rPr>
        <w:t xml:space="preserve">  по второй модели</w:t>
      </w:r>
    </w:p>
    <w:p w:rsidR="00AB77FC" w:rsidRPr="00666B2D" w:rsidRDefault="00AB77FC" w:rsidP="00666B2D">
      <w:pPr>
        <w:spacing w:after="0"/>
        <w:jc w:val="both"/>
        <w:rPr>
          <w:rFonts w:ascii="Times New Roman" w:hAnsi="Times New Roman" w:cs="Times New Roman"/>
          <w:sz w:val="28"/>
          <w:szCs w:val="28"/>
        </w:rPr>
      </w:pPr>
      <w:r w:rsidRPr="00666B2D">
        <w:rPr>
          <w:rFonts w:ascii="Times New Roman" w:hAnsi="Times New Roman" w:cs="Times New Roman"/>
          <w:sz w:val="28"/>
          <w:szCs w:val="28"/>
        </w:rPr>
        <w:t xml:space="preserve">2. Ставки налога на имущество для юр. лиц </w:t>
      </w:r>
      <w:proofErr w:type="gramStart"/>
      <w:r w:rsidRPr="00666B2D">
        <w:rPr>
          <w:rFonts w:ascii="Times New Roman" w:hAnsi="Times New Roman" w:cs="Times New Roman"/>
          <w:sz w:val="28"/>
          <w:szCs w:val="28"/>
        </w:rPr>
        <w:t>равна</w:t>
      </w:r>
      <w:proofErr w:type="gramEnd"/>
      <w:r w:rsidRPr="00666B2D">
        <w:rPr>
          <w:rFonts w:ascii="Times New Roman" w:hAnsi="Times New Roman" w:cs="Times New Roman"/>
          <w:sz w:val="28"/>
          <w:szCs w:val="28"/>
        </w:rPr>
        <w:t>:</w:t>
      </w:r>
    </w:p>
    <w:p w:rsidR="00AB77FC" w:rsidRPr="00666B2D" w:rsidRDefault="00AB77FC" w:rsidP="00666B2D">
      <w:pPr>
        <w:spacing w:after="0"/>
        <w:jc w:val="both"/>
        <w:rPr>
          <w:rFonts w:ascii="Times New Roman" w:hAnsi="Times New Roman" w:cs="Times New Roman"/>
          <w:sz w:val="28"/>
          <w:szCs w:val="28"/>
        </w:rPr>
      </w:pPr>
      <w:r w:rsidRPr="00666B2D">
        <w:rPr>
          <w:rFonts w:ascii="Times New Roman" w:hAnsi="Times New Roman" w:cs="Times New Roman"/>
          <w:sz w:val="28"/>
          <w:szCs w:val="28"/>
        </w:rPr>
        <w:t>А. 1%</w:t>
      </w:r>
    </w:p>
    <w:p w:rsidR="00AB77FC" w:rsidRPr="00666B2D" w:rsidRDefault="00AB77FC" w:rsidP="00666B2D">
      <w:pPr>
        <w:spacing w:after="0"/>
        <w:jc w:val="both"/>
        <w:rPr>
          <w:rFonts w:ascii="Times New Roman" w:hAnsi="Times New Roman" w:cs="Times New Roman"/>
          <w:sz w:val="28"/>
          <w:szCs w:val="28"/>
        </w:rPr>
      </w:pPr>
      <w:r w:rsidRPr="00666B2D">
        <w:rPr>
          <w:rFonts w:ascii="Times New Roman" w:hAnsi="Times New Roman" w:cs="Times New Roman"/>
          <w:sz w:val="28"/>
          <w:szCs w:val="28"/>
        </w:rPr>
        <w:t>Б. 0,1%</w:t>
      </w:r>
    </w:p>
    <w:p w:rsidR="00AB77FC" w:rsidRPr="00666B2D" w:rsidRDefault="00AB77FC" w:rsidP="00666B2D">
      <w:pPr>
        <w:spacing w:after="0"/>
        <w:jc w:val="both"/>
        <w:rPr>
          <w:rFonts w:ascii="Times New Roman" w:hAnsi="Times New Roman" w:cs="Times New Roman"/>
          <w:sz w:val="28"/>
          <w:szCs w:val="28"/>
        </w:rPr>
      </w:pPr>
      <w:r w:rsidRPr="00666B2D">
        <w:rPr>
          <w:rFonts w:ascii="Times New Roman" w:hAnsi="Times New Roman" w:cs="Times New Roman"/>
          <w:sz w:val="28"/>
          <w:szCs w:val="28"/>
        </w:rPr>
        <w:t>В. 10%</w:t>
      </w:r>
    </w:p>
    <w:p w:rsidR="00AB77FC" w:rsidRPr="00666B2D" w:rsidRDefault="00AB77FC" w:rsidP="00666B2D">
      <w:pPr>
        <w:spacing w:after="0"/>
        <w:jc w:val="both"/>
        <w:rPr>
          <w:rFonts w:ascii="Times New Roman" w:hAnsi="Times New Roman" w:cs="Times New Roman"/>
          <w:sz w:val="28"/>
          <w:szCs w:val="28"/>
        </w:rPr>
      </w:pPr>
      <w:r w:rsidRPr="00666B2D">
        <w:rPr>
          <w:rFonts w:ascii="Times New Roman" w:hAnsi="Times New Roman" w:cs="Times New Roman"/>
          <w:sz w:val="28"/>
          <w:szCs w:val="28"/>
        </w:rPr>
        <w:t>Г. 1,5%</w:t>
      </w:r>
    </w:p>
    <w:p w:rsidR="00AB77FC" w:rsidRPr="00666B2D" w:rsidRDefault="00AB77FC" w:rsidP="00666B2D">
      <w:pPr>
        <w:spacing w:after="0"/>
        <w:jc w:val="both"/>
        <w:rPr>
          <w:rFonts w:ascii="Times New Roman" w:hAnsi="Times New Roman" w:cs="Times New Roman"/>
          <w:sz w:val="28"/>
          <w:szCs w:val="28"/>
        </w:rPr>
      </w:pPr>
      <w:r w:rsidRPr="00666B2D">
        <w:rPr>
          <w:rFonts w:ascii="Times New Roman" w:hAnsi="Times New Roman" w:cs="Times New Roman"/>
          <w:sz w:val="28"/>
          <w:szCs w:val="28"/>
        </w:rPr>
        <w:t>Д. 0,5%</w:t>
      </w:r>
    </w:p>
    <w:p w:rsidR="00AB77FC" w:rsidRPr="00666B2D" w:rsidRDefault="004177BA" w:rsidP="00666B2D">
      <w:pPr>
        <w:spacing w:after="0"/>
        <w:jc w:val="both"/>
        <w:rPr>
          <w:rFonts w:ascii="Times New Roman" w:hAnsi="Times New Roman" w:cs="Times New Roman"/>
          <w:sz w:val="28"/>
          <w:szCs w:val="28"/>
        </w:rPr>
      </w:pPr>
      <w:r w:rsidRPr="00666B2D">
        <w:rPr>
          <w:rFonts w:ascii="Times New Roman" w:hAnsi="Times New Roman" w:cs="Times New Roman"/>
          <w:sz w:val="28"/>
          <w:szCs w:val="28"/>
        </w:rPr>
        <w:t>3. По какой ставке уплачивают налог на имущество организации социальной сферы?</w:t>
      </w:r>
    </w:p>
    <w:p w:rsidR="004177BA" w:rsidRPr="00666B2D" w:rsidRDefault="004177BA" w:rsidP="00666B2D">
      <w:pPr>
        <w:spacing w:after="0"/>
        <w:jc w:val="both"/>
        <w:rPr>
          <w:rFonts w:ascii="Times New Roman" w:hAnsi="Times New Roman" w:cs="Times New Roman"/>
          <w:sz w:val="28"/>
          <w:szCs w:val="28"/>
        </w:rPr>
      </w:pPr>
      <w:r w:rsidRPr="00666B2D">
        <w:rPr>
          <w:rFonts w:ascii="Times New Roman" w:hAnsi="Times New Roman" w:cs="Times New Roman"/>
          <w:sz w:val="28"/>
          <w:szCs w:val="28"/>
        </w:rPr>
        <w:lastRenderedPageBreak/>
        <w:t>А. 0,1%</w:t>
      </w:r>
    </w:p>
    <w:p w:rsidR="004177BA" w:rsidRPr="00666B2D" w:rsidRDefault="004177BA" w:rsidP="00666B2D">
      <w:pPr>
        <w:spacing w:after="0"/>
        <w:jc w:val="both"/>
        <w:rPr>
          <w:rFonts w:ascii="Times New Roman" w:hAnsi="Times New Roman" w:cs="Times New Roman"/>
          <w:sz w:val="28"/>
          <w:szCs w:val="28"/>
        </w:rPr>
      </w:pPr>
      <w:r w:rsidRPr="00666B2D">
        <w:rPr>
          <w:rFonts w:ascii="Times New Roman" w:hAnsi="Times New Roman" w:cs="Times New Roman"/>
          <w:sz w:val="28"/>
          <w:szCs w:val="28"/>
        </w:rPr>
        <w:t>Б. 10%</w:t>
      </w:r>
    </w:p>
    <w:p w:rsidR="004177BA" w:rsidRPr="00666B2D" w:rsidRDefault="004177BA" w:rsidP="00666B2D">
      <w:pPr>
        <w:spacing w:after="0"/>
        <w:jc w:val="both"/>
        <w:rPr>
          <w:rFonts w:ascii="Times New Roman" w:hAnsi="Times New Roman" w:cs="Times New Roman"/>
          <w:sz w:val="28"/>
          <w:szCs w:val="28"/>
        </w:rPr>
      </w:pPr>
      <w:r w:rsidRPr="00666B2D">
        <w:rPr>
          <w:rFonts w:ascii="Times New Roman" w:hAnsi="Times New Roman" w:cs="Times New Roman"/>
          <w:sz w:val="28"/>
          <w:szCs w:val="28"/>
        </w:rPr>
        <w:t>В. 0,5%</w:t>
      </w:r>
    </w:p>
    <w:p w:rsidR="004177BA" w:rsidRPr="00666B2D" w:rsidRDefault="004177BA" w:rsidP="00666B2D">
      <w:pPr>
        <w:spacing w:after="0"/>
        <w:jc w:val="both"/>
        <w:rPr>
          <w:rFonts w:ascii="Times New Roman" w:hAnsi="Times New Roman" w:cs="Times New Roman"/>
          <w:sz w:val="28"/>
          <w:szCs w:val="28"/>
        </w:rPr>
      </w:pPr>
      <w:r w:rsidRPr="00666B2D">
        <w:rPr>
          <w:rFonts w:ascii="Times New Roman" w:hAnsi="Times New Roman" w:cs="Times New Roman"/>
          <w:sz w:val="28"/>
          <w:szCs w:val="28"/>
        </w:rPr>
        <w:t>Г. 5%</w:t>
      </w:r>
    </w:p>
    <w:p w:rsidR="004177BA" w:rsidRPr="00666B2D" w:rsidRDefault="004177BA" w:rsidP="00666B2D">
      <w:pPr>
        <w:spacing w:after="0"/>
        <w:jc w:val="both"/>
        <w:rPr>
          <w:rFonts w:ascii="Times New Roman" w:hAnsi="Times New Roman" w:cs="Times New Roman"/>
          <w:sz w:val="28"/>
          <w:szCs w:val="28"/>
        </w:rPr>
      </w:pPr>
      <w:r w:rsidRPr="00666B2D">
        <w:rPr>
          <w:rFonts w:ascii="Times New Roman" w:hAnsi="Times New Roman" w:cs="Times New Roman"/>
          <w:sz w:val="28"/>
          <w:szCs w:val="28"/>
        </w:rPr>
        <w:t>Д. 0,01%</w:t>
      </w:r>
    </w:p>
    <w:p w:rsidR="004177BA" w:rsidRPr="00666B2D" w:rsidRDefault="004177BA" w:rsidP="00666B2D">
      <w:pPr>
        <w:spacing w:after="0"/>
        <w:jc w:val="both"/>
        <w:rPr>
          <w:rFonts w:ascii="Times New Roman" w:hAnsi="Times New Roman" w:cs="Times New Roman"/>
          <w:sz w:val="28"/>
          <w:szCs w:val="28"/>
        </w:rPr>
      </w:pPr>
      <w:r w:rsidRPr="00666B2D">
        <w:rPr>
          <w:rFonts w:ascii="Times New Roman" w:hAnsi="Times New Roman" w:cs="Times New Roman"/>
          <w:sz w:val="28"/>
          <w:szCs w:val="28"/>
        </w:rPr>
        <w:t>4. Сроки уплаты налога на имущество юр. лицами?</w:t>
      </w:r>
    </w:p>
    <w:p w:rsidR="004177BA" w:rsidRPr="00666B2D" w:rsidRDefault="004177BA" w:rsidP="00666B2D">
      <w:pPr>
        <w:spacing w:after="0"/>
        <w:jc w:val="both"/>
        <w:rPr>
          <w:rFonts w:ascii="Times New Roman" w:hAnsi="Times New Roman" w:cs="Times New Roman"/>
          <w:sz w:val="28"/>
          <w:szCs w:val="28"/>
        </w:rPr>
      </w:pPr>
      <w:r w:rsidRPr="00666B2D">
        <w:rPr>
          <w:rFonts w:ascii="Times New Roman" w:hAnsi="Times New Roman" w:cs="Times New Roman"/>
          <w:sz w:val="28"/>
          <w:szCs w:val="28"/>
        </w:rPr>
        <w:t>А. 20.01;    20.04;    20.07;    20.11.</w:t>
      </w:r>
    </w:p>
    <w:p w:rsidR="004177BA" w:rsidRPr="00666B2D" w:rsidRDefault="004177BA" w:rsidP="00666B2D">
      <w:pPr>
        <w:spacing w:after="0"/>
        <w:jc w:val="both"/>
        <w:rPr>
          <w:rFonts w:ascii="Times New Roman" w:hAnsi="Times New Roman" w:cs="Times New Roman"/>
          <w:sz w:val="28"/>
          <w:szCs w:val="28"/>
        </w:rPr>
      </w:pPr>
      <w:r w:rsidRPr="00666B2D">
        <w:rPr>
          <w:rFonts w:ascii="Times New Roman" w:hAnsi="Times New Roman" w:cs="Times New Roman"/>
          <w:sz w:val="28"/>
          <w:szCs w:val="28"/>
        </w:rPr>
        <w:t>Б. 20.02;    20.05;    20.08;    20.12.</w:t>
      </w:r>
    </w:p>
    <w:p w:rsidR="004177BA" w:rsidRPr="00666B2D" w:rsidRDefault="004177BA" w:rsidP="00666B2D">
      <w:pPr>
        <w:spacing w:after="0"/>
        <w:jc w:val="both"/>
        <w:rPr>
          <w:rFonts w:ascii="Times New Roman" w:hAnsi="Times New Roman" w:cs="Times New Roman"/>
          <w:sz w:val="28"/>
          <w:szCs w:val="28"/>
        </w:rPr>
      </w:pPr>
      <w:r w:rsidRPr="00666B2D">
        <w:rPr>
          <w:rFonts w:ascii="Times New Roman" w:hAnsi="Times New Roman" w:cs="Times New Roman"/>
          <w:sz w:val="28"/>
          <w:szCs w:val="28"/>
        </w:rPr>
        <w:t>В. 15.01;    15.04;    15.07;    15.11.</w:t>
      </w:r>
    </w:p>
    <w:p w:rsidR="004177BA" w:rsidRPr="00666B2D" w:rsidRDefault="004177BA" w:rsidP="00666B2D">
      <w:pPr>
        <w:spacing w:after="0"/>
        <w:jc w:val="both"/>
        <w:rPr>
          <w:rFonts w:ascii="Times New Roman" w:hAnsi="Times New Roman" w:cs="Times New Roman"/>
          <w:sz w:val="28"/>
          <w:szCs w:val="28"/>
        </w:rPr>
      </w:pPr>
      <w:r w:rsidRPr="00666B2D">
        <w:rPr>
          <w:rFonts w:ascii="Times New Roman" w:hAnsi="Times New Roman" w:cs="Times New Roman"/>
          <w:sz w:val="28"/>
          <w:szCs w:val="28"/>
        </w:rPr>
        <w:t>Г. 15.02;    15.05;    15.08;    15.12</w:t>
      </w:r>
    </w:p>
    <w:p w:rsidR="004177BA" w:rsidRPr="00666B2D" w:rsidRDefault="004177BA" w:rsidP="00666B2D">
      <w:pPr>
        <w:spacing w:after="0"/>
        <w:jc w:val="both"/>
        <w:rPr>
          <w:rFonts w:ascii="Times New Roman" w:hAnsi="Times New Roman" w:cs="Times New Roman"/>
          <w:sz w:val="28"/>
          <w:szCs w:val="28"/>
        </w:rPr>
      </w:pPr>
      <w:r w:rsidRPr="00666B2D">
        <w:rPr>
          <w:rFonts w:ascii="Times New Roman" w:hAnsi="Times New Roman" w:cs="Times New Roman"/>
          <w:sz w:val="28"/>
          <w:szCs w:val="28"/>
        </w:rPr>
        <w:t>Д. 20.02;    20.05;    20.08;    20.11.</w:t>
      </w:r>
    </w:p>
    <w:p w:rsidR="004177BA" w:rsidRPr="00666B2D" w:rsidRDefault="004177BA" w:rsidP="00666B2D">
      <w:pPr>
        <w:spacing w:after="0"/>
        <w:jc w:val="both"/>
        <w:rPr>
          <w:rFonts w:ascii="Times New Roman" w:hAnsi="Times New Roman" w:cs="Times New Roman"/>
          <w:sz w:val="28"/>
          <w:szCs w:val="28"/>
        </w:rPr>
      </w:pPr>
      <w:r w:rsidRPr="00666B2D">
        <w:rPr>
          <w:rFonts w:ascii="Times New Roman" w:hAnsi="Times New Roman" w:cs="Times New Roman"/>
          <w:sz w:val="28"/>
          <w:szCs w:val="28"/>
        </w:rPr>
        <w:t>5. В каком размере освобождаются от уплаты налоги на имущество участники ВОВ?</w:t>
      </w:r>
    </w:p>
    <w:p w:rsidR="004177BA" w:rsidRPr="00666B2D" w:rsidRDefault="004177BA" w:rsidP="00666B2D">
      <w:pPr>
        <w:spacing w:after="0"/>
        <w:jc w:val="both"/>
        <w:rPr>
          <w:rFonts w:ascii="Times New Roman" w:hAnsi="Times New Roman" w:cs="Times New Roman"/>
          <w:sz w:val="28"/>
          <w:szCs w:val="28"/>
        </w:rPr>
      </w:pPr>
      <w:r w:rsidRPr="00666B2D">
        <w:rPr>
          <w:rFonts w:ascii="Times New Roman" w:hAnsi="Times New Roman" w:cs="Times New Roman"/>
          <w:sz w:val="28"/>
          <w:szCs w:val="28"/>
        </w:rPr>
        <w:t>А. 1000 МРП</w:t>
      </w:r>
    </w:p>
    <w:p w:rsidR="004177BA" w:rsidRPr="00666B2D" w:rsidRDefault="004177BA" w:rsidP="00666B2D">
      <w:pPr>
        <w:spacing w:after="0"/>
        <w:jc w:val="both"/>
        <w:rPr>
          <w:rFonts w:ascii="Times New Roman" w:hAnsi="Times New Roman" w:cs="Times New Roman"/>
          <w:sz w:val="28"/>
          <w:szCs w:val="28"/>
        </w:rPr>
      </w:pPr>
      <w:r w:rsidRPr="00666B2D">
        <w:rPr>
          <w:rFonts w:ascii="Times New Roman" w:hAnsi="Times New Roman" w:cs="Times New Roman"/>
          <w:sz w:val="28"/>
          <w:szCs w:val="28"/>
        </w:rPr>
        <w:t>Б. 100 МРП</w:t>
      </w:r>
    </w:p>
    <w:p w:rsidR="004177BA" w:rsidRPr="00666B2D" w:rsidRDefault="004177BA" w:rsidP="00666B2D">
      <w:pPr>
        <w:spacing w:after="0"/>
        <w:jc w:val="both"/>
        <w:rPr>
          <w:rFonts w:ascii="Times New Roman" w:hAnsi="Times New Roman" w:cs="Times New Roman"/>
          <w:sz w:val="28"/>
          <w:szCs w:val="28"/>
        </w:rPr>
      </w:pPr>
      <w:r w:rsidRPr="00666B2D">
        <w:rPr>
          <w:rFonts w:ascii="Times New Roman" w:hAnsi="Times New Roman" w:cs="Times New Roman"/>
          <w:sz w:val="28"/>
          <w:szCs w:val="28"/>
        </w:rPr>
        <w:t>В. 10 МРП</w:t>
      </w:r>
    </w:p>
    <w:p w:rsidR="004177BA" w:rsidRPr="00666B2D" w:rsidRDefault="004177BA" w:rsidP="00666B2D">
      <w:pPr>
        <w:spacing w:after="0"/>
        <w:jc w:val="both"/>
        <w:rPr>
          <w:rFonts w:ascii="Times New Roman" w:hAnsi="Times New Roman" w:cs="Times New Roman"/>
          <w:sz w:val="28"/>
          <w:szCs w:val="28"/>
        </w:rPr>
      </w:pPr>
      <w:r w:rsidRPr="00666B2D">
        <w:rPr>
          <w:rFonts w:ascii="Times New Roman" w:hAnsi="Times New Roman" w:cs="Times New Roman"/>
          <w:sz w:val="28"/>
          <w:szCs w:val="28"/>
        </w:rPr>
        <w:t>Г. 10000 МРП</w:t>
      </w:r>
    </w:p>
    <w:p w:rsidR="004177BA" w:rsidRPr="00666B2D" w:rsidRDefault="004177BA" w:rsidP="00666B2D">
      <w:pPr>
        <w:spacing w:after="0"/>
        <w:jc w:val="both"/>
        <w:rPr>
          <w:rFonts w:ascii="Times New Roman" w:hAnsi="Times New Roman" w:cs="Times New Roman"/>
          <w:sz w:val="28"/>
          <w:szCs w:val="28"/>
        </w:rPr>
      </w:pPr>
      <w:r w:rsidRPr="00666B2D">
        <w:rPr>
          <w:rFonts w:ascii="Times New Roman" w:hAnsi="Times New Roman" w:cs="Times New Roman"/>
          <w:sz w:val="28"/>
          <w:szCs w:val="28"/>
        </w:rPr>
        <w:t>Д. нет правильного ответа</w:t>
      </w:r>
    </w:p>
    <w:p w:rsidR="004177BA" w:rsidRPr="00666B2D" w:rsidRDefault="004177BA" w:rsidP="00666B2D">
      <w:pPr>
        <w:spacing w:after="0"/>
        <w:jc w:val="both"/>
        <w:rPr>
          <w:rFonts w:ascii="Times New Roman" w:hAnsi="Times New Roman" w:cs="Times New Roman"/>
          <w:sz w:val="28"/>
          <w:szCs w:val="28"/>
        </w:rPr>
      </w:pPr>
      <w:r w:rsidRPr="00666B2D">
        <w:rPr>
          <w:rFonts w:ascii="Times New Roman" w:hAnsi="Times New Roman" w:cs="Times New Roman"/>
          <w:sz w:val="28"/>
          <w:szCs w:val="28"/>
        </w:rPr>
        <w:t xml:space="preserve">6. Что из нижеперечисленных относится к объектам обложения налога на имущество </w:t>
      </w:r>
      <w:proofErr w:type="spellStart"/>
      <w:r w:rsidRPr="00666B2D">
        <w:rPr>
          <w:rFonts w:ascii="Times New Roman" w:hAnsi="Times New Roman" w:cs="Times New Roman"/>
          <w:sz w:val="28"/>
          <w:szCs w:val="28"/>
        </w:rPr>
        <w:t>физ</w:t>
      </w:r>
      <w:proofErr w:type="gramStart"/>
      <w:r w:rsidRPr="00666B2D">
        <w:rPr>
          <w:rFonts w:ascii="Times New Roman" w:hAnsi="Times New Roman" w:cs="Times New Roman"/>
          <w:sz w:val="28"/>
          <w:szCs w:val="28"/>
        </w:rPr>
        <w:t>.л</w:t>
      </w:r>
      <w:proofErr w:type="gramEnd"/>
      <w:r w:rsidRPr="00666B2D">
        <w:rPr>
          <w:rFonts w:ascii="Times New Roman" w:hAnsi="Times New Roman" w:cs="Times New Roman"/>
          <w:sz w:val="28"/>
          <w:szCs w:val="28"/>
        </w:rPr>
        <w:t>ицами</w:t>
      </w:r>
      <w:proofErr w:type="spellEnd"/>
      <w:r w:rsidRPr="00666B2D">
        <w:rPr>
          <w:rFonts w:ascii="Times New Roman" w:hAnsi="Times New Roman" w:cs="Times New Roman"/>
          <w:sz w:val="28"/>
          <w:szCs w:val="28"/>
        </w:rPr>
        <w:t>?</w:t>
      </w:r>
    </w:p>
    <w:p w:rsidR="004177BA" w:rsidRPr="00666B2D" w:rsidRDefault="004177BA" w:rsidP="00666B2D">
      <w:pPr>
        <w:spacing w:after="0"/>
        <w:jc w:val="both"/>
        <w:rPr>
          <w:rFonts w:ascii="Times New Roman" w:hAnsi="Times New Roman" w:cs="Times New Roman"/>
          <w:sz w:val="28"/>
          <w:szCs w:val="28"/>
        </w:rPr>
      </w:pPr>
      <w:r w:rsidRPr="00666B2D">
        <w:rPr>
          <w:rFonts w:ascii="Times New Roman" w:hAnsi="Times New Roman" w:cs="Times New Roman"/>
          <w:sz w:val="28"/>
          <w:szCs w:val="28"/>
        </w:rPr>
        <w:t>А. Объекты, находя</w:t>
      </w:r>
      <w:r w:rsidR="001E31C8" w:rsidRPr="00666B2D">
        <w:rPr>
          <w:rFonts w:ascii="Times New Roman" w:hAnsi="Times New Roman" w:cs="Times New Roman"/>
          <w:sz w:val="28"/>
          <w:szCs w:val="28"/>
        </w:rPr>
        <w:t xml:space="preserve">щиеся на </w:t>
      </w:r>
      <w:proofErr w:type="spellStart"/>
      <w:r w:rsidR="001E31C8" w:rsidRPr="00666B2D">
        <w:rPr>
          <w:rFonts w:ascii="Times New Roman" w:hAnsi="Times New Roman" w:cs="Times New Roman"/>
          <w:sz w:val="28"/>
          <w:szCs w:val="28"/>
        </w:rPr>
        <w:t>концервации</w:t>
      </w:r>
      <w:proofErr w:type="spellEnd"/>
      <w:r w:rsidR="001E31C8" w:rsidRPr="00666B2D">
        <w:rPr>
          <w:rFonts w:ascii="Times New Roman" w:hAnsi="Times New Roman" w:cs="Times New Roman"/>
          <w:sz w:val="28"/>
          <w:szCs w:val="28"/>
        </w:rPr>
        <w:t xml:space="preserve"> по решению Правительства</w:t>
      </w:r>
    </w:p>
    <w:p w:rsidR="001E31C8" w:rsidRPr="00666B2D" w:rsidRDefault="001E31C8" w:rsidP="00666B2D">
      <w:pPr>
        <w:spacing w:after="0"/>
        <w:jc w:val="both"/>
        <w:rPr>
          <w:rFonts w:ascii="Times New Roman" w:hAnsi="Times New Roman" w:cs="Times New Roman"/>
          <w:sz w:val="28"/>
          <w:szCs w:val="28"/>
        </w:rPr>
      </w:pPr>
      <w:r w:rsidRPr="00666B2D">
        <w:rPr>
          <w:rFonts w:ascii="Times New Roman" w:hAnsi="Times New Roman" w:cs="Times New Roman"/>
          <w:sz w:val="28"/>
          <w:szCs w:val="28"/>
        </w:rPr>
        <w:t>Б. Жилые помещения, строения и дачи</w:t>
      </w:r>
    </w:p>
    <w:p w:rsidR="001E31C8" w:rsidRPr="00666B2D" w:rsidRDefault="001E31C8" w:rsidP="00666B2D">
      <w:pPr>
        <w:spacing w:after="0"/>
        <w:jc w:val="both"/>
        <w:rPr>
          <w:rFonts w:ascii="Times New Roman" w:hAnsi="Times New Roman" w:cs="Times New Roman"/>
          <w:sz w:val="28"/>
          <w:szCs w:val="28"/>
        </w:rPr>
      </w:pPr>
      <w:r w:rsidRPr="00666B2D">
        <w:rPr>
          <w:rFonts w:ascii="Times New Roman" w:hAnsi="Times New Roman" w:cs="Times New Roman"/>
          <w:sz w:val="28"/>
          <w:szCs w:val="28"/>
        </w:rPr>
        <w:t>В. Нематериальные активы и основные средства</w:t>
      </w:r>
    </w:p>
    <w:p w:rsidR="001E31C8" w:rsidRPr="00666B2D" w:rsidRDefault="001E31C8" w:rsidP="00666B2D">
      <w:pPr>
        <w:spacing w:after="0"/>
        <w:jc w:val="both"/>
        <w:rPr>
          <w:rFonts w:ascii="Times New Roman" w:hAnsi="Times New Roman" w:cs="Times New Roman"/>
          <w:sz w:val="28"/>
          <w:szCs w:val="28"/>
        </w:rPr>
      </w:pPr>
      <w:r w:rsidRPr="00666B2D">
        <w:rPr>
          <w:rFonts w:ascii="Times New Roman" w:hAnsi="Times New Roman" w:cs="Times New Roman"/>
          <w:sz w:val="28"/>
          <w:szCs w:val="28"/>
        </w:rPr>
        <w:t>Г. Оборотные средства и фиксированные активы</w:t>
      </w:r>
    </w:p>
    <w:p w:rsidR="001E31C8" w:rsidRPr="00666B2D" w:rsidRDefault="001E31C8" w:rsidP="00666B2D">
      <w:pPr>
        <w:spacing w:after="0"/>
        <w:jc w:val="both"/>
        <w:rPr>
          <w:rFonts w:ascii="Times New Roman" w:hAnsi="Times New Roman" w:cs="Times New Roman"/>
          <w:sz w:val="28"/>
          <w:szCs w:val="28"/>
        </w:rPr>
      </w:pPr>
      <w:r w:rsidRPr="00666B2D">
        <w:rPr>
          <w:rFonts w:ascii="Times New Roman" w:hAnsi="Times New Roman" w:cs="Times New Roman"/>
          <w:sz w:val="28"/>
          <w:szCs w:val="28"/>
        </w:rPr>
        <w:t xml:space="preserve">Д. Основные средства, вновь вводимые в </w:t>
      </w:r>
      <w:proofErr w:type="spellStart"/>
      <w:r w:rsidRPr="00666B2D">
        <w:rPr>
          <w:rFonts w:ascii="Times New Roman" w:hAnsi="Times New Roman" w:cs="Times New Roman"/>
          <w:sz w:val="28"/>
          <w:szCs w:val="28"/>
        </w:rPr>
        <w:t>экспулатации</w:t>
      </w:r>
      <w:proofErr w:type="spellEnd"/>
    </w:p>
    <w:p w:rsidR="001E31C8" w:rsidRPr="00666B2D" w:rsidRDefault="001E31C8" w:rsidP="00666B2D">
      <w:pPr>
        <w:spacing w:after="0"/>
        <w:jc w:val="both"/>
        <w:rPr>
          <w:rFonts w:ascii="Times New Roman" w:hAnsi="Times New Roman" w:cs="Times New Roman"/>
          <w:sz w:val="28"/>
          <w:szCs w:val="28"/>
        </w:rPr>
      </w:pPr>
      <w:r w:rsidRPr="00666B2D">
        <w:rPr>
          <w:rFonts w:ascii="Times New Roman" w:hAnsi="Times New Roman" w:cs="Times New Roman"/>
          <w:sz w:val="28"/>
          <w:szCs w:val="28"/>
        </w:rPr>
        <w:t>7. В зависимости от чего исчисляется налог на имущество физ. лиц</w:t>
      </w:r>
    </w:p>
    <w:p w:rsidR="001E31C8" w:rsidRPr="00666B2D" w:rsidRDefault="001E31C8" w:rsidP="00666B2D">
      <w:pPr>
        <w:spacing w:after="0"/>
        <w:jc w:val="both"/>
        <w:rPr>
          <w:rFonts w:ascii="Times New Roman" w:hAnsi="Times New Roman" w:cs="Times New Roman"/>
          <w:sz w:val="28"/>
          <w:szCs w:val="28"/>
        </w:rPr>
      </w:pPr>
      <w:r w:rsidRPr="00666B2D">
        <w:rPr>
          <w:rFonts w:ascii="Times New Roman" w:hAnsi="Times New Roman" w:cs="Times New Roman"/>
          <w:sz w:val="28"/>
          <w:szCs w:val="28"/>
        </w:rPr>
        <w:t>А. Площади объектов</w:t>
      </w:r>
    </w:p>
    <w:p w:rsidR="001E31C8" w:rsidRPr="00666B2D" w:rsidRDefault="001E31C8" w:rsidP="00666B2D">
      <w:pPr>
        <w:spacing w:after="0"/>
        <w:jc w:val="both"/>
        <w:rPr>
          <w:rFonts w:ascii="Times New Roman" w:hAnsi="Times New Roman" w:cs="Times New Roman"/>
          <w:sz w:val="28"/>
          <w:szCs w:val="28"/>
        </w:rPr>
      </w:pPr>
      <w:r w:rsidRPr="00666B2D">
        <w:rPr>
          <w:rFonts w:ascii="Times New Roman" w:hAnsi="Times New Roman" w:cs="Times New Roman"/>
          <w:sz w:val="28"/>
          <w:szCs w:val="28"/>
        </w:rPr>
        <w:t>Б</w:t>
      </w:r>
      <w:r w:rsidR="007801C1" w:rsidRPr="00666B2D">
        <w:rPr>
          <w:rFonts w:ascii="Times New Roman" w:hAnsi="Times New Roman" w:cs="Times New Roman"/>
          <w:sz w:val="28"/>
          <w:szCs w:val="28"/>
        </w:rPr>
        <w:t>. Стоимость объектов</w:t>
      </w:r>
    </w:p>
    <w:p w:rsidR="007801C1" w:rsidRPr="00666B2D" w:rsidRDefault="007801C1" w:rsidP="00666B2D">
      <w:pPr>
        <w:spacing w:after="0"/>
        <w:jc w:val="both"/>
        <w:rPr>
          <w:rFonts w:ascii="Times New Roman" w:hAnsi="Times New Roman" w:cs="Times New Roman"/>
          <w:sz w:val="28"/>
          <w:szCs w:val="28"/>
        </w:rPr>
      </w:pPr>
      <w:r w:rsidRPr="00666B2D">
        <w:rPr>
          <w:rFonts w:ascii="Times New Roman" w:hAnsi="Times New Roman" w:cs="Times New Roman"/>
          <w:sz w:val="28"/>
          <w:szCs w:val="28"/>
        </w:rPr>
        <w:t xml:space="preserve">В. Результатов </w:t>
      </w:r>
      <w:proofErr w:type="spellStart"/>
      <w:r w:rsidRPr="00666B2D">
        <w:rPr>
          <w:rFonts w:ascii="Times New Roman" w:hAnsi="Times New Roman" w:cs="Times New Roman"/>
          <w:sz w:val="28"/>
          <w:szCs w:val="28"/>
        </w:rPr>
        <w:t>хоз</w:t>
      </w:r>
      <w:proofErr w:type="gramStart"/>
      <w:r w:rsidRPr="00666B2D">
        <w:rPr>
          <w:rFonts w:ascii="Times New Roman" w:hAnsi="Times New Roman" w:cs="Times New Roman"/>
          <w:sz w:val="28"/>
          <w:szCs w:val="28"/>
        </w:rPr>
        <w:t>.д</w:t>
      </w:r>
      <w:proofErr w:type="gramEnd"/>
      <w:r w:rsidRPr="00666B2D">
        <w:rPr>
          <w:rFonts w:ascii="Times New Roman" w:hAnsi="Times New Roman" w:cs="Times New Roman"/>
          <w:sz w:val="28"/>
          <w:szCs w:val="28"/>
        </w:rPr>
        <w:t>еятельности</w:t>
      </w:r>
      <w:proofErr w:type="spellEnd"/>
    </w:p>
    <w:p w:rsidR="007801C1" w:rsidRPr="00666B2D" w:rsidRDefault="007801C1" w:rsidP="00666B2D">
      <w:pPr>
        <w:spacing w:after="0"/>
        <w:jc w:val="both"/>
        <w:rPr>
          <w:rFonts w:ascii="Times New Roman" w:hAnsi="Times New Roman" w:cs="Times New Roman"/>
          <w:sz w:val="28"/>
          <w:szCs w:val="28"/>
        </w:rPr>
      </w:pPr>
      <w:r w:rsidRPr="00666B2D">
        <w:rPr>
          <w:rFonts w:ascii="Times New Roman" w:hAnsi="Times New Roman" w:cs="Times New Roman"/>
          <w:sz w:val="28"/>
          <w:szCs w:val="28"/>
        </w:rPr>
        <w:t>Г. Местоположения объектов</w:t>
      </w:r>
    </w:p>
    <w:p w:rsidR="007801C1" w:rsidRPr="00666B2D" w:rsidRDefault="007801C1" w:rsidP="00666B2D">
      <w:pPr>
        <w:spacing w:after="0"/>
        <w:jc w:val="both"/>
        <w:rPr>
          <w:rFonts w:ascii="Times New Roman" w:hAnsi="Times New Roman" w:cs="Times New Roman"/>
          <w:sz w:val="28"/>
          <w:szCs w:val="28"/>
        </w:rPr>
      </w:pPr>
      <w:r w:rsidRPr="00666B2D">
        <w:rPr>
          <w:rFonts w:ascii="Times New Roman" w:hAnsi="Times New Roman" w:cs="Times New Roman"/>
          <w:sz w:val="28"/>
          <w:szCs w:val="28"/>
        </w:rPr>
        <w:t>Д. Размеры земельног</w:t>
      </w:r>
      <w:r w:rsidR="00066D9A" w:rsidRPr="00666B2D">
        <w:rPr>
          <w:rFonts w:ascii="Times New Roman" w:hAnsi="Times New Roman" w:cs="Times New Roman"/>
          <w:sz w:val="28"/>
          <w:szCs w:val="28"/>
        </w:rPr>
        <w:t>о</w:t>
      </w:r>
      <w:r w:rsidRPr="00666B2D">
        <w:rPr>
          <w:rFonts w:ascii="Times New Roman" w:hAnsi="Times New Roman" w:cs="Times New Roman"/>
          <w:sz w:val="28"/>
          <w:szCs w:val="28"/>
        </w:rPr>
        <w:t xml:space="preserve"> участка</w:t>
      </w:r>
    </w:p>
    <w:p w:rsidR="00066D9A" w:rsidRPr="00666B2D" w:rsidRDefault="00066D9A" w:rsidP="00666B2D">
      <w:pPr>
        <w:spacing w:after="0"/>
        <w:jc w:val="both"/>
        <w:rPr>
          <w:rFonts w:ascii="Times New Roman" w:hAnsi="Times New Roman" w:cs="Times New Roman"/>
          <w:sz w:val="28"/>
          <w:szCs w:val="28"/>
        </w:rPr>
      </w:pPr>
      <w:r w:rsidRPr="00666B2D">
        <w:rPr>
          <w:rFonts w:ascii="Times New Roman" w:hAnsi="Times New Roman" w:cs="Times New Roman"/>
          <w:sz w:val="28"/>
          <w:szCs w:val="28"/>
        </w:rPr>
        <w:t xml:space="preserve">8. Ставки налога на имущество </w:t>
      </w:r>
      <w:proofErr w:type="spellStart"/>
      <w:r w:rsidRPr="00666B2D">
        <w:rPr>
          <w:rFonts w:ascii="Times New Roman" w:hAnsi="Times New Roman" w:cs="Times New Roman"/>
          <w:sz w:val="28"/>
          <w:szCs w:val="28"/>
        </w:rPr>
        <w:t>физ</w:t>
      </w:r>
      <w:proofErr w:type="gramStart"/>
      <w:r w:rsidRPr="00666B2D">
        <w:rPr>
          <w:rFonts w:ascii="Times New Roman" w:hAnsi="Times New Roman" w:cs="Times New Roman"/>
          <w:sz w:val="28"/>
          <w:szCs w:val="28"/>
        </w:rPr>
        <w:t>.л</w:t>
      </w:r>
      <w:proofErr w:type="gramEnd"/>
      <w:r w:rsidRPr="00666B2D">
        <w:rPr>
          <w:rFonts w:ascii="Times New Roman" w:hAnsi="Times New Roman" w:cs="Times New Roman"/>
          <w:sz w:val="28"/>
          <w:szCs w:val="28"/>
        </w:rPr>
        <w:t>ица</w:t>
      </w:r>
      <w:proofErr w:type="spellEnd"/>
      <w:r w:rsidRPr="00666B2D">
        <w:rPr>
          <w:rFonts w:ascii="Times New Roman" w:hAnsi="Times New Roman" w:cs="Times New Roman"/>
          <w:sz w:val="28"/>
          <w:szCs w:val="28"/>
        </w:rPr>
        <w:t xml:space="preserve"> стоимость объекта до 1 млн тенге?</w:t>
      </w:r>
    </w:p>
    <w:p w:rsidR="00066D9A" w:rsidRPr="00666B2D" w:rsidRDefault="00066D9A" w:rsidP="00666B2D">
      <w:pPr>
        <w:spacing w:after="0"/>
        <w:jc w:val="both"/>
        <w:rPr>
          <w:rFonts w:ascii="Times New Roman" w:hAnsi="Times New Roman" w:cs="Times New Roman"/>
          <w:sz w:val="28"/>
          <w:szCs w:val="28"/>
        </w:rPr>
      </w:pPr>
      <w:r w:rsidRPr="00666B2D">
        <w:rPr>
          <w:rFonts w:ascii="Times New Roman" w:hAnsi="Times New Roman" w:cs="Times New Roman"/>
          <w:sz w:val="28"/>
          <w:szCs w:val="28"/>
        </w:rPr>
        <w:t>А. 0,05%</w:t>
      </w:r>
    </w:p>
    <w:p w:rsidR="00066D9A" w:rsidRPr="00666B2D" w:rsidRDefault="00066D9A" w:rsidP="00666B2D">
      <w:pPr>
        <w:spacing w:after="0"/>
        <w:jc w:val="both"/>
        <w:rPr>
          <w:rFonts w:ascii="Times New Roman" w:hAnsi="Times New Roman" w:cs="Times New Roman"/>
          <w:sz w:val="28"/>
          <w:szCs w:val="28"/>
        </w:rPr>
      </w:pPr>
      <w:r w:rsidRPr="00666B2D">
        <w:rPr>
          <w:rFonts w:ascii="Times New Roman" w:hAnsi="Times New Roman" w:cs="Times New Roman"/>
          <w:sz w:val="28"/>
          <w:szCs w:val="28"/>
        </w:rPr>
        <w:t>Б. 10%</w:t>
      </w:r>
    </w:p>
    <w:p w:rsidR="00066D9A" w:rsidRPr="00666B2D" w:rsidRDefault="00066D9A" w:rsidP="00666B2D">
      <w:pPr>
        <w:spacing w:after="0"/>
        <w:jc w:val="both"/>
        <w:rPr>
          <w:rFonts w:ascii="Times New Roman" w:hAnsi="Times New Roman" w:cs="Times New Roman"/>
          <w:sz w:val="28"/>
          <w:szCs w:val="28"/>
        </w:rPr>
      </w:pPr>
      <w:r w:rsidRPr="00666B2D">
        <w:rPr>
          <w:rFonts w:ascii="Times New Roman" w:hAnsi="Times New Roman" w:cs="Times New Roman"/>
          <w:sz w:val="28"/>
          <w:szCs w:val="28"/>
        </w:rPr>
        <w:t>В. 0,2%</w:t>
      </w:r>
    </w:p>
    <w:p w:rsidR="00066D9A" w:rsidRPr="00666B2D" w:rsidRDefault="00066D9A" w:rsidP="00666B2D">
      <w:pPr>
        <w:spacing w:after="0"/>
        <w:jc w:val="both"/>
        <w:rPr>
          <w:rFonts w:ascii="Times New Roman" w:hAnsi="Times New Roman" w:cs="Times New Roman"/>
          <w:sz w:val="28"/>
          <w:szCs w:val="28"/>
        </w:rPr>
      </w:pPr>
      <w:r w:rsidRPr="00666B2D">
        <w:rPr>
          <w:rFonts w:ascii="Times New Roman" w:hAnsi="Times New Roman" w:cs="Times New Roman"/>
          <w:sz w:val="28"/>
          <w:szCs w:val="28"/>
        </w:rPr>
        <w:t>Г. 5%</w:t>
      </w:r>
    </w:p>
    <w:p w:rsidR="00066D9A" w:rsidRPr="00666B2D" w:rsidRDefault="00066D9A" w:rsidP="00666B2D">
      <w:pPr>
        <w:spacing w:after="0"/>
        <w:jc w:val="both"/>
        <w:rPr>
          <w:rFonts w:ascii="Times New Roman" w:hAnsi="Times New Roman" w:cs="Times New Roman"/>
          <w:sz w:val="28"/>
          <w:szCs w:val="28"/>
        </w:rPr>
      </w:pPr>
      <w:r w:rsidRPr="00666B2D">
        <w:rPr>
          <w:rFonts w:ascii="Times New Roman" w:hAnsi="Times New Roman" w:cs="Times New Roman"/>
          <w:sz w:val="28"/>
          <w:szCs w:val="28"/>
        </w:rPr>
        <w:t>Д. 0,08%</w:t>
      </w:r>
    </w:p>
    <w:p w:rsidR="00066D9A" w:rsidRPr="00666B2D" w:rsidRDefault="00066D9A" w:rsidP="00666B2D">
      <w:pPr>
        <w:spacing w:after="0"/>
        <w:jc w:val="both"/>
        <w:rPr>
          <w:rFonts w:ascii="Times New Roman" w:hAnsi="Times New Roman" w:cs="Times New Roman"/>
          <w:sz w:val="28"/>
          <w:szCs w:val="28"/>
        </w:rPr>
      </w:pPr>
      <w:r w:rsidRPr="00666B2D">
        <w:rPr>
          <w:rFonts w:ascii="Times New Roman" w:hAnsi="Times New Roman" w:cs="Times New Roman"/>
          <w:sz w:val="28"/>
          <w:szCs w:val="28"/>
        </w:rPr>
        <w:t xml:space="preserve">9. По какой ставке облагается </w:t>
      </w:r>
      <w:proofErr w:type="spellStart"/>
      <w:r w:rsidRPr="00666B2D">
        <w:rPr>
          <w:rFonts w:ascii="Times New Roman" w:hAnsi="Times New Roman" w:cs="Times New Roman"/>
          <w:sz w:val="28"/>
          <w:szCs w:val="28"/>
        </w:rPr>
        <w:t>физ</w:t>
      </w:r>
      <w:proofErr w:type="gramStart"/>
      <w:r w:rsidRPr="00666B2D">
        <w:rPr>
          <w:rFonts w:ascii="Times New Roman" w:hAnsi="Times New Roman" w:cs="Times New Roman"/>
          <w:sz w:val="28"/>
          <w:szCs w:val="28"/>
        </w:rPr>
        <w:t>.л</w:t>
      </w:r>
      <w:proofErr w:type="gramEnd"/>
      <w:r w:rsidRPr="00666B2D">
        <w:rPr>
          <w:rFonts w:ascii="Times New Roman" w:hAnsi="Times New Roman" w:cs="Times New Roman"/>
          <w:sz w:val="28"/>
          <w:szCs w:val="28"/>
        </w:rPr>
        <w:t>ицо</w:t>
      </w:r>
      <w:proofErr w:type="spellEnd"/>
      <w:r w:rsidRPr="00666B2D">
        <w:rPr>
          <w:rFonts w:ascii="Times New Roman" w:hAnsi="Times New Roman" w:cs="Times New Roman"/>
          <w:sz w:val="28"/>
          <w:szCs w:val="28"/>
        </w:rPr>
        <w:t xml:space="preserve"> налогам на </w:t>
      </w:r>
      <w:proofErr w:type="spellStart"/>
      <w:r w:rsidRPr="00666B2D">
        <w:rPr>
          <w:rFonts w:ascii="Times New Roman" w:hAnsi="Times New Roman" w:cs="Times New Roman"/>
          <w:sz w:val="28"/>
          <w:szCs w:val="28"/>
        </w:rPr>
        <w:t>имущетво</w:t>
      </w:r>
      <w:proofErr w:type="spellEnd"/>
      <w:r w:rsidRPr="00666B2D">
        <w:rPr>
          <w:rFonts w:ascii="Times New Roman" w:hAnsi="Times New Roman" w:cs="Times New Roman"/>
          <w:sz w:val="28"/>
          <w:szCs w:val="28"/>
        </w:rPr>
        <w:t xml:space="preserve"> стоимостью 900тыс. </w:t>
      </w:r>
      <w:proofErr w:type="spellStart"/>
      <w:r w:rsidRPr="00666B2D">
        <w:rPr>
          <w:rFonts w:ascii="Times New Roman" w:hAnsi="Times New Roman" w:cs="Times New Roman"/>
          <w:sz w:val="28"/>
          <w:szCs w:val="28"/>
        </w:rPr>
        <w:t>тг</w:t>
      </w:r>
      <w:proofErr w:type="spellEnd"/>
      <w:r w:rsidRPr="00666B2D">
        <w:rPr>
          <w:rFonts w:ascii="Times New Roman" w:hAnsi="Times New Roman" w:cs="Times New Roman"/>
          <w:sz w:val="28"/>
          <w:szCs w:val="28"/>
        </w:rPr>
        <w:t>?</w:t>
      </w:r>
    </w:p>
    <w:p w:rsidR="00066D9A" w:rsidRPr="00666B2D" w:rsidRDefault="00066D9A" w:rsidP="00666B2D">
      <w:pPr>
        <w:spacing w:after="0"/>
        <w:jc w:val="both"/>
        <w:rPr>
          <w:rFonts w:ascii="Times New Roman" w:hAnsi="Times New Roman" w:cs="Times New Roman"/>
          <w:sz w:val="28"/>
          <w:szCs w:val="28"/>
        </w:rPr>
      </w:pPr>
      <w:r w:rsidRPr="00666B2D">
        <w:rPr>
          <w:rFonts w:ascii="Times New Roman" w:hAnsi="Times New Roman" w:cs="Times New Roman"/>
          <w:sz w:val="28"/>
          <w:szCs w:val="28"/>
        </w:rPr>
        <w:lastRenderedPageBreak/>
        <w:t>А. 0,05%</w:t>
      </w:r>
    </w:p>
    <w:p w:rsidR="00066D9A" w:rsidRPr="00666B2D" w:rsidRDefault="00066D9A" w:rsidP="00666B2D">
      <w:pPr>
        <w:spacing w:after="0"/>
        <w:jc w:val="both"/>
        <w:rPr>
          <w:rFonts w:ascii="Times New Roman" w:hAnsi="Times New Roman" w:cs="Times New Roman"/>
          <w:sz w:val="28"/>
          <w:szCs w:val="28"/>
        </w:rPr>
      </w:pPr>
      <w:r w:rsidRPr="00666B2D">
        <w:rPr>
          <w:rFonts w:ascii="Times New Roman" w:hAnsi="Times New Roman" w:cs="Times New Roman"/>
          <w:sz w:val="28"/>
          <w:szCs w:val="28"/>
        </w:rPr>
        <w:t>Б. 10%</w:t>
      </w:r>
    </w:p>
    <w:p w:rsidR="00066D9A" w:rsidRPr="00666B2D" w:rsidRDefault="00066D9A" w:rsidP="00666B2D">
      <w:pPr>
        <w:spacing w:after="0"/>
        <w:jc w:val="both"/>
        <w:rPr>
          <w:rFonts w:ascii="Times New Roman" w:hAnsi="Times New Roman" w:cs="Times New Roman"/>
          <w:sz w:val="28"/>
          <w:szCs w:val="28"/>
        </w:rPr>
      </w:pPr>
      <w:r w:rsidRPr="00666B2D">
        <w:rPr>
          <w:rFonts w:ascii="Times New Roman" w:hAnsi="Times New Roman" w:cs="Times New Roman"/>
          <w:sz w:val="28"/>
          <w:szCs w:val="28"/>
        </w:rPr>
        <w:t>В. 0,2%</w:t>
      </w:r>
    </w:p>
    <w:p w:rsidR="00066D9A" w:rsidRPr="00666B2D" w:rsidRDefault="00066D9A" w:rsidP="00666B2D">
      <w:pPr>
        <w:spacing w:after="0"/>
        <w:jc w:val="both"/>
        <w:rPr>
          <w:rFonts w:ascii="Times New Roman" w:hAnsi="Times New Roman" w:cs="Times New Roman"/>
          <w:sz w:val="28"/>
          <w:szCs w:val="28"/>
        </w:rPr>
      </w:pPr>
      <w:r w:rsidRPr="00666B2D">
        <w:rPr>
          <w:rFonts w:ascii="Times New Roman" w:hAnsi="Times New Roman" w:cs="Times New Roman"/>
          <w:sz w:val="28"/>
          <w:szCs w:val="28"/>
        </w:rPr>
        <w:t>Г. 5%</w:t>
      </w:r>
    </w:p>
    <w:p w:rsidR="00066D9A" w:rsidRPr="00666B2D" w:rsidRDefault="00066D9A" w:rsidP="00666B2D">
      <w:pPr>
        <w:spacing w:after="0"/>
        <w:jc w:val="both"/>
        <w:rPr>
          <w:rFonts w:ascii="Times New Roman" w:hAnsi="Times New Roman" w:cs="Times New Roman"/>
          <w:sz w:val="28"/>
          <w:szCs w:val="28"/>
        </w:rPr>
      </w:pPr>
      <w:r w:rsidRPr="00666B2D">
        <w:rPr>
          <w:rFonts w:ascii="Times New Roman" w:hAnsi="Times New Roman" w:cs="Times New Roman"/>
          <w:sz w:val="28"/>
          <w:szCs w:val="28"/>
        </w:rPr>
        <w:t>Д. 0,08%</w:t>
      </w:r>
    </w:p>
    <w:p w:rsidR="00066D9A" w:rsidRPr="00666B2D" w:rsidRDefault="00066D9A" w:rsidP="00666B2D">
      <w:pPr>
        <w:spacing w:after="0"/>
        <w:jc w:val="both"/>
        <w:rPr>
          <w:rFonts w:ascii="Times New Roman" w:hAnsi="Times New Roman" w:cs="Times New Roman"/>
          <w:sz w:val="28"/>
          <w:szCs w:val="28"/>
        </w:rPr>
      </w:pPr>
      <w:r w:rsidRPr="00666B2D">
        <w:rPr>
          <w:rFonts w:ascii="Times New Roman" w:hAnsi="Times New Roman" w:cs="Times New Roman"/>
          <w:sz w:val="28"/>
          <w:szCs w:val="28"/>
        </w:rPr>
        <w:t xml:space="preserve">10. Не позднее какого срока производится уплата </w:t>
      </w:r>
      <w:proofErr w:type="spellStart"/>
      <w:r w:rsidRPr="00666B2D">
        <w:rPr>
          <w:rFonts w:ascii="Times New Roman" w:hAnsi="Times New Roman" w:cs="Times New Roman"/>
          <w:sz w:val="28"/>
          <w:szCs w:val="28"/>
        </w:rPr>
        <w:t>физ</w:t>
      </w:r>
      <w:proofErr w:type="gramStart"/>
      <w:r w:rsidRPr="00666B2D">
        <w:rPr>
          <w:rFonts w:ascii="Times New Roman" w:hAnsi="Times New Roman" w:cs="Times New Roman"/>
          <w:sz w:val="28"/>
          <w:szCs w:val="28"/>
        </w:rPr>
        <w:t>.л</w:t>
      </w:r>
      <w:proofErr w:type="gramEnd"/>
      <w:r w:rsidRPr="00666B2D">
        <w:rPr>
          <w:rFonts w:ascii="Times New Roman" w:hAnsi="Times New Roman" w:cs="Times New Roman"/>
          <w:sz w:val="28"/>
          <w:szCs w:val="28"/>
        </w:rPr>
        <w:t>ицами</w:t>
      </w:r>
      <w:proofErr w:type="spellEnd"/>
      <w:r w:rsidRPr="00666B2D">
        <w:rPr>
          <w:rFonts w:ascii="Times New Roman" w:hAnsi="Times New Roman" w:cs="Times New Roman"/>
          <w:sz w:val="28"/>
          <w:szCs w:val="28"/>
        </w:rPr>
        <w:t xml:space="preserve"> налога на имущество?</w:t>
      </w:r>
    </w:p>
    <w:p w:rsidR="00066D9A" w:rsidRPr="00666B2D" w:rsidRDefault="00066D9A" w:rsidP="00666B2D">
      <w:pPr>
        <w:spacing w:after="0"/>
        <w:jc w:val="both"/>
        <w:rPr>
          <w:rFonts w:ascii="Times New Roman" w:hAnsi="Times New Roman" w:cs="Times New Roman"/>
          <w:sz w:val="28"/>
          <w:szCs w:val="28"/>
        </w:rPr>
      </w:pPr>
      <w:r w:rsidRPr="00666B2D">
        <w:rPr>
          <w:rFonts w:ascii="Times New Roman" w:hAnsi="Times New Roman" w:cs="Times New Roman"/>
          <w:sz w:val="28"/>
          <w:szCs w:val="28"/>
        </w:rPr>
        <w:t>А. 1 августа</w:t>
      </w:r>
    </w:p>
    <w:p w:rsidR="00066D9A" w:rsidRPr="00666B2D" w:rsidRDefault="00066D9A" w:rsidP="00666B2D">
      <w:pPr>
        <w:spacing w:after="0"/>
        <w:jc w:val="both"/>
        <w:rPr>
          <w:rFonts w:ascii="Times New Roman" w:hAnsi="Times New Roman" w:cs="Times New Roman"/>
          <w:sz w:val="28"/>
          <w:szCs w:val="28"/>
        </w:rPr>
      </w:pPr>
      <w:r w:rsidRPr="00666B2D">
        <w:rPr>
          <w:rFonts w:ascii="Times New Roman" w:hAnsi="Times New Roman" w:cs="Times New Roman"/>
          <w:sz w:val="28"/>
          <w:szCs w:val="28"/>
        </w:rPr>
        <w:t>Б. 31 марта</w:t>
      </w:r>
    </w:p>
    <w:p w:rsidR="00066D9A" w:rsidRPr="00666B2D" w:rsidRDefault="00066D9A" w:rsidP="00666B2D">
      <w:pPr>
        <w:spacing w:after="0"/>
        <w:jc w:val="both"/>
        <w:rPr>
          <w:rFonts w:ascii="Times New Roman" w:hAnsi="Times New Roman" w:cs="Times New Roman"/>
          <w:sz w:val="28"/>
          <w:szCs w:val="28"/>
        </w:rPr>
      </w:pPr>
      <w:r w:rsidRPr="00666B2D">
        <w:rPr>
          <w:rFonts w:ascii="Times New Roman" w:hAnsi="Times New Roman" w:cs="Times New Roman"/>
          <w:sz w:val="28"/>
          <w:szCs w:val="28"/>
        </w:rPr>
        <w:t>В. 10апреля</w:t>
      </w:r>
    </w:p>
    <w:p w:rsidR="00066D9A" w:rsidRPr="00666B2D" w:rsidRDefault="00066D9A" w:rsidP="00666B2D">
      <w:pPr>
        <w:spacing w:after="0"/>
        <w:jc w:val="both"/>
        <w:rPr>
          <w:rFonts w:ascii="Times New Roman" w:hAnsi="Times New Roman" w:cs="Times New Roman"/>
          <w:sz w:val="28"/>
          <w:szCs w:val="28"/>
        </w:rPr>
      </w:pPr>
      <w:r w:rsidRPr="00666B2D">
        <w:rPr>
          <w:rFonts w:ascii="Times New Roman" w:hAnsi="Times New Roman" w:cs="Times New Roman"/>
          <w:sz w:val="28"/>
          <w:szCs w:val="28"/>
        </w:rPr>
        <w:t>Г. 31 декабря</w:t>
      </w:r>
    </w:p>
    <w:p w:rsidR="00066D9A" w:rsidRDefault="00066D9A" w:rsidP="00666B2D">
      <w:pPr>
        <w:spacing w:after="0"/>
        <w:jc w:val="both"/>
        <w:rPr>
          <w:rFonts w:ascii="Times New Roman" w:hAnsi="Times New Roman" w:cs="Times New Roman"/>
          <w:sz w:val="28"/>
          <w:szCs w:val="28"/>
        </w:rPr>
      </w:pPr>
      <w:r w:rsidRPr="00666B2D">
        <w:rPr>
          <w:rFonts w:ascii="Times New Roman" w:hAnsi="Times New Roman" w:cs="Times New Roman"/>
          <w:sz w:val="28"/>
          <w:szCs w:val="28"/>
        </w:rPr>
        <w:t>Д. 1 октября</w:t>
      </w:r>
    </w:p>
    <w:p w:rsidR="00666B2D" w:rsidRPr="00666B2D" w:rsidRDefault="00666B2D" w:rsidP="00666B2D">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p>
    <w:p w:rsidR="00066D9A" w:rsidRPr="00666B2D" w:rsidRDefault="00666B2D" w:rsidP="00666B2D">
      <w:pPr>
        <w:spacing w:after="0"/>
        <w:jc w:val="both"/>
        <w:rPr>
          <w:rFonts w:ascii="Times New Roman" w:hAnsi="Times New Roman" w:cs="Times New Roman"/>
          <w:b/>
          <w:sz w:val="28"/>
          <w:szCs w:val="28"/>
        </w:rPr>
      </w:pPr>
      <w:r>
        <w:rPr>
          <w:rFonts w:ascii="Times New Roman" w:hAnsi="Times New Roman" w:cs="Times New Roman"/>
          <w:b/>
          <w:sz w:val="28"/>
          <w:szCs w:val="28"/>
        </w:rPr>
        <w:t xml:space="preserve">      </w:t>
      </w:r>
      <w:r w:rsidR="00E56E62" w:rsidRPr="00666B2D">
        <w:rPr>
          <w:rFonts w:ascii="Times New Roman" w:hAnsi="Times New Roman" w:cs="Times New Roman"/>
          <w:b/>
          <w:sz w:val="28"/>
          <w:szCs w:val="28"/>
        </w:rPr>
        <w:t>Задача №1</w:t>
      </w:r>
    </w:p>
    <w:p w:rsidR="00E56E62" w:rsidRPr="00666B2D" w:rsidRDefault="00E56E62" w:rsidP="00666B2D">
      <w:pPr>
        <w:spacing w:after="0"/>
        <w:jc w:val="both"/>
        <w:rPr>
          <w:rFonts w:ascii="Times New Roman" w:hAnsi="Times New Roman" w:cs="Times New Roman"/>
          <w:sz w:val="28"/>
          <w:szCs w:val="28"/>
        </w:rPr>
      </w:pPr>
      <w:r w:rsidRPr="00666B2D">
        <w:rPr>
          <w:rFonts w:ascii="Times New Roman" w:hAnsi="Times New Roman" w:cs="Times New Roman"/>
          <w:sz w:val="28"/>
          <w:szCs w:val="28"/>
        </w:rPr>
        <w:t>Среднегодовая балансовая стоимость имущества детского сада «Ак-</w:t>
      </w:r>
      <w:proofErr w:type="spellStart"/>
      <w:r w:rsidRPr="00666B2D">
        <w:rPr>
          <w:rFonts w:ascii="Times New Roman" w:hAnsi="Times New Roman" w:cs="Times New Roman"/>
          <w:sz w:val="28"/>
          <w:szCs w:val="28"/>
        </w:rPr>
        <w:t>бидай</w:t>
      </w:r>
      <w:proofErr w:type="spellEnd"/>
      <w:r w:rsidRPr="00666B2D">
        <w:rPr>
          <w:rFonts w:ascii="Times New Roman" w:hAnsi="Times New Roman" w:cs="Times New Roman"/>
          <w:sz w:val="28"/>
          <w:szCs w:val="28"/>
        </w:rPr>
        <w:t>» в налоговом периоде составила 12 млн. тенге.</w:t>
      </w:r>
    </w:p>
    <w:p w:rsidR="00E56E62" w:rsidRPr="00666B2D" w:rsidRDefault="00E56E62" w:rsidP="00666B2D">
      <w:pPr>
        <w:spacing w:after="0"/>
        <w:jc w:val="both"/>
        <w:rPr>
          <w:rFonts w:ascii="Times New Roman" w:hAnsi="Times New Roman" w:cs="Times New Roman"/>
          <w:sz w:val="28"/>
          <w:szCs w:val="28"/>
        </w:rPr>
      </w:pPr>
      <w:r w:rsidRPr="00666B2D">
        <w:rPr>
          <w:rFonts w:ascii="Times New Roman" w:hAnsi="Times New Roman" w:cs="Times New Roman"/>
          <w:sz w:val="28"/>
          <w:szCs w:val="28"/>
        </w:rPr>
        <w:t xml:space="preserve">Определить: сумму налога, </w:t>
      </w:r>
      <w:proofErr w:type="spellStart"/>
      <w:r w:rsidRPr="00666B2D">
        <w:rPr>
          <w:rFonts w:ascii="Times New Roman" w:hAnsi="Times New Roman" w:cs="Times New Roman"/>
          <w:sz w:val="28"/>
          <w:szCs w:val="28"/>
        </w:rPr>
        <w:t>подлежающего</w:t>
      </w:r>
      <w:proofErr w:type="spellEnd"/>
      <w:r w:rsidRPr="00666B2D">
        <w:rPr>
          <w:rFonts w:ascii="Times New Roman" w:hAnsi="Times New Roman" w:cs="Times New Roman"/>
          <w:sz w:val="28"/>
          <w:szCs w:val="28"/>
        </w:rPr>
        <w:t xml:space="preserve"> уплате в бюджет.</w:t>
      </w:r>
    </w:p>
    <w:p w:rsidR="00E56E62" w:rsidRPr="00666B2D" w:rsidRDefault="00666B2D" w:rsidP="00666B2D">
      <w:pPr>
        <w:spacing w:after="0"/>
        <w:jc w:val="both"/>
        <w:rPr>
          <w:rFonts w:ascii="Times New Roman" w:hAnsi="Times New Roman" w:cs="Times New Roman"/>
          <w:b/>
          <w:sz w:val="28"/>
          <w:szCs w:val="28"/>
        </w:rPr>
      </w:pPr>
      <w:r>
        <w:rPr>
          <w:rFonts w:ascii="Times New Roman" w:hAnsi="Times New Roman" w:cs="Times New Roman"/>
          <w:b/>
          <w:sz w:val="28"/>
          <w:szCs w:val="28"/>
        </w:rPr>
        <w:t xml:space="preserve">       </w:t>
      </w:r>
      <w:r w:rsidR="00E56E62" w:rsidRPr="00666B2D">
        <w:rPr>
          <w:rFonts w:ascii="Times New Roman" w:hAnsi="Times New Roman" w:cs="Times New Roman"/>
          <w:b/>
          <w:sz w:val="28"/>
          <w:szCs w:val="28"/>
        </w:rPr>
        <w:t>Задача №2</w:t>
      </w:r>
    </w:p>
    <w:p w:rsidR="00E56E62" w:rsidRPr="00666B2D" w:rsidRDefault="00750CF4" w:rsidP="00666B2D">
      <w:pPr>
        <w:spacing w:after="0"/>
        <w:jc w:val="both"/>
        <w:rPr>
          <w:rFonts w:ascii="Times New Roman" w:hAnsi="Times New Roman" w:cs="Times New Roman"/>
          <w:sz w:val="28"/>
          <w:szCs w:val="28"/>
        </w:rPr>
      </w:pPr>
      <w:r w:rsidRPr="00666B2D">
        <w:rPr>
          <w:rFonts w:ascii="Times New Roman" w:hAnsi="Times New Roman" w:cs="Times New Roman"/>
          <w:sz w:val="28"/>
          <w:szCs w:val="28"/>
        </w:rPr>
        <w:t>Первоначальная стоимость зданий и строений некоммерческой организации- 8410,5 тыс. тенге;</w:t>
      </w:r>
    </w:p>
    <w:p w:rsidR="00750CF4" w:rsidRPr="00666B2D" w:rsidRDefault="00750CF4" w:rsidP="00666B2D">
      <w:pPr>
        <w:spacing w:after="0"/>
        <w:jc w:val="both"/>
        <w:rPr>
          <w:rFonts w:ascii="Times New Roman" w:hAnsi="Times New Roman" w:cs="Times New Roman"/>
          <w:sz w:val="28"/>
          <w:szCs w:val="28"/>
        </w:rPr>
      </w:pPr>
      <w:r w:rsidRPr="00666B2D">
        <w:rPr>
          <w:rFonts w:ascii="Times New Roman" w:hAnsi="Times New Roman" w:cs="Times New Roman"/>
          <w:sz w:val="28"/>
          <w:szCs w:val="28"/>
        </w:rPr>
        <w:t>Накопленный взнос – 1520,4 тыс. тенге;</w:t>
      </w:r>
    </w:p>
    <w:p w:rsidR="00750CF4" w:rsidRPr="00666B2D" w:rsidRDefault="00750CF4" w:rsidP="00666B2D">
      <w:pPr>
        <w:spacing w:after="0"/>
        <w:jc w:val="both"/>
        <w:rPr>
          <w:rFonts w:ascii="Times New Roman" w:hAnsi="Times New Roman" w:cs="Times New Roman"/>
          <w:sz w:val="28"/>
          <w:szCs w:val="28"/>
        </w:rPr>
      </w:pPr>
      <w:r w:rsidRPr="00666B2D">
        <w:rPr>
          <w:rFonts w:ascii="Times New Roman" w:hAnsi="Times New Roman" w:cs="Times New Roman"/>
          <w:sz w:val="28"/>
          <w:szCs w:val="28"/>
        </w:rPr>
        <w:t xml:space="preserve">В течение налогового периода </w:t>
      </w:r>
      <w:r w:rsidR="00B77DEC" w:rsidRPr="00666B2D">
        <w:rPr>
          <w:rFonts w:ascii="Times New Roman" w:hAnsi="Times New Roman" w:cs="Times New Roman"/>
          <w:sz w:val="28"/>
          <w:szCs w:val="28"/>
        </w:rPr>
        <w:t>произошли следующие изменения:</w:t>
      </w:r>
    </w:p>
    <w:p w:rsidR="00B77DEC" w:rsidRPr="00666B2D" w:rsidRDefault="00B77DEC" w:rsidP="00666B2D">
      <w:pPr>
        <w:spacing w:after="0"/>
        <w:jc w:val="both"/>
        <w:rPr>
          <w:rFonts w:ascii="Times New Roman" w:hAnsi="Times New Roman" w:cs="Times New Roman"/>
          <w:sz w:val="28"/>
          <w:szCs w:val="28"/>
        </w:rPr>
      </w:pPr>
      <w:r w:rsidRPr="00666B2D">
        <w:rPr>
          <w:rFonts w:ascii="Times New Roman" w:hAnsi="Times New Roman" w:cs="Times New Roman"/>
          <w:sz w:val="28"/>
          <w:szCs w:val="28"/>
        </w:rPr>
        <w:t xml:space="preserve">А) приобретены: 7 февраля на сумму 2568,5 тыс. тенге, 5 августа на сумму 515,6 тыс. </w:t>
      </w:r>
      <w:proofErr w:type="spellStart"/>
      <w:r w:rsidRPr="00666B2D">
        <w:rPr>
          <w:rFonts w:ascii="Times New Roman" w:hAnsi="Times New Roman" w:cs="Times New Roman"/>
          <w:sz w:val="28"/>
          <w:szCs w:val="28"/>
        </w:rPr>
        <w:t>тг</w:t>
      </w:r>
      <w:proofErr w:type="spellEnd"/>
      <w:r w:rsidRPr="00666B2D">
        <w:rPr>
          <w:rFonts w:ascii="Times New Roman" w:hAnsi="Times New Roman" w:cs="Times New Roman"/>
          <w:sz w:val="28"/>
          <w:szCs w:val="28"/>
        </w:rPr>
        <w:t>.</w:t>
      </w:r>
    </w:p>
    <w:p w:rsidR="00B77DEC" w:rsidRPr="00666B2D" w:rsidRDefault="00B77DEC" w:rsidP="00666B2D">
      <w:pPr>
        <w:spacing w:after="0"/>
        <w:jc w:val="both"/>
        <w:rPr>
          <w:rFonts w:ascii="Times New Roman" w:hAnsi="Times New Roman" w:cs="Times New Roman"/>
          <w:sz w:val="28"/>
          <w:szCs w:val="28"/>
        </w:rPr>
      </w:pPr>
      <w:r w:rsidRPr="00666B2D">
        <w:rPr>
          <w:rFonts w:ascii="Times New Roman" w:hAnsi="Times New Roman" w:cs="Times New Roman"/>
          <w:sz w:val="28"/>
          <w:szCs w:val="28"/>
        </w:rPr>
        <w:t>Б) выбыли: 25 мая на сум</w:t>
      </w:r>
      <w:r w:rsidR="00A356DE" w:rsidRPr="00666B2D">
        <w:rPr>
          <w:rFonts w:ascii="Times New Roman" w:hAnsi="Times New Roman" w:cs="Times New Roman"/>
          <w:sz w:val="28"/>
          <w:szCs w:val="28"/>
        </w:rPr>
        <w:t xml:space="preserve">му 70,0 </w:t>
      </w:r>
      <w:proofErr w:type="spellStart"/>
      <w:proofErr w:type="gramStart"/>
      <w:r w:rsidR="00A356DE" w:rsidRPr="00666B2D">
        <w:rPr>
          <w:rFonts w:ascii="Times New Roman" w:hAnsi="Times New Roman" w:cs="Times New Roman"/>
          <w:sz w:val="28"/>
          <w:szCs w:val="28"/>
        </w:rPr>
        <w:t>тыс</w:t>
      </w:r>
      <w:proofErr w:type="spellEnd"/>
      <w:proofErr w:type="gramEnd"/>
      <w:r w:rsidR="00A356DE" w:rsidRPr="00666B2D">
        <w:rPr>
          <w:rFonts w:ascii="Times New Roman" w:hAnsi="Times New Roman" w:cs="Times New Roman"/>
          <w:sz w:val="28"/>
          <w:szCs w:val="28"/>
        </w:rPr>
        <w:t xml:space="preserve"> тенге, 6 октября на сумму 546,0 тыс. тенге.</w:t>
      </w:r>
    </w:p>
    <w:p w:rsidR="00A356DE" w:rsidRPr="00666B2D" w:rsidRDefault="00A356DE" w:rsidP="00666B2D">
      <w:pPr>
        <w:spacing w:after="0"/>
        <w:jc w:val="both"/>
        <w:rPr>
          <w:rFonts w:ascii="Times New Roman" w:hAnsi="Times New Roman" w:cs="Times New Roman"/>
          <w:sz w:val="28"/>
          <w:szCs w:val="28"/>
        </w:rPr>
      </w:pPr>
      <w:r w:rsidRPr="00666B2D">
        <w:rPr>
          <w:rFonts w:ascii="Times New Roman" w:hAnsi="Times New Roman" w:cs="Times New Roman"/>
          <w:sz w:val="28"/>
          <w:szCs w:val="28"/>
        </w:rPr>
        <w:t>Определить: Суммы текущих платежей и их сроки уплаты.</w:t>
      </w:r>
    </w:p>
    <w:p w:rsidR="00A356DE" w:rsidRPr="00666B2D" w:rsidRDefault="00666B2D" w:rsidP="00666B2D">
      <w:pPr>
        <w:spacing w:after="0"/>
        <w:jc w:val="both"/>
        <w:rPr>
          <w:rFonts w:ascii="Times New Roman" w:hAnsi="Times New Roman" w:cs="Times New Roman"/>
          <w:b/>
          <w:sz w:val="28"/>
          <w:szCs w:val="28"/>
        </w:rPr>
      </w:pPr>
      <w:r>
        <w:rPr>
          <w:rFonts w:ascii="Times New Roman" w:hAnsi="Times New Roman" w:cs="Times New Roman"/>
          <w:b/>
          <w:sz w:val="28"/>
          <w:szCs w:val="28"/>
        </w:rPr>
        <w:t xml:space="preserve">      </w:t>
      </w:r>
      <w:r w:rsidR="00A356DE" w:rsidRPr="00666B2D">
        <w:rPr>
          <w:rFonts w:ascii="Times New Roman" w:hAnsi="Times New Roman" w:cs="Times New Roman"/>
          <w:b/>
          <w:sz w:val="28"/>
          <w:szCs w:val="28"/>
        </w:rPr>
        <w:t>Задача №3</w:t>
      </w:r>
    </w:p>
    <w:p w:rsidR="00A356DE" w:rsidRPr="00666B2D" w:rsidRDefault="00A356DE" w:rsidP="00666B2D">
      <w:pPr>
        <w:spacing w:after="0"/>
        <w:jc w:val="both"/>
        <w:rPr>
          <w:rFonts w:ascii="Times New Roman" w:hAnsi="Times New Roman" w:cs="Times New Roman"/>
          <w:sz w:val="28"/>
          <w:szCs w:val="28"/>
        </w:rPr>
      </w:pPr>
      <w:r w:rsidRPr="00666B2D">
        <w:rPr>
          <w:rFonts w:ascii="Times New Roman" w:hAnsi="Times New Roman" w:cs="Times New Roman"/>
          <w:sz w:val="28"/>
          <w:szCs w:val="28"/>
        </w:rPr>
        <w:t xml:space="preserve">Лицей «Южный» имеет на праве хозяйственного управления 2 здания. Среднегодовая остаточная стоимость первого составляет 4,8 </w:t>
      </w:r>
      <w:proofErr w:type="gramStart"/>
      <w:r w:rsidRPr="00666B2D">
        <w:rPr>
          <w:rFonts w:ascii="Times New Roman" w:hAnsi="Times New Roman" w:cs="Times New Roman"/>
          <w:sz w:val="28"/>
          <w:szCs w:val="28"/>
        </w:rPr>
        <w:t>млн</w:t>
      </w:r>
      <w:proofErr w:type="gramEnd"/>
      <w:r w:rsidRPr="00666B2D">
        <w:rPr>
          <w:rFonts w:ascii="Times New Roman" w:hAnsi="Times New Roman" w:cs="Times New Roman"/>
          <w:sz w:val="28"/>
          <w:szCs w:val="28"/>
        </w:rPr>
        <w:t xml:space="preserve"> тенге, а второго 2,75 млн тенге.</w:t>
      </w:r>
    </w:p>
    <w:p w:rsidR="00A356DE" w:rsidRPr="00666B2D" w:rsidRDefault="00A356DE" w:rsidP="00666B2D">
      <w:pPr>
        <w:spacing w:after="0"/>
        <w:jc w:val="both"/>
        <w:rPr>
          <w:rFonts w:ascii="Times New Roman" w:hAnsi="Times New Roman" w:cs="Times New Roman"/>
          <w:sz w:val="28"/>
          <w:szCs w:val="28"/>
        </w:rPr>
      </w:pPr>
      <w:r w:rsidRPr="00666B2D">
        <w:rPr>
          <w:rFonts w:ascii="Times New Roman" w:hAnsi="Times New Roman" w:cs="Times New Roman"/>
          <w:sz w:val="28"/>
          <w:szCs w:val="28"/>
        </w:rPr>
        <w:t>Рассчитайте сумму имущественного налога за отчетный период.</w:t>
      </w:r>
    </w:p>
    <w:p w:rsidR="00A356DE" w:rsidRPr="00666B2D" w:rsidRDefault="00666B2D" w:rsidP="00666B2D">
      <w:pPr>
        <w:spacing w:after="0"/>
        <w:jc w:val="both"/>
        <w:rPr>
          <w:rFonts w:ascii="Times New Roman" w:hAnsi="Times New Roman" w:cs="Times New Roman"/>
          <w:b/>
          <w:sz w:val="28"/>
          <w:szCs w:val="28"/>
        </w:rPr>
      </w:pPr>
      <w:r>
        <w:rPr>
          <w:rFonts w:ascii="Times New Roman" w:hAnsi="Times New Roman" w:cs="Times New Roman"/>
          <w:b/>
          <w:sz w:val="28"/>
          <w:szCs w:val="28"/>
        </w:rPr>
        <w:t xml:space="preserve">      </w:t>
      </w:r>
      <w:r w:rsidR="00A356DE" w:rsidRPr="00666B2D">
        <w:rPr>
          <w:rFonts w:ascii="Times New Roman" w:hAnsi="Times New Roman" w:cs="Times New Roman"/>
          <w:b/>
          <w:sz w:val="28"/>
          <w:szCs w:val="28"/>
        </w:rPr>
        <w:t>Задача №4</w:t>
      </w:r>
    </w:p>
    <w:p w:rsidR="00A356DE" w:rsidRPr="00666B2D" w:rsidRDefault="00A356DE" w:rsidP="00666B2D">
      <w:pPr>
        <w:spacing w:after="0"/>
        <w:jc w:val="both"/>
        <w:rPr>
          <w:rFonts w:ascii="Times New Roman" w:hAnsi="Times New Roman" w:cs="Times New Roman"/>
          <w:sz w:val="28"/>
          <w:szCs w:val="28"/>
        </w:rPr>
      </w:pPr>
      <w:r w:rsidRPr="00666B2D">
        <w:rPr>
          <w:rFonts w:ascii="Times New Roman" w:hAnsi="Times New Roman" w:cs="Times New Roman"/>
          <w:sz w:val="28"/>
          <w:szCs w:val="28"/>
        </w:rPr>
        <w:t xml:space="preserve">Индивидуальный предприниматель имеет на праве собственности здание, стоимостью 6,75 млн. тенге. В течение налогового периода было приобретено еще одно здание </w:t>
      </w:r>
      <w:r w:rsidR="00D32043" w:rsidRPr="00666B2D">
        <w:rPr>
          <w:rFonts w:ascii="Times New Roman" w:hAnsi="Times New Roman" w:cs="Times New Roman"/>
          <w:sz w:val="28"/>
          <w:szCs w:val="28"/>
        </w:rPr>
        <w:t>стоимостью 5,25 млн. тенге.</w:t>
      </w:r>
    </w:p>
    <w:p w:rsidR="00D32043" w:rsidRPr="00666B2D" w:rsidRDefault="00D32043" w:rsidP="00666B2D">
      <w:pPr>
        <w:spacing w:after="0"/>
        <w:jc w:val="both"/>
        <w:rPr>
          <w:rFonts w:ascii="Times New Roman" w:hAnsi="Times New Roman" w:cs="Times New Roman"/>
          <w:sz w:val="28"/>
          <w:szCs w:val="28"/>
        </w:rPr>
      </w:pPr>
      <w:r w:rsidRPr="00666B2D">
        <w:rPr>
          <w:rFonts w:ascii="Times New Roman" w:hAnsi="Times New Roman" w:cs="Times New Roman"/>
          <w:sz w:val="28"/>
          <w:szCs w:val="28"/>
        </w:rPr>
        <w:t>Определить: сумму налога, подлежащего уплате в бюджет.</w:t>
      </w:r>
    </w:p>
    <w:p w:rsidR="00D32043" w:rsidRPr="00666B2D" w:rsidRDefault="00666B2D" w:rsidP="00666B2D">
      <w:pPr>
        <w:spacing w:after="0"/>
        <w:jc w:val="both"/>
        <w:rPr>
          <w:rFonts w:ascii="Times New Roman" w:hAnsi="Times New Roman" w:cs="Times New Roman"/>
          <w:b/>
          <w:sz w:val="28"/>
          <w:szCs w:val="28"/>
        </w:rPr>
      </w:pPr>
      <w:r>
        <w:rPr>
          <w:rFonts w:ascii="Times New Roman" w:hAnsi="Times New Roman" w:cs="Times New Roman"/>
          <w:b/>
          <w:sz w:val="28"/>
          <w:szCs w:val="28"/>
        </w:rPr>
        <w:t xml:space="preserve">      </w:t>
      </w:r>
      <w:r w:rsidR="00D32043" w:rsidRPr="00666B2D">
        <w:rPr>
          <w:rFonts w:ascii="Times New Roman" w:hAnsi="Times New Roman" w:cs="Times New Roman"/>
          <w:b/>
          <w:sz w:val="28"/>
          <w:szCs w:val="28"/>
        </w:rPr>
        <w:t>Задача №5</w:t>
      </w:r>
    </w:p>
    <w:p w:rsidR="00D32043" w:rsidRPr="00666B2D" w:rsidRDefault="00D32043" w:rsidP="00666B2D">
      <w:pPr>
        <w:spacing w:after="0"/>
        <w:jc w:val="both"/>
        <w:rPr>
          <w:rFonts w:ascii="Times New Roman" w:hAnsi="Times New Roman" w:cs="Times New Roman"/>
          <w:sz w:val="28"/>
          <w:szCs w:val="28"/>
        </w:rPr>
      </w:pPr>
      <w:r w:rsidRPr="00666B2D">
        <w:rPr>
          <w:rFonts w:ascii="Times New Roman" w:hAnsi="Times New Roman" w:cs="Times New Roman"/>
          <w:sz w:val="28"/>
          <w:szCs w:val="28"/>
        </w:rPr>
        <w:lastRenderedPageBreak/>
        <w:t xml:space="preserve">Физическое лицо имеет на праве частной собственности квартиру в г. Шымкент площадью 78 </w:t>
      </w:r>
      <w:proofErr w:type="spellStart"/>
      <w:r w:rsidRPr="00666B2D">
        <w:rPr>
          <w:rFonts w:ascii="Times New Roman" w:hAnsi="Times New Roman" w:cs="Times New Roman"/>
          <w:sz w:val="28"/>
          <w:szCs w:val="28"/>
        </w:rPr>
        <w:t>м</w:t>
      </w:r>
      <w:proofErr w:type="gramStart"/>
      <w:r w:rsidRPr="00666B2D">
        <w:rPr>
          <w:rFonts w:ascii="Times New Roman" w:hAnsi="Times New Roman" w:cs="Times New Roman"/>
          <w:sz w:val="28"/>
          <w:szCs w:val="28"/>
        </w:rPr>
        <w:t>.к</w:t>
      </w:r>
      <w:proofErr w:type="gramEnd"/>
      <w:r w:rsidRPr="00666B2D">
        <w:rPr>
          <w:rFonts w:ascii="Times New Roman" w:hAnsi="Times New Roman" w:cs="Times New Roman"/>
          <w:sz w:val="28"/>
          <w:szCs w:val="28"/>
        </w:rPr>
        <w:t>в</w:t>
      </w:r>
      <w:proofErr w:type="spellEnd"/>
      <w:r w:rsidRPr="00666B2D">
        <w:rPr>
          <w:rFonts w:ascii="Times New Roman" w:hAnsi="Times New Roman" w:cs="Times New Roman"/>
          <w:sz w:val="28"/>
          <w:szCs w:val="28"/>
        </w:rPr>
        <w:t xml:space="preserve">, стоимостью на начало отчетного периода 3,1 </w:t>
      </w:r>
      <w:proofErr w:type="spellStart"/>
      <w:r w:rsidRPr="00666B2D">
        <w:rPr>
          <w:rFonts w:ascii="Times New Roman" w:hAnsi="Times New Roman" w:cs="Times New Roman"/>
          <w:sz w:val="28"/>
          <w:szCs w:val="28"/>
        </w:rPr>
        <w:t>млню</w:t>
      </w:r>
      <w:proofErr w:type="spellEnd"/>
      <w:r w:rsidRPr="00666B2D">
        <w:rPr>
          <w:rFonts w:ascii="Times New Roman" w:hAnsi="Times New Roman" w:cs="Times New Roman"/>
          <w:sz w:val="28"/>
          <w:szCs w:val="28"/>
        </w:rPr>
        <w:t xml:space="preserve"> </w:t>
      </w:r>
      <w:proofErr w:type="spellStart"/>
      <w:r w:rsidRPr="00666B2D">
        <w:rPr>
          <w:rFonts w:ascii="Times New Roman" w:hAnsi="Times New Roman" w:cs="Times New Roman"/>
          <w:sz w:val="28"/>
          <w:szCs w:val="28"/>
        </w:rPr>
        <w:t>тг</w:t>
      </w:r>
      <w:proofErr w:type="spellEnd"/>
      <w:r w:rsidRPr="00666B2D">
        <w:rPr>
          <w:rFonts w:ascii="Times New Roman" w:hAnsi="Times New Roman" w:cs="Times New Roman"/>
          <w:sz w:val="28"/>
          <w:szCs w:val="28"/>
        </w:rPr>
        <w:t xml:space="preserve">., жилой дом, площадью 124 </w:t>
      </w:r>
      <w:proofErr w:type="spellStart"/>
      <w:r w:rsidRPr="00666B2D">
        <w:rPr>
          <w:rFonts w:ascii="Times New Roman" w:hAnsi="Times New Roman" w:cs="Times New Roman"/>
          <w:sz w:val="28"/>
          <w:szCs w:val="28"/>
        </w:rPr>
        <w:t>м.кв</w:t>
      </w:r>
      <w:proofErr w:type="spellEnd"/>
      <w:r w:rsidRPr="00666B2D">
        <w:rPr>
          <w:rFonts w:ascii="Times New Roman" w:hAnsi="Times New Roman" w:cs="Times New Roman"/>
          <w:sz w:val="28"/>
          <w:szCs w:val="28"/>
        </w:rPr>
        <w:t xml:space="preserve">, стоимостью 14,45 млн. </w:t>
      </w:r>
      <w:proofErr w:type="spellStart"/>
      <w:r w:rsidRPr="00666B2D">
        <w:rPr>
          <w:rFonts w:ascii="Times New Roman" w:hAnsi="Times New Roman" w:cs="Times New Roman"/>
          <w:sz w:val="28"/>
          <w:szCs w:val="28"/>
        </w:rPr>
        <w:t>тг</w:t>
      </w:r>
      <w:proofErr w:type="spellEnd"/>
      <w:r w:rsidRPr="00666B2D">
        <w:rPr>
          <w:rFonts w:ascii="Times New Roman" w:hAnsi="Times New Roman" w:cs="Times New Roman"/>
          <w:sz w:val="28"/>
          <w:szCs w:val="28"/>
        </w:rPr>
        <w:t>.</w:t>
      </w:r>
    </w:p>
    <w:p w:rsidR="00D32043" w:rsidRPr="00666B2D" w:rsidRDefault="00D32043" w:rsidP="00666B2D">
      <w:pPr>
        <w:spacing w:after="0"/>
        <w:jc w:val="both"/>
        <w:rPr>
          <w:rFonts w:ascii="Times New Roman" w:hAnsi="Times New Roman" w:cs="Times New Roman"/>
          <w:sz w:val="28"/>
          <w:szCs w:val="28"/>
        </w:rPr>
      </w:pPr>
      <w:r w:rsidRPr="00666B2D">
        <w:rPr>
          <w:rFonts w:ascii="Times New Roman" w:hAnsi="Times New Roman" w:cs="Times New Roman"/>
          <w:sz w:val="28"/>
          <w:szCs w:val="28"/>
        </w:rPr>
        <w:t xml:space="preserve">Рассчитать сумму имущественного налога, </w:t>
      </w:r>
      <w:proofErr w:type="spellStart"/>
      <w:r w:rsidRPr="00666B2D">
        <w:rPr>
          <w:rFonts w:ascii="Times New Roman" w:hAnsi="Times New Roman" w:cs="Times New Roman"/>
          <w:sz w:val="28"/>
          <w:szCs w:val="28"/>
        </w:rPr>
        <w:t>подлежающего</w:t>
      </w:r>
      <w:proofErr w:type="spellEnd"/>
      <w:r w:rsidRPr="00666B2D">
        <w:rPr>
          <w:rFonts w:ascii="Times New Roman" w:hAnsi="Times New Roman" w:cs="Times New Roman"/>
          <w:sz w:val="28"/>
          <w:szCs w:val="28"/>
        </w:rPr>
        <w:t xml:space="preserve"> уплате в бюджет.</w:t>
      </w:r>
    </w:p>
    <w:p w:rsidR="00D32043" w:rsidRPr="00666B2D" w:rsidRDefault="00666B2D" w:rsidP="00666B2D">
      <w:pPr>
        <w:spacing w:after="0"/>
        <w:jc w:val="both"/>
        <w:rPr>
          <w:rFonts w:ascii="Times New Roman" w:hAnsi="Times New Roman" w:cs="Times New Roman"/>
          <w:b/>
          <w:sz w:val="28"/>
          <w:szCs w:val="28"/>
        </w:rPr>
      </w:pPr>
      <w:r>
        <w:rPr>
          <w:rFonts w:ascii="Times New Roman" w:hAnsi="Times New Roman" w:cs="Times New Roman"/>
          <w:b/>
          <w:sz w:val="28"/>
          <w:szCs w:val="28"/>
        </w:rPr>
        <w:t xml:space="preserve">       </w:t>
      </w:r>
      <w:r w:rsidR="00D32043" w:rsidRPr="00666B2D">
        <w:rPr>
          <w:rFonts w:ascii="Times New Roman" w:hAnsi="Times New Roman" w:cs="Times New Roman"/>
          <w:b/>
          <w:sz w:val="28"/>
          <w:szCs w:val="28"/>
        </w:rPr>
        <w:t>Задача №6</w:t>
      </w:r>
    </w:p>
    <w:p w:rsidR="00D32043" w:rsidRPr="00666B2D" w:rsidRDefault="00D32043" w:rsidP="00666B2D">
      <w:pPr>
        <w:spacing w:after="0"/>
        <w:jc w:val="both"/>
        <w:rPr>
          <w:rFonts w:ascii="Times New Roman" w:hAnsi="Times New Roman" w:cs="Times New Roman"/>
          <w:sz w:val="28"/>
          <w:szCs w:val="28"/>
        </w:rPr>
      </w:pPr>
      <w:r w:rsidRPr="00666B2D">
        <w:rPr>
          <w:rFonts w:ascii="Times New Roman" w:hAnsi="Times New Roman" w:cs="Times New Roman"/>
          <w:sz w:val="28"/>
          <w:szCs w:val="28"/>
        </w:rPr>
        <w:t xml:space="preserve">У отдельно проживающего пенсионера имеется в собственности квартира и дачная постройка. Стоимость квартиры 3,5 </w:t>
      </w:r>
      <w:proofErr w:type="spellStart"/>
      <w:r w:rsidRPr="00666B2D">
        <w:rPr>
          <w:rFonts w:ascii="Times New Roman" w:hAnsi="Times New Roman" w:cs="Times New Roman"/>
          <w:sz w:val="28"/>
          <w:szCs w:val="28"/>
        </w:rPr>
        <w:t>млн.тг</w:t>
      </w:r>
      <w:proofErr w:type="spellEnd"/>
      <w:r w:rsidRPr="00666B2D">
        <w:rPr>
          <w:rFonts w:ascii="Times New Roman" w:hAnsi="Times New Roman" w:cs="Times New Roman"/>
          <w:sz w:val="28"/>
          <w:szCs w:val="28"/>
        </w:rPr>
        <w:t xml:space="preserve">., а стоимость дачной постройки 600 </w:t>
      </w:r>
      <w:proofErr w:type="spellStart"/>
      <w:r w:rsidRPr="00666B2D">
        <w:rPr>
          <w:rFonts w:ascii="Times New Roman" w:hAnsi="Times New Roman" w:cs="Times New Roman"/>
          <w:sz w:val="28"/>
          <w:szCs w:val="28"/>
        </w:rPr>
        <w:t>тыс.тг</w:t>
      </w:r>
      <w:proofErr w:type="spellEnd"/>
      <w:r w:rsidRPr="00666B2D">
        <w:rPr>
          <w:rFonts w:ascii="Times New Roman" w:hAnsi="Times New Roman" w:cs="Times New Roman"/>
          <w:sz w:val="28"/>
          <w:szCs w:val="28"/>
        </w:rPr>
        <w:t>.</w:t>
      </w:r>
    </w:p>
    <w:p w:rsidR="00D32043" w:rsidRPr="00666B2D" w:rsidRDefault="00D32043" w:rsidP="00666B2D">
      <w:pPr>
        <w:spacing w:after="0"/>
        <w:jc w:val="both"/>
        <w:rPr>
          <w:rFonts w:ascii="Times New Roman" w:hAnsi="Times New Roman" w:cs="Times New Roman"/>
          <w:sz w:val="28"/>
          <w:szCs w:val="28"/>
        </w:rPr>
      </w:pPr>
      <w:r w:rsidRPr="00666B2D">
        <w:rPr>
          <w:rFonts w:ascii="Times New Roman" w:hAnsi="Times New Roman" w:cs="Times New Roman"/>
          <w:sz w:val="28"/>
          <w:szCs w:val="28"/>
        </w:rPr>
        <w:t>Определить: сумму налога, подлежащего уплате в бюджет.</w:t>
      </w:r>
    </w:p>
    <w:p w:rsidR="00D32043" w:rsidRPr="00666B2D" w:rsidRDefault="00666B2D" w:rsidP="00666B2D">
      <w:pPr>
        <w:spacing w:after="0"/>
        <w:jc w:val="both"/>
        <w:rPr>
          <w:rFonts w:ascii="Times New Roman" w:hAnsi="Times New Roman" w:cs="Times New Roman"/>
          <w:b/>
          <w:sz w:val="28"/>
          <w:szCs w:val="28"/>
        </w:rPr>
      </w:pPr>
      <w:r>
        <w:rPr>
          <w:rFonts w:ascii="Times New Roman" w:hAnsi="Times New Roman" w:cs="Times New Roman"/>
          <w:b/>
          <w:sz w:val="28"/>
          <w:szCs w:val="28"/>
        </w:rPr>
        <w:t xml:space="preserve">       </w:t>
      </w:r>
      <w:r w:rsidR="000E4691" w:rsidRPr="00666B2D">
        <w:rPr>
          <w:rFonts w:ascii="Times New Roman" w:hAnsi="Times New Roman" w:cs="Times New Roman"/>
          <w:b/>
          <w:sz w:val="28"/>
          <w:szCs w:val="28"/>
        </w:rPr>
        <w:t>Задача №7</w:t>
      </w:r>
    </w:p>
    <w:p w:rsidR="000E4691" w:rsidRPr="00666B2D" w:rsidRDefault="000E4691" w:rsidP="00666B2D">
      <w:pPr>
        <w:spacing w:after="0"/>
        <w:jc w:val="both"/>
        <w:rPr>
          <w:rFonts w:ascii="Times New Roman" w:hAnsi="Times New Roman" w:cs="Times New Roman"/>
          <w:sz w:val="28"/>
          <w:szCs w:val="28"/>
        </w:rPr>
      </w:pPr>
      <w:r w:rsidRPr="00666B2D">
        <w:rPr>
          <w:rFonts w:ascii="Times New Roman" w:hAnsi="Times New Roman" w:cs="Times New Roman"/>
          <w:sz w:val="28"/>
          <w:szCs w:val="28"/>
        </w:rPr>
        <w:t xml:space="preserve">Стоимость зданий и сооружений юридического лица, применяющего специальный налоговый режим, на начало налогового периода составила 12,4 </w:t>
      </w:r>
      <w:proofErr w:type="spellStart"/>
      <w:r w:rsidRPr="00666B2D">
        <w:rPr>
          <w:rFonts w:ascii="Times New Roman" w:hAnsi="Times New Roman" w:cs="Times New Roman"/>
          <w:sz w:val="28"/>
          <w:szCs w:val="28"/>
        </w:rPr>
        <w:t>млн.тг</w:t>
      </w:r>
      <w:proofErr w:type="spellEnd"/>
      <w:r w:rsidRPr="00666B2D">
        <w:rPr>
          <w:rFonts w:ascii="Times New Roman" w:hAnsi="Times New Roman" w:cs="Times New Roman"/>
          <w:sz w:val="28"/>
          <w:szCs w:val="28"/>
        </w:rPr>
        <w:t xml:space="preserve">. 25 мая предприятие купило здание, стоимостью 4,5 </w:t>
      </w:r>
      <w:proofErr w:type="spellStart"/>
      <w:r w:rsidRPr="00666B2D">
        <w:rPr>
          <w:rFonts w:ascii="Times New Roman" w:hAnsi="Times New Roman" w:cs="Times New Roman"/>
          <w:sz w:val="28"/>
          <w:szCs w:val="28"/>
        </w:rPr>
        <w:t>млн.тг</w:t>
      </w:r>
      <w:proofErr w:type="spellEnd"/>
      <w:r w:rsidRPr="00666B2D">
        <w:rPr>
          <w:rFonts w:ascii="Times New Roman" w:hAnsi="Times New Roman" w:cs="Times New Roman"/>
          <w:sz w:val="28"/>
          <w:szCs w:val="28"/>
        </w:rPr>
        <w:t xml:space="preserve">. 1 ноября было продано строение, стоимостью 700 </w:t>
      </w:r>
      <w:proofErr w:type="spellStart"/>
      <w:r w:rsidRPr="00666B2D">
        <w:rPr>
          <w:rFonts w:ascii="Times New Roman" w:hAnsi="Times New Roman" w:cs="Times New Roman"/>
          <w:sz w:val="28"/>
          <w:szCs w:val="28"/>
        </w:rPr>
        <w:t>тыс.тг</w:t>
      </w:r>
      <w:proofErr w:type="spellEnd"/>
      <w:r w:rsidRPr="00666B2D">
        <w:rPr>
          <w:rFonts w:ascii="Times New Roman" w:hAnsi="Times New Roman" w:cs="Times New Roman"/>
          <w:sz w:val="28"/>
          <w:szCs w:val="28"/>
        </w:rPr>
        <w:t xml:space="preserve">. </w:t>
      </w:r>
    </w:p>
    <w:p w:rsidR="000E4691" w:rsidRPr="00666B2D" w:rsidRDefault="000E4691" w:rsidP="00666B2D">
      <w:pPr>
        <w:spacing w:after="0"/>
        <w:jc w:val="both"/>
        <w:rPr>
          <w:rFonts w:ascii="Times New Roman" w:hAnsi="Times New Roman" w:cs="Times New Roman"/>
          <w:sz w:val="28"/>
          <w:szCs w:val="28"/>
        </w:rPr>
      </w:pPr>
      <w:r w:rsidRPr="00666B2D">
        <w:rPr>
          <w:rFonts w:ascii="Times New Roman" w:hAnsi="Times New Roman" w:cs="Times New Roman"/>
          <w:sz w:val="28"/>
          <w:szCs w:val="28"/>
        </w:rPr>
        <w:t>Определить: сумму налога, подлежащего уплате в бюджет.</w:t>
      </w:r>
    </w:p>
    <w:p w:rsidR="000E4691" w:rsidRPr="00666B2D" w:rsidRDefault="00666B2D" w:rsidP="00666B2D">
      <w:pPr>
        <w:spacing w:after="0"/>
        <w:jc w:val="both"/>
        <w:rPr>
          <w:rFonts w:ascii="Times New Roman" w:hAnsi="Times New Roman" w:cs="Times New Roman"/>
          <w:b/>
          <w:sz w:val="28"/>
          <w:szCs w:val="28"/>
        </w:rPr>
      </w:pPr>
      <w:r>
        <w:rPr>
          <w:rFonts w:ascii="Times New Roman" w:hAnsi="Times New Roman" w:cs="Times New Roman"/>
          <w:b/>
          <w:sz w:val="28"/>
          <w:szCs w:val="28"/>
        </w:rPr>
        <w:t xml:space="preserve">       </w:t>
      </w:r>
      <w:r w:rsidR="000E4691" w:rsidRPr="00666B2D">
        <w:rPr>
          <w:rFonts w:ascii="Times New Roman" w:hAnsi="Times New Roman" w:cs="Times New Roman"/>
          <w:b/>
          <w:sz w:val="28"/>
          <w:szCs w:val="28"/>
        </w:rPr>
        <w:t>Задача №8</w:t>
      </w:r>
    </w:p>
    <w:p w:rsidR="000E4691" w:rsidRPr="00666B2D" w:rsidRDefault="00D74AF7" w:rsidP="00666B2D">
      <w:pPr>
        <w:spacing w:after="0"/>
        <w:jc w:val="both"/>
        <w:rPr>
          <w:rFonts w:ascii="Times New Roman" w:hAnsi="Times New Roman" w:cs="Times New Roman"/>
          <w:sz w:val="28"/>
          <w:szCs w:val="28"/>
        </w:rPr>
      </w:pPr>
      <w:r w:rsidRPr="00666B2D">
        <w:rPr>
          <w:rFonts w:ascii="Times New Roman" w:hAnsi="Times New Roman" w:cs="Times New Roman"/>
          <w:sz w:val="28"/>
          <w:szCs w:val="28"/>
        </w:rPr>
        <w:t xml:space="preserve">Инвалид второй группы имеет в собственности дом, стоимостью 6,2 </w:t>
      </w:r>
      <w:proofErr w:type="spellStart"/>
      <w:r w:rsidRPr="00666B2D">
        <w:rPr>
          <w:rFonts w:ascii="Times New Roman" w:hAnsi="Times New Roman" w:cs="Times New Roman"/>
          <w:sz w:val="28"/>
          <w:szCs w:val="28"/>
        </w:rPr>
        <w:t>млн</w:t>
      </w:r>
      <w:proofErr w:type="gramStart"/>
      <w:r w:rsidRPr="00666B2D">
        <w:rPr>
          <w:rFonts w:ascii="Times New Roman" w:hAnsi="Times New Roman" w:cs="Times New Roman"/>
          <w:sz w:val="28"/>
          <w:szCs w:val="28"/>
        </w:rPr>
        <w:t>.т</w:t>
      </w:r>
      <w:proofErr w:type="gramEnd"/>
      <w:r w:rsidRPr="00666B2D">
        <w:rPr>
          <w:rFonts w:ascii="Times New Roman" w:hAnsi="Times New Roman" w:cs="Times New Roman"/>
          <w:sz w:val="28"/>
          <w:szCs w:val="28"/>
        </w:rPr>
        <w:t>г</w:t>
      </w:r>
      <w:proofErr w:type="spellEnd"/>
      <w:r w:rsidRPr="00666B2D">
        <w:rPr>
          <w:rFonts w:ascii="Times New Roman" w:hAnsi="Times New Roman" w:cs="Times New Roman"/>
          <w:sz w:val="28"/>
          <w:szCs w:val="28"/>
        </w:rPr>
        <w:t xml:space="preserve"> и гараж, стоимостью 540 </w:t>
      </w:r>
      <w:proofErr w:type="spellStart"/>
      <w:r w:rsidRPr="00666B2D">
        <w:rPr>
          <w:rFonts w:ascii="Times New Roman" w:hAnsi="Times New Roman" w:cs="Times New Roman"/>
          <w:sz w:val="28"/>
          <w:szCs w:val="28"/>
        </w:rPr>
        <w:t>тыс.тг</w:t>
      </w:r>
      <w:proofErr w:type="spellEnd"/>
      <w:r w:rsidRPr="00666B2D">
        <w:rPr>
          <w:rFonts w:ascii="Times New Roman" w:hAnsi="Times New Roman" w:cs="Times New Roman"/>
          <w:sz w:val="28"/>
          <w:szCs w:val="28"/>
        </w:rPr>
        <w:t>.</w:t>
      </w:r>
    </w:p>
    <w:p w:rsidR="00D74AF7" w:rsidRPr="00666B2D" w:rsidRDefault="00D74AF7" w:rsidP="00666B2D">
      <w:pPr>
        <w:spacing w:after="0"/>
        <w:jc w:val="both"/>
        <w:rPr>
          <w:rFonts w:ascii="Times New Roman" w:hAnsi="Times New Roman" w:cs="Times New Roman"/>
          <w:sz w:val="28"/>
          <w:szCs w:val="28"/>
        </w:rPr>
      </w:pPr>
      <w:r w:rsidRPr="00666B2D">
        <w:rPr>
          <w:rFonts w:ascii="Times New Roman" w:hAnsi="Times New Roman" w:cs="Times New Roman"/>
          <w:sz w:val="28"/>
          <w:szCs w:val="28"/>
        </w:rPr>
        <w:t>Определить: сумму налога, подлежащего уплате в бюджет.</w:t>
      </w:r>
    </w:p>
    <w:p w:rsidR="00D74AF7" w:rsidRPr="00666B2D" w:rsidRDefault="00666B2D" w:rsidP="00666B2D">
      <w:pPr>
        <w:spacing w:after="0"/>
        <w:jc w:val="both"/>
        <w:rPr>
          <w:rFonts w:ascii="Times New Roman" w:hAnsi="Times New Roman" w:cs="Times New Roman"/>
          <w:b/>
          <w:sz w:val="28"/>
          <w:szCs w:val="28"/>
        </w:rPr>
      </w:pPr>
      <w:r>
        <w:rPr>
          <w:rFonts w:ascii="Times New Roman" w:hAnsi="Times New Roman" w:cs="Times New Roman"/>
          <w:b/>
          <w:sz w:val="28"/>
          <w:szCs w:val="28"/>
        </w:rPr>
        <w:t xml:space="preserve">      </w:t>
      </w:r>
      <w:r w:rsidR="00D74AF7" w:rsidRPr="00666B2D">
        <w:rPr>
          <w:rFonts w:ascii="Times New Roman" w:hAnsi="Times New Roman" w:cs="Times New Roman"/>
          <w:b/>
          <w:sz w:val="28"/>
          <w:szCs w:val="28"/>
        </w:rPr>
        <w:t>Задача №9</w:t>
      </w:r>
    </w:p>
    <w:p w:rsidR="00D74AF7" w:rsidRPr="00666B2D" w:rsidRDefault="00D74AF7" w:rsidP="00666B2D">
      <w:pPr>
        <w:spacing w:after="0"/>
        <w:jc w:val="both"/>
        <w:rPr>
          <w:rFonts w:ascii="Times New Roman" w:hAnsi="Times New Roman" w:cs="Times New Roman"/>
          <w:sz w:val="28"/>
          <w:szCs w:val="28"/>
        </w:rPr>
      </w:pPr>
      <w:r w:rsidRPr="00666B2D">
        <w:rPr>
          <w:rFonts w:ascii="Times New Roman" w:hAnsi="Times New Roman" w:cs="Times New Roman"/>
          <w:sz w:val="28"/>
          <w:szCs w:val="28"/>
        </w:rPr>
        <w:t>Гражданин Ах</w:t>
      </w:r>
      <w:r w:rsidR="00BD1304" w:rsidRPr="00666B2D">
        <w:rPr>
          <w:rFonts w:ascii="Times New Roman" w:hAnsi="Times New Roman" w:cs="Times New Roman"/>
          <w:sz w:val="28"/>
          <w:szCs w:val="28"/>
        </w:rPr>
        <w:t>медов имеет в собственности одно</w:t>
      </w:r>
      <w:r w:rsidRPr="00666B2D">
        <w:rPr>
          <w:rFonts w:ascii="Times New Roman" w:hAnsi="Times New Roman" w:cs="Times New Roman"/>
          <w:sz w:val="28"/>
          <w:szCs w:val="28"/>
        </w:rPr>
        <w:t>этажный кирпичный дом, построенный в 1997 году на территории г. Шымкент, общей площадью 240м.кв. Дом обеспечен всеми соответствующими инженерными системами и техническими устройст</w:t>
      </w:r>
      <w:r w:rsidR="00BD1304" w:rsidRPr="00666B2D">
        <w:rPr>
          <w:rFonts w:ascii="Times New Roman" w:hAnsi="Times New Roman" w:cs="Times New Roman"/>
          <w:sz w:val="28"/>
          <w:szCs w:val="28"/>
        </w:rPr>
        <w:t xml:space="preserve">вами и расположения в центре города. </w:t>
      </w:r>
    </w:p>
    <w:p w:rsidR="00BD1304" w:rsidRPr="00666B2D" w:rsidRDefault="00BD1304" w:rsidP="00666B2D">
      <w:pPr>
        <w:spacing w:after="0"/>
        <w:jc w:val="both"/>
        <w:rPr>
          <w:rFonts w:ascii="Times New Roman" w:hAnsi="Times New Roman" w:cs="Times New Roman"/>
          <w:sz w:val="28"/>
          <w:szCs w:val="28"/>
        </w:rPr>
      </w:pPr>
      <w:r w:rsidRPr="00666B2D">
        <w:rPr>
          <w:rFonts w:ascii="Times New Roman" w:hAnsi="Times New Roman" w:cs="Times New Roman"/>
          <w:sz w:val="28"/>
          <w:szCs w:val="28"/>
        </w:rPr>
        <w:t>Определить: стоимость здания и сумма налога, подлежащего уплате в бюджет.</w:t>
      </w:r>
    </w:p>
    <w:p w:rsidR="00BD1304" w:rsidRPr="00666B2D" w:rsidRDefault="00666B2D" w:rsidP="00666B2D">
      <w:pPr>
        <w:spacing w:after="0"/>
        <w:jc w:val="both"/>
        <w:rPr>
          <w:rFonts w:ascii="Times New Roman" w:hAnsi="Times New Roman" w:cs="Times New Roman"/>
          <w:b/>
          <w:sz w:val="28"/>
          <w:szCs w:val="28"/>
        </w:rPr>
      </w:pPr>
      <w:r>
        <w:rPr>
          <w:rFonts w:ascii="Times New Roman" w:hAnsi="Times New Roman" w:cs="Times New Roman"/>
          <w:b/>
          <w:sz w:val="28"/>
          <w:szCs w:val="28"/>
        </w:rPr>
        <w:t xml:space="preserve">        </w:t>
      </w:r>
      <w:r w:rsidR="00BD1304" w:rsidRPr="00666B2D">
        <w:rPr>
          <w:rFonts w:ascii="Times New Roman" w:hAnsi="Times New Roman" w:cs="Times New Roman"/>
          <w:b/>
          <w:sz w:val="28"/>
          <w:szCs w:val="28"/>
        </w:rPr>
        <w:t>Задача №10</w:t>
      </w:r>
    </w:p>
    <w:p w:rsidR="00BD1304" w:rsidRPr="00666B2D" w:rsidRDefault="00BD1304" w:rsidP="00666B2D">
      <w:pPr>
        <w:spacing w:after="0"/>
        <w:jc w:val="both"/>
        <w:rPr>
          <w:rFonts w:ascii="Times New Roman" w:hAnsi="Times New Roman" w:cs="Times New Roman"/>
          <w:sz w:val="28"/>
          <w:szCs w:val="28"/>
        </w:rPr>
      </w:pPr>
      <w:r w:rsidRPr="00666B2D">
        <w:rPr>
          <w:rFonts w:ascii="Times New Roman" w:hAnsi="Times New Roman" w:cs="Times New Roman"/>
          <w:sz w:val="28"/>
          <w:szCs w:val="28"/>
        </w:rPr>
        <w:t xml:space="preserve">Гражданин Нурбеков имеет в собственности 4-х комнатную квартиру на пятом этаже в пятиэтажном кирпичном доме в г. Шымкент, общей площадью 120 </w:t>
      </w:r>
      <w:proofErr w:type="spellStart"/>
      <w:r w:rsidRPr="00666B2D">
        <w:rPr>
          <w:rFonts w:ascii="Times New Roman" w:hAnsi="Times New Roman" w:cs="Times New Roman"/>
          <w:sz w:val="28"/>
          <w:szCs w:val="28"/>
        </w:rPr>
        <w:t>м.кв</w:t>
      </w:r>
      <w:proofErr w:type="spellEnd"/>
      <w:r w:rsidRPr="00666B2D">
        <w:rPr>
          <w:rFonts w:ascii="Times New Roman" w:hAnsi="Times New Roman" w:cs="Times New Roman"/>
          <w:sz w:val="28"/>
          <w:szCs w:val="28"/>
        </w:rPr>
        <w:t>. Квартира угловая.</w:t>
      </w:r>
    </w:p>
    <w:p w:rsidR="00BD1304" w:rsidRDefault="00BD1304" w:rsidP="00666B2D">
      <w:pPr>
        <w:spacing w:after="0"/>
        <w:jc w:val="both"/>
        <w:rPr>
          <w:rFonts w:ascii="Times New Roman" w:hAnsi="Times New Roman" w:cs="Times New Roman"/>
          <w:sz w:val="28"/>
          <w:szCs w:val="28"/>
        </w:rPr>
      </w:pPr>
      <w:r w:rsidRPr="00666B2D">
        <w:rPr>
          <w:rFonts w:ascii="Times New Roman" w:hAnsi="Times New Roman" w:cs="Times New Roman"/>
          <w:sz w:val="28"/>
          <w:szCs w:val="28"/>
        </w:rPr>
        <w:t>Определить: стоимость квартира и сумма налога, подлежащего уплате в бюджет.</w:t>
      </w:r>
    </w:p>
    <w:p w:rsidR="001C45A9" w:rsidRPr="00666B2D" w:rsidRDefault="001C45A9" w:rsidP="00666B2D">
      <w:pPr>
        <w:spacing w:after="0"/>
        <w:jc w:val="both"/>
        <w:rPr>
          <w:rFonts w:ascii="Times New Roman" w:hAnsi="Times New Roman" w:cs="Times New Roman"/>
          <w:sz w:val="28"/>
          <w:szCs w:val="28"/>
        </w:rPr>
      </w:pPr>
    </w:p>
    <w:p w:rsidR="00BD1304" w:rsidRDefault="00BD1304" w:rsidP="00725DEB">
      <w:pPr>
        <w:spacing w:after="0"/>
        <w:ind w:left="360" w:right="-285"/>
        <w:jc w:val="center"/>
        <w:rPr>
          <w:rFonts w:ascii="Times New Roman" w:hAnsi="Times New Roman" w:cs="Times New Roman"/>
          <w:sz w:val="24"/>
          <w:szCs w:val="24"/>
        </w:rPr>
      </w:pPr>
    </w:p>
    <w:p w:rsidR="00BD1304" w:rsidRPr="00666B2D" w:rsidRDefault="00BD1304" w:rsidP="00725DEB">
      <w:pPr>
        <w:spacing w:after="0"/>
        <w:ind w:left="360" w:right="-285"/>
        <w:jc w:val="center"/>
        <w:rPr>
          <w:rFonts w:ascii="Times New Roman" w:hAnsi="Times New Roman" w:cs="Times New Roman"/>
          <w:b/>
          <w:sz w:val="28"/>
          <w:szCs w:val="28"/>
        </w:rPr>
      </w:pPr>
      <w:r w:rsidRPr="00666B2D">
        <w:rPr>
          <w:rFonts w:ascii="Times New Roman" w:hAnsi="Times New Roman" w:cs="Times New Roman"/>
          <w:b/>
          <w:sz w:val="28"/>
          <w:szCs w:val="28"/>
        </w:rPr>
        <w:t xml:space="preserve">3. </w:t>
      </w:r>
      <w:r w:rsidR="00387689" w:rsidRPr="00666B2D">
        <w:rPr>
          <w:rFonts w:ascii="Times New Roman" w:hAnsi="Times New Roman" w:cs="Times New Roman"/>
          <w:b/>
          <w:sz w:val="28"/>
          <w:szCs w:val="28"/>
        </w:rPr>
        <w:t>Налог на транспортные средства. Земельный налог</w:t>
      </w:r>
    </w:p>
    <w:p w:rsidR="00387689" w:rsidRDefault="00387689" w:rsidP="00725DEB">
      <w:pPr>
        <w:spacing w:after="0"/>
        <w:ind w:left="360" w:right="-285"/>
        <w:jc w:val="both"/>
        <w:rPr>
          <w:rFonts w:ascii="Times New Roman" w:hAnsi="Times New Roman" w:cs="Times New Roman"/>
          <w:b/>
          <w:sz w:val="24"/>
          <w:szCs w:val="24"/>
        </w:rPr>
      </w:pPr>
    </w:p>
    <w:p w:rsidR="00387689" w:rsidRPr="00387689" w:rsidRDefault="00387689" w:rsidP="00725DEB">
      <w:pPr>
        <w:widowControl w:val="0"/>
        <w:shd w:val="clear" w:color="auto" w:fill="FFFFFF"/>
        <w:autoSpaceDE w:val="0"/>
        <w:autoSpaceDN w:val="0"/>
        <w:adjustRightInd w:val="0"/>
        <w:spacing w:after="0" w:line="240" w:lineRule="auto"/>
        <w:ind w:right="-285"/>
        <w:rPr>
          <w:rFonts w:ascii="Times New Roman" w:eastAsia="Times New Roman" w:hAnsi="Times New Roman" w:cs="Times New Roman"/>
          <w:b/>
          <w:bCs/>
          <w:color w:val="000000"/>
          <w:spacing w:val="6"/>
          <w:sz w:val="28"/>
          <w:szCs w:val="28"/>
          <w:lang w:eastAsia="ru-RU"/>
        </w:rPr>
      </w:pPr>
      <w:r w:rsidRPr="00387689">
        <w:rPr>
          <w:rFonts w:ascii="Times New Roman" w:eastAsia="Times New Roman" w:hAnsi="Times New Roman" w:cs="Times New Roman"/>
          <w:b/>
          <w:bCs/>
          <w:color w:val="000000"/>
          <w:spacing w:val="6"/>
          <w:sz w:val="28"/>
          <w:szCs w:val="28"/>
          <w:lang w:eastAsia="ru-RU"/>
        </w:rPr>
        <w:t>Вопросы:</w:t>
      </w:r>
    </w:p>
    <w:p w:rsidR="00387689" w:rsidRPr="00387689" w:rsidRDefault="00387689" w:rsidP="00725DEB">
      <w:pPr>
        <w:widowControl w:val="0"/>
        <w:shd w:val="clear" w:color="auto" w:fill="FFFFFF"/>
        <w:autoSpaceDE w:val="0"/>
        <w:autoSpaceDN w:val="0"/>
        <w:adjustRightInd w:val="0"/>
        <w:spacing w:after="0" w:line="240" w:lineRule="auto"/>
        <w:ind w:right="-285"/>
        <w:rPr>
          <w:rFonts w:ascii="Times New Roman" w:eastAsia="Times New Roman" w:hAnsi="Times New Roman" w:cs="Times New Roman"/>
          <w:color w:val="000000"/>
          <w:spacing w:val="-6"/>
          <w:sz w:val="28"/>
          <w:szCs w:val="28"/>
          <w:lang w:eastAsia="ru-RU"/>
        </w:rPr>
      </w:pPr>
      <w:r w:rsidRPr="00387689">
        <w:rPr>
          <w:rFonts w:ascii="Times New Roman" w:eastAsia="Times New Roman" w:hAnsi="Times New Roman" w:cs="Times New Roman"/>
          <w:color w:val="000000"/>
          <w:spacing w:val="-4"/>
          <w:sz w:val="28"/>
          <w:szCs w:val="28"/>
          <w:lang w:eastAsia="ru-RU"/>
        </w:rPr>
        <w:t xml:space="preserve">1.Экономическое содержание, основы построения налога на </w:t>
      </w:r>
      <w:r w:rsidRPr="00387689">
        <w:rPr>
          <w:rFonts w:ascii="Times New Roman" w:eastAsia="Times New Roman" w:hAnsi="Times New Roman" w:cs="Times New Roman"/>
          <w:color w:val="000000"/>
          <w:spacing w:val="-6"/>
          <w:sz w:val="28"/>
          <w:szCs w:val="28"/>
          <w:lang w:eastAsia="ru-RU"/>
        </w:rPr>
        <w:t xml:space="preserve">транспортные средства.  </w:t>
      </w:r>
    </w:p>
    <w:p w:rsidR="00387689" w:rsidRPr="00387689" w:rsidRDefault="00387689" w:rsidP="00725DEB">
      <w:pPr>
        <w:widowControl w:val="0"/>
        <w:shd w:val="clear" w:color="auto" w:fill="FFFFFF"/>
        <w:autoSpaceDE w:val="0"/>
        <w:autoSpaceDN w:val="0"/>
        <w:adjustRightInd w:val="0"/>
        <w:spacing w:after="0" w:line="240" w:lineRule="auto"/>
        <w:ind w:right="-285"/>
        <w:rPr>
          <w:rFonts w:ascii="Times New Roman" w:eastAsia="Times New Roman" w:hAnsi="Times New Roman" w:cs="Times New Roman"/>
          <w:color w:val="000000"/>
          <w:spacing w:val="-6"/>
          <w:sz w:val="28"/>
          <w:szCs w:val="28"/>
          <w:lang w:eastAsia="ru-RU"/>
        </w:rPr>
      </w:pPr>
      <w:r w:rsidRPr="00387689">
        <w:rPr>
          <w:rFonts w:ascii="Times New Roman" w:eastAsia="Times New Roman" w:hAnsi="Times New Roman" w:cs="Times New Roman"/>
          <w:color w:val="000000"/>
          <w:spacing w:val="-6"/>
          <w:sz w:val="28"/>
          <w:szCs w:val="28"/>
          <w:lang w:eastAsia="ru-RU"/>
        </w:rPr>
        <w:t xml:space="preserve">2.  Плательщики налога. Объекты обложения. </w:t>
      </w:r>
    </w:p>
    <w:p w:rsidR="00387689" w:rsidRPr="00387689" w:rsidRDefault="00387689" w:rsidP="00725DEB">
      <w:pPr>
        <w:widowControl w:val="0"/>
        <w:shd w:val="clear" w:color="auto" w:fill="FFFFFF"/>
        <w:autoSpaceDE w:val="0"/>
        <w:autoSpaceDN w:val="0"/>
        <w:adjustRightInd w:val="0"/>
        <w:spacing w:after="0" w:line="240" w:lineRule="auto"/>
        <w:ind w:right="-285"/>
        <w:rPr>
          <w:rFonts w:ascii="Times New Roman" w:eastAsia="Times New Roman" w:hAnsi="Times New Roman" w:cs="Times New Roman"/>
          <w:color w:val="000000"/>
          <w:spacing w:val="-2"/>
          <w:sz w:val="28"/>
          <w:szCs w:val="28"/>
          <w:lang w:eastAsia="ru-RU"/>
        </w:rPr>
      </w:pPr>
      <w:r w:rsidRPr="00387689">
        <w:rPr>
          <w:rFonts w:ascii="Times New Roman" w:eastAsia="Times New Roman" w:hAnsi="Times New Roman" w:cs="Times New Roman"/>
          <w:color w:val="000000"/>
          <w:spacing w:val="-6"/>
          <w:sz w:val="28"/>
          <w:szCs w:val="28"/>
          <w:lang w:eastAsia="ru-RU"/>
        </w:rPr>
        <w:t>3.</w:t>
      </w:r>
      <w:r w:rsidRPr="00387689">
        <w:rPr>
          <w:rFonts w:ascii="Times New Roman" w:eastAsia="Times New Roman" w:hAnsi="Times New Roman" w:cs="Times New Roman"/>
          <w:color w:val="000000"/>
          <w:spacing w:val="-3"/>
          <w:sz w:val="28"/>
          <w:szCs w:val="28"/>
          <w:lang w:eastAsia="ru-RU"/>
        </w:rPr>
        <w:t>Льготы по налогу на транспорт</w:t>
      </w:r>
      <w:r w:rsidRPr="00387689">
        <w:rPr>
          <w:rFonts w:ascii="Times New Roman" w:eastAsia="Times New Roman" w:hAnsi="Times New Roman" w:cs="Times New Roman"/>
          <w:color w:val="000000"/>
          <w:spacing w:val="-2"/>
          <w:sz w:val="28"/>
          <w:szCs w:val="28"/>
          <w:lang w:eastAsia="ru-RU"/>
        </w:rPr>
        <w:t xml:space="preserve">ные средства. </w:t>
      </w:r>
    </w:p>
    <w:p w:rsidR="00387689" w:rsidRPr="00387689" w:rsidRDefault="00387689" w:rsidP="00725DEB">
      <w:pPr>
        <w:widowControl w:val="0"/>
        <w:shd w:val="clear" w:color="auto" w:fill="FFFFFF"/>
        <w:autoSpaceDE w:val="0"/>
        <w:autoSpaceDN w:val="0"/>
        <w:adjustRightInd w:val="0"/>
        <w:spacing w:after="0" w:line="240" w:lineRule="auto"/>
        <w:ind w:right="-285"/>
        <w:rPr>
          <w:rFonts w:ascii="Times New Roman" w:eastAsia="Times New Roman" w:hAnsi="Times New Roman" w:cs="Times New Roman"/>
          <w:color w:val="000000"/>
          <w:spacing w:val="-6"/>
          <w:sz w:val="28"/>
          <w:szCs w:val="28"/>
          <w:lang w:eastAsia="ru-RU"/>
        </w:rPr>
      </w:pPr>
      <w:r w:rsidRPr="00387689">
        <w:rPr>
          <w:rFonts w:ascii="Times New Roman" w:eastAsia="Times New Roman" w:hAnsi="Times New Roman" w:cs="Times New Roman"/>
          <w:color w:val="000000"/>
          <w:spacing w:val="-2"/>
          <w:sz w:val="28"/>
          <w:szCs w:val="28"/>
          <w:lang w:eastAsia="ru-RU"/>
        </w:rPr>
        <w:t>4.</w:t>
      </w:r>
      <w:r w:rsidRPr="00387689">
        <w:rPr>
          <w:rFonts w:ascii="Times New Roman" w:eastAsia="Times New Roman" w:hAnsi="Times New Roman" w:cs="Times New Roman"/>
          <w:color w:val="000000"/>
          <w:spacing w:val="-4"/>
          <w:sz w:val="28"/>
          <w:szCs w:val="28"/>
          <w:lang w:eastAsia="ru-RU"/>
        </w:rPr>
        <w:t xml:space="preserve">Особенности построения ставок и </w:t>
      </w:r>
      <w:r w:rsidRPr="00387689">
        <w:rPr>
          <w:rFonts w:ascii="Times New Roman" w:eastAsia="Times New Roman" w:hAnsi="Times New Roman" w:cs="Times New Roman"/>
          <w:color w:val="000000"/>
          <w:spacing w:val="-6"/>
          <w:sz w:val="28"/>
          <w:szCs w:val="28"/>
          <w:lang w:eastAsia="ru-RU"/>
        </w:rPr>
        <w:t>применения поправочных коэффициентов.</w:t>
      </w:r>
    </w:p>
    <w:p w:rsidR="00387689" w:rsidRPr="00666B2D" w:rsidRDefault="00387689" w:rsidP="00666B2D">
      <w:pPr>
        <w:widowControl w:val="0"/>
        <w:shd w:val="clear" w:color="auto" w:fill="FFFFFF"/>
        <w:autoSpaceDE w:val="0"/>
        <w:autoSpaceDN w:val="0"/>
        <w:adjustRightInd w:val="0"/>
        <w:spacing w:after="0" w:line="240" w:lineRule="auto"/>
        <w:ind w:right="-285"/>
        <w:jc w:val="center"/>
        <w:rPr>
          <w:rFonts w:ascii="Times New Roman" w:eastAsia="Times New Roman" w:hAnsi="Times New Roman" w:cs="Times New Roman"/>
          <w:b/>
          <w:color w:val="000000"/>
          <w:spacing w:val="-6"/>
          <w:sz w:val="28"/>
          <w:szCs w:val="28"/>
          <w:lang w:eastAsia="ru-RU"/>
        </w:rPr>
      </w:pPr>
      <w:r w:rsidRPr="00666B2D">
        <w:rPr>
          <w:rFonts w:ascii="Times New Roman" w:eastAsia="Times New Roman" w:hAnsi="Times New Roman" w:cs="Times New Roman"/>
          <w:b/>
          <w:color w:val="000000"/>
          <w:spacing w:val="-4"/>
          <w:sz w:val="28"/>
          <w:szCs w:val="28"/>
          <w:lang w:eastAsia="ru-RU"/>
        </w:rPr>
        <w:lastRenderedPageBreak/>
        <w:t xml:space="preserve">Экономическое содержание, основы построения налога на </w:t>
      </w:r>
      <w:r w:rsidRPr="00666B2D">
        <w:rPr>
          <w:rFonts w:ascii="Times New Roman" w:eastAsia="Times New Roman" w:hAnsi="Times New Roman" w:cs="Times New Roman"/>
          <w:b/>
          <w:color w:val="000000"/>
          <w:spacing w:val="-6"/>
          <w:sz w:val="28"/>
          <w:szCs w:val="28"/>
          <w:lang w:eastAsia="ru-RU"/>
        </w:rPr>
        <w:t>транспортные средства.</w:t>
      </w:r>
    </w:p>
    <w:p w:rsidR="00387689" w:rsidRPr="00387689" w:rsidRDefault="00387689" w:rsidP="00666B2D">
      <w:pPr>
        <w:widowControl w:val="0"/>
        <w:shd w:val="clear" w:color="auto" w:fill="FFFFFF"/>
        <w:autoSpaceDE w:val="0"/>
        <w:autoSpaceDN w:val="0"/>
        <w:adjustRightInd w:val="0"/>
        <w:spacing w:after="0" w:line="240" w:lineRule="auto"/>
        <w:ind w:right="-285" w:firstLine="567"/>
        <w:jc w:val="both"/>
        <w:rPr>
          <w:rFonts w:ascii="Times New Roman" w:eastAsia="Times New Roman" w:hAnsi="Times New Roman" w:cs="Times New Roman"/>
          <w:color w:val="000000"/>
          <w:sz w:val="28"/>
          <w:szCs w:val="28"/>
          <w:lang w:eastAsia="ru-RU"/>
        </w:rPr>
      </w:pPr>
      <w:r w:rsidRPr="00387689">
        <w:rPr>
          <w:rFonts w:ascii="Times New Roman" w:eastAsia="Times New Roman" w:hAnsi="Times New Roman" w:cs="Times New Roman"/>
          <w:color w:val="000000"/>
          <w:sz w:val="28"/>
          <w:szCs w:val="28"/>
          <w:lang w:eastAsia="ru-RU"/>
        </w:rPr>
        <w:t xml:space="preserve">Налог на транспортные средства ввиду специфичности имеет свой установленный порядок исчисления и уплаты. В частности, налогоплательщики согласно налоговому законодательству исчисляют сумму налога самостоятельно исходя из объектов налогообложения, налоговой ставки и поправочных коэффициентов по каждому транспортному налогу. При этом уплата налога должна производиться в бюджет по месту регистрации объектов обложения. </w:t>
      </w:r>
    </w:p>
    <w:p w:rsidR="00387689" w:rsidRPr="00387689" w:rsidRDefault="00387689" w:rsidP="00725DEB">
      <w:pPr>
        <w:widowControl w:val="0"/>
        <w:shd w:val="clear" w:color="auto" w:fill="FFFFFF"/>
        <w:autoSpaceDE w:val="0"/>
        <w:autoSpaceDN w:val="0"/>
        <w:adjustRightInd w:val="0"/>
        <w:spacing w:after="0" w:line="240" w:lineRule="auto"/>
        <w:ind w:right="-285"/>
        <w:jc w:val="both"/>
        <w:rPr>
          <w:rFonts w:ascii="Times New Roman" w:eastAsia="Times New Roman" w:hAnsi="Times New Roman" w:cs="Times New Roman"/>
          <w:color w:val="000000"/>
          <w:sz w:val="28"/>
          <w:szCs w:val="28"/>
          <w:lang w:eastAsia="ru-RU"/>
        </w:rPr>
      </w:pPr>
    </w:p>
    <w:p w:rsidR="00387689" w:rsidRPr="00387689" w:rsidRDefault="00387689" w:rsidP="00725DEB">
      <w:pPr>
        <w:widowControl w:val="0"/>
        <w:shd w:val="clear" w:color="auto" w:fill="FFFFFF"/>
        <w:autoSpaceDE w:val="0"/>
        <w:autoSpaceDN w:val="0"/>
        <w:adjustRightInd w:val="0"/>
        <w:spacing w:after="0" w:line="240" w:lineRule="auto"/>
        <w:ind w:right="-285"/>
        <w:jc w:val="both"/>
        <w:rPr>
          <w:rFonts w:ascii="Times New Roman" w:eastAsia="Times New Roman" w:hAnsi="Times New Roman" w:cs="Times New Roman"/>
          <w:color w:val="000000"/>
          <w:sz w:val="28"/>
          <w:szCs w:val="28"/>
          <w:lang w:eastAsia="ru-RU"/>
        </w:rPr>
      </w:pPr>
      <w:r w:rsidRPr="00387689">
        <w:rPr>
          <w:rFonts w:ascii="Times New Roman" w:eastAsia="Times New Roman" w:hAnsi="Times New Roman" w:cs="Times New Roman"/>
          <w:color w:val="000000"/>
          <w:sz w:val="28"/>
          <w:szCs w:val="28"/>
          <w:lang w:eastAsia="ru-RU"/>
        </w:rPr>
        <w:t xml:space="preserve">Таблица </w:t>
      </w:r>
    </w:p>
    <w:p w:rsidR="00387689" w:rsidRPr="00387689" w:rsidRDefault="00387689" w:rsidP="00725DEB">
      <w:pPr>
        <w:widowControl w:val="0"/>
        <w:shd w:val="clear" w:color="auto" w:fill="FFFFFF"/>
        <w:autoSpaceDE w:val="0"/>
        <w:autoSpaceDN w:val="0"/>
        <w:adjustRightInd w:val="0"/>
        <w:spacing w:after="0" w:line="240" w:lineRule="auto"/>
        <w:ind w:right="-285"/>
        <w:jc w:val="center"/>
        <w:rPr>
          <w:rFonts w:ascii="Times New Roman" w:eastAsia="Times New Roman" w:hAnsi="Times New Roman" w:cs="Times New Roman"/>
          <w:color w:val="000000"/>
          <w:sz w:val="28"/>
          <w:szCs w:val="28"/>
          <w:lang w:eastAsia="ru-RU"/>
        </w:rPr>
      </w:pPr>
      <w:r w:rsidRPr="00387689">
        <w:rPr>
          <w:rFonts w:ascii="Times New Roman" w:eastAsia="Times New Roman" w:hAnsi="Times New Roman" w:cs="Times New Roman"/>
          <w:color w:val="000000"/>
          <w:sz w:val="28"/>
          <w:szCs w:val="28"/>
          <w:lang w:eastAsia="ru-RU"/>
        </w:rPr>
        <w:t>Правила уплаты налога на отдельные виды транспортных средств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402"/>
        <w:gridCol w:w="5532"/>
      </w:tblGrid>
      <w:tr w:rsidR="00387689" w:rsidRPr="00387689" w:rsidTr="00666B2D">
        <w:tc>
          <w:tcPr>
            <w:tcW w:w="534" w:type="dxa"/>
          </w:tcPr>
          <w:p w:rsidR="00387689" w:rsidRPr="00666B2D" w:rsidRDefault="00387689" w:rsidP="00725DEB">
            <w:pPr>
              <w:widowControl w:val="0"/>
              <w:autoSpaceDE w:val="0"/>
              <w:autoSpaceDN w:val="0"/>
              <w:adjustRightInd w:val="0"/>
              <w:spacing w:after="0" w:line="240" w:lineRule="auto"/>
              <w:ind w:right="-285"/>
              <w:jc w:val="both"/>
              <w:rPr>
                <w:rFonts w:ascii="Times New Roman" w:eastAsia="Times New Roman" w:hAnsi="Times New Roman" w:cs="Times New Roman"/>
                <w:color w:val="000000"/>
                <w:sz w:val="24"/>
                <w:szCs w:val="24"/>
                <w:lang w:eastAsia="ru-RU"/>
              </w:rPr>
            </w:pPr>
            <w:r w:rsidRPr="00666B2D">
              <w:rPr>
                <w:rFonts w:ascii="Times New Roman" w:eastAsia="Times New Roman" w:hAnsi="Times New Roman" w:cs="Times New Roman"/>
                <w:color w:val="000000"/>
                <w:sz w:val="24"/>
                <w:szCs w:val="24"/>
                <w:lang w:eastAsia="ru-RU"/>
              </w:rPr>
              <w:t>№</w:t>
            </w:r>
          </w:p>
        </w:tc>
        <w:tc>
          <w:tcPr>
            <w:tcW w:w="3402" w:type="dxa"/>
          </w:tcPr>
          <w:p w:rsidR="00387689" w:rsidRPr="00666B2D" w:rsidRDefault="00387689" w:rsidP="00725DEB">
            <w:pPr>
              <w:widowControl w:val="0"/>
              <w:shd w:val="clear" w:color="auto" w:fill="FFFFFF"/>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666B2D">
              <w:rPr>
                <w:rFonts w:ascii="Times New Roman" w:eastAsia="Times New Roman" w:hAnsi="Times New Roman" w:cs="Times New Roman"/>
                <w:color w:val="000000"/>
                <w:sz w:val="24"/>
                <w:szCs w:val="24"/>
                <w:lang w:eastAsia="ru-RU"/>
              </w:rPr>
              <w:t>Особенности исчисления налога</w:t>
            </w:r>
          </w:p>
        </w:tc>
        <w:tc>
          <w:tcPr>
            <w:tcW w:w="5532" w:type="dxa"/>
          </w:tcPr>
          <w:p w:rsidR="00387689" w:rsidRPr="00666B2D" w:rsidRDefault="00387689" w:rsidP="00725DEB">
            <w:pPr>
              <w:widowControl w:val="0"/>
              <w:shd w:val="clear" w:color="auto" w:fill="FFFFFF"/>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666B2D">
              <w:rPr>
                <w:rFonts w:ascii="Times New Roman" w:eastAsia="Times New Roman" w:hAnsi="Times New Roman" w:cs="Times New Roman"/>
                <w:color w:val="000000"/>
                <w:sz w:val="24"/>
                <w:szCs w:val="24"/>
                <w:lang w:eastAsia="ru-RU"/>
              </w:rPr>
              <w:t>Порядок уплаты</w:t>
            </w:r>
          </w:p>
        </w:tc>
      </w:tr>
      <w:tr w:rsidR="00387689" w:rsidRPr="00387689" w:rsidTr="00666B2D">
        <w:tc>
          <w:tcPr>
            <w:tcW w:w="534" w:type="dxa"/>
          </w:tcPr>
          <w:p w:rsidR="00387689" w:rsidRPr="00666B2D" w:rsidRDefault="00387689" w:rsidP="00725DEB">
            <w:pPr>
              <w:widowControl w:val="0"/>
              <w:autoSpaceDE w:val="0"/>
              <w:autoSpaceDN w:val="0"/>
              <w:adjustRightInd w:val="0"/>
              <w:spacing w:after="0" w:line="240" w:lineRule="auto"/>
              <w:ind w:right="-285"/>
              <w:jc w:val="both"/>
              <w:rPr>
                <w:rFonts w:ascii="Times New Roman" w:eastAsia="Times New Roman" w:hAnsi="Times New Roman" w:cs="Times New Roman"/>
                <w:color w:val="000000"/>
                <w:sz w:val="24"/>
                <w:szCs w:val="24"/>
                <w:lang w:eastAsia="ru-RU"/>
              </w:rPr>
            </w:pPr>
            <w:r w:rsidRPr="00666B2D">
              <w:rPr>
                <w:rFonts w:ascii="Times New Roman" w:eastAsia="Times New Roman" w:hAnsi="Times New Roman" w:cs="Times New Roman"/>
                <w:color w:val="000000"/>
                <w:sz w:val="24"/>
                <w:szCs w:val="24"/>
                <w:lang w:eastAsia="ru-RU"/>
              </w:rPr>
              <w:t>1</w:t>
            </w:r>
          </w:p>
        </w:tc>
        <w:tc>
          <w:tcPr>
            <w:tcW w:w="3402" w:type="dxa"/>
          </w:tcPr>
          <w:p w:rsidR="00387689" w:rsidRPr="00666B2D" w:rsidRDefault="00387689" w:rsidP="00725DEB">
            <w:pPr>
              <w:widowControl w:val="0"/>
              <w:shd w:val="clear" w:color="auto" w:fill="FFFFFF"/>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666B2D">
              <w:rPr>
                <w:rFonts w:ascii="Times New Roman" w:eastAsia="Times New Roman" w:hAnsi="Times New Roman" w:cs="Times New Roman"/>
                <w:color w:val="000000"/>
                <w:sz w:val="24"/>
                <w:szCs w:val="24"/>
                <w:lang w:eastAsia="ru-RU"/>
              </w:rPr>
              <w:t>По приобретенным транспортным средствам, не состоящим ранее на учете на территории РК в уполномоченном органе</w:t>
            </w:r>
          </w:p>
        </w:tc>
        <w:tc>
          <w:tcPr>
            <w:tcW w:w="5532" w:type="dxa"/>
          </w:tcPr>
          <w:p w:rsidR="00387689" w:rsidRPr="00666B2D" w:rsidRDefault="00387689" w:rsidP="00725DEB">
            <w:pPr>
              <w:widowControl w:val="0"/>
              <w:shd w:val="clear" w:color="auto" w:fill="FFFFFF"/>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666B2D">
              <w:rPr>
                <w:rFonts w:ascii="Times New Roman" w:eastAsia="Times New Roman" w:hAnsi="Times New Roman" w:cs="Times New Roman"/>
                <w:color w:val="000000"/>
                <w:sz w:val="24"/>
                <w:szCs w:val="24"/>
                <w:lang w:eastAsia="ru-RU"/>
              </w:rPr>
              <w:t xml:space="preserve">Налог уплачивается </w:t>
            </w:r>
            <w:proofErr w:type="gramStart"/>
            <w:r w:rsidRPr="00666B2D">
              <w:rPr>
                <w:rFonts w:ascii="Times New Roman" w:eastAsia="Times New Roman" w:hAnsi="Times New Roman" w:cs="Times New Roman"/>
                <w:color w:val="000000"/>
                <w:sz w:val="24"/>
                <w:szCs w:val="24"/>
                <w:lang w:eastAsia="ru-RU"/>
              </w:rPr>
              <w:t>до</w:t>
            </w:r>
            <w:proofErr w:type="gramEnd"/>
            <w:r w:rsidRPr="00666B2D">
              <w:rPr>
                <w:rFonts w:ascii="Times New Roman" w:eastAsia="Times New Roman" w:hAnsi="Times New Roman" w:cs="Times New Roman"/>
                <w:color w:val="000000"/>
                <w:sz w:val="24"/>
                <w:szCs w:val="24"/>
                <w:lang w:eastAsia="ru-RU"/>
              </w:rPr>
              <w:t xml:space="preserve"> или </w:t>
            </w:r>
            <w:proofErr w:type="gramStart"/>
            <w:r w:rsidRPr="00666B2D">
              <w:rPr>
                <w:rFonts w:ascii="Times New Roman" w:eastAsia="Times New Roman" w:hAnsi="Times New Roman" w:cs="Times New Roman"/>
                <w:color w:val="000000"/>
                <w:sz w:val="24"/>
                <w:szCs w:val="24"/>
                <w:lang w:eastAsia="ru-RU"/>
              </w:rPr>
              <w:t>в</w:t>
            </w:r>
            <w:proofErr w:type="gramEnd"/>
            <w:r w:rsidRPr="00666B2D">
              <w:rPr>
                <w:rFonts w:ascii="Times New Roman" w:eastAsia="Times New Roman" w:hAnsi="Times New Roman" w:cs="Times New Roman"/>
                <w:color w:val="000000"/>
                <w:sz w:val="24"/>
                <w:szCs w:val="24"/>
                <w:lang w:eastAsia="ru-RU"/>
              </w:rPr>
              <w:t xml:space="preserve"> момент его постановки на учет в сумме, исчисленной за период с начала месяца, в котором возникло  право собственности  на транспортное средство, путем деления  годовой суммы налога на 12 и умножения на количество месяцев, оставшихся на конец налогового периода</w:t>
            </w:r>
          </w:p>
        </w:tc>
      </w:tr>
      <w:tr w:rsidR="00387689" w:rsidRPr="00387689" w:rsidTr="00666B2D">
        <w:tc>
          <w:tcPr>
            <w:tcW w:w="534" w:type="dxa"/>
          </w:tcPr>
          <w:p w:rsidR="00387689" w:rsidRPr="00666B2D" w:rsidRDefault="00387689" w:rsidP="00725DEB">
            <w:pPr>
              <w:widowControl w:val="0"/>
              <w:autoSpaceDE w:val="0"/>
              <w:autoSpaceDN w:val="0"/>
              <w:adjustRightInd w:val="0"/>
              <w:spacing w:after="0" w:line="240" w:lineRule="auto"/>
              <w:ind w:right="-285"/>
              <w:jc w:val="both"/>
              <w:rPr>
                <w:rFonts w:ascii="Times New Roman" w:eastAsia="Times New Roman" w:hAnsi="Times New Roman" w:cs="Times New Roman"/>
                <w:color w:val="000000"/>
                <w:sz w:val="24"/>
                <w:szCs w:val="24"/>
                <w:lang w:eastAsia="ru-RU"/>
              </w:rPr>
            </w:pPr>
            <w:r w:rsidRPr="00666B2D">
              <w:rPr>
                <w:rFonts w:ascii="Times New Roman" w:eastAsia="Times New Roman" w:hAnsi="Times New Roman" w:cs="Times New Roman"/>
                <w:color w:val="000000"/>
                <w:sz w:val="24"/>
                <w:szCs w:val="24"/>
                <w:lang w:eastAsia="ru-RU"/>
              </w:rPr>
              <w:t>2</w:t>
            </w:r>
          </w:p>
        </w:tc>
        <w:tc>
          <w:tcPr>
            <w:tcW w:w="3402" w:type="dxa"/>
          </w:tcPr>
          <w:p w:rsidR="00387689" w:rsidRPr="00666B2D" w:rsidRDefault="00387689" w:rsidP="00725DEB">
            <w:pPr>
              <w:widowControl w:val="0"/>
              <w:shd w:val="clear" w:color="auto" w:fill="FFFFFF"/>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666B2D">
              <w:rPr>
                <w:rFonts w:ascii="Times New Roman" w:eastAsia="Times New Roman" w:hAnsi="Times New Roman" w:cs="Times New Roman"/>
                <w:color w:val="000000"/>
                <w:sz w:val="24"/>
                <w:szCs w:val="24"/>
                <w:lang w:eastAsia="ru-RU"/>
              </w:rPr>
              <w:t>По транспортным средствам  юридических лиц, осуществляющих расчеты   с бюджетом в СНР для производителей сельскохозяйственной продукции</w:t>
            </w:r>
          </w:p>
        </w:tc>
        <w:tc>
          <w:tcPr>
            <w:tcW w:w="5532" w:type="dxa"/>
          </w:tcPr>
          <w:p w:rsidR="00387689" w:rsidRPr="00666B2D" w:rsidRDefault="00387689" w:rsidP="00725DEB">
            <w:pPr>
              <w:widowControl w:val="0"/>
              <w:shd w:val="clear" w:color="auto" w:fill="FFFFFF"/>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666B2D">
              <w:rPr>
                <w:rFonts w:ascii="Times New Roman" w:eastAsia="Times New Roman" w:hAnsi="Times New Roman" w:cs="Times New Roman"/>
                <w:color w:val="000000"/>
                <w:sz w:val="24"/>
                <w:szCs w:val="24"/>
                <w:lang w:eastAsia="ru-RU"/>
              </w:rPr>
              <w:t xml:space="preserve">Регулируется   статьями 385-390 Налогового </w:t>
            </w:r>
            <w:r w:rsidRPr="00666B2D">
              <w:rPr>
                <w:rFonts w:ascii="Times New Roman" w:eastAsia="Times New Roman" w:hAnsi="Times New Roman" w:cs="Times New Roman"/>
                <w:i/>
                <w:color w:val="000000"/>
                <w:sz w:val="24"/>
                <w:szCs w:val="24"/>
                <w:lang w:eastAsia="ru-RU"/>
              </w:rPr>
              <w:t xml:space="preserve"> </w:t>
            </w:r>
            <w:r w:rsidRPr="00666B2D">
              <w:rPr>
                <w:rFonts w:ascii="Times New Roman" w:eastAsia="Times New Roman" w:hAnsi="Times New Roman" w:cs="Times New Roman"/>
                <w:color w:val="000000"/>
                <w:sz w:val="24"/>
                <w:szCs w:val="24"/>
                <w:lang w:eastAsia="ru-RU"/>
              </w:rPr>
              <w:t>Кодекса</w:t>
            </w:r>
          </w:p>
        </w:tc>
      </w:tr>
      <w:tr w:rsidR="00387689" w:rsidRPr="00387689" w:rsidTr="00666B2D">
        <w:tc>
          <w:tcPr>
            <w:tcW w:w="534" w:type="dxa"/>
          </w:tcPr>
          <w:p w:rsidR="00387689" w:rsidRPr="00666B2D" w:rsidRDefault="00387689" w:rsidP="00725DEB">
            <w:pPr>
              <w:widowControl w:val="0"/>
              <w:autoSpaceDE w:val="0"/>
              <w:autoSpaceDN w:val="0"/>
              <w:adjustRightInd w:val="0"/>
              <w:spacing w:after="0" w:line="240" w:lineRule="auto"/>
              <w:ind w:right="-285"/>
              <w:jc w:val="both"/>
              <w:rPr>
                <w:rFonts w:ascii="Times New Roman" w:eastAsia="Times New Roman" w:hAnsi="Times New Roman" w:cs="Times New Roman"/>
                <w:color w:val="000000"/>
                <w:sz w:val="24"/>
                <w:szCs w:val="24"/>
                <w:lang w:eastAsia="ru-RU"/>
              </w:rPr>
            </w:pPr>
            <w:r w:rsidRPr="00666B2D">
              <w:rPr>
                <w:rFonts w:ascii="Times New Roman" w:eastAsia="Times New Roman" w:hAnsi="Times New Roman" w:cs="Times New Roman"/>
                <w:color w:val="000000"/>
                <w:sz w:val="24"/>
                <w:szCs w:val="24"/>
                <w:lang w:eastAsia="ru-RU"/>
              </w:rPr>
              <w:t>3</w:t>
            </w:r>
          </w:p>
        </w:tc>
        <w:tc>
          <w:tcPr>
            <w:tcW w:w="3402" w:type="dxa"/>
          </w:tcPr>
          <w:p w:rsidR="00387689" w:rsidRPr="00666B2D" w:rsidRDefault="00387689" w:rsidP="00725DEB">
            <w:pPr>
              <w:widowControl w:val="0"/>
              <w:shd w:val="clear" w:color="auto" w:fill="FFFFFF"/>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666B2D">
              <w:rPr>
                <w:rFonts w:ascii="Times New Roman" w:eastAsia="Times New Roman" w:hAnsi="Times New Roman" w:cs="Times New Roman"/>
                <w:color w:val="000000"/>
                <w:sz w:val="24"/>
                <w:szCs w:val="24"/>
                <w:lang w:eastAsia="ru-RU"/>
              </w:rPr>
              <w:t>При передаче прав собственности на объекты налогообложения транспортным налогом в течение налогового периода</w:t>
            </w:r>
          </w:p>
        </w:tc>
        <w:tc>
          <w:tcPr>
            <w:tcW w:w="5532" w:type="dxa"/>
          </w:tcPr>
          <w:p w:rsidR="00387689" w:rsidRPr="00666B2D" w:rsidRDefault="00387689" w:rsidP="00725DEB">
            <w:pPr>
              <w:widowControl w:val="0"/>
              <w:shd w:val="clear" w:color="auto" w:fill="FFFFFF"/>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666B2D">
              <w:rPr>
                <w:rFonts w:ascii="Times New Roman" w:eastAsia="Times New Roman" w:hAnsi="Times New Roman" w:cs="Times New Roman"/>
                <w:color w:val="000000"/>
                <w:sz w:val="24"/>
                <w:szCs w:val="24"/>
                <w:lang w:eastAsia="ru-RU"/>
              </w:rPr>
              <w:t xml:space="preserve">Сумма налога исчисляется за фактический период реализации прав собственности   и   должна быть внесена в бюджет </w:t>
            </w:r>
            <w:proofErr w:type="gramStart"/>
            <w:r w:rsidRPr="00666B2D">
              <w:rPr>
                <w:rFonts w:ascii="Times New Roman" w:eastAsia="Times New Roman" w:hAnsi="Times New Roman" w:cs="Times New Roman"/>
                <w:color w:val="000000"/>
                <w:sz w:val="24"/>
                <w:szCs w:val="24"/>
                <w:lang w:eastAsia="ru-RU"/>
              </w:rPr>
              <w:t>до</w:t>
            </w:r>
            <w:proofErr w:type="gramEnd"/>
            <w:r w:rsidRPr="00666B2D">
              <w:rPr>
                <w:rFonts w:ascii="Times New Roman" w:eastAsia="Times New Roman" w:hAnsi="Times New Roman" w:cs="Times New Roman"/>
                <w:color w:val="000000"/>
                <w:sz w:val="24"/>
                <w:szCs w:val="24"/>
                <w:lang w:eastAsia="ru-RU"/>
              </w:rPr>
              <w:t xml:space="preserve"> или </w:t>
            </w:r>
            <w:proofErr w:type="gramStart"/>
            <w:r w:rsidRPr="00666B2D">
              <w:rPr>
                <w:rFonts w:ascii="Times New Roman" w:eastAsia="Times New Roman" w:hAnsi="Times New Roman" w:cs="Times New Roman"/>
                <w:color w:val="000000"/>
                <w:sz w:val="24"/>
                <w:szCs w:val="24"/>
                <w:lang w:eastAsia="ru-RU"/>
              </w:rPr>
              <w:t>в</w:t>
            </w:r>
            <w:proofErr w:type="gramEnd"/>
            <w:r w:rsidRPr="00666B2D">
              <w:rPr>
                <w:rFonts w:ascii="Times New Roman" w:eastAsia="Times New Roman" w:hAnsi="Times New Roman" w:cs="Times New Roman"/>
                <w:color w:val="000000"/>
                <w:sz w:val="24"/>
                <w:szCs w:val="24"/>
                <w:lang w:eastAsia="ru-RU"/>
              </w:rPr>
              <w:t xml:space="preserve"> момент государственной регистрации прав на объекты обложения. При этом первоначальному плательщику предъявляется сумма налога, исчисленная на 1 января текущего года до начала месяца, в котором он передает транспортное средство. Последующий плательщик исчисляет сумму транспортного налога за </w:t>
            </w:r>
            <w:proofErr w:type="spellStart"/>
            <w:r w:rsidRPr="00666B2D">
              <w:rPr>
                <w:rFonts w:ascii="Times New Roman" w:eastAsia="Times New Roman" w:hAnsi="Times New Roman" w:cs="Times New Roman"/>
                <w:color w:val="000000"/>
                <w:sz w:val="24"/>
                <w:szCs w:val="24"/>
                <w:lang w:eastAsia="ru-RU"/>
              </w:rPr>
              <w:t>пе</w:t>
            </w:r>
            <w:proofErr w:type="spellEnd"/>
            <w:proofErr w:type="gramStart"/>
            <w:r w:rsidRPr="00666B2D">
              <w:rPr>
                <w:rFonts w:ascii="Times New Roman" w:eastAsia="Times New Roman" w:hAnsi="Times New Roman" w:cs="Times New Roman"/>
                <w:color w:val="000000"/>
                <w:sz w:val="24"/>
                <w:szCs w:val="24"/>
                <w:lang w:val="en-US" w:eastAsia="ru-RU"/>
              </w:rPr>
              <w:t>p</w:t>
            </w:r>
            <w:proofErr w:type="spellStart"/>
            <w:proofErr w:type="gramEnd"/>
            <w:r w:rsidRPr="00666B2D">
              <w:rPr>
                <w:rFonts w:ascii="Times New Roman" w:eastAsia="Times New Roman" w:hAnsi="Times New Roman" w:cs="Times New Roman"/>
                <w:color w:val="000000"/>
                <w:sz w:val="24"/>
                <w:szCs w:val="24"/>
                <w:lang w:eastAsia="ru-RU"/>
              </w:rPr>
              <w:t>иод</w:t>
            </w:r>
            <w:proofErr w:type="spellEnd"/>
            <w:r w:rsidRPr="00666B2D">
              <w:rPr>
                <w:rFonts w:ascii="Times New Roman" w:eastAsia="Times New Roman" w:hAnsi="Times New Roman" w:cs="Times New Roman"/>
                <w:color w:val="000000"/>
                <w:sz w:val="24"/>
                <w:szCs w:val="24"/>
                <w:lang w:eastAsia="ru-RU"/>
              </w:rPr>
              <w:t xml:space="preserve"> с начала месяца, в котором у него возникло право собственности на   транспортное средство.</w:t>
            </w:r>
          </w:p>
        </w:tc>
      </w:tr>
      <w:tr w:rsidR="00387689" w:rsidRPr="00387689" w:rsidTr="00666B2D">
        <w:tc>
          <w:tcPr>
            <w:tcW w:w="534" w:type="dxa"/>
          </w:tcPr>
          <w:p w:rsidR="00387689" w:rsidRPr="00666B2D" w:rsidRDefault="00387689" w:rsidP="00725DEB">
            <w:pPr>
              <w:widowControl w:val="0"/>
              <w:autoSpaceDE w:val="0"/>
              <w:autoSpaceDN w:val="0"/>
              <w:adjustRightInd w:val="0"/>
              <w:spacing w:after="0" w:line="240" w:lineRule="auto"/>
              <w:ind w:right="-285"/>
              <w:jc w:val="both"/>
              <w:rPr>
                <w:rFonts w:ascii="Times New Roman" w:eastAsia="Times New Roman" w:hAnsi="Times New Roman" w:cs="Times New Roman"/>
                <w:color w:val="000000"/>
                <w:sz w:val="24"/>
                <w:szCs w:val="24"/>
                <w:lang w:eastAsia="ru-RU"/>
              </w:rPr>
            </w:pPr>
            <w:r w:rsidRPr="00666B2D">
              <w:rPr>
                <w:rFonts w:ascii="Times New Roman" w:eastAsia="Times New Roman" w:hAnsi="Times New Roman" w:cs="Times New Roman"/>
                <w:color w:val="000000"/>
                <w:sz w:val="24"/>
                <w:szCs w:val="24"/>
                <w:lang w:eastAsia="ru-RU"/>
              </w:rPr>
              <w:t>4</w:t>
            </w:r>
          </w:p>
        </w:tc>
        <w:tc>
          <w:tcPr>
            <w:tcW w:w="3402" w:type="dxa"/>
          </w:tcPr>
          <w:p w:rsidR="00387689" w:rsidRPr="00666B2D" w:rsidRDefault="00387689" w:rsidP="00725DEB">
            <w:pPr>
              <w:widowControl w:val="0"/>
              <w:shd w:val="clear" w:color="auto" w:fill="FFFFFF"/>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666B2D">
              <w:rPr>
                <w:rFonts w:ascii="Times New Roman" w:eastAsia="Times New Roman" w:hAnsi="Times New Roman" w:cs="Times New Roman"/>
                <w:color w:val="000000"/>
                <w:sz w:val="24"/>
                <w:szCs w:val="24"/>
                <w:lang w:eastAsia="ru-RU"/>
              </w:rPr>
              <w:t>По транспортным средствам при отчуждении</w:t>
            </w:r>
          </w:p>
        </w:tc>
        <w:tc>
          <w:tcPr>
            <w:tcW w:w="5532" w:type="dxa"/>
          </w:tcPr>
          <w:p w:rsidR="00387689" w:rsidRPr="00666B2D" w:rsidRDefault="00387689" w:rsidP="00725DEB">
            <w:pPr>
              <w:widowControl w:val="0"/>
              <w:shd w:val="clear" w:color="auto" w:fill="FFFFFF"/>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666B2D">
              <w:rPr>
                <w:rFonts w:ascii="Times New Roman" w:eastAsia="Times New Roman" w:hAnsi="Times New Roman" w:cs="Times New Roman"/>
                <w:color w:val="000000"/>
                <w:sz w:val="24"/>
                <w:szCs w:val="24"/>
                <w:lang w:eastAsia="ru-RU"/>
              </w:rPr>
              <w:t xml:space="preserve">Годовая сумма налога может быть внесена в бюджет с одной стороны   </w:t>
            </w:r>
            <w:proofErr w:type="gramStart"/>
            <w:r w:rsidRPr="00666B2D">
              <w:rPr>
                <w:rFonts w:ascii="Times New Roman" w:eastAsia="Times New Roman" w:hAnsi="Times New Roman" w:cs="Times New Roman"/>
                <w:color w:val="000000"/>
                <w:sz w:val="24"/>
                <w:szCs w:val="24"/>
                <w:lang w:eastAsia="ru-RU"/>
              </w:rPr>
              <w:t xml:space="preserve">( </w:t>
            </w:r>
            <w:proofErr w:type="gramEnd"/>
            <w:r w:rsidRPr="00666B2D">
              <w:rPr>
                <w:rFonts w:ascii="Times New Roman" w:eastAsia="Times New Roman" w:hAnsi="Times New Roman" w:cs="Times New Roman"/>
                <w:color w:val="000000"/>
                <w:sz w:val="24"/>
                <w:szCs w:val="24"/>
                <w:lang w:eastAsia="ru-RU"/>
              </w:rPr>
              <w:t>по согласованию) до или в момент государственной регистрации права собственности на объект обложения. При уплате годовой суммы налога при передаче прав собственности в последующем суммы налога вторично не уплачиваются</w:t>
            </w:r>
          </w:p>
        </w:tc>
      </w:tr>
      <w:tr w:rsidR="00387689" w:rsidRPr="00387689" w:rsidTr="00666B2D">
        <w:tc>
          <w:tcPr>
            <w:tcW w:w="534" w:type="dxa"/>
          </w:tcPr>
          <w:p w:rsidR="00387689" w:rsidRPr="00666B2D" w:rsidRDefault="00387689" w:rsidP="00725DEB">
            <w:pPr>
              <w:widowControl w:val="0"/>
              <w:autoSpaceDE w:val="0"/>
              <w:autoSpaceDN w:val="0"/>
              <w:adjustRightInd w:val="0"/>
              <w:spacing w:after="0" w:line="240" w:lineRule="auto"/>
              <w:ind w:right="-285"/>
              <w:jc w:val="both"/>
              <w:rPr>
                <w:rFonts w:ascii="Times New Roman" w:eastAsia="Times New Roman" w:hAnsi="Times New Roman" w:cs="Times New Roman"/>
                <w:color w:val="000000"/>
                <w:sz w:val="24"/>
                <w:szCs w:val="24"/>
                <w:lang w:eastAsia="ru-RU"/>
              </w:rPr>
            </w:pPr>
            <w:r w:rsidRPr="00666B2D">
              <w:rPr>
                <w:rFonts w:ascii="Times New Roman" w:eastAsia="Times New Roman" w:hAnsi="Times New Roman" w:cs="Times New Roman"/>
                <w:color w:val="000000"/>
                <w:sz w:val="24"/>
                <w:szCs w:val="24"/>
                <w:lang w:eastAsia="ru-RU"/>
              </w:rPr>
              <w:t>5</w:t>
            </w:r>
          </w:p>
        </w:tc>
        <w:tc>
          <w:tcPr>
            <w:tcW w:w="3402" w:type="dxa"/>
          </w:tcPr>
          <w:p w:rsidR="00387689" w:rsidRPr="00666B2D" w:rsidRDefault="00387689" w:rsidP="00725DEB">
            <w:pPr>
              <w:widowControl w:val="0"/>
              <w:shd w:val="clear" w:color="auto" w:fill="FFFFFF"/>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666B2D">
              <w:rPr>
                <w:rFonts w:ascii="Times New Roman" w:eastAsia="Times New Roman" w:hAnsi="Times New Roman" w:cs="Times New Roman"/>
                <w:color w:val="000000"/>
                <w:sz w:val="24"/>
                <w:szCs w:val="24"/>
                <w:lang w:eastAsia="ru-RU"/>
              </w:rPr>
              <w:t xml:space="preserve">По транспортным </w:t>
            </w:r>
            <w:proofErr w:type="gramStart"/>
            <w:r w:rsidRPr="00666B2D">
              <w:rPr>
                <w:rFonts w:ascii="Times New Roman" w:eastAsia="Times New Roman" w:hAnsi="Times New Roman" w:cs="Times New Roman"/>
                <w:color w:val="000000"/>
                <w:sz w:val="24"/>
                <w:szCs w:val="24"/>
                <w:lang w:eastAsia="ru-RU"/>
              </w:rPr>
              <w:t>средствам</w:t>
            </w:r>
            <w:proofErr w:type="gramEnd"/>
            <w:r w:rsidRPr="00666B2D">
              <w:rPr>
                <w:rFonts w:ascii="Times New Roman" w:eastAsia="Times New Roman" w:hAnsi="Times New Roman" w:cs="Times New Roman"/>
                <w:color w:val="000000"/>
                <w:sz w:val="24"/>
                <w:szCs w:val="24"/>
                <w:lang w:eastAsia="ru-RU"/>
              </w:rPr>
              <w:t xml:space="preserve"> находящимся во владении на праве доверительного управления собственностью от имени</w:t>
            </w:r>
          </w:p>
        </w:tc>
        <w:tc>
          <w:tcPr>
            <w:tcW w:w="5532" w:type="dxa"/>
          </w:tcPr>
          <w:p w:rsidR="00387689" w:rsidRPr="00666B2D" w:rsidRDefault="00387689" w:rsidP="00725DEB">
            <w:pPr>
              <w:widowControl w:val="0"/>
              <w:shd w:val="clear" w:color="auto" w:fill="FFFFFF"/>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666B2D">
              <w:rPr>
                <w:rFonts w:ascii="Times New Roman" w:eastAsia="Times New Roman" w:hAnsi="Times New Roman" w:cs="Times New Roman"/>
                <w:color w:val="000000"/>
                <w:sz w:val="24"/>
                <w:szCs w:val="24"/>
                <w:lang w:eastAsia="ru-RU"/>
              </w:rPr>
              <w:t>Уплата налога   является исполнением налогового обязательства собственника транспортного средства за данный отчетный период.</w:t>
            </w:r>
          </w:p>
        </w:tc>
      </w:tr>
    </w:tbl>
    <w:p w:rsidR="00666B2D" w:rsidRDefault="00666B2D" w:rsidP="00666B2D">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p>
    <w:p w:rsidR="00387689" w:rsidRPr="00387689" w:rsidRDefault="00387689" w:rsidP="00666B2D">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387689">
        <w:rPr>
          <w:rFonts w:ascii="Times New Roman" w:eastAsia="Times New Roman" w:hAnsi="Times New Roman" w:cs="Times New Roman"/>
          <w:color w:val="000000"/>
          <w:sz w:val="28"/>
          <w:szCs w:val="28"/>
          <w:lang w:eastAsia="ru-RU"/>
        </w:rPr>
        <w:t>Следует особо отметить, что самостоятельное определение юридическими лицами транспортного налога при тех или иных обстоятельствах может способ</w:t>
      </w:r>
      <w:r w:rsidRPr="00387689">
        <w:rPr>
          <w:rFonts w:ascii="Times New Roman" w:eastAsia="Times New Roman" w:hAnsi="Times New Roman" w:cs="Times New Roman"/>
          <w:color w:val="000000"/>
          <w:sz w:val="28"/>
          <w:szCs w:val="28"/>
          <w:lang w:eastAsia="ru-RU"/>
        </w:rPr>
        <w:softHyphen/>
        <w:t xml:space="preserve">ствовать возникновению ряда ошибок и недоплату их в бюджет. В частности, </w:t>
      </w:r>
      <w:r w:rsidRPr="00387689">
        <w:rPr>
          <w:rFonts w:ascii="Times New Roman" w:eastAsia="Times New Roman" w:hAnsi="Times New Roman" w:cs="Times New Roman"/>
          <w:color w:val="000000"/>
          <w:sz w:val="28"/>
          <w:szCs w:val="28"/>
          <w:lang w:eastAsia="ru-RU"/>
        </w:rPr>
        <w:lastRenderedPageBreak/>
        <w:t>среди них можно назвать такие, как:</w:t>
      </w:r>
    </w:p>
    <w:p w:rsidR="00387689" w:rsidRPr="00387689" w:rsidRDefault="00387689" w:rsidP="00666B2D">
      <w:pPr>
        <w:widowControl w:val="0"/>
        <w:shd w:val="clear" w:color="auto" w:fill="FFFFFF"/>
        <w:tabs>
          <w:tab w:val="left" w:pos="475"/>
        </w:tabs>
        <w:autoSpaceDE w:val="0"/>
        <w:autoSpaceDN w:val="0"/>
        <w:adjustRightInd w:val="0"/>
        <w:spacing w:after="0" w:line="240" w:lineRule="auto"/>
        <w:ind w:firstLine="567"/>
        <w:rPr>
          <w:rFonts w:ascii="Times New Roman" w:eastAsia="Times New Roman" w:hAnsi="Times New Roman" w:cs="Times New Roman"/>
          <w:sz w:val="28"/>
          <w:szCs w:val="28"/>
          <w:lang w:eastAsia="ru-RU"/>
        </w:rPr>
      </w:pPr>
      <w:r w:rsidRPr="00387689">
        <w:rPr>
          <w:rFonts w:ascii="Times New Roman" w:eastAsia="Times New Roman" w:hAnsi="Times New Roman" w:cs="Times New Roman"/>
          <w:color w:val="000000"/>
          <w:sz w:val="28"/>
          <w:szCs w:val="28"/>
          <w:lang w:eastAsia="ru-RU"/>
        </w:rPr>
        <w:t xml:space="preserve">- </w:t>
      </w:r>
      <w:proofErr w:type="spellStart"/>
      <w:r w:rsidRPr="00387689">
        <w:rPr>
          <w:rFonts w:ascii="Times New Roman" w:eastAsia="Times New Roman" w:hAnsi="Times New Roman" w:cs="Times New Roman"/>
          <w:color w:val="000000"/>
          <w:sz w:val="28"/>
          <w:szCs w:val="28"/>
          <w:lang w:eastAsia="ru-RU"/>
        </w:rPr>
        <w:t>непостановка</w:t>
      </w:r>
      <w:proofErr w:type="spellEnd"/>
      <w:r w:rsidRPr="00387689">
        <w:rPr>
          <w:rFonts w:ascii="Times New Roman" w:eastAsia="Times New Roman" w:hAnsi="Times New Roman" w:cs="Times New Roman"/>
          <w:color w:val="000000"/>
          <w:sz w:val="28"/>
          <w:szCs w:val="28"/>
          <w:lang w:eastAsia="ru-RU"/>
        </w:rPr>
        <w:t xml:space="preserve"> на государственный учет в Управлении дорожной полиции транспортных средств, которые находятся </w:t>
      </w:r>
      <w:r w:rsidR="00666B2D">
        <w:rPr>
          <w:rFonts w:ascii="Times New Roman" w:eastAsia="Times New Roman" w:hAnsi="Times New Roman" w:cs="Times New Roman"/>
          <w:color w:val="000000"/>
          <w:sz w:val="28"/>
          <w:szCs w:val="28"/>
          <w:lang w:eastAsia="ru-RU"/>
        </w:rPr>
        <w:t>н</w:t>
      </w:r>
      <w:proofErr w:type="gramStart"/>
      <w:r w:rsidRPr="00387689">
        <w:rPr>
          <w:rFonts w:ascii="Times New Roman" w:eastAsia="Times New Roman" w:hAnsi="Times New Roman" w:cs="Times New Roman"/>
          <w:color w:val="000000"/>
          <w:sz w:val="28"/>
          <w:szCs w:val="28"/>
          <w:lang w:val="en-US" w:eastAsia="ru-RU"/>
        </w:rPr>
        <w:t>a</w:t>
      </w:r>
      <w:proofErr w:type="gramEnd"/>
      <w:r w:rsidRPr="00387689">
        <w:rPr>
          <w:rFonts w:ascii="Times New Roman" w:eastAsia="Times New Roman" w:hAnsi="Times New Roman" w:cs="Times New Roman"/>
          <w:color w:val="000000"/>
          <w:sz w:val="28"/>
          <w:szCs w:val="28"/>
          <w:lang w:eastAsia="ru-RU"/>
        </w:rPr>
        <w:t xml:space="preserve"> балансе предприятия;</w:t>
      </w:r>
    </w:p>
    <w:p w:rsidR="00387689" w:rsidRPr="00387689" w:rsidRDefault="00387689" w:rsidP="006C15B7">
      <w:pPr>
        <w:widowControl w:val="0"/>
        <w:numPr>
          <w:ilvl w:val="0"/>
          <w:numId w:val="49"/>
        </w:numPr>
        <w:shd w:val="clear" w:color="auto" w:fill="FFFFFF"/>
        <w:tabs>
          <w:tab w:val="left" w:pos="475"/>
        </w:tabs>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387689">
        <w:rPr>
          <w:rFonts w:ascii="Times New Roman" w:eastAsia="Times New Roman" w:hAnsi="Times New Roman" w:cs="Times New Roman"/>
          <w:color w:val="000000"/>
          <w:sz w:val="28"/>
          <w:szCs w:val="28"/>
          <w:lang w:eastAsia="ru-RU"/>
        </w:rPr>
        <w:t>использование транспортной техники внутри предприятия для работы  по территории, которая не состоит на государственном учете в органах дорожной полиции;</w:t>
      </w:r>
    </w:p>
    <w:p w:rsidR="00387689" w:rsidRPr="00387689" w:rsidRDefault="00387689" w:rsidP="006C15B7">
      <w:pPr>
        <w:widowControl w:val="0"/>
        <w:numPr>
          <w:ilvl w:val="0"/>
          <w:numId w:val="49"/>
        </w:numPr>
        <w:shd w:val="clear" w:color="auto" w:fill="FFFFFF"/>
        <w:tabs>
          <w:tab w:val="left" w:pos="475"/>
        </w:tabs>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387689">
        <w:rPr>
          <w:rFonts w:ascii="Times New Roman" w:eastAsia="Times New Roman" w:hAnsi="Times New Roman" w:cs="Times New Roman"/>
          <w:color w:val="000000"/>
          <w:sz w:val="28"/>
          <w:szCs w:val="28"/>
          <w:lang w:eastAsia="ru-RU"/>
        </w:rPr>
        <w:t>отсутствие в технических паспортах транспортных средств легковых авто</w:t>
      </w:r>
      <w:r w:rsidRPr="00387689">
        <w:rPr>
          <w:rFonts w:ascii="Times New Roman" w:eastAsia="Times New Roman" w:hAnsi="Times New Roman" w:cs="Times New Roman"/>
          <w:color w:val="000000"/>
          <w:sz w:val="28"/>
          <w:szCs w:val="28"/>
          <w:lang w:eastAsia="ru-RU"/>
        </w:rPr>
        <w:softHyphen/>
        <w:t>мобилей данных об объеме двигателей в кубических сантиметрах, что затрудня</w:t>
      </w:r>
      <w:r w:rsidRPr="00387689">
        <w:rPr>
          <w:rFonts w:ascii="Times New Roman" w:eastAsia="Times New Roman" w:hAnsi="Times New Roman" w:cs="Times New Roman"/>
          <w:color w:val="000000"/>
          <w:sz w:val="28"/>
          <w:szCs w:val="28"/>
          <w:lang w:eastAsia="ru-RU"/>
        </w:rPr>
        <w:softHyphen/>
        <w:t>ет определение достоверной мощности технических средств;</w:t>
      </w:r>
    </w:p>
    <w:p w:rsidR="00387689" w:rsidRPr="00387689" w:rsidRDefault="00387689" w:rsidP="006C15B7">
      <w:pPr>
        <w:widowControl w:val="0"/>
        <w:numPr>
          <w:ilvl w:val="0"/>
          <w:numId w:val="49"/>
        </w:numPr>
        <w:shd w:val="clear" w:color="auto" w:fill="FFFFFF"/>
        <w:tabs>
          <w:tab w:val="left" w:pos="475"/>
        </w:tabs>
        <w:autoSpaceDE w:val="0"/>
        <w:autoSpaceDN w:val="0"/>
        <w:adjustRightInd w:val="0"/>
        <w:spacing w:after="0" w:line="240" w:lineRule="auto"/>
        <w:ind w:firstLine="567"/>
        <w:rPr>
          <w:rFonts w:ascii="Times New Roman" w:eastAsia="Times New Roman" w:hAnsi="Times New Roman" w:cs="Times New Roman"/>
          <w:color w:val="000000"/>
          <w:sz w:val="28"/>
          <w:szCs w:val="28"/>
          <w:lang w:eastAsia="ru-RU"/>
        </w:rPr>
      </w:pPr>
      <w:r w:rsidRPr="00387689">
        <w:rPr>
          <w:rFonts w:ascii="Times New Roman" w:eastAsia="Times New Roman" w:hAnsi="Times New Roman" w:cs="Times New Roman"/>
          <w:color w:val="000000"/>
          <w:sz w:val="28"/>
          <w:szCs w:val="28"/>
          <w:lang w:eastAsia="ru-RU"/>
        </w:rPr>
        <w:t>списания транспортного средства с баланса предприятия ввиду его  полного износа, но не представление таких данных в Управление дорожной полиции и, следовательно, необходимость уплаты налога;</w:t>
      </w:r>
    </w:p>
    <w:p w:rsidR="00387689" w:rsidRPr="00387689" w:rsidRDefault="00387689" w:rsidP="006C15B7">
      <w:pPr>
        <w:widowControl w:val="0"/>
        <w:numPr>
          <w:ilvl w:val="0"/>
          <w:numId w:val="49"/>
        </w:numPr>
        <w:shd w:val="clear" w:color="auto" w:fill="FFFFFF"/>
        <w:tabs>
          <w:tab w:val="left" w:pos="475"/>
        </w:tabs>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387689">
        <w:rPr>
          <w:rFonts w:ascii="Times New Roman" w:eastAsia="Times New Roman" w:hAnsi="Times New Roman" w:cs="Times New Roman"/>
          <w:color w:val="000000"/>
          <w:sz w:val="28"/>
          <w:szCs w:val="28"/>
          <w:lang w:eastAsia="ru-RU"/>
        </w:rPr>
        <w:t>незнание бухгалтером характерных особенностей того или иного вида транс</w:t>
      </w:r>
      <w:r w:rsidRPr="00387689">
        <w:rPr>
          <w:rFonts w:ascii="Times New Roman" w:eastAsia="Times New Roman" w:hAnsi="Times New Roman" w:cs="Times New Roman"/>
          <w:color w:val="000000"/>
          <w:sz w:val="28"/>
          <w:szCs w:val="28"/>
          <w:lang w:eastAsia="ru-RU"/>
        </w:rPr>
        <w:softHyphen/>
        <w:t>порта и полное доверие информации главного механика или водителя автомо</w:t>
      </w:r>
      <w:r w:rsidRPr="00387689">
        <w:rPr>
          <w:rFonts w:ascii="Times New Roman" w:eastAsia="Times New Roman" w:hAnsi="Times New Roman" w:cs="Times New Roman"/>
          <w:color w:val="000000"/>
          <w:sz w:val="28"/>
          <w:szCs w:val="28"/>
          <w:lang w:eastAsia="ru-RU"/>
        </w:rPr>
        <w:softHyphen/>
        <w:t>биля;</w:t>
      </w:r>
    </w:p>
    <w:p w:rsidR="00387689" w:rsidRPr="00387689" w:rsidRDefault="00387689" w:rsidP="00666B2D">
      <w:pPr>
        <w:widowControl w:val="0"/>
        <w:shd w:val="clear" w:color="auto" w:fill="FFFFFF"/>
        <w:tabs>
          <w:tab w:val="left" w:pos="454"/>
        </w:tabs>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387689">
        <w:rPr>
          <w:rFonts w:ascii="Times New Roman" w:eastAsia="Times New Roman" w:hAnsi="Times New Roman" w:cs="Times New Roman"/>
          <w:color w:val="000000"/>
          <w:sz w:val="28"/>
          <w:szCs w:val="28"/>
          <w:lang w:eastAsia="ru-RU"/>
        </w:rPr>
        <w:t>- отсутствие справочников технических характеристик транспортных средств.</w:t>
      </w:r>
    </w:p>
    <w:p w:rsidR="00387689" w:rsidRPr="00387689" w:rsidRDefault="00387689" w:rsidP="00666B2D">
      <w:pPr>
        <w:widowControl w:val="0"/>
        <w:shd w:val="clear" w:color="auto" w:fill="FFFFFF"/>
        <w:tabs>
          <w:tab w:val="left" w:pos="454"/>
        </w:tabs>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387689">
        <w:rPr>
          <w:rFonts w:ascii="Times New Roman" w:eastAsia="Times New Roman" w:hAnsi="Times New Roman" w:cs="Times New Roman"/>
          <w:color w:val="000000"/>
          <w:sz w:val="28"/>
          <w:szCs w:val="28"/>
          <w:lang w:eastAsia="ru-RU"/>
        </w:rPr>
        <w:t>Для того, чтобы исчислить налог на транспортные средства, следует сделать выборку по таким показателям (таблица</w:t>
      </w:r>
      <w:proofErr w:type="gramStart"/>
      <w:r w:rsidRPr="00387689">
        <w:rPr>
          <w:rFonts w:ascii="Times New Roman" w:eastAsia="Times New Roman" w:hAnsi="Times New Roman" w:cs="Times New Roman"/>
          <w:color w:val="000000"/>
          <w:sz w:val="28"/>
          <w:szCs w:val="28"/>
          <w:lang w:eastAsia="ru-RU"/>
        </w:rPr>
        <w:t xml:space="preserve"> )</w:t>
      </w:r>
      <w:proofErr w:type="gramEnd"/>
      <w:r w:rsidRPr="00387689">
        <w:rPr>
          <w:rFonts w:ascii="Times New Roman" w:eastAsia="Times New Roman" w:hAnsi="Times New Roman" w:cs="Times New Roman"/>
          <w:color w:val="000000"/>
          <w:sz w:val="28"/>
          <w:szCs w:val="28"/>
          <w:lang w:eastAsia="ru-RU"/>
        </w:rPr>
        <w:t>.</w:t>
      </w:r>
    </w:p>
    <w:p w:rsidR="00387689" w:rsidRPr="00387689" w:rsidRDefault="00387689" w:rsidP="00666B2D">
      <w:pPr>
        <w:widowControl w:val="0"/>
        <w:shd w:val="clear" w:color="auto" w:fill="FFFFFF"/>
        <w:autoSpaceDE w:val="0"/>
        <w:autoSpaceDN w:val="0"/>
        <w:adjustRightInd w:val="0"/>
        <w:spacing w:after="0" w:line="240" w:lineRule="auto"/>
        <w:ind w:firstLine="567"/>
        <w:rPr>
          <w:rFonts w:ascii="Times New Roman" w:eastAsia="Times New Roman" w:hAnsi="Times New Roman" w:cs="Times New Roman"/>
          <w:color w:val="000000"/>
          <w:sz w:val="28"/>
          <w:szCs w:val="28"/>
          <w:lang w:eastAsia="ru-RU"/>
        </w:rPr>
      </w:pPr>
    </w:p>
    <w:p w:rsidR="00387689" w:rsidRPr="00387689" w:rsidRDefault="00387689" w:rsidP="00725DEB">
      <w:pPr>
        <w:widowControl w:val="0"/>
        <w:shd w:val="clear" w:color="auto" w:fill="FFFFFF"/>
        <w:autoSpaceDE w:val="0"/>
        <w:autoSpaceDN w:val="0"/>
        <w:adjustRightInd w:val="0"/>
        <w:spacing w:after="0" w:line="240" w:lineRule="auto"/>
        <w:ind w:right="-285"/>
        <w:rPr>
          <w:rFonts w:ascii="Times New Roman" w:eastAsia="Times New Roman" w:hAnsi="Times New Roman" w:cs="Times New Roman"/>
          <w:i/>
          <w:color w:val="000000"/>
          <w:sz w:val="28"/>
          <w:szCs w:val="28"/>
          <w:lang w:eastAsia="ru-RU"/>
        </w:rPr>
      </w:pPr>
      <w:r w:rsidRPr="00387689">
        <w:rPr>
          <w:rFonts w:ascii="Times New Roman" w:eastAsia="Times New Roman" w:hAnsi="Times New Roman" w:cs="Times New Roman"/>
          <w:color w:val="000000"/>
          <w:sz w:val="28"/>
          <w:szCs w:val="28"/>
          <w:lang w:eastAsia="ru-RU"/>
        </w:rPr>
        <w:t xml:space="preserve">Таблица </w:t>
      </w:r>
    </w:p>
    <w:p w:rsidR="00387689" w:rsidRPr="00387689" w:rsidRDefault="00387689" w:rsidP="00725DEB">
      <w:pPr>
        <w:widowControl w:val="0"/>
        <w:shd w:val="clear" w:color="auto" w:fill="FFFFFF"/>
        <w:autoSpaceDE w:val="0"/>
        <w:autoSpaceDN w:val="0"/>
        <w:adjustRightInd w:val="0"/>
        <w:spacing w:after="0" w:line="240" w:lineRule="auto"/>
        <w:ind w:right="-285"/>
        <w:jc w:val="center"/>
        <w:rPr>
          <w:rFonts w:ascii="Times New Roman" w:eastAsia="Times New Roman" w:hAnsi="Times New Roman" w:cs="Times New Roman"/>
          <w:color w:val="000000"/>
          <w:sz w:val="28"/>
          <w:szCs w:val="28"/>
          <w:lang w:eastAsia="ru-RU"/>
        </w:rPr>
      </w:pPr>
      <w:r w:rsidRPr="00387689">
        <w:rPr>
          <w:rFonts w:ascii="Times New Roman" w:eastAsia="Times New Roman" w:hAnsi="Times New Roman" w:cs="Times New Roman"/>
          <w:color w:val="000000"/>
          <w:sz w:val="28"/>
          <w:szCs w:val="28"/>
          <w:lang w:eastAsia="ru-RU"/>
        </w:rPr>
        <w:t xml:space="preserve">Показатели для определения размеров уплаты налога </w:t>
      </w:r>
    </w:p>
    <w:p w:rsidR="00387689" w:rsidRPr="00387689" w:rsidRDefault="00387689" w:rsidP="00725DEB">
      <w:pPr>
        <w:widowControl w:val="0"/>
        <w:shd w:val="clear" w:color="auto" w:fill="FFFFFF"/>
        <w:autoSpaceDE w:val="0"/>
        <w:autoSpaceDN w:val="0"/>
        <w:adjustRightInd w:val="0"/>
        <w:spacing w:after="0" w:line="240" w:lineRule="auto"/>
        <w:ind w:right="-285"/>
        <w:jc w:val="center"/>
        <w:rPr>
          <w:rFonts w:ascii="Times New Roman" w:eastAsia="Times New Roman" w:hAnsi="Times New Roman" w:cs="Times New Roman"/>
          <w:color w:val="000000"/>
          <w:sz w:val="28"/>
          <w:szCs w:val="28"/>
          <w:lang w:eastAsia="ru-RU"/>
        </w:rPr>
      </w:pPr>
      <w:r w:rsidRPr="00387689">
        <w:rPr>
          <w:rFonts w:ascii="Times New Roman" w:eastAsia="Times New Roman" w:hAnsi="Times New Roman" w:cs="Times New Roman"/>
          <w:color w:val="000000"/>
          <w:sz w:val="28"/>
          <w:szCs w:val="28"/>
          <w:lang w:eastAsia="ru-RU"/>
        </w:rPr>
        <w:t>на транспортные средства</w:t>
      </w:r>
    </w:p>
    <w:p w:rsidR="00387689" w:rsidRPr="00387689" w:rsidRDefault="00387689" w:rsidP="00725DEB">
      <w:pPr>
        <w:widowControl w:val="0"/>
        <w:shd w:val="clear" w:color="auto" w:fill="FFFFFF"/>
        <w:autoSpaceDE w:val="0"/>
        <w:autoSpaceDN w:val="0"/>
        <w:adjustRightInd w:val="0"/>
        <w:spacing w:after="0" w:line="240" w:lineRule="auto"/>
        <w:ind w:right="-285"/>
        <w:jc w:val="center"/>
        <w:rPr>
          <w:rFonts w:ascii="Times New Roman" w:eastAsia="Times New Roman" w:hAnsi="Times New Roman" w:cs="Times New Roman"/>
          <w:color w:val="000000"/>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700"/>
        <w:gridCol w:w="6300"/>
      </w:tblGrid>
      <w:tr w:rsidR="00387689" w:rsidRPr="00387689" w:rsidTr="00387689">
        <w:tc>
          <w:tcPr>
            <w:tcW w:w="648" w:type="dxa"/>
          </w:tcPr>
          <w:p w:rsidR="00387689" w:rsidRPr="00666B2D" w:rsidRDefault="00387689"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666B2D">
              <w:rPr>
                <w:rFonts w:ascii="Times New Roman" w:eastAsia="Times New Roman" w:hAnsi="Times New Roman" w:cs="Times New Roman"/>
                <w:sz w:val="24"/>
                <w:szCs w:val="24"/>
                <w:lang w:eastAsia="ru-RU"/>
              </w:rPr>
              <w:t xml:space="preserve">№ </w:t>
            </w:r>
            <w:proofErr w:type="gramStart"/>
            <w:r w:rsidRPr="00666B2D">
              <w:rPr>
                <w:rFonts w:ascii="Times New Roman" w:eastAsia="Times New Roman" w:hAnsi="Times New Roman" w:cs="Times New Roman"/>
                <w:sz w:val="24"/>
                <w:szCs w:val="24"/>
                <w:lang w:eastAsia="ru-RU"/>
              </w:rPr>
              <w:t>п</w:t>
            </w:r>
            <w:proofErr w:type="gramEnd"/>
            <w:r w:rsidRPr="00666B2D">
              <w:rPr>
                <w:rFonts w:ascii="Times New Roman" w:eastAsia="Times New Roman" w:hAnsi="Times New Roman" w:cs="Times New Roman"/>
                <w:sz w:val="24"/>
                <w:szCs w:val="24"/>
                <w:lang w:eastAsia="ru-RU"/>
              </w:rPr>
              <w:t>/п</w:t>
            </w:r>
          </w:p>
        </w:tc>
        <w:tc>
          <w:tcPr>
            <w:tcW w:w="2700" w:type="dxa"/>
          </w:tcPr>
          <w:p w:rsidR="00387689" w:rsidRPr="00666B2D" w:rsidRDefault="00387689"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666B2D">
              <w:rPr>
                <w:rFonts w:ascii="Times New Roman" w:eastAsia="Times New Roman" w:hAnsi="Times New Roman" w:cs="Times New Roman"/>
                <w:sz w:val="24"/>
                <w:szCs w:val="24"/>
                <w:lang w:eastAsia="ru-RU"/>
              </w:rPr>
              <w:t>Показатели</w:t>
            </w:r>
          </w:p>
        </w:tc>
        <w:tc>
          <w:tcPr>
            <w:tcW w:w="6300" w:type="dxa"/>
          </w:tcPr>
          <w:p w:rsidR="00387689" w:rsidRPr="00666B2D" w:rsidRDefault="00387689" w:rsidP="00725DEB">
            <w:pPr>
              <w:widowControl w:val="0"/>
              <w:shd w:val="clear" w:color="auto" w:fill="FFFFFF"/>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666B2D">
              <w:rPr>
                <w:rFonts w:ascii="Times New Roman" w:eastAsia="Times New Roman" w:hAnsi="Times New Roman" w:cs="Times New Roman"/>
                <w:color w:val="000000"/>
                <w:sz w:val="24"/>
                <w:szCs w:val="24"/>
                <w:lang w:eastAsia="ru-RU"/>
              </w:rPr>
              <w:t>Краткая характеристика и порядок уплаты</w:t>
            </w:r>
          </w:p>
          <w:p w:rsidR="00387689" w:rsidRPr="00666B2D" w:rsidRDefault="00387689"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p>
        </w:tc>
      </w:tr>
      <w:tr w:rsidR="00387689" w:rsidRPr="00387689" w:rsidTr="00387689">
        <w:tc>
          <w:tcPr>
            <w:tcW w:w="648" w:type="dxa"/>
          </w:tcPr>
          <w:p w:rsidR="00387689" w:rsidRPr="00666B2D" w:rsidRDefault="00387689"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666B2D">
              <w:rPr>
                <w:rFonts w:ascii="Times New Roman" w:eastAsia="Times New Roman" w:hAnsi="Times New Roman" w:cs="Times New Roman"/>
                <w:sz w:val="24"/>
                <w:szCs w:val="24"/>
                <w:lang w:eastAsia="ru-RU"/>
              </w:rPr>
              <w:t>1</w:t>
            </w:r>
          </w:p>
        </w:tc>
        <w:tc>
          <w:tcPr>
            <w:tcW w:w="2700" w:type="dxa"/>
          </w:tcPr>
          <w:p w:rsidR="00387689" w:rsidRPr="00666B2D" w:rsidRDefault="00387689"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666B2D">
              <w:rPr>
                <w:rFonts w:ascii="Times New Roman" w:eastAsia="Times New Roman" w:hAnsi="Times New Roman" w:cs="Times New Roman"/>
                <w:color w:val="000000"/>
                <w:sz w:val="24"/>
                <w:szCs w:val="24"/>
                <w:lang w:eastAsia="ru-RU"/>
              </w:rPr>
              <w:t>Объем двигателя легко</w:t>
            </w:r>
            <w:r w:rsidRPr="00666B2D">
              <w:rPr>
                <w:rFonts w:ascii="Times New Roman" w:eastAsia="Times New Roman" w:hAnsi="Times New Roman" w:cs="Times New Roman"/>
                <w:color w:val="000000"/>
                <w:sz w:val="24"/>
                <w:szCs w:val="24"/>
                <w:lang w:eastAsia="ru-RU"/>
              </w:rPr>
              <w:softHyphen/>
              <w:t>вых автомобилей (</w:t>
            </w:r>
            <w:proofErr w:type="spellStart"/>
            <w:r w:rsidRPr="00666B2D">
              <w:rPr>
                <w:rFonts w:ascii="Times New Roman" w:eastAsia="Times New Roman" w:hAnsi="Times New Roman" w:cs="Times New Roman"/>
                <w:color w:val="000000"/>
                <w:sz w:val="24"/>
                <w:szCs w:val="24"/>
                <w:lang w:eastAsia="ru-RU"/>
              </w:rPr>
              <w:t>куб</w:t>
            </w:r>
            <w:proofErr w:type="gramStart"/>
            <w:r w:rsidRPr="00666B2D">
              <w:rPr>
                <w:rFonts w:ascii="Times New Roman" w:eastAsia="Times New Roman" w:hAnsi="Times New Roman" w:cs="Times New Roman"/>
                <w:color w:val="000000"/>
                <w:sz w:val="24"/>
                <w:szCs w:val="24"/>
                <w:lang w:eastAsia="ru-RU"/>
              </w:rPr>
              <w:t>.с</w:t>
            </w:r>
            <w:proofErr w:type="gramEnd"/>
            <w:r w:rsidRPr="00666B2D">
              <w:rPr>
                <w:rFonts w:ascii="Times New Roman" w:eastAsia="Times New Roman" w:hAnsi="Times New Roman" w:cs="Times New Roman"/>
                <w:color w:val="000000"/>
                <w:sz w:val="24"/>
                <w:szCs w:val="24"/>
                <w:lang w:eastAsia="ru-RU"/>
              </w:rPr>
              <w:t>м</w:t>
            </w:r>
            <w:proofErr w:type="spellEnd"/>
            <w:r w:rsidRPr="00666B2D">
              <w:rPr>
                <w:rFonts w:ascii="Times New Roman" w:eastAsia="Times New Roman" w:hAnsi="Times New Roman" w:cs="Times New Roman"/>
                <w:color w:val="000000"/>
                <w:sz w:val="24"/>
                <w:szCs w:val="24"/>
                <w:lang w:eastAsia="ru-RU"/>
              </w:rPr>
              <w:t>).</w:t>
            </w:r>
          </w:p>
        </w:tc>
        <w:tc>
          <w:tcPr>
            <w:tcW w:w="6300" w:type="dxa"/>
          </w:tcPr>
          <w:p w:rsidR="00387689" w:rsidRPr="00666B2D" w:rsidRDefault="00387689"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666B2D">
              <w:rPr>
                <w:rFonts w:ascii="Times New Roman" w:eastAsia="Times New Roman" w:hAnsi="Times New Roman" w:cs="Times New Roman"/>
                <w:color w:val="000000"/>
                <w:sz w:val="24"/>
                <w:szCs w:val="24"/>
                <w:lang w:eastAsia="ru-RU"/>
              </w:rPr>
              <w:t>Определяется по данным паспорта транспортного сред</w:t>
            </w:r>
            <w:r w:rsidRPr="00666B2D">
              <w:rPr>
                <w:rFonts w:ascii="Times New Roman" w:eastAsia="Times New Roman" w:hAnsi="Times New Roman" w:cs="Times New Roman"/>
                <w:color w:val="000000"/>
                <w:sz w:val="24"/>
                <w:szCs w:val="24"/>
                <w:lang w:eastAsia="ru-RU"/>
              </w:rPr>
              <w:softHyphen/>
              <w:t>ства. Для уплаты налога должен соответствовать пре</w:t>
            </w:r>
            <w:r w:rsidRPr="00666B2D">
              <w:rPr>
                <w:rFonts w:ascii="Times New Roman" w:eastAsia="Times New Roman" w:hAnsi="Times New Roman" w:cs="Times New Roman"/>
                <w:color w:val="000000"/>
                <w:sz w:val="24"/>
                <w:szCs w:val="24"/>
                <w:lang w:eastAsia="ru-RU"/>
              </w:rPr>
              <w:softHyphen/>
              <w:t>делу до 1100 включительно и свыше 4000 и в зависимо</w:t>
            </w:r>
            <w:r w:rsidRPr="00666B2D">
              <w:rPr>
                <w:rFonts w:ascii="Times New Roman" w:eastAsia="Times New Roman" w:hAnsi="Times New Roman" w:cs="Times New Roman"/>
                <w:color w:val="000000"/>
                <w:sz w:val="24"/>
                <w:szCs w:val="24"/>
                <w:lang w:eastAsia="ru-RU"/>
              </w:rPr>
              <w:softHyphen/>
              <w:t>сти от этого налоговая ставка колеблется   от 4МРП до 117 МРП</w:t>
            </w:r>
          </w:p>
        </w:tc>
      </w:tr>
      <w:tr w:rsidR="00387689" w:rsidRPr="00387689" w:rsidTr="00387689">
        <w:tc>
          <w:tcPr>
            <w:tcW w:w="648" w:type="dxa"/>
          </w:tcPr>
          <w:p w:rsidR="00387689" w:rsidRPr="00666B2D" w:rsidRDefault="00387689"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666B2D">
              <w:rPr>
                <w:rFonts w:ascii="Times New Roman" w:eastAsia="Times New Roman" w:hAnsi="Times New Roman" w:cs="Times New Roman"/>
                <w:sz w:val="24"/>
                <w:szCs w:val="24"/>
                <w:lang w:eastAsia="ru-RU"/>
              </w:rPr>
              <w:t>2</w:t>
            </w:r>
          </w:p>
        </w:tc>
        <w:tc>
          <w:tcPr>
            <w:tcW w:w="2700" w:type="dxa"/>
          </w:tcPr>
          <w:p w:rsidR="00387689" w:rsidRPr="00666B2D" w:rsidRDefault="00387689"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666B2D">
              <w:rPr>
                <w:rFonts w:ascii="Times New Roman" w:eastAsia="Times New Roman" w:hAnsi="Times New Roman" w:cs="Times New Roman"/>
                <w:color w:val="000000"/>
                <w:sz w:val="24"/>
                <w:szCs w:val="24"/>
                <w:lang w:eastAsia="ru-RU"/>
              </w:rPr>
              <w:t>Грузоподъемность   авто</w:t>
            </w:r>
            <w:r w:rsidRPr="00666B2D">
              <w:rPr>
                <w:rFonts w:ascii="Times New Roman" w:eastAsia="Times New Roman" w:hAnsi="Times New Roman" w:cs="Times New Roman"/>
                <w:color w:val="000000"/>
                <w:sz w:val="24"/>
                <w:szCs w:val="24"/>
                <w:lang w:eastAsia="ru-RU"/>
              </w:rPr>
              <w:softHyphen/>
              <w:t>мобиля (без учета прице</w:t>
            </w:r>
            <w:r w:rsidRPr="00666B2D">
              <w:rPr>
                <w:rFonts w:ascii="Times New Roman" w:eastAsia="Times New Roman" w:hAnsi="Times New Roman" w:cs="Times New Roman"/>
                <w:color w:val="000000"/>
                <w:sz w:val="24"/>
                <w:szCs w:val="24"/>
                <w:lang w:eastAsia="ru-RU"/>
              </w:rPr>
              <w:softHyphen/>
              <w:t>па) в тоннах</w:t>
            </w:r>
          </w:p>
        </w:tc>
        <w:tc>
          <w:tcPr>
            <w:tcW w:w="6300" w:type="dxa"/>
          </w:tcPr>
          <w:p w:rsidR="00387689" w:rsidRPr="00666B2D" w:rsidRDefault="00387689"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666B2D">
              <w:rPr>
                <w:rFonts w:ascii="Times New Roman" w:eastAsia="Times New Roman" w:hAnsi="Times New Roman" w:cs="Times New Roman"/>
                <w:color w:val="000000"/>
                <w:sz w:val="24"/>
                <w:szCs w:val="24"/>
                <w:lang w:eastAsia="ru-RU"/>
              </w:rPr>
              <w:t>Рассчитывается исходя из пределов до 1 тонны включи</w:t>
            </w:r>
            <w:r w:rsidRPr="00666B2D">
              <w:rPr>
                <w:rFonts w:ascii="Times New Roman" w:eastAsia="Times New Roman" w:hAnsi="Times New Roman" w:cs="Times New Roman"/>
                <w:color w:val="000000"/>
                <w:sz w:val="24"/>
                <w:szCs w:val="24"/>
                <w:lang w:eastAsia="ru-RU"/>
              </w:rPr>
              <w:softHyphen/>
              <w:t>тельно и свыше 5 тонн, на которые устанавливаются</w:t>
            </w:r>
            <w:r w:rsidRPr="00666B2D">
              <w:rPr>
                <w:rFonts w:ascii="Times New Roman" w:eastAsia="Times New Roman" w:hAnsi="Times New Roman" w:cs="Times New Roman"/>
                <w:color w:val="000000"/>
                <w:sz w:val="24"/>
                <w:szCs w:val="24"/>
                <w:lang w:eastAsia="ru-RU"/>
              </w:rPr>
              <w:br/>
              <w:t>налоговые ставки, колеблющиеся в пределах от 6,0 до</w:t>
            </w:r>
            <w:r w:rsidRPr="00666B2D">
              <w:rPr>
                <w:rFonts w:ascii="Times New Roman" w:eastAsia="Times New Roman" w:hAnsi="Times New Roman" w:cs="Times New Roman"/>
                <w:color w:val="000000"/>
                <w:sz w:val="24"/>
                <w:szCs w:val="24"/>
                <w:lang w:eastAsia="ru-RU"/>
              </w:rPr>
              <w:br/>
              <w:t>15,0 МРП.</w:t>
            </w:r>
          </w:p>
        </w:tc>
      </w:tr>
      <w:tr w:rsidR="00387689" w:rsidRPr="00387689" w:rsidTr="00387689">
        <w:tc>
          <w:tcPr>
            <w:tcW w:w="648" w:type="dxa"/>
          </w:tcPr>
          <w:p w:rsidR="00387689" w:rsidRPr="00666B2D" w:rsidRDefault="00387689"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666B2D">
              <w:rPr>
                <w:rFonts w:ascii="Times New Roman" w:eastAsia="Times New Roman" w:hAnsi="Times New Roman" w:cs="Times New Roman"/>
                <w:sz w:val="24"/>
                <w:szCs w:val="24"/>
                <w:lang w:eastAsia="ru-RU"/>
              </w:rPr>
              <w:t>3</w:t>
            </w:r>
          </w:p>
        </w:tc>
        <w:tc>
          <w:tcPr>
            <w:tcW w:w="2700" w:type="dxa"/>
          </w:tcPr>
          <w:p w:rsidR="00387689" w:rsidRPr="00666B2D" w:rsidRDefault="00387689" w:rsidP="00725DEB">
            <w:pPr>
              <w:widowControl w:val="0"/>
              <w:shd w:val="clear" w:color="auto" w:fill="FFFFFF"/>
              <w:tabs>
                <w:tab w:val="left" w:pos="394"/>
              </w:tabs>
              <w:autoSpaceDE w:val="0"/>
              <w:autoSpaceDN w:val="0"/>
              <w:adjustRightInd w:val="0"/>
              <w:spacing w:after="0" w:line="240" w:lineRule="auto"/>
              <w:ind w:right="-285"/>
              <w:rPr>
                <w:rFonts w:ascii="Times New Roman" w:eastAsia="Times New Roman" w:hAnsi="Times New Roman" w:cs="Times New Roman"/>
                <w:color w:val="000000"/>
                <w:sz w:val="24"/>
                <w:szCs w:val="24"/>
                <w:lang w:eastAsia="ru-RU"/>
              </w:rPr>
            </w:pPr>
            <w:r w:rsidRPr="00666B2D">
              <w:rPr>
                <w:rFonts w:ascii="Times New Roman" w:eastAsia="Times New Roman" w:hAnsi="Times New Roman" w:cs="Times New Roman"/>
                <w:color w:val="000000"/>
                <w:sz w:val="24"/>
                <w:szCs w:val="24"/>
                <w:lang w:eastAsia="ru-RU"/>
              </w:rPr>
              <w:t>Количество посадочных</w:t>
            </w:r>
            <w:r w:rsidRPr="00666B2D">
              <w:rPr>
                <w:rFonts w:ascii="Times New Roman" w:eastAsia="Times New Roman" w:hAnsi="Times New Roman" w:cs="Times New Roman"/>
                <w:color w:val="000000"/>
                <w:sz w:val="24"/>
                <w:szCs w:val="24"/>
                <w:lang w:eastAsia="ru-RU"/>
              </w:rPr>
              <w:br/>
              <w:t>мест в автобусах</w:t>
            </w:r>
          </w:p>
          <w:p w:rsidR="00387689" w:rsidRPr="00666B2D" w:rsidRDefault="00387689"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p>
        </w:tc>
        <w:tc>
          <w:tcPr>
            <w:tcW w:w="6300" w:type="dxa"/>
          </w:tcPr>
          <w:p w:rsidR="00387689" w:rsidRPr="00666B2D" w:rsidRDefault="00387689" w:rsidP="00725DEB">
            <w:pPr>
              <w:widowControl w:val="0"/>
              <w:shd w:val="clear" w:color="auto" w:fill="FFFFFF"/>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666B2D">
              <w:rPr>
                <w:rFonts w:ascii="Times New Roman" w:eastAsia="Times New Roman" w:hAnsi="Times New Roman" w:cs="Times New Roman"/>
                <w:color w:val="000000"/>
                <w:sz w:val="24"/>
                <w:szCs w:val="24"/>
                <w:lang w:eastAsia="ru-RU"/>
              </w:rPr>
              <w:t>Зависит от пределов посадочных мест до 12 включи</w:t>
            </w:r>
            <w:r w:rsidRPr="00666B2D">
              <w:rPr>
                <w:rFonts w:ascii="Times New Roman" w:eastAsia="Times New Roman" w:hAnsi="Times New Roman" w:cs="Times New Roman"/>
                <w:color w:val="000000"/>
                <w:sz w:val="24"/>
                <w:szCs w:val="24"/>
                <w:lang w:eastAsia="ru-RU"/>
              </w:rPr>
              <w:softHyphen/>
              <w:t xml:space="preserve">тельно и свыше 25 посадочных мест, </w:t>
            </w:r>
            <w:proofErr w:type="gramStart"/>
            <w:r w:rsidRPr="00666B2D">
              <w:rPr>
                <w:rFonts w:ascii="Times New Roman" w:eastAsia="Times New Roman" w:hAnsi="Times New Roman" w:cs="Times New Roman"/>
                <w:color w:val="000000"/>
                <w:sz w:val="24"/>
                <w:szCs w:val="24"/>
                <w:lang w:eastAsia="ru-RU"/>
              </w:rPr>
              <w:t>регулируемые</w:t>
            </w:r>
            <w:proofErr w:type="gramEnd"/>
            <w:r w:rsidRPr="00666B2D">
              <w:rPr>
                <w:rFonts w:ascii="Times New Roman" w:eastAsia="Times New Roman" w:hAnsi="Times New Roman" w:cs="Times New Roman"/>
                <w:color w:val="000000"/>
                <w:sz w:val="24"/>
                <w:szCs w:val="24"/>
                <w:lang w:eastAsia="ru-RU"/>
              </w:rPr>
              <w:t xml:space="preserve"> став</w:t>
            </w:r>
            <w:r w:rsidRPr="00666B2D">
              <w:rPr>
                <w:rFonts w:ascii="Times New Roman" w:eastAsia="Times New Roman" w:hAnsi="Times New Roman" w:cs="Times New Roman"/>
                <w:color w:val="000000"/>
                <w:sz w:val="24"/>
                <w:szCs w:val="24"/>
                <w:lang w:eastAsia="ru-RU"/>
              </w:rPr>
              <w:softHyphen/>
              <w:t>ками от 9,0 до 20,0 МРП.</w:t>
            </w:r>
          </w:p>
          <w:p w:rsidR="00387689" w:rsidRPr="00666B2D" w:rsidRDefault="00387689"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p>
        </w:tc>
      </w:tr>
      <w:tr w:rsidR="00387689" w:rsidRPr="00387689" w:rsidTr="00387689">
        <w:tc>
          <w:tcPr>
            <w:tcW w:w="648" w:type="dxa"/>
          </w:tcPr>
          <w:p w:rsidR="00387689" w:rsidRPr="00666B2D" w:rsidRDefault="00387689"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666B2D">
              <w:rPr>
                <w:rFonts w:ascii="Times New Roman" w:eastAsia="Times New Roman" w:hAnsi="Times New Roman" w:cs="Times New Roman"/>
                <w:sz w:val="24"/>
                <w:szCs w:val="24"/>
                <w:lang w:eastAsia="ru-RU"/>
              </w:rPr>
              <w:t>4</w:t>
            </w:r>
          </w:p>
        </w:tc>
        <w:tc>
          <w:tcPr>
            <w:tcW w:w="2700" w:type="dxa"/>
          </w:tcPr>
          <w:p w:rsidR="00387689" w:rsidRPr="00666B2D" w:rsidRDefault="00387689" w:rsidP="00725DEB">
            <w:pPr>
              <w:widowControl w:val="0"/>
              <w:shd w:val="clear" w:color="auto" w:fill="FFFFFF"/>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666B2D">
              <w:rPr>
                <w:rFonts w:ascii="Times New Roman" w:eastAsia="Times New Roman" w:hAnsi="Times New Roman" w:cs="Times New Roman"/>
                <w:color w:val="000000"/>
                <w:sz w:val="24"/>
                <w:szCs w:val="24"/>
                <w:lang w:eastAsia="ru-RU"/>
              </w:rPr>
              <w:t>Мощности двигателей (в лошадиных силах или квт) другие виды транспорт</w:t>
            </w:r>
            <w:r w:rsidRPr="00666B2D">
              <w:rPr>
                <w:rFonts w:ascii="Times New Roman" w:eastAsia="Times New Roman" w:hAnsi="Times New Roman" w:cs="Times New Roman"/>
                <w:color w:val="000000"/>
                <w:sz w:val="24"/>
                <w:szCs w:val="24"/>
                <w:lang w:eastAsia="ru-RU"/>
              </w:rPr>
              <w:softHyphen/>
              <w:t>ных средств</w:t>
            </w:r>
          </w:p>
        </w:tc>
        <w:tc>
          <w:tcPr>
            <w:tcW w:w="6300" w:type="dxa"/>
          </w:tcPr>
          <w:p w:rsidR="00387689" w:rsidRPr="00666B2D" w:rsidRDefault="00387689" w:rsidP="00725DEB">
            <w:pPr>
              <w:widowControl w:val="0"/>
              <w:shd w:val="clear" w:color="auto" w:fill="FFFFFF"/>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666B2D">
              <w:rPr>
                <w:rFonts w:ascii="Times New Roman" w:eastAsia="Times New Roman" w:hAnsi="Times New Roman" w:cs="Times New Roman"/>
                <w:color w:val="000000"/>
                <w:sz w:val="24"/>
                <w:szCs w:val="24"/>
                <w:lang w:eastAsia="ru-RU"/>
              </w:rPr>
              <w:t>В процентах от МРП с каждого показателя мощности.  Подробнее в статье 347 НК.</w:t>
            </w:r>
          </w:p>
          <w:p w:rsidR="00387689" w:rsidRPr="00666B2D" w:rsidRDefault="00387689"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p>
        </w:tc>
      </w:tr>
      <w:tr w:rsidR="00387689" w:rsidRPr="00387689" w:rsidTr="00387689">
        <w:tc>
          <w:tcPr>
            <w:tcW w:w="648" w:type="dxa"/>
          </w:tcPr>
          <w:p w:rsidR="00387689" w:rsidRPr="00666B2D" w:rsidRDefault="00387689"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666B2D">
              <w:rPr>
                <w:rFonts w:ascii="Times New Roman" w:eastAsia="Times New Roman" w:hAnsi="Times New Roman" w:cs="Times New Roman"/>
                <w:sz w:val="24"/>
                <w:szCs w:val="24"/>
                <w:lang w:eastAsia="ru-RU"/>
              </w:rPr>
              <w:t>5</w:t>
            </w:r>
          </w:p>
        </w:tc>
        <w:tc>
          <w:tcPr>
            <w:tcW w:w="2700" w:type="dxa"/>
          </w:tcPr>
          <w:p w:rsidR="00387689" w:rsidRPr="00666B2D" w:rsidRDefault="00387689" w:rsidP="00725DEB">
            <w:pPr>
              <w:widowControl w:val="0"/>
              <w:shd w:val="clear" w:color="auto" w:fill="FFFFFF"/>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666B2D">
              <w:rPr>
                <w:rFonts w:ascii="Times New Roman" w:eastAsia="Times New Roman" w:hAnsi="Times New Roman" w:cs="Times New Roman"/>
                <w:color w:val="000000"/>
                <w:sz w:val="24"/>
                <w:szCs w:val="24"/>
                <w:lang w:eastAsia="ru-RU"/>
              </w:rPr>
              <w:t>Поправочные коэффици</w:t>
            </w:r>
            <w:r w:rsidRPr="00666B2D">
              <w:rPr>
                <w:rFonts w:ascii="Times New Roman" w:eastAsia="Times New Roman" w:hAnsi="Times New Roman" w:cs="Times New Roman"/>
                <w:color w:val="000000"/>
                <w:sz w:val="24"/>
                <w:szCs w:val="24"/>
                <w:lang w:eastAsia="ru-RU"/>
              </w:rPr>
              <w:softHyphen/>
              <w:t>енты</w:t>
            </w:r>
          </w:p>
          <w:p w:rsidR="00387689" w:rsidRPr="00666B2D" w:rsidRDefault="00387689"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p>
        </w:tc>
        <w:tc>
          <w:tcPr>
            <w:tcW w:w="6300" w:type="dxa"/>
          </w:tcPr>
          <w:p w:rsidR="00387689" w:rsidRPr="00666B2D" w:rsidRDefault="00387689"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666B2D">
              <w:rPr>
                <w:rFonts w:ascii="Times New Roman" w:eastAsia="Times New Roman" w:hAnsi="Times New Roman" w:cs="Times New Roman"/>
                <w:color w:val="000000"/>
                <w:sz w:val="24"/>
                <w:szCs w:val="24"/>
                <w:lang w:eastAsia="ru-RU"/>
              </w:rPr>
              <w:t>Применяются по автотранспортным средствам, у кото</w:t>
            </w:r>
            <w:r w:rsidRPr="00666B2D">
              <w:rPr>
                <w:rFonts w:ascii="Times New Roman" w:eastAsia="Times New Roman" w:hAnsi="Times New Roman" w:cs="Times New Roman"/>
                <w:color w:val="000000"/>
                <w:sz w:val="24"/>
                <w:szCs w:val="24"/>
                <w:lang w:eastAsia="ru-RU"/>
              </w:rPr>
              <w:softHyphen/>
              <w:t>рых срок эксплуатации превышает определенное количество лет до окончательного срока эксплуатации</w:t>
            </w:r>
          </w:p>
        </w:tc>
      </w:tr>
      <w:tr w:rsidR="00387689" w:rsidRPr="00387689" w:rsidTr="00387689">
        <w:tc>
          <w:tcPr>
            <w:tcW w:w="648" w:type="dxa"/>
          </w:tcPr>
          <w:p w:rsidR="00387689" w:rsidRPr="00666B2D" w:rsidRDefault="00387689"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666B2D">
              <w:rPr>
                <w:rFonts w:ascii="Times New Roman" w:eastAsia="Times New Roman" w:hAnsi="Times New Roman" w:cs="Times New Roman"/>
                <w:sz w:val="24"/>
                <w:szCs w:val="24"/>
                <w:lang w:eastAsia="ru-RU"/>
              </w:rPr>
              <w:t>6</w:t>
            </w:r>
          </w:p>
        </w:tc>
        <w:tc>
          <w:tcPr>
            <w:tcW w:w="2700" w:type="dxa"/>
          </w:tcPr>
          <w:p w:rsidR="00387689" w:rsidRPr="00666B2D" w:rsidRDefault="00387689"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666B2D">
              <w:rPr>
                <w:rFonts w:ascii="Times New Roman" w:eastAsia="Times New Roman" w:hAnsi="Times New Roman" w:cs="Times New Roman"/>
                <w:color w:val="000000"/>
                <w:sz w:val="24"/>
                <w:szCs w:val="24"/>
                <w:lang w:eastAsia="ru-RU"/>
              </w:rPr>
              <w:t>Срок эксплуатации</w:t>
            </w:r>
          </w:p>
        </w:tc>
        <w:tc>
          <w:tcPr>
            <w:tcW w:w="6300" w:type="dxa"/>
          </w:tcPr>
          <w:p w:rsidR="00387689" w:rsidRPr="00666B2D" w:rsidRDefault="00387689" w:rsidP="00666B2D">
            <w:pPr>
              <w:widowControl w:val="0"/>
              <w:shd w:val="clear" w:color="auto" w:fill="FFFFFF"/>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666B2D">
              <w:rPr>
                <w:rFonts w:ascii="Times New Roman" w:eastAsia="Times New Roman" w:hAnsi="Times New Roman" w:cs="Times New Roman"/>
                <w:color w:val="000000"/>
                <w:sz w:val="24"/>
                <w:szCs w:val="24"/>
                <w:lang w:eastAsia="ru-RU"/>
              </w:rPr>
              <w:t>Исчисляется исходя из года выпуска транспортного средств, указанного в паспорте</w:t>
            </w:r>
          </w:p>
        </w:tc>
      </w:tr>
      <w:tr w:rsidR="00387689" w:rsidRPr="00387689" w:rsidTr="00387689">
        <w:tc>
          <w:tcPr>
            <w:tcW w:w="648" w:type="dxa"/>
          </w:tcPr>
          <w:p w:rsidR="00387689" w:rsidRPr="00666B2D" w:rsidRDefault="00387689"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666B2D">
              <w:rPr>
                <w:rFonts w:ascii="Times New Roman" w:eastAsia="Times New Roman" w:hAnsi="Times New Roman" w:cs="Times New Roman"/>
                <w:sz w:val="24"/>
                <w:szCs w:val="24"/>
                <w:lang w:eastAsia="ru-RU"/>
              </w:rPr>
              <w:t>7</w:t>
            </w:r>
          </w:p>
        </w:tc>
        <w:tc>
          <w:tcPr>
            <w:tcW w:w="2700" w:type="dxa"/>
          </w:tcPr>
          <w:p w:rsidR="00387689" w:rsidRPr="00666B2D" w:rsidRDefault="00387689"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666B2D">
              <w:rPr>
                <w:rFonts w:ascii="Times New Roman" w:eastAsia="Times New Roman" w:hAnsi="Times New Roman" w:cs="Times New Roman"/>
                <w:color w:val="000000"/>
                <w:sz w:val="24"/>
                <w:szCs w:val="24"/>
                <w:lang w:eastAsia="ru-RU"/>
              </w:rPr>
              <w:t>Ставки налога</w:t>
            </w:r>
          </w:p>
        </w:tc>
        <w:tc>
          <w:tcPr>
            <w:tcW w:w="6300" w:type="dxa"/>
          </w:tcPr>
          <w:p w:rsidR="00387689" w:rsidRPr="00666B2D" w:rsidRDefault="00387689"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666B2D">
              <w:rPr>
                <w:rFonts w:ascii="Times New Roman" w:eastAsia="Times New Roman" w:hAnsi="Times New Roman" w:cs="Times New Roman"/>
                <w:color w:val="000000"/>
                <w:sz w:val="24"/>
                <w:szCs w:val="24"/>
                <w:lang w:eastAsia="ru-RU"/>
              </w:rPr>
              <w:t>Зависят от срока эксплуатации, вида автотранспорт</w:t>
            </w:r>
            <w:r w:rsidRPr="00666B2D">
              <w:rPr>
                <w:rFonts w:ascii="Times New Roman" w:eastAsia="Times New Roman" w:hAnsi="Times New Roman" w:cs="Times New Roman"/>
                <w:color w:val="000000"/>
                <w:sz w:val="24"/>
                <w:szCs w:val="24"/>
                <w:lang w:eastAsia="ru-RU"/>
              </w:rPr>
              <w:softHyphen/>
              <w:t xml:space="preserve">ного </w:t>
            </w:r>
            <w:r w:rsidRPr="00666B2D">
              <w:rPr>
                <w:rFonts w:ascii="Times New Roman" w:eastAsia="Times New Roman" w:hAnsi="Times New Roman" w:cs="Times New Roman"/>
                <w:color w:val="000000"/>
                <w:sz w:val="24"/>
                <w:szCs w:val="24"/>
                <w:lang w:eastAsia="ru-RU"/>
              </w:rPr>
              <w:lastRenderedPageBreak/>
              <w:t>средства, места производства (СНГ, зарубежье)</w:t>
            </w:r>
          </w:p>
        </w:tc>
      </w:tr>
    </w:tbl>
    <w:p w:rsidR="00387689" w:rsidRPr="00387689" w:rsidRDefault="00387689" w:rsidP="00725DEB">
      <w:pPr>
        <w:widowControl w:val="0"/>
        <w:shd w:val="clear" w:color="auto" w:fill="FFFFFF"/>
        <w:autoSpaceDE w:val="0"/>
        <w:autoSpaceDN w:val="0"/>
        <w:adjustRightInd w:val="0"/>
        <w:spacing w:after="0" w:line="240" w:lineRule="auto"/>
        <w:ind w:right="-285"/>
        <w:rPr>
          <w:rFonts w:ascii="Times New Roman" w:eastAsia="Times New Roman" w:hAnsi="Times New Roman" w:cs="Times New Roman"/>
          <w:sz w:val="28"/>
          <w:szCs w:val="28"/>
          <w:lang w:eastAsia="ru-RU"/>
        </w:rPr>
      </w:pPr>
    </w:p>
    <w:p w:rsidR="00387689" w:rsidRPr="00387689" w:rsidRDefault="00666B2D" w:rsidP="00725DEB">
      <w:pPr>
        <w:widowControl w:val="0"/>
        <w:shd w:val="clear" w:color="auto" w:fill="FFFFFF"/>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w:t>
      </w:r>
      <w:r w:rsidR="00387689" w:rsidRPr="00387689">
        <w:rPr>
          <w:rFonts w:ascii="Times New Roman" w:eastAsia="Times New Roman" w:hAnsi="Times New Roman" w:cs="Times New Roman"/>
          <w:color w:val="000000"/>
          <w:sz w:val="28"/>
          <w:szCs w:val="28"/>
          <w:lang w:eastAsia="ru-RU"/>
        </w:rPr>
        <w:t xml:space="preserve">В Казахстане имеется организация — ЗАО «Научно-исследовательский институт транспорта», в </w:t>
      </w:r>
      <w:proofErr w:type="gramStart"/>
      <w:r w:rsidR="00387689" w:rsidRPr="00387689">
        <w:rPr>
          <w:rFonts w:ascii="Times New Roman" w:eastAsia="Times New Roman" w:hAnsi="Times New Roman" w:cs="Times New Roman"/>
          <w:color w:val="000000"/>
          <w:sz w:val="28"/>
          <w:szCs w:val="28"/>
          <w:lang w:eastAsia="ru-RU"/>
        </w:rPr>
        <w:t>функции</w:t>
      </w:r>
      <w:proofErr w:type="gramEnd"/>
      <w:r w:rsidR="00387689" w:rsidRPr="00387689">
        <w:rPr>
          <w:rFonts w:ascii="Times New Roman" w:eastAsia="Times New Roman" w:hAnsi="Times New Roman" w:cs="Times New Roman"/>
          <w:color w:val="000000"/>
          <w:sz w:val="28"/>
          <w:szCs w:val="28"/>
          <w:lang w:eastAsia="ru-RU"/>
        </w:rPr>
        <w:t xml:space="preserve"> которой входит регулирование отдельных вопросов из вышеизложенных обстоятельств. В этой связи все хозяйствующие</w:t>
      </w:r>
      <w:r w:rsidR="00387689" w:rsidRPr="00387689">
        <w:rPr>
          <w:rFonts w:ascii="Times New Roman" w:eastAsia="Times New Roman" w:hAnsi="Times New Roman" w:cs="Times New Roman"/>
          <w:color w:val="000000"/>
          <w:sz w:val="28"/>
          <w:szCs w:val="28"/>
          <w:vertAlign w:val="superscript"/>
          <w:lang w:eastAsia="ru-RU"/>
        </w:rPr>
        <w:t xml:space="preserve"> </w:t>
      </w:r>
      <w:r w:rsidR="00387689" w:rsidRPr="00387689">
        <w:rPr>
          <w:rFonts w:ascii="Times New Roman" w:eastAsia="Times New Roman" w:hAnsi="Times New Roman" w:cs="Times New Roman"/>
          <w:color w:val="000000"/>
          <w:sz w:val="28"/>
          <w:szCs w:val="28"/>
          <w:lang w:eastAsia="ru-RU"/>
        </w:rPr>
        <w:t>субъекты обязаны периодически запрашивать необходимую информаци</w:t>
      </w:r>
      <w:r w:rsidR="00E93B95">
        <w:rPr>
          <w:rFonts w:ascii="Times New Roman" w:eastAsia="Times New Roman" w:hAnsi="Times New Roman" w:cs="Times New Roman"/>
          <w:color w:val="000000"/>
          <w:sz w:val="28"/>
          <w:szCs w:val="28"/>
          <w:lang w:eastAsia="ru-RU"/>
        </w:rPr>
        <w:t>ю</w:t>
      </w:r>
      <w:r w:rsidR="00387689" w:rsidRPr="00387689">
        <w:rPr>
          <w:rFonts w:ascii="Times New Roman" w:eastAsia="Times New Roman" w:hAnsi="Times New Roman" w:cs="Times New Roman"/>
          <w:color w:val="000000"/>
          <w:sz w:val="28"/>
          <w:szCs w:val="28"/>
          <w:lang w:eastAsia="ru-RU"/>
        </w:rPr>
        <w:t xml:space="preserve"> касательно тех или иных объектов транспортных сре</w:t>
      </w:r>
      <w:proofErr w:type="gramStart"/>
      <w:r w:rsidR="00387689" w:rsidRPr="00387689">
        <w:rPr>
          <w:rFonts w:ascii="Times New Roman" w:eastAsia="Times New Roman" w:hAnsi="Times New Roman" w:cs="Times New Roman"/>
          <w:color w:val="000000"/>
          <w:sz w:val="28"/>
          <w:szCs w:val="28"/>
          <w:lang w:eastAsia="ru-RU"/>
        </w:rPr>
        <w:t>дств в ц</w:t>
      </w:r>
      <w:proofErr w:type="gramEnd"/>
      <w:r w:rsidR="00387689" w:rsidRPr="00387689">
        <w:rPr>
          <w:rFonts w:ascii="Times New Roman" w:eastAsia="Times New Roman" w:hAnsi="Times New Roman" w:cs="Times New Roman"/>
          <w:color w:val="000000"/>
          <w:sz w:val="28"/>
          <w:szCs w:val="28"/>
          <w:lang w:eastAsia="ru-RU"/>
        </w:rPr>
        <w:t>елях налогообложения.</w:t>
      </w:r>
    </w:p>
    <w:p w:rsidR="00387689" w:rsidRPr="00E93B95" w:rsidRDefault="00E93B95" w:rsidP="00725DEB">
      <w:pPr>
        <w:widowControl w:val="0"/>
        <w:shd w:val="clear" w:color="auto" w:fill="FFFFFF"/>
        <w:autoSpaceDE w:val="0"/>
        <w:autoSpaceDN w:val="0"/>
        <w:adjustRightInd w:val="0"/>
        <w:spacing w:after="0" w:line="240" w:lineRule="auto"/>
        <w:ind w:right="-285"/>
        <w:rPr>
          <w:rFonts w:ascii="Times New Roman" w:eastAsia="Times New Roman" w:hAnsi="Times New Roman" w:cs="Times New Roman"/>
          <w:i/>
          <w:color w:val="000000"/>
          <w:spacing w:val="-6"/>
          <w:sz w:val="28"/>
          <w:szCs w:val="28"/>
          <w:lang w:eastAsia="ru-RU"/>
        </w:rPr>
      </w:pPr>
      <w:r>
        <w:rPr>
          <w:rFonts w:ascii="Times New Roman" w:eastAsia="Times New Roman" w:hAnsi="Times New Roman" w:cs="Times New Roman"/>
          <w:b/>
          <w:color w:val="000000"/>
          <w:spacing w:val="-6"/>
          <w:sz w:val="28"/>
          <w:szCs w:val="28"/>
          <w:lang w:eastAsia="ru-RU"/>
        </w:rPr>
        <w:t xml:space="preserve">         </w:t>
      </w:r>
      <w:r w:rsidR="00387689" w:rsidRPr="00E93B95">
        <w:rPr>
          <w:rFonts w:ascii="Times New Roman" w:eastAsia="Times New Roman" w:hAnsi="Times New Roman" w:cs="Times New Roman"/>
          <w:i/>
          <w:color w:val="000000"/>
          <w:spacing w:val="-6"/>
          <w:sz w:val="28"/>
          <w:szCs w:val="28"/>
          <w:lang w:eastAsia="ru-RU"/>
        </w:rPr>
        <w:t xml:space="preserve">Плательщики налога. Объекты обложения. </w:t>
      </w:r>
    </w:p>
    <w:p w:rsidR="00387689" w:rsidRPr="00387689" w:rsidRDefault="00387689" w:rsidP="00E93B95">
      <w:pPr>
        <w:widowControl w:val="0"/>
        <w:tabs>
          <w:tab w:val="left" w:pos="720"/>
          <w:tab w:val="left" w:pos="1080"/>
        </w:tabs>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r w:rsidRPr="00387689">
        <w:rPr>
          <w:rFonts w:ascii="Times New Roman" w:eastAsia="Times New Roman" w:hAnsi="Times New Roman" w:cs="Times New Roman"/>
          <w:sz w:val="28"/>
          <w:szCs w:val="28"/>
          <w:lang w:eastAsia="ru-RU"/>
        </w:rPr>
        <w:t xml:space="preserve">Плательщиками налога на транспортные средства являются физические лица, имеющие объекты обложения на праве собственности, и юридические лица, их структурные подразделения (далее - юридические лица), имеющие объекты обложения на праве собственности, хозяйственного ведения или оперативного управления, если иное не указано в настоящей статье. </w:t>
      </w:r>
    </w:p>
    <w:p w:rsidR="00387689" w:rsidRPr="00387689"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387689">
        <w:rPr>
          <w:rFonts w:ascii="Times New Roman" w:eastAsia="Times New Roman" w:hAnsi="Times New Roman" w:cs="Times New Roman"/>
          <w:sz w:val="28"/>
          <w:szCs w:val="28"/>
          <w:lang w:eastAsia="ru-RU"/>
        </w:rPr>
        <w:t xml:space="preserve">2. Плательщиком налога на транспортные средства по объектам обложения, переданным (полученным) по договору финансового лизинга, является лизингополучатель. </w:t>
      </w:r>
    </w:p>
    <w:p w:rsidR="00387689" w:rsidRPr="00E93B95" w:rsidRDefault="00387689" w:rsidP="00725DEB">
      <w:pPr>
        <w:widowControl w:val="0"/>
        <w:shd w:val="clear" w:color="auto" w:fill="FFFFFF"/>
        <w:autoSpaceDE w:val="0"/>
        <w:autoSpaceDN w:val="0"/>
        <w:adjustRightInd w:val="0"/>
        <w:spacing w:after="0" w:line="240" w:lineRule="auto"/>
        <w:ind w:right="-285"/>
        <w:rPr>
          <w:rFonts w:ascii="Times New Roman" w:eastAsia="Times New Roman" w:hAnsi="Times New Roman" w:cs="Times New Roman"/>
          <w:i/>
          <w:color w:val="000000"/>
          <w:spacing w:val="-2"/>
          <w:sz w:val="28"/>
          <w:szCs w:val="28"/>
          <w:lang w:eastAsia="ru-RU"/>
        </w:rPr>
      </w:pPr>
      <w:r w:rsidRPr="00E93B95">
        <w:rPr>
          <w:rFonts w:ascii="Times New Roman" w:eastAsia="Times New Roman" w:hAnsi="Times New Roman" w:cs="Times New Roman"/>
          <w:i/>
          <w:color w:val="000000"/>
          <w:spacing w:val="-6"/>
          <w:sz w:val="28"/>
          <w:szCs w:val="28"/>
          <w:lang w:eastAsia="ru-RU"/>
        </w:rPr>
        <w:t>3.</w:t>
      </w:r>
      <w:r w:rsidRPr="00E93B95">
        <w:rPr>
          <w:rFonts w:ascii="Times New Roman" w:eastAsia="Times New Roman" w:hAnsi="Times New Roman" w:cs="Times New Roman"/>
          <w:i/>
          <w:color w:val="000000"/>
          <w:spacing w:val="-3"/>
          <w:sz w:val="28"/>
          <w:szCs w:val="28"/>
          <w:lang w:eastAsia="ru-RU"/>
        </w:rPr>
        <w:t>Льготы по налогу на транспорт</w:t>
      </w:r>
      <w:r w:rsidRPr="00E93B95">
        <w:rPr>
          <w:rFonts w:ascii="Times New Roman" w:eastAsia="Times New Roman" w:hAnsi="Times New Roman" w:cs="Times New Roman"/>
          <w:i/>
          <w:color w:val="000000"/>
          <w:spacing w:val="-2"/>
          <w:sz w:val="28"/>
          <w:szCs w:val="28"/>
          <w:lang w:eastAsia="ru-RU"/>
        </w:rPr>
        <w:t xml:space="preserve">ные средства. </w:t>
      </w:r>
    </w:p>
    <w:p w:rsidR="00387689" w:rsidRPr="00387689"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387689">
        <w:rPr>
          <w:rFonts w:ascii="Times New Roman" w:eastAsia="Times New Roman" w:hAnsi="Times New Roman" w:cs="Times New Roman"/>
          <w:sz w:val="28"/>
          <w:szCs w:val="28"/>
          <w:lang w:eastAsia="ru-RU"/>
        </w:rPr>
        <w:t xml:space="preserve"> Не являются плательщиками налога на транспортные средства: </w:t>
      </w:r>
    </w:p>
    <w:p w:rsidR="00387689" w:rsidRPr="00387689" w:rsidRDefault="00387689" w:rsidP="00725DEB">
      <w:pPr>
        <w:widowControl w:val="0"/>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85"/>
        <w:jc w:val="both"/>
        <w:rPr>
          <w:rFonts w:ascii="Times New Roman" w:eastAsia="Times New Roman" w:hAnsi="Times New Roman" w:cs="Times New Roman"/>
          <w:sz w:val="28"/>
          <w:szCs w:val="28"/>
          <w:lang w:eastAsia="ru-RU"/>
        </w:rPr>
      </w:pPr>
      <w:r w:rsidRPr="00387689">
        <w:rPr>
          <w:rFonts w:ascii="Times New Roman" w:eastAsia="Times New Roman" w:hAnsi="Times New Roman" w:cs="Times New Roman"/>
          <w:sz w:val="28"/>
          <w:szCs w:val="28"/>
          <w:lang w:eastAsia="ru-RU"/>
        </w:rPr>
        <w:t>1) плательщики единого земельного налога по следующим транспортным средствам, принадлежащим его членам на праве общей собственности, на праве собственности и непосредственно используемым в процессе производства, хранения и переработки собственной сельскохозяйственной продукции:</w:t>
      </w:r>
    </w:p>
    <w:p w:rsidR="00387689" w:rsidRPr="00387689" w:rsidRDefault="00387689" w:rsidP="00725DEB">
      <w:pPr>
        <w:widowControl w:val="0"/>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85"/>
        <w:jc w:val="both"/>
        <w:rPr>
          <w:rFonts w:ascii="Times New Roman" w:eastAsia="Times New Roman" w:hAnsi="Times New Roman" w:cs="Times New Roman"/>
          <w:sz w:val="28"/>
          <w:szCs w:val="28"/>
          <w:lang w:eastAsia="ru-RU"/>
        </w:rPr>
      </w:pPr>
      <w:r w:rsidRPr="00387689">
        <w:rPr>
          <w:rFonts w:ascii="Times New Roman" w:eastAsia="Times New Roman" w:hAnsi="Times New Roman" w:cs="Times New Roman"/>
          <w:sz w:val="28"/>
          <w:szCs w:val="28"/>
          <w:lang w:eastAsia="ru-RU"/>
        </w:rPr>
        <w:t xml:space="preserve">один легковой автомобиль с объемом двигателя включительно до </w:t>
      </w:r>
      <w:r w:rsidRPr="00387689">
        <w:rPr>
          <w:rFonts w:ascii="Times New Roman" w:eastAsia="Times New Roman" w:hAnsi="Times New Roman" w:cs="Times New Roman"/>
          <w:sz w:val="28"/>
          <w:szCs w:val="28"/>
          <w:lang w:eastAsia="ru-RU"/>
        </w:rPr>
        <w:br/>
        <w:t>2500 куб. см;</w:t>
      </w:r>
    </w:p>
    <w:p w:rsidR="00387689" w:rsidRPr="00387689" w:rsidRDefault="00387689" w:rsidP="00725DEB">
      <w:pPr>
        <w:widowControl w:val="0"/>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85"/>
        <w:jc w:val="both"/>
        <w:rPr>
          <w:rFonts w:ascii="Times New Roman" w:eastAsia="Times New Roman" w:hAnsi="Times New Roman" w:cs="Times New Roman"/>
          <w:sz w:val="28"/>
          <w:szCs w:val="28"/>
          <w:lang w:eastAsia="ru-RU"/>
        </w:rPr>
      </w:pPr>
      <w:r w:rsidRPr="00387689">
        <w:rPr>
          <w:rFonts w:ascii="Times New Roman" w:eastAsia="Times New Roman" w:hAnsi="Times New Roman" w:cs="Times New Roman"/>
          <w:sz w:val="28"/>
          <w:szCs w:val="28"/>
          <w:lang w:eastAsia="ru-RU"/>
        </w:rPr>
        <w:t xml:space="preserve">грузовые автомобили с суммарной мощностью двигателей в размере </w:t>
      </w:r>
      <w:r w:rsidRPr="00387689">
        <w:rPr>
          <w:rFonts w:ascii="Times New Roman" w:eastAsia="Times New Roman" w:hAnsi="Times New Roman" w:cs="Times New Roman"/>
          <w:sz w:val="28"/>
          <w:szCs w:val="28"/>
          <w:lang w:eastAsia="ru-RU"/>
        </w:rPr>
        <w:br/>
        <w:t>1000 кВт на 1000 га пашни;</w:t>
      </w:r>
    </w:p>
    <w:p w:rsidR="00387689" w:rsidRPr="00387689" w:rsidRDefault="00387689" w:rsidP="00725DEB">
      <w:pPr>
        <w:widowControl w:val="0"/>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85"/>
        <w:jc w:val="both"/>
        <w:rPr>
          <w:rFonts w:ascii="Times New Roman" w:eastAsia="Times New Roman" w:hAnsi="Times New Roman" w:cs="Times New Roman"/>
          <w:sz w:val="28"/>
          <w:szCs w:val="28"/>
          <w:lang w:eastAsia="ru-RU"/>
        </w:rPr>
      </w:pPr>
      <w:r w:rsidRPr="00387689">
        <w:rPr>
          <w:rFonts w:ascii="Times New Roman" w:eastAsia="Times New Roman" w:hAnsi="Times New Roman" w:cs="Times New Roman"/>
          <w:sz w:val="28"/>
          <w:szCs w:val="28"/>
          <w:lang w:eastAsia="ru-RU"/>
        </w:rPr>
        <w:t>2) производители сельскохозяйственной продукции, включая плательщиков единого земельного налога, по следующей специализированной сельскохозяйственной технике, используемой в производстве собственной сельскохозяйственной продукции:</w:t>
      </w:r>
    </w:p>
    <w:p w:rsidR="00387689" w:rsidRPr="00387689" w:rsidRDefault="00387689" w:rsidP="00725DEB">
      <w:pPr>
        <w:widowControl w:val="0"/>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85"/>
        <w:jc w:val="both"/>
        <w:rPr>
          <w:rFonts w:ascii="Times New Roman" w:eastAsia="Times New Roman" w:hAnsi="Times New Roman" w:cs="Times New Roman"/>
          <w:sz w:val="28"/>
          <w:szCs w:val="28"/>
          <w:lang w:eastAsia="ru-RU"/>
        </w:rPr>
      </w:pPr>
      <w:r w:rsidRPr="00387689">
        <w:rPr>
          <w:rFonts w:ascii="Times New Roman" w:eastAsia="Times New Roman" w:hAnsi="Times New Roman" w:cs="Times New Roman"/>
          <w:sz w:val="28"/>
          <w:szCs w:val="28"/>
          <w:lang w:eastAsia="ru-RU"/>
        </w:rPr>
        <w:t>автомобили-цистерны для перевозки молока или воды для сельскохозяйственных целей;</w:t>
      </w:r>
    </w:p>
    <w:p w:rsidR="00387689" w:rsidRPr="00387689" w:rsidRDefault="00387689" w:rsidP="00725DEB">
      <w:pPr>
        <w:widowControl w:val="0"/>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85"/>
        <w:jc w:val="both"/>
        <w:rPr>
          <w:rFonts w:ascii="Times New Roman" w:eastAsia="Times New Roman" w:hAnsi="Times New Roman" w:cs="Times New Roman"/>
          <w:sz w:val="28"/>
          <w:szCs w:val="28"/>
          <w:lang w:eastAsia="ru-RU"/>
        </w:rPr>
      </w:pPr>
      <w:r w:rsidRPr="00387689">
        <w:rPr>
          <w:rFonts w:ascii="Times New Roman" w:eastAsia="Times New Roman" w:hAnsi="Times New Roman" w:cs="Times New Roman"/>
          <w:sz w:val="28"/>
          <w:szCs w:val="28"/>
          <w:lang w:eastAsia="ru-RU"/>
        </w:rPr>
        <w:t>автомобили ветеринарной службы;</w:t>
      </w:r>
    </w:p>
    <w:p w:rsidR="00387689" w:rsidRPr="00387689" w:rsidRDefault="00387689" w:rsidP="00725DEB">
      <w:pPr>
        <w:widowControl w:val="0"/>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85"/>
        <w:jc w:val="both"/>
        <w:rPr>
          <w:rFonts w:ascii="Times New Roman" w:eastAsia="Times New Roman" w:hAnsi="Times New Roman" w:cs="Times New Roman"/>
          <w:sz w:val="28"/>
          <w:szCs w:val="28"/>
          <w:lang w:eastAsia="ru-RU"/>
        </w:rPr>
      </w:pPr>
      <w:proofErr w:type="spellStart"/>
      <w:r w:rsidRPr="00387689">
        <w:rPr>
          <w:rFonts w:ascii="Times New Roman" w:eastAsia="Times New Roman" w:hAnsi="Times New Roman" w:cs="Times New Roman"/>
          <w:sz w:val="28"/>
          <w:szCs w:val="28"/>
          <w:lang w:eastAsia="ru-RU"/>
        </w:rPr>
        <w:t>автозообиологические</w:t>
      </w:r>
      <w:proofErr w:type="spellEnd"/>
      <w:r w:rsidRPr="00387689">
        <w:rPr>
          <w:rFonts w:ascii="Times New Roman" w:eastAsia="Times New Roman" w:hAnsi="Times New Roman" w:cs="Times New Roman"/>
          <w:sz w:val="28"/>
          <w:szCs w:val="28"/>
          <w:lang w:eastAsia="ru-RU"/>
        </w:rPr>
        <w:t xml:space="preserve"> лаборатории;</w:t>
      </w:r>
    </w:p>
    <w:p w:rsidR="00387689" w:rsidRPr="00387689" w:rsidRDefault="00387689" w:rsidP="00725DEB">
      <w:pPr>
        <w:widowControl w:val="0"/>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85"/>
        <w:jc w:val="both"/>
        <w:rPr>
          <w:rFonts w:ascii="Times New Roman" w:eastAsia="Times New Roman" w:hAnsi="Times New Roman" w:cs="Times New Roman"/>
          <w:sz w:val="28"/>
          <w:szCs w:val="28"/>
          <w:lang w:eastAsia="ru-RU"/>
        </w:rPr>
      </w:pPr>
      <w:proofErr w:type="spellStart"/>
      <w:r w:rsidRPr="00387689">
        <w:rPr>
          <w:rFonts w:ascii="Times New Roman" w:eastAsia="Times New Roman" w:hAnsi="Times New Roman" w:cs="Times New Roman"/>
          <w:sz w:val="28"/>
          <w:szCs w:val="28"/>
          <w:lang w:eastAsia="ru-RU"/>
        </w:rPr>
        <w:t>автокормовозы</w:t>
      </w:r>
      <w:proofErr w:type="spellEnd"/>
      <w:r w:rsidRPr="00387689">
        <w:rPr>
          <w:rFonts w:ascii="Times New Roman" w:eastAsia="Times New Roman" w:hAnsi="Times New Roman" w:cs="Times New Roman"/>
          <w:sz w:val="28"/>
          <w:szCs w:val="28"/>
          <w:lang w:eastAsia="ru-RU"/>
        </w:rPr>
        <w:t>;</w:t>
      </w:r>
    </w:p>
    <w:p w:rsidR="00387689" w:rsidRPr="00387689" w:rsidRDefault="00387689" w:rsidP="00725DEB">
      <w:pPr>
        <w:widowControl w:val="0"/>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85"/>
        <w:jc w:val="both"/>
        <w:rPr>
          <w:rFonts w:ascii="Times New Roman" w:eastAsia="Times New Roman" w:hAnsi="Times New Roman" w:cs="Times New Roman"/>
          <w:sz w:val="28"/>
          <w:szCs w:val="28"/>
          <w:lang w:eastAsia="ru-RU"/>
        </w:rPr>
      </w:pPr>
      <w:r w:rsidRPr="00387689">
        <w:rPr>
          <w:rFonts w:ascii="Times New Roman" w:eastAsia="Times New Roman" w:hAnsi="Times New Roman" w:cs="Times New Roman"/>
          <w:sz w:val="28"/>
          <w:szCs w:val="28"/>
          <w:lang w:eastAsia="ru-RU"/>
        </w:rPr>
        <w:t>автопогрузчики;</w:t>
      </w:r>
    </w:p>
    <w:p w:rsidR="00387689" w:rsidRPr="00387689" w:rsidRDefault="00387689" w:rsidP="00725DEB">
      <w:pPr>
        <w:widowControl w:val="0"/>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85"/>
        <w:jc w:val="both"/>
        <w:rPr>
          <w:rFonts w:ascii="Times New Roman" w:eastAsia="Times New Roman" w:hAnsi="Times New Roman" w:cs="Times New Roman"/>
          <w:sz w:val="28"/>
          <w:szCs w:val="28"/>
          <w:lang w:eastAsia="ru-RU"/>
        </w:rPr>
      </w:pPr>
      <w:r w:rsidRPr="00387689">
        <w:rPr>
          <w:rFonts w:ascii="Times New Roman" w:eastAsia="Times New Roman" w:hAnsi="Times New Roman" w:cs="Times New Roman"/>
          <w:sz w:val="28"/>
          <w:szCs w:val="28"/>
          <w:lang w:eastAsia="ru-RU"/>
        </w:rPr>
        <w:t>автозаправщики сеялок;</w:t>
      </w:r>
    </w:p>
    <w:p w:rsidR="00387689" w:rsidRPr="00387689" w:rsidRDefault="00387689" w:rsidP="00725DEB">
      <w:pPr>
        <w:widowControl w:val="0"/>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85"/>
        <w:jc w:val="both"/>
        <w:rPr>
          <w:rFonts w:ascii="Times New Roman" w:eastAsia="Times New Roman" w:hAnsi="Times New Roman" w:cs="Times New Roman"/>
          <w:sz w:val="28"/>
          <w:szCs w:val="28"/>
          <w:lang w:eastAsia="ru-RU"/>
        </w:rPr>
      </w:pPr>
      <w:r w:rsidRPr="00387689">
        <w:rPr>
          <w:rFonts w:ascii="Times New Roman" w:eastAsia="Times New Roman" w:hAnsi="Times New Roman" w:cs="Times New Roman"/>
          <w:sz w:val="28"/>
          <w:szCs w:val="28"/>
          <w:lang w:eastAsia="ru-RU"/>
        </w:rPr>
        <w:t>автомашины для внесения удобрений;</w:t>
      </w:r>
    </w:p>
    <w:p w:rsidR="00387689" w:rsidRPr="00387689" w:rsidRDefault="00387689" w:rsidP="00725DEB">
      <w:pPr>
        <w:widowControl w:val="0"/>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85"/>
        <w:jc w:val="both"/>
        <w:rPr>
          <w:rFonts w:ascii="Times New Roman" w:eastAsia="Times New Roman" w:hAnsi="Times New Roman" w:cs="Times New Roman"/>
          <w:sz w:val="28"/>
          <w:szCs w:val="28"/>
          <w:lang w:eastAsia="ru-RU"/>
        </w:rPr>
      </w:pPr>
      <w:r w:rsidRPr="00387689">
        <w:rPr>
          <w:rFonts w:ascii="Times New Roman" w:eastAsia="Times New Roman" w:hAnsi="Times New Roman" w:cs="Times New Roman"/>
          <w:sz w:val="28"/>
          <w:szCs w:val="28"/>
          <w:lang w:eastAsia="ru-RU"/>
        </w:rPr>
        <w:t>автозагрузчик самолетов минеральными удобрениями и ядохимикатами;</w:t>
      </w:r>
    </w:p>
    <w:p w:rsidR="00387689" w:rsidRPr="00387689" w:rsidRDefault="00387689" w:rsidP="00725DEB">
      <w:pPr>
        <w:widowControl w:val="0"/>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85"/>
        <w:jc w:val="both"/>
        <w:rPr>
          <w:rFonts w:ascii="Times New Roman" w:eastAsia="Times New Roman" w:hAnsi="Times New Roman" w:cs="Times New Roman"/>
          <w:sz w:val="28"/>
          <w:szCs w:val="28"/>
          <w:lang w:eastAsia="ru-RU"/>
        </w:rPr>
      </w:pPr>
      <w:proofErr w:type="spellStart"/>
      <w:r w:rsidRPr="00387689">
        <w:rPr>
          <w:rFonts w:ascii="Times New Roman" w:eastAsia="Times New Roman" w:hAnsi="Times New Roman" w:cs="Times New Roman"/>
          <w:sz w:val="28"/>
          <w:szCs w:val="28"/>
          <w:lang w:eastAsia="ru-RU"/>
        </w:rPr>
        <w:t>автотранспортировщики</w:t>
      </w:r>
      <w:proofErr w:type="spellEnd"/>
      <w:r w:rsidRPr="00387689">
        <w:rPr>
          <w:rFonts w:ascii="Times New Roman" w:eastAsia="Times New Roman" w:hAnsi="Times New Roman" w:cs="Times New Roman"/>
          <w:sz w:val="28"/>
          <w:szCs w:val="28"/>
          <w:lang w:eastAsia="ru-RU"/>
        </w:rPr>
        <w:t xml:space="preserve"> штабелей тюков;</w:t>
      </w:r>
    </w:p>
    <w:p w:rsidR="00387689" w:rsidRPr="00387689" w:rsidRDefault="00387689" w:rsidP="00725DEB">
      <w:pPr>
        <w:widowControl w:val="0"/>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85"/>
        <w:jc w:val="both"/>
        <w:rPr>
          <w:rFonts w:ascii="Times New Roman" w:eastAsia="Times New Roman" w:hAnsi="Times New Roman" w:cs="Times New Roman"/>
          <w:sz w:val="28"/>
          <w:szCs w:val="28"/>
          <w:lang w:eastAsia="ru-RU"/>
        </w:rPr>
      </w:pPr>
      <w:proofErr w:type="spellStart"/>
      <w:r w:rsidRPr="00387689">
        <w:rPr>
          <w:rFonts w:ascii="Times New Roman" w:eastAsia="Times New Roman" w:hAnsi="Times New Roman" w:cs="Times New Roman"/>
          <w:sz w:val="28"/>
          <w:szCs w:val="28"/>
          <w:lang w:eastAsia="ru-RU"/>
        </w:rPr>
        <w:t>авторазбрасыватель</w:t>
      </w:r>
      <w:proofErr w:type="spellEnd"/>
      <w:r w:rsidRPr="00387689">
        <w:rPr>
          <w:rFonts w:ascii="Times New Roman" w:eastAsia="Times New Roman" w:hAnsi="Times New Roman" w:cs="Times New Roman"/>
          <w:sz w:val="28"/>
          <w:szCs w:val="28"/>
          <w:lang w:eastAsia="ru-RU"/>
        </w:rPr>
        <w:t xml:space="preserve"> приманок;</w:t>
      </w:r>
    </w:p>
    <w:p w:rsidR="00387689" w:rsidRPr="00387689" w:rsidRDefault="00387689" w:rsidP="00725DEB">
      <w:pPr>
        <w:widowControl w:val="0"/>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85"/>
        <w:jc w:val="both"/>
        <w:rPr>
          <w:rFonts w:ascii="Times New Roman" w:eastAsia="Times New Roman" w:hAnsi="Times New Roman" w:cs="Times New Roman"/>
          <w:sz w:val="28"/>
          <w:szCs w:val="28"/>
          <w:lang w:eastAsia="ru-RU"/>
        </w:rPr>
      </w:pPr>
      <w:r w:rsidRPr="00387689">
        <w:rPr>
          <w:rFonts w:ascii="Times New Roman" w:eastAsia="Times New Roman" w:hAnsi="Times New Roman" w:cs="Times New Roman"/>
          <w:sz w:val="28"/>
          <w:szCs w:val="28"/>
          <w:lang w:eastAsia="ru-RU"/>
        </w:rPr>
        <w:t>ботвоуборочные машины;</w:t>
      </w:r>
    </w:p>
    <w:p w:rsidR="00387689" w:rsidRPr="00387689" w:rsidRDefault="00387689" w:rsidP="00725DEB">
      <w:pPr>
        <w:widowControl w:val="0"/>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85"/>
        <w:jc w:val="both"/>
        <w:rPr>
          <w:rFonts w:ascii="Times New Roman" w:eastAsia="Times New Roman" w:hAnsi="Times New Roman" w:cs="Times New Roman"/>
          <w:sz w:val="28"/>
          <w:szCs w:val="28"/>
          <w:lang w:eastAsia="ru-RU"/>
        </w:rPr>
      </w:pPr>
      <w:r w:rsidRPr="00387689">
        <w:rPr>
          <w:rFonts w:ascii="Times New Roman" w:eastAsia="Times New Roman" w:hAnsi="Times New Roman" w:cs="Times New Roman"/>
          <w:sz w:val="28"/>
          <w:szCs w:val="28"/>
          <w:lang w:eastAsia="ru-RU"/>
        </w:rPr>
        <w:t>воздушное судно АН-2 с/х;</w:t>
      </w:r>
    </w:p>
    <w:p w:rsidR="00387689" w:rsidRPr="00387689" w:rsidRDefault="00387689" w:rsidP="00725DEB">
      <w:pPr>
        <w:widowControl w:val="0"/>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85"/>
        <w:jc w:val="both"/>
        <w:rPr>
          <w:rFonts w:ascii="Times New Roman" w:eastAsia="Times New Roman" w:hAnsi="Times New Roman" w:cs="Times New Roman"/>
          <w:sz w:val="28"/>
          <w:szCs w:val="28"/>
          <w:lang w:eastAsia="ru-RU"/>
        </w:rPr>
      </w:pPr>
      <w:r w:rsidRPr="00387689">
        <w:rPr>
          <w:rFonts w:ascii="Times New Roman" w:eastAsia="Times New Roman" w:hAnsi="Times New Roman" w:cs="Times New Roman"/>
          <w:sz w:val="28"/>
          <w:szCs w:val="28"/>
          <w:lang w:eastAsia="ru-RU"/>
        </w:rPr>
        <w:t>жатки самоходные;</w:t>
      </w:r>
    </w:p>
    <w:p w:rsidR="00387689" w:rsidRPr="00387689" w:rsidRDefault="00387689" w:rsidP="00725DEB">
      <w:pPr>
        <w:widowControl w:val="0"/>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85"/>
        <w:jc w:val="both"/>
        <w:rPr>
          <w:rFonts w:ascii="Times New Roman" w:eastAsia="Times New Roman" w:hAnsi="Times New Roman" w:cs="Times New Roman"/>
          <w:sz w:val="28"/>
          <w:szCs w:val="28"/>
          <w:lang w:eastAsia="ru-RU"/>
        </w:rPr>
      </w:pPr>
      <w:r w:rsidRPr="00387689">
        <w:rPr>
          <w:rFonts w:ascii="Times New Roman" w:eastAsia="Times New Roman" w:hAnsi="Times New Roman" w:cs="Times New Roman"/>
          <w:sz w:val="28"/>
          <w:szCs w:val="28"/>
          <w:lang w:eastAsia="ru-RU"/>
        </w:rPr>
        <w:lastRenderedPageBreak/>
        <w:t>зерноуборочные комбайны;</w:t>
      </w:r>
    </w:p>
    <w:p w:rsidR="00387689" w:rsidRPr="00387689" w:rsidRDefault="00387689" w:rsidP="00725DEB">
      <w:pPr>
        <w:widowControl w:val="0"/>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85"/>
        <w:jc w:val="both"/>
        <w:rPr>
          <w:rFonts w:ascii="Times New Roman" w:eastAsia="Times New Roman" w:hAnsi="Times New Roman" w:cs="Times New Roman"/>
          <w:sz w:val="28"/>
          <w:szCs w:val="28"/>
          <w:lang w:eastAsia="ru-RU"/>
        </w:rPr>
      </w:pPr>
      <w:r w:rsidRPr="00387689">
        <w:rPr>
          <w:rFonts w:ascii="Times New Roman" w:eastAsia="Times New Roman" w:hAnsi="Times New Roman" w:cs="Times New Roman"/>
          <w:sz w:val="28"/>
          <w:szCs w:val="28"/>
          <w:lang w:eastAsia="ru-RU"/>
        </w:rPr>
        <w:t>колесные тракторы, самоходные шасси и мобильные энергетические средства;</w:t>
      </w:r>
    </w:p>
    <w:p w:rsidR="00387689" w:rsidRPr="00387689" w:rsidRDefault="00387689" w:rsidP="00725DEB">
      <w:pPr>
        <w:widowControl w:val="0"/>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85"/>
        <w:jc w:val="both"/>
        <w:rPr>
          <w:rFonts w:ascii="Times New Roman" w:eastAsia="Times New Roman" w:hAnsi="Times New Roman" w:cs="Times New Roman"/>
          <w:sz w:val="28"/>
          <w:szCs w:val="28"/>
          <w:lang w:eastAsia="ru-RU"/>
        </w:rPr>
      </w:pPr>
      <w:r w:rsidRPr="00387689">
        <w:rPr>
          <w:rFonts w:ascii="Times New Roman" w:eastAsia="Times New Roman" w:hAnsi="Times New Roman" w:cs="Times New Roman"/>
          <w:sz w:val="28"/>
          <w:szCs w:val="28"/>
          <w:lang w:eastAsia="ru-RU"/>
        </w:rPr>
        <w:t>кормоуборочные комбайны;</w:t>
      </w:r>
    </w:p>
    <w:p w:rsidR="00387689" w:rsidRPr="00387689" w:rsidRDefault="00387689" w:rsidP="00725DEB">
      <w:pPr>
        <w:widowControl w:val="0"/>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85"/>
        <w:jc w:val="both"/>
        <w:rPr>
          <w:rFonts w:ascii="Times New Roman" w:eastAsia="Times New Roman" w:hAnsi="Times New Roman" w:cs="Times New Roman"/>
          <w:sz w:val="28"/>
          <w:szCs w:val="28"/>
          <w:lang w:eastAsia="ru-RU"/>
        </w:rPr>
      </w:pPr>
      <w:r w:rsidRPr="00387689">
        <w:rPr>
          <w:rFonts w:ascii="Times New Roman" w:eastAsia="Times New Roman" w:hAnsi="Times New Roman" w:cs="Times New Roman"/>
          <w:sz w:val="28"/>
          <w:szCs w:val="28"/>
          <w:lang w:eastAsia="ru-RU"/>
        </w:rPr>
        <w:t xml:space="preserve">автомобили-мастерские по ремонту и техническому обслуживанию сельскохозяйственных машин; </w:t>
      </w:r>
    </w:p>
    <w:p w:rsidR="00387689" w:rsidRPr="00387689" w:rsidRDefault="00387689" w:rsidP="00725DEB">
      <w:pPr>
        <w:widowControl w:val="0"/>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85"/>
        <w:jc w:val="both"/>
        <w:rPr>
          <w:rFonts w:ascii="Times New Roman" w:eastAsia="Times New Roman" w:hAnsi="Times New Roman" w:cs="Times New Roman"/>
          <w:sz w:val="28"/>
          <w:szCs w:val="28"/>
          <w:lang w:eastAsia="ru-RU"/>
        </w:rPr>
      </w:pPr>
      <w:r w:rsidRPr="00387689">
        <w:rPr>
          <w:rFonts w:ascii="Times New Roman" w:eastAsia="Times New Roman" w:hAnsi="Times New Roman" w:cs="Times New Roman"/>
          <w:sz w:val="28"/>
          <w:szCs w:val="28"/>
          <w:lang w:eastAsia="ru-RU"/>
        </w:rPr>
        <w:t xml:space="preserve">самоходные косилки; </w:t>
      </w:r>
    </w:p>
    <w:p w:rsidR="00387689" w:rsidRPr="00387689" w:rsidRDefault="00387689" w:rsidP="00725DEB">
      <w:pPr>
        <w:widowControl w:val="0"/>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85"/>
        <w:jc w:val="both"/>
        <w:rPr>
          <w:rFonts w:ascii="Times New Roman" w:eastAsia="Times New Roman" w:hAnsi="Times New Roman" w:cs="Times New Roman"/>
          <w:sz w:val="28"/>
          <w:szCs w:val="28"/>
          <w:lang w:eastAsia="ru-RU"/>
        </w:rPr>
      </w:pPr>
      <w:proofErr w:type="spellStart"/>
      <w:r w:rsidRPr="00387689">
        <w:rPr>
          <w:rFonts w:ascii="Times New Roman" w:eastAsia="Times New Roman" w:hAnsi="Times New Roman" w:cs="Times New Roman"/>
          <w:sz w:val="28"/>
          <w:szCs w:val="28"/>
          <w:lang w:eastAsia="ru-RU"/>
        </w:rPr>
        <w:t>стогообразователи</w:t>
      </w:r>
      <w:proofErr w:type="spellEnd"/>
      <w:r w:rsidRPr="00387689">
        <w:rPr>
          <w:rFonts w:ascii="Times New Roman" w:eastAsia="Times New Roman" w:hAnsi="Times New Roman" w:cs="Times New Roman"/>
          <w:sz w:val="28"/>
          <w:szCs w:val="28"/>
          <w:lang w:eastAsia="ru-RU"/>
        </w:rPr>
        <w:t>;</w:t>
      </w:r>
    </w:p>
    <w:p w:rsidR="00387689" w:rsidRPr="00387689" w:rsidRDefault="00387689" w:rsidP="00725DEB">
      <w:pPr>
        <w:widowControl w:val="0"/>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85"/>
        <w:jc w:val="both"/>
        <w:rPr>
          <w:rFonts w:ascii="Times New Roman" w:eastAsia="Times New Roman" w:hAnsi="Times New Roman" w:cs="Times New Roman"/>
          <w:sz w:val="28"/>
          <w:szCs w:val="28"/>
          <w:lang w:eastAsia="ru-RU"/>
        </w:rPr>
      </w:pPr>
      <w:r w:rsidRPr="00387689">
        <w:rPr>
          <w:rFonts w:ascii="Times New Roman" w:eastAsia="Times New Roman" w:hAnsi="Times New Roman" w:cs="Times New Roman"/>
          <w:sz w:val="28"/>
          <w:szCs w:val="28"/>
          <w:lang w:eastAsia="ru-RU"/>
        </w:rPr>
        <w:t xml:space="preserve">уборочные комбайны (по сбору корнеплодов, картофеля, томатов, зеленого горошка, хлопка и другой сельскохозяйственной продукции);     </w:t>
      </w:r>
    </w:p>
    <w:p w:rsidR="00387689" w:rsidRPr="00387689"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387689">
        <w:rPr>
          <w:rFonts w:ascii="Times New Roman" w:eastAsia="Times New Roman" w:hAnsi="Times New Roman" w:cs="Times New Roman"/>
          <w:sz w:val="28"/>
          <w:szCs w:val="28"/>
          <w:lang w:eastAsia="ru-RU"/>
        </w:rPr>
        <w:t xml:space="preserve">3) государственные учреждения; </w:t>
      </w:r>
    </w:p>
    <w:p w:rsidR="00387689" w:rsidRPr="00387689"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proofErr w:type="gramStart"/>
      <w:r w:rsidRPr="00387689">
        <w:rPr>
          <w:rFonts w:ascii="Times New Roman" w:eastAsia="Times New Roman" w:hAnsi="Times New Roman" w:cs="Times New Roman"/>
          <w:sz w:val="28"/>
          <w:szCs w:val="28"/>
          <w:lang w:eastAsia="ru-RU"/>
        </w:rPr>
        <w:t xml:space="preserve">4) </w:t>
      </w:r>
      <w:bookmarkStart w:id="19" w:name="sub1000028309"/>
      <w:r w:rsidRPr="00387689">
        <w:rPr>
          <w:rFonts w:ascii="Times New Roman" w:eastAsia="Times New Roman" w:hAnsi="Times New Roman" w:cs="Times New Roman"/>
          <w:sz w:val="28"/>
          <w:szCs w:val="28"/>
          <w:lang w:eastAsia="ru-RU"/>
        </w:rPr>
        <w:fldChar w:fldCharType="begin"/>
      </w:r>
      <w:r w:rsidRPr="00387689">
        <w:rPr>
          <w:rFonts w:ascii="Times New Roman" w:eastAsia="Times New Roman" w:hAnsi="Times New Roman" w:cs="Times New Roman"/>
          <w:sz w:val="28"/>
          <w:szCs w:val="28"/>
          <w:lang w:eastAsia="ru-RU"/>
        </w:rPr>
        <w:instrText xml:space="preserve"> HYPERLINK "jl:1007635.50000%201001000099.0%20" </w:instrText>
      </w:r>
      <w:r w:rsidRPr="00387689">
        <w:rPr>
          <w:rFonts w:ascii="Times New Roman" w:eastAsia="Times New Roman" w:hAnsi="Times New Roman" w:cs="Times New Roman"/>
          <w:sz w:val="28"/>
          <w:szCs w:val="28"/>
          <w:lang w:eastAsia="ru-RU"/>
        </w:rPr>
        <w:fldChar w:fldCharType="separate"/>
      </w:r>
      <w:r w:rsidRPr="00387689">
        <w:rPr>
          <w:rFonts w:ascii="Times New Roman" w:eastAsia="Times New Roman" w:hAnsi="Times New Roman" w:cs="Times New Roman"/>
          <w:bCs/>
          <w:sz w:val="28"/>
          <w:szCs w:val="28"/>
          <w:lang w:eastAsia="ru-RU"/>
        </w:rPr>
        <w:t>участники Великой Отечественной войны и приравненные к ним лица</w:t>
      </w:r>
      <w:r w:rsidRPr="00387689">
        <w:rPr>
          <w:rFonts w:ascii="Times New Roman" w:eastAsia="Times New Roman" w:hAnsi="Times New Roman" w:cs="Times New Roman"/>
          <w:sz w:val="28"/>
          <w:szCs w:val="28"/>
          <w:lang w:eastAsia="ru-RU"/>
        </w:rPr>
        <w:fldChar w:fldCharType="end"/>
      </w:r>
      <w:bookmarkEnd w:id="19"/>
      <w:r w:rsidRPr="00387689">
        <w:rPr>
          <w:rFonts w:ascii="Times New Roman" w:eastAsia="Times New Roman" w:hAnsi="Times New Roman" w:cs="Times New Roman"/>
          <w:sz w:val="28"/>
          <w:szCs w:val="28"/>
          <w:lang w:eastAsia="ru-RU"/>
        </w:rPr>
        <w:t>, лица, награжденные орденами и медалями бывшего Союза ССР за самоотверженный труд и безупречную воинскую службу в тылу в годы Великой Отечественной войны, а также лица, проработавшие (прослужившие) не менее шести месяцев с 22 июня 1941 года по 9 мая 1945 года и не награжденные орденами и медалями бывшего Союза ССР</w:t>
      </w:r>
      <w:proofErr w:type="gramEnd"/>
      <w:r w:rsidRPr="00387689">
        <w:rPr>
          <w:rFonts w:ascii="Times New Roman" w:eastAsia="Times New Roman" w:hAnsi="Times New Roman" w:cs="Times New Roman"/>
          <w:sz w:val="28"/>
          <w:szCs w:val="28"/>
          <w:lang w:eastAsia="ru-RU"/>
        </w:rPr>
        <w:t xml:space="preserve"> за самоотверженный труд и безупречную воинскую службу в тылу в годы Великой Отечественной войны, - по одному автотранспортному средству, являющемуся объектом обложения налогом;</w:t>
      </w:r>
    </w:p>
    <w:p w:rsidR="00387689" w:rsidRPr="00387689"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387689">
        <w:rPr>
          <w:rFonts w:ascii="Times New Roman" w:eastAsia="Times New Roman" w:hAnsi="Times New Roman" w:cs="Times New Roman"/>
          <w:sz w:val="28"/>
          <w:szCs w:val="28"/>
          <w:lang w:eastAsia="ru-RU"/>
        </w:rPr>
        <w:t xml:space="preserve">5) инвалиды по имеющимся в собственности мотоколяскам и автомобилям - по одному автотранспортному средству, являющемуся объектом обложения налогом; </w:t>
      </w:r>
    </w:p>
    <w:p w:rsidR="00387689" w:rsidRPr="00387689"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387689">
        <w:rPr>
          <w:rFonts w:ascii="Times New Roman" w:eastAsia="Times New Roman" w:hAnsi="Times New Roman" w:cs="Times New Roman"/>
          <w:sz w:val="28"/>
          <w:szCs w:val="28"/>
          <w:lang w:eastAsia="ru-RU"/>
        </w:rPr>
        <w:t xml:space="preserve">6) герои Советского Союза и герои Социалистического Труда, лица, </w:t>
      </w:r>
      <w:r w:rsidRPr="00387689">
        <w:rPr>
          <w:rFonts w:ascii="Times New Roman" w:eastAsia="Times New Roman" w:hAnsi="Times New Roman" w:cs="Times New Roman"/>
          <w:color w:val="000000"/>
          <w:sz w:val="28"/>
          <w:szCs w:val="28"/>
          <w:lang w:eastAsia="ru-RU"/>
        </w:rPr>
        <w:t>удостоенные звания</w:t>
      </w:r>
      <w:r w:rsidRPr="00387689">
        <w:rPr>
          <w:rFonts w:ascii="Times New Roman" w:eastAsia="Times New Roman" w:hAnsi="Times New Roman" w:cs="Times New Roman"/>
          <w:sz w:val="28"/>
          <w:szCs w:val="28"/>
          <w:lang w:eastAsia="ru-RU"/>
        </w:rPr>
        <w:t xml:space="preserve"> «Халы</w:t>
      </w:r>
      <w:r w:rsidRPr="00387689">
        <w:rPr>
          <w:rFonts w:ascii="Times New Roman" w:eastAsia="Times New Roman" w:hAnsi="Times New Roman" w:cs="Times New Roman"/>
          <w:sz w:val="28"/>
          <w:szCs w:val="28"/>
          <w:lang w:val="kk-KZ" w:eastAsia="ru-RU"/>
        </w:rPr>
        <w:t>қ</w:t>
      </w:r>
      <w:r w:rsidRPr="00387689">
        <w:rPr>
          <w:rFonts w:ascii="Times New Roman" w:eastAsia="Times New Roman" w:hAnsi="Times New Roman" w:cs="Times New Roman"/>
          <w:sz w:val="28"/>
          <w:szCs w:val="28"/>
          <w:lang w:eastAsia="ru-RU"/>
        </w:rPr>
        <w:t xml:space="preserve"> </w:t>
      </w:r>
      <w:r w:rsidRPr="00387689">
        <w:rPr>
          <w:rFonts w:ascii="Times New Roman" w:eastAsia="Times New Roman" w:hAnsi="Times New Roman" w:cs="Times New Roman"/>
          <w:sz w:val="28"/>
          <w:szCs w:val="28"/>
          <w:lang w:val="kk-KZ" w:eastAsia="ru-RU"/>
        </w:rPr>
        <w:t>қ</w:t>
      </w:r>
      <w:proofErr w:type="spellStart"/>
      <w:r w:rsidRPr="00387689">
        <w:rPr>
          <w:rFonts w:ascii="Times New Roman" w:eastAsia="Times New Roman" w:hAnsi="Times New Roman" w:cs="Times New Roman"/>
          <w:sz w:val="28"/>
          <w:szCs w:val="28"/>
          <w:lang w:eastAsia="ru-RU"/>
        </w:rPr>
        <w:t>а</w:t>
      </w:r>
      <w:proofErr w:type="gramStart"/>
      <w:r w:rsidRPr="00387689">
        <w:rPr>
          <w:rFonts w:ascii="Times New Roman" w:eastAsia="Times New Roman" w:hAnsi="Times New Roman" w:cs="Times New Roman"/>
          <w:sz w:val="28"/>
          <w:szCs w:val="28"/>
          <w:lang w:eastAsia="ru-RU"/>
        </w:rPr>
        <w:t>h</w:t>
      </w:r>
      <w:proofErr w:type="gramEnd"/>
      <w:r w:rsidRPr="00387689">
        <w:rPr>
          <w:rFonts w:ascii="Times New Roman" w:eastAsia="Times New Roman" w:hAnsi="Times New Roman" w:cs="Times New Roman"/>
          <w:sz w:val="28"/>
          <w:szCs w:val="28"/>
          <w:lang w:eastAsia="ru-RU"/>
        </w:rPr>
        <w:t>арманы</w:t>
      </w:r>
      <w:proofErr w:type="spellEnd"/>
      <w:r w:rsidRPr="00387689">
        <w:rPr>
          <w:rFonts w:ascii="Times New Roman" w:eastAsia="Times New Roman" w:hAnsi="Times New Roman" w:cs="Times New Roman"/>
          <w:sz w:val="28"/>
          <w:szCs w:val="28"/>
          <w:lang w:eastAsia="ru-RU"/>
        </w:rPr>
        <w:t>», награжденные орденом Славы трех степеней и орденом «</w:t>
      </w:r>
      <w:proofErr w:type="spellStart"/>
      <w:r w:rsidRPr="00387689">
        <w:rPr>
          <w:rFonts w:ascii="Times New Roman" w:eastAsia="Times New Roman" w:hAnsi="Times New Roman" w:cs="Times New Roman"/>
          <w:sz w:val="28"/>
          <w:szCs w:val="28"/>
          <w:lang w:eastAsia="ru-RU"/>
        </w:rPr>
        <w:t>Отан</w:t>
      </w:r>
      <w:proofErr w:type="spellEnd"/>
      <w:r w:rsidRPr="00387689">
        <w:rPr>
          <w:rFonts w:ascii="Times New Roman" w:eastAsia="Times New Roman" w:hAnsi="Times New Roman" w:cs="Times New Roman"/>
          <w:sz w:val="28"/>
          <w:szCs w:val="28"/>
          <w:lang w:eastAsia="ru-RU"/>
        </w:rPr>
        <w:t>», многодетные матери, удостоенные звания «Мать-героиня», награжденные подвесками «Алтын ал</w:t>
      </w:r>
      <w:r w:rsidRPr="00387689">
        <w:rPr>
          <w:rFonts w:ascii="Times New Roman" w:eastAsia="Times New Roman" w:hAnsi="Times New Roman" w:cs="Times New Roman"/>
          <w:sz w:val="28"/>
          <w:szCs w:val="28"/>
          <w:lang w:val="kk-KZ" w:eastAsia="ru-RU"/>
        </w:rPr>
        <w:t>қ</w:t>
      </w:r>
      <w:r w:rsidRPr="00387689">
        <w:rPr>
          <w:rFonts w:ascii="Times New Roman" w:eastAsia="Times New Roman" w:hAnsi="Times New Roman" w:cs="Times New Roman"/>
          <w:sz w:val="28"/>
          <w:szCs w:val="28"/>
          <w:lang w:eastAsia="ru-RU"/>
        </w:rPr>
        <w:t>а», «К</w:t>
      </w:r>
      <w:r w:rsidRPr="00387689">
        <w:rPr>
          <w:rFonts w:ascii="Times New Roman" w:eastAsia="Times New Roman" w:hAnsi="Times New Roman" w:cs="Times New Roman"/>
          <w:sz w:val="28"/>
          <w:szCs w:val="28"/>
          <w:lang w:val="kk-KZ" w:eastAsia="ru-RU"/>
        </w:rPr>
        <w:t>ү</w:t>
      </w:r>
      <w:proofErr w:type="spellStart"/>
      <w:r w:rsidRPr="00387689">
        <w:rPr>
          <w:rFonts w:ascii="Times New Roman" w:eastAsia="Times New Roman" w:hAnsi="Times New Roman" w:cs="Times New Roman"/>
          <w:sz w:val="28"/>
          <w:szCs w:val="28"/>
          <w:lang w:eastAsia="ru-RU"/>
        </w:rPr>
        <w:t>мiс</w:t>
      </w:r>
      <w:proofErr w:type="spellEnd"/>
      <w:r w:rsidRPr="00387689">
        <w:rPr>
          <w:rFonts w:ascii="Times New Roman" w:eastAsia="Times New Roman" w:hAnsi="Times New Roman" w:cs="Times New Roman"/>
          <w:sz w:val="28"/>
          <w:szCs w:val="28"/>
          <w:lang w:eastAsia="ru-RU"/>
        </w:rPr>
        <w:t xml:space="preserve"> ал</w:t>
      </w:r>
      <w:r w:rsidRPr="00387689">
        <w:rPr>
          <w:rFonts w:ascii="Times New Roman" w:eastAsia="Times New Roman" w:hAnsi="Times New Roman" w:cs="Times New Roman"/>
          <w:sz w:val="28"/>
          <w:szCs w:val="28"/>
          <w:lang w:val="kk-KZ" w:eastAsia="ru-RU"/>
        </w:rPr>
        <w:t>қ</w:t>
      </w:r>
      <w:r w:rsidRPr="00387689">
        <w:rPr>
          <w:rFonts w:ascii="Times New Roman" w:eastAsia="Times New Roman" w:hAnsi="Times New Roman" w:cs="Times New Roman"/>
          <w:sz w:val="28"/>
          <w:szCs w:val="28"/>
          <w:lang w:eastAsia="ru-RU"/>
        </w:rPr>
        <w:t>а», - по одному автотранспортному средству, являющемуся объектом обложения налогом;</w:t>
      </w:r>
    </w:p>
    <w:p w:rsidR="00387689" w:rsidRPr="00387689" w:rsidRDefault="00387689" w:rsidP="00725DEB">
      <w:pPr>
        <w:widowControl w:val="0"/>
        <w:tabs>
          <w:tab w:val="left" w:pos="720"/>
          <w:tab w:val="left" w:pos="1080"/>
        </w:tabs>
        <w:spacing w:after="0" w:line="240" w:lineRule="auto"/>
        <w:ind w:right="-285"/>
        <w:jc w:val="both"/>
        <w:rPr>
          <w:rFonts w:ascii="Times New Roman" w:eastAsia="Times New Roman" w:hAnsi="Times New Roman" w:cs="Times New Roman"/>
          <w:sz w:val="28"/>
          <w:szCs w:val="28"/>
          <w:lang w:eastAsia="ru-RU"/>
        </w:rPr>
      </w:pPr>
      <w:r w:rsidRPr="00387689">
        <w:rPr>
          <w:rFonts w:ascii="Times New Roman" w:eastAsia="Times New Roman" w:hAnsi="Times New Roman" w:cs="Times New Roman"/>
          <w:sz w:val="28"/>
          <w:szCs w:val="28"/>
          <w:lang w:eastAsia="ru-RU"/>
        </w:rPr>
        <w:t>7) физические лица - по грузовым автомобилям со сроком эксплуатации более семи лет, полученным в качестве пая в результате выхода из сельскохозяйственного формирования.</w:t>
      </w:r>
    </w:p>
    <w:p w:rsidR="00387689" w:rsidRPr="00387689" w:rsidRDefault="00E93B95" w:rsidP="00725DEB">
      <w:pPr>
        <w:widowControl w:val="0"/>
        <w:tabs>
          <w:tab w:val="left" w:pos="1080"/>
        </w:tabs>
        <w:autoSpaceDE w:val="0"/>
        <w:autoSpaceDN w:val="0"/>
        <w:adjustRightInd w:val="0"/>
        <w:spacing w:after="0" w:line="240" w:lineRule="auto"/>
        <w:ind w:right="-285"/>
        <w:jc w:val="both"/>
        <w:outlineLvl w:val="2"/>
        <w:rPr>
          <w:rFonts w:ascii="Times New Roman" w:eastAsia="Times New Roman" w:hAnsi="Times New Roman" w:cs="Times New Roman"/>
          <w:sz w:val="28"/>
          <w:szCs w:val="28"/>
          <w:lang w:eastAsia="ru-RU"/>
        </w:rPr>
      </w:pPr>
      <w:r>
        <w:rPr>
          <w:rFonts w:ascii="Times New Roman" w:eastAsia="Times New Roman" w:hAnsi="Times New Roman" w:cs="Times New Roman"/>
          <w:bCs/>
          <w:color w:val="000000"/>
          <w:sz w:val="28"/>
          <w:szCs w:val="28"/>
          <w:lang w:eastAsia="ru-RU"/>
        </w:rPr>
        <w:t xml:space="preserve">       </w:t>
      </w:r>
      <w:r w:rsidR="00387689" w:rsidRPr="00387689">
        <w:rPr>
          <w:rFonts w:ascii="Times New Roman" w:eastAsia="Times New Roman" w:hAnsi="Times New Roman" w:cs="Times New Roman"/>
          <w:bCs/>
          <w:color w:val="000000"/>
          <w:sz w:val="28"/>
          <w:szCs w:val="28"/>
          <w:lang w:eastAsia="ru-RU"/>
        </w:rPr>
        <w:t xml:space="preserve"> </w:t>
      </w:r>
      <w:r w:rsidR="00387689" w:rsidRPr="00387689">
        <w:rPr>
          <w:rFonts w:ascii="Times New Roman" w:eastAsia="Times New Roman" w:hAnsi="Times New Roman" w:cs="Times New Roman"/>
          <w:sz w:val="28"/>
          <w:szCs w:val="28"/>
          <w:lang w:eastAsia="ru-RU"/>
        </w:rPr>
        <w:t>Объектами налогообложения являются транспортные средства, за исключением прицепов, подлежащие государственной регистрации и (или) состоящие на учете в Республике Казахстан.</w:t>
      </w:r>
    </w:p>
    <w:p w:rsidR="00387689" w:rsidRPr="00387689"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387689">
        <w:rPr>
          <w:rFonts w:ascii="Times New Roman" w:eastAsia="Times New Roman" w:hAnsi="Times New Roman" w:cs="Times New Roman"/>
          <w:sz w:val="28"/>
          <w:szCs w:val="28"/>
          <w:lang w:eastAsia="ru-RU"/>
        </w:rPr>
        <w:t xml:space="preserve">2. Не являются объектами налогообложения: </w:t>
      </w:r>
    </w:p>
    <w:p w:rsidR="00387689" w:rsidRPr="00387689"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387689">
        <w:rPr>
          <w:rFonts w:ascii="Times New Roman" w:eastAsia="Times New Roman" w:hAnsi="Times New Roman" w:cs="Times New Roman"/>
          <w:sz w:val="28"/>
          <w:szCs w:val="28"/>
          <w:lang w:eastAsia="ru-RU"/>
        </w:rPr>
        <w:t xml:space="preserve">1) карьерные автосамосвалы грузоподъемностью 40 тонн и выше; </w:t>
      </w:r>
    </w:p>
    <w:p w:rsidR="00387689" w:rsidRPr="00387689"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387689">
        <w:rPr>
          <w:rFonts w:ascii="Times New Roman" w:eastAsia="Times New Roman" w:hAnsi="Times New Roman" w:cs="Times New Roman"/>
          <w:sz w:val="28"/>
          <w:szCs w:val="28"/>
          <w:lang w:eastAsia="ru-RU"/>
        </w:rPr>
        <w:t>2) специализированные медицинские транспортные средства.</w:t>
      </w:r>
    </w:p>
    <w:p w:rsidR="00387689" w:rsidRPr="00387689" w:rsidRDefault="00387689" w:rsidP="00725DEB">
      <w:pPr>
        <w:widowControl w:val="0"/>
        <w:shd w:val="clear" w:color="auto" w:fill="FFFFFF"/>
        <w:autoSpaceDE w:val="0"/>
        <w:autoSpaceDN w:val="0"/>
        <w:adjustRightInd w:val="0"/>
        <w:spacing w:after="0" w:line="240" w:lineRule="auto"/>
        <w:ind w:right="-285"/>
        <w:rPr>
          <w:rFonts w:ascii="Times New Roman" w:eastAsia="Times New Roman" w:hAnsi="Times New Roman" w:cs="Times New Roman"/>
          <w:color w:val="000000"/>
          <w:spacing w:val="-6"/>
          <w:sz w:val="28"/>
          <w:szCs w:val="28"/>
          <w:u w:val="single"/>
          <w:lang w:eastAsia="ru-RU"/>
        </w:rPr>
      </w:pPr>
      <w:r w:rsidRPr="00387689">
        <w:rPr>
          <w:rFonts w:ascii="Times New Roman" w:eastAsia="Times New Roman" w:hAnsi="Times New Roman" w:cs="Times New Roman"/>
          <w:color w:val="000000"/>
          <w:spacing w:val="-2"/>
          <w:sz w:val="28"/>
          <w:szCs w:val="28"/>
          <w:u w:val="single"/>
          <w:lang w:eastAsia="ru-RU"/>
        </w:rPr>
        <w:t>4.</w:t>
      </w:r>
      <w:r w:rsidRPr="00387689">
        <w:rPr>
          <w:rFonts w:ascii="Times New Roman" w:eastAsia="Times New Roman" w:hAnsi="Times New Roman" w:cs="Times New Roman"/>
          <w:color w:val="000000"/>
          <w:spacing w:val="-4"/>
          <w:sz w:val="28"/>
          <w:szCs w:val="28"/>
          <w:u w:val="single"/>
          <w:lang w:eastAsia="ru-RU"/>
        </w:rPr>
        <w:t xml:space="preserve">Особенности построения ставок и </w:t>
      </w:r>
      <w:r w:rsidRPr="00387689">
        <w:rPr>
          <w:rFonts w:ascii="Times New Roman" w:eastAsia="Times New Roman" w:hAnsi="Times New Roman" w:cs="Times New Roman"/>
          <w:color w:val="000000"/>
          <w:spacing w:val="-6"/>
          <w:sz w:val="28"/>
          <w:szCs w:val="28"/>
          <w:u w:val="single"/>
          <w:lang w:eastAsia="ru-RU"/>
        </w:rPr>
        <w:t>применения поправочных коэффициентов.</w:t>
      </w:r>
    </w:p>
    <w:p w:rsidR="00387689" w:rsidRDefault="00387689" w:rsidP="00725DEB">
      <w:pPr>
        <w:widowControl w:val="0"/>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387689">
        <w:rPr>
          <w:rFonts w:ascii="Times New Roman" w:eastAsia="Times New Roman" w:hAnsi="Times New Roman" w:cs="Times New Roman"/>
          <w:sz w:val="28"/>
          <w:szCs w:val="28"/>
          <w:lang w:eastAsia="ru-RU"/>
        </w:rPr>
        <w:t xml:space="preserve">1. Исчисление налога производится по следующим ставкам, установленным в </w:t>
      </w:r>
      <w:hyperlink r:id="rId81" w:history="1">
        <w:r w:rsidRPr="00387689">
          <w:rPr>
            <w:rFonts w:ascii="Times New Roman" w:eastAsia="Times New Roman" w:hAnsi="Times New Roman" w:cs="Times New Roman"/>
            <w:bCs/>
            <w:sz w:val="28"/>
            <w:szCs w:val="28"/>
            <w:lang w:eastAsia="ru-RU"/>
          </w:rPr>
          <w:t>месячных расчетных показателях</w:t>
        </w:r>
      </w:hyperlink>
      <w:r w:rsidRPr="00387689">
        <w:rPr>
          <w:rFonts w:ascii="Times New Roman" w:eastAsia="Times New Roman" w:hAnsi="Times New Roman" w:cs="Times New Roman"/>
          <w:sz w:val="28"/>
          <w:szCs w:val="28"/>
          <w:lang w:eastAsia="ru-RU"/>
        </w:rPr>
        <w:t>:</w:t>
      </w:r>
    </w:p>
    <w:p w:rsidR="001C45A9" w:rsidRPr="00387689" w:rsidRDefault="001C45A9" w:rsidP="00725DEB">
      <w:pPr>
        <w:widowControl w:val="0"/>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p>
    <w:tbl>
      <w:tblPr>
        <w:tblW w:w="9942" w:type="dxa"/>
        <w:tblInd w:w="-195" w:type="dxa"/>
        <w:tblCellMar>
          <w:left w:w="10" w:type="dxa"/>
          <w:right w:w="10" w:type="dxa"/>
        </w:tblCellMar>
        <w:tblLook w:val="04A0" w:firstRow="1" w:lastRow="0" w:firstColumn="1" w:lastColumn="0" w:noHBand="0" w:noVBand="1"/>
      </w:tblPr>
      <w:tblGrid>
        <w:gridCol w:w="190"/>
        <w:gridCol w:w="490"/>
        <w:gridCol w:w="190"/>
        <w:gridCol w:w="6370"/>
        <w:gridCol w:w="151"/>
        <w:gridCol w:w="2400"/>
        <w:gridCol w:w="151"/>
      </w:tblGrid>
      <w:tr w:rsidR="00E93B95" w:rsidRPr="00E93B95" w:rsidTr="00E93B95">
        <w:trPr>
          <w:gridBefore w:val="1"/>
          <w:wBefore w:w="190" w:type="dxa"/>
          <w:trHeight w:val="1"/>
        </w:trPr>
        <w:tc>
          <w:tcPr>
            <w:tcW w:w="68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3B95" w:rsidRPr="00E93B95" w:rsidRDefault="00E93B95" w:rsidP="00E93B95">
            <w:pPr>
              <w:widowControl w:val="0"/>
              <w:tabs>
                <w:tab w:val="left" w:pos="1080"/>
              </w:tabs>
              <w:autoSpaceDE w:val="0"/>
              <w:autoSpaceDN w:val="0"/>
              <w:adjustRightInd w:val="0"/>
              <w:spacing w:after="0" w:line="240" w:lineRule="auto"/>
              <w:ind w:right="-285"/>
              <w:jc w:val="both"/>
              <w:outlineLvl w:val="2"/>
              <w:rPr>
                <w:rFonts w:ascii="Times New Roman" w:eastAsia="Times New Roman" w:hAnsi="Times New Roman" w:cs="Times New Roman"/>
                <w:sz w:val="24"/>
                <w:szCs w:val="24"/>
                <w:lang w:eastAsia="ru-RU"/>
              </w:rPr>
            </w:pPr>
            <w:r w:rsidRPr="00E93B95">
              <w:rPr>
                <w:rFonts w:ascii="Times New Roman" w:eastAsia="Times New Roman" w:hAnsi="Times New Roman" w:cs="Times New Roman"/>
                <w:sz w:val="24"/>
                <w:szCs w:val="24"/>
                <w:lang w:eastAsia="ru-RU"/>
              </w:rPr>
              <w:t>№</w:t>
            </w:r>
          </w:p>
          <w:p w:rsidR="00E93B95" w:rsidRPr="00E93B95" w:rsidRDefault="00E93B95" w:rsidP="00E93B95">
            <w:pPr>
              <w:widowControl w:val="0"/>
              <w:tabs>
                <w:tab w:val="left" w:pos="1080"/>
              </w:tabs>
              <w:autoSpaceDE w:val="0"/>
              <w:autoSpaceDN w:val="0"/>
              <w:adjustRightInd w:val="0"/>
              <w:spacing w:after="0" w:line="240" w:lineRule="auto"/>
              <w:ind w:right="-285"/>
              <w:jc w:val="both"/>
              <w:outlineLvl w:val="2"/>
              <w:rPr>
                <w:rFonts w:ascii="Times New Roman" w:eastAsia="Times New Roman" w:hAnsi="Times New Roman" w:cs="Times New Roman"/>
                <w:sz w:val="24"/>
                <w:szCs w:val="24"/>
                <w:lang w:eastAsia="ru-RU"/>
              </w:rPr>
            </w:pPr>
            <w:proofErr w:type="gramStart"/>
            <w:r w:rsidRPr="00E93B95">
              <w:rPr>
                <w:rFonts w:ascii="Times New Roman" w:eastAsia="Times New Roman" w:hAnsi="Times New Roman" w:cs="Times New Roman"/>
                <w:sz w:val="24"/>
                <w:szCs w:val="24"/>
                <w:lang w:eastAsia="ru-RU"/>
              </w:rPr>
              <w:t>п</w:t>
            </w:r>
            <w:proofErr w:type="gramEnd"/>
            <w:r w:rsidRPr="00E93B95">
              <w:rPr>
                <w:rFonts w:ascii="Times New Roman" w:eastAsia="Times New Roman" w:hAnsi="Times New Roman" w:cs="Times New Roman"/>
                <w:sz w:val="24"/>
                <w:szCs w:val="24"/>
                <w:lang w:eastAsia="ru-RU"/>
              </w:rPr>
              <w:t>/п</w:t>
            </w:r>
          </w:p>
        </w:tc>
        <w:tc>
          <w:tcPr>
            <w:tcW w:w="652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3B95" w:rsidRPr="00E93B95" w:rsidRDefault="00E93B95" w:rsidP="00E93B95">
            <w:pPr>
              <w:widowControl w:val="0"/>
              <w:tabs>
                <w:tab w:val="left" w:pos="1080"/>
              </w:tabs>
              <w:autoSpaceDE w:val="0"/>
              <w:autoSpaceDN w:val="0"/>
              <w:adjustRightInd w:val="0"/>
              <w:spacing w:after="0" w:line="240" w:lineRule="auto"/>
              <w:ind w:right="-285"/>
              <w:jc w:val="both"/>
              <w:outlineLvl w:val="2"/>
              <w:rPr>
                <w:rFonts w:ascii="Times New Roman" w:eastAsia="Times New Roman" w:hAnsi="Times New Roman" w:cs="Times New Roman"/>
                <w:sz w:val="24"/>
                <w:szCs w:val="24"/>
                <w:lang w:eastAsia="ru-RU"/>
              </w:rPr>
            </w:pPr>
          </w:p>
          <w:p w:rsidR="00E93B95" w:rsidRPr="00E93B95" w:rsidRDefault="00E93B95" w:rsidP="00E93B95">
            <w:pPr>
              <w:widowControl w:val="0"/>
              <w:tabs>
                <w:tab w:val="left" w:pos="1080"/>
              </w:tabs>
              <w:autoSpaceDE w:val="0"/>
              <w:autoSpaceDN w:val="0"/>
              <w:adjustRightInd w:val="0"/>
              <w:spacing w:after="0" w:line="240" w:lineRule="auto"/>
              <w:ind w:right="-285"/>
              <w:jc w:val="both"/>
              <w:outlineLvl w:val="2"/>
              <w:rPr>
                <w:rFonts w:ascii="Times New Roman" w:eastAsia="Times New Roman" w:hAnsi="Times New Roman" w:cs="Times New Roman"/>
                <w:sz w:val="24"/>
                <w:szCs w:val="24"/>
                <w:lang w:eastAsia="ru-RU"/>
              </w:rPr>
            </w:pPr>
            <w:r w:rsidRPr="00E93B95">
              <w:rPr>
                <w:rFonts w:ascii="Times New Roman" w:eastAsia="Times New Roman" w:hAnsi="Times New Roman" w:cs="Times New Roman"/>
                <w:sz w:val="24"/>
                <w:szCs w:val="24"/>
                <w:lang w:eastAsia="ru-RU"/>
              </w:rPr>
              <w:t>Объект налогообложения</w:t>
            </w:r>
          </w:p>
        </w:tc>
        <w:tc>
          <w:tcPr>
            <w:tcW w:w="255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3B95" w:rsidRPr="00E93B95" w:rsidRDefault="00E93B95" w:rsidP="00E93B95">
            <w:pPr>
              <w:widowControl w:val="0"/>
              <w:tabs>
                <w:tab w:val="left" w:pos="1080"/>
              </w:tabs>
              <w:autoSpaceDE w:val="0"/>
              <w:autoSpaceDN w:val="0"/>
              <w:adjustRightInd w:val="0"/>
              <w:spacing w:after="0" w:line="240" w:lineRule="auto"/>
              <w:ind w:right="-285"/>
              <w:jc w:val="both"/>
              <w:outlineLvl w:val="2"/>
              <w:rPr>
                <w:rFonts w:ascii="Times New Roman" w:eastAsia="Times New Roman" w:hAnsi="Times New Roman" w:cs="Times New Roman"/>
                <w:sz w:val="24"/>
                <w:szCs w:val="24"/>
                <w:lang w:eastAsia="ru-RU"/>
              </w:rPr>
            </w:pPr>
            <w:r w:rsidRPr="00E93B95">
              <w:rPr>
                <w:rFonts w:ascii="Times New Roman" w:eastAsia="Times New Roman" w:hAnsi="Times New Roman" w:cs="Times New Roman"/>
                <w:sz w:val="24"/>
                <w:szCs w:val="24"/>
                <w:lang w:eastAsia="ru-RU"/>
              </w:rPr>
              <w:t>Налоговая ставка (месячный расчетный показатель)</w:t>
            </w:r>
          </w:p>
        </w:tc>
      </w:tr>
      <w:tr w:rsidR="00E93B95" w:rsidRPr="00E93B95" w:rsidTr="00E93B95">
        <w:tblPrEx>
          <w:jc w:val="center"/>
        </w:tblPrEx>
        <w:trPr>
          <w:gridAfter w:val="1"/>
          <w:wAfter w:w="151" w:type="dxa"/>
          <w:cantSplit/>
          <w:trHeight w:val="1"/>
          <w:jc w:val="center"/>
        </w:trPr>
        <w:tc>
          <w:tcPr>
            <w:tcW w:w="680" w:type="dxa"/>
            <w:gridSpan w:val="2"/>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E93B95" w:rsidRPr="00E93B95" w:rsidRDefault="00E93B95" w:rsidP="00E93B95">
            <w:pPr>
              <w:widowControl w:val="0"/>
              <w:tabs>
                <w:tab w:val="left" w:pos="1080"/>
              </w:tabs>
              <w:autoSpaceDE w:val="0"/>
              <w:autoSpaceDN w:val="0"/>
              <w:adjustRightInd w:val="0"/>
              <w:spacing w:after="0" w:line="240" w:lineRule="auto"/>
              <w:ind w:right="-285"/>
              <w:jc w:val="both"/>
              <w:outlineLvl w:val="2"/>
              <w:rPr>
                <w:rFonts w:ascii="Times New Roman" w:eastAsia="Times New Roman" w:hAnsi="Times New Roman" w:cs="Times New Roman"/>
                <w:sz w:val="24"/>
                <w:szCs w:val="24"/>
                <w:lang w:eastAsia="ru-RU"/>
              </w:rPr>
            </w:pPr>
            <w:r w:rsidRPr="00E93B95">
              <w:rPr>
                <w:rFonts w:ascii="Times New Roman" w:eastAsia="Times New Roman" w:hAnsi="Times New Roman" w:cs="Times New Roman"/>
                <w:sz w:val="24"/>
                <w:szCs w:val="24"/>
                <w:lang w:eastAsia="ru-RU"/>
              </w:rPr>
              <w:t>1</w:t>
            </w:r>
          </w:p>
        </w:tc>
        <w:tc>
          <w:tcPr>
            <w:tcW w:w="6560" w:type="dxa"/>
            <w:gridSpan w:val="2"/>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E93B95" w:rsidRPr="00E93B95" w:rsidRDefault="00E93B95" w:rsidP="00E93B95">
            <w:pPr>
              <w:widowControl w:val="0"/>
              <w:tabs>
                <w:tab w:val="left" w:pos="1080"/>
              </w:tabs>
              <w:autoSpaceDE w:val="0"/>
              <w:autoSpaceDN w:val="0"/>
              <w:adjustRightInd w:val="0"/>
              <w:spacing w:after="0" w:line="240" w:lineRule="auto"/>
              <w:ind w:right="-285"/>
              <w:jc w:val="both"/>
              <w:outlineLvl w:val="2"/>
              <w:rPr>
                <w:rFonts w:ascii="Times New Roman" w:eastAsia="Times New Roman" w:hAnsi="Times New Roman" w:cs="Times New Roman"/>
                <w:sz w:val="24"/>
                <w:szCs w:val="24"/>
                <w:lang w:eastAsia="ru-RU"/>
              </w:rPr>
            </w:pPr>
            <w:r w:rsidRPr="00E93B95">
              <w:rPr>
                <w:rFonts w:ascii="Times New Roman" w:eastAsia="Times New Roman" w:hAnsi="Times New Roman" w:cs="Times New Roman"/>
                <w:sz w:val="24"/>
                <w:szCs w:val="24"/>
                <w:lang w:eastAsia="ru-RU"/>
              </w:rPr>
              <w:t>2</w:t>
            </w:r>
          </w:p>
        </w:tc>
        <w:tc>
          <w:tcPr>
            <w:tcW w:w="2551" w:type="dxa"/>
            <w:gridSpan w:val="2"/>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E93B95" w:rsidRPr="00E93B95" w:rsidRDefault="00E93B95" w:rsidP="00E93B95">
            <w:pPr>
              <w:widowControl w:val="0"/>
              <w:tabs>
                <w:tab w:val="left" w:pos="1080"/>
              </w:tabs>
              <w:autoSpaceDE w:val="0"/>
              <w:autoSpaceDN w:val="0"/>
              <w:adjustRightInd w:val="0"/>
              <w:spacing w:after="0" w:line="240" w:lineRule="auto"/>
              <w:ind w:right="-285"/>
              <w:jc w:val="both"/>
              <w:outlineLvl w:val="2"/>
              <w:rPr>
                <w:rFonts w:ascii="Times New Roman" w:eastAsia="Times New Roman" w:hAnsi="Times New Roman" w:cs="Times New Roman"/>
                <w:sz w:val="24"/>
                <w:szCs w:val="24"/>
                <w:lang w:eastAsia="ru-RU"/>
              </w:rPr>
            </w:pPr>
            <w:r w:rsidRPr="00E93B95">
              <w:rPr>
                <w:rFonts w:ascii="Times New Roman" w:eastAsia="Times New Roman" w:hAnsi="Times New Roman" w:cs="Times New Roman"/>
                <w:sz w:val="24"/>
                <w:szCs w:val="24"/>
                <w:lang w:eastAsia="ru-RU"/>
              </w:rPr>
              <w:t>3</w:t>
            </w:r>
          </w:p>
        </w:tc>
      </w:tr>
      <w:tr w:rsidR="00E93B95" w:rsidRPr="00E93B95" w:rsidTr="00E93B95">
        <w:tblPrEx>
          <w:jc w:val="center"/>
        </w:tblPrEx>
        <w:trPr>
          <w:gridAfter w:val="1"/>
          <w:wAfter w:w="151" w:type="dxa"/>
          <w:trHeight w:val="1"/>
          <w:jc w:val="center"/>
        </w:trPr>
        <w:tc>
          <w:tcPr>
            <w:tcW w:w="680" w:type="dxa"/>
            <w:gridSpan w:val="2"/>
            <w:vMerge w:val="restart"/>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E93B95" w:rsidRPr="00E93B95" w:rsidRDefault="00E93B95" w:rsidP="00E93B95">
            <w:pPr>
              <w:widowControl w:val="0"/>
              <w:tabs>
                <w:tab w:val="left" w:pos="1080"/>
              </w:tabs>
              <w:autoSpaceDE w:val="0"/>
              <w:autoSpaceDN w:val="0"/>
              <w:adjustRightInd w:val="0"/>
              <w:spacing w:after="0" w:line="240" w:lineRule="auto"/>
              <w:ind w:right="-285"/>
              <w:jc w:val="both"/>
              <w:outlineLvl w:val="2"/>
              <w:rPr>
                <w:rFonts w:ascii="Times New Roman" w:eastAsia="Times New Roman" w:hAnsi="Times New Roman" w:cs="Times New Roman"/>
                <w:sz w:val="24"/>
                <w:szCs w:val="24"/>
                <w:lang w:eastAsia="ru-RU"/>
              </w:rPr>
            </w:pPr>
            <w:r w:rsidRPr="00E93B95">
              <w:rPr>
                <w:rFonts w:ascii="Times New Roman" w:eastAsia="Times New Roman" w:hAnsi="Times New Roman" w:cs="Times New Roman"/>
                <w:sz w:val="24"/>
                <w:szCs w:val="24"/>
                <w:lang w:eastAsia="ru-RU"/>
              </w:rPr>
              <w:t>1.</w:t>
            </w:r>
          </w:p>
        </w:tc>
        <w:tc>
          <w:tcPr>
            <w:tcW w:w="6560" w:type="dxa"/>
            <w:gridSpan w:val="2"/>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E93B95" w:rsidRPr="00E93B95" w:rsidRDefault="00E93B95" w:rsidP="00E93B95">
            <w:pPr>
              <w:widowControl w:val="0"/>
              <w:tabs>
                <w:tab w:val="left" w:pos="1080"/>
              </w:tabs>
              <w:autoSpaceDE w:val="0"/>
              <w:autoSpaceDN w:val="0"/>
              <w:adjustRightInd w:val="0"/>
              <w:spacing w:after="0" w:line="240" w:lineRule="auto"/>
              <w:ind w:right="-285"/>
              <w:jc w:val="both"/>
              <w:outlineLvl w:val="2"/>
              <w:rPr>
                <w:rFonts w:ascii="Times New Roman" w:eastAsia="Times New Roman" w:hAnsi="Times New Roman" w:cs="Times New Roman"/>
                <w:sz w:val="24"/>
                <w:szCs w:val="24"/>
                <w:lang w:eastAsia="ru-RU"/>
              </w:rPr>
            </w:pPr>
            <w:r w:rsidRPr="00E93B95">
              <w:rPr>
                <w:rFonts w:ascii="Times New Roman" w:eastAsia="Times New Roman" w:hAnsi="Times New Roman" w:cs="Times New Roman"/>
                <w:sz w:val="24"/>
                <w:szCs w:val="24"/>
                <w:lang w:eastAsia="ru-RU"/>
              </w:rPr>
              <w:t>Легковые автомобили со следующей градацией по объему двигателя (куб. см):</w:t>
            </w:r>
          </w:p>
        </w:tc>
        <w:tc>
          <w:tcPr>
            <w:tcW w:w="2551" w:type="dxa"/>
            <w:gridSpan w:val="2"/>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E93B95" w:rsidRPr="00E93B95" w:rsidRDefault="00E93B95" w:rsidP="00E93B95">
            <w:pPr>
              <w:widowControl w:val="0"/>
              <w:tabs>
                <w:tab w:val="left" w:pos="1080"/>
              </w:tabs>
              <w:autoSpaceDE w:val="0"/>
              <w:autoSpaceDN w:val="0"/>
              <w:adjustRightInd w:val="0"/>
              <w:spacing w:after="0" w:line="240" w:lineRule="auto"/>
              <w:ind w:right="-285"/>
              <w:jc w:val="both"/>
              <w:outlineLvl w:val="2"/>
              <w:rPr>
                <w:rFonts w:ascii="Times New Roman" w:eastAsia="Times New Roman" w:hAnsi="Times New Roman" w:cs="Times New Roman"/>
                <w:sz w:val="24"/>
                <w:szCs w:val="24"/>
                <w:lang w:eastAsia="ru-RU"/>
              </w:rPr>
            </w:pPr>
          </w:p>
        </w:tc>
      </w:tr>
      <w:tr w:rsidR="00E93B95" w:rsidRPr="00E93B95" w:rsidTr="00E93B95">
        <w:tblPrEx>
          <w:jc w:val="center"/>
        </w:tblPrEx>
        <w:trPr>
          <w:gridAfter w:val="1"/>
          <w:wAfter w:w="151" w:type="dxa"/>
          <w:trHeight w:val="1"/>
          <w:jc w:val="center"/>
        </w:trPr>
        <w:tc>
          <w:tcPr>
            <w:tcW w:w="680" w:type="dxa"/>
            <w:gridSpan w:val="2"/>
            <w:vMerge/>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E93B95" w:rsidRPr="00E93B95" w:rsidRDefault="00E93B95" w:rsidP="00E93B95">
            <w:pPr>
              <w:widowControl w:val="0"/>
              <w:tabs>
                <w:tab w:val="left" w:pos="1080"/>
              </w:tabs>
              <w:autoSpaceDE w:val="0"/>
              <w:autoSpaceDN w:val="0"/>
              <w:adjustRightInd w:val="0"/>
              <w:spacing w:after="0" w:line="240" w:lineRule="auto"/>
              <w:ind w:right="-285"/>
              <w:jc w:val="both"/>
              <w:outlineLvl w:val="2"/>
              <w:rPr>
                <w:rFonts w:ascii="Times New Roman" w:eastAsia="Times New Roman" w:hAnsi="Times New Roman" w:cs="Times New Roman"/>
                <w:sz w:val="24"/>
                <w:szCs w:val="24"/>
                <w:lang w:eastAsia="ru-RU"/>
              </w:rPr>
            </w:pPr>
          </w:p>
        </w:tc>
        <w:tc>
          <w:tcPr>
            <w:tcW w:w="6560" w:type="dxa"/>
            <w:gridSpan w:val="2"/>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E93B95" w:rsidRPr="00E93B95" w:rsidRDefault="00E93B95" w:rsidP="00E93B95">
            <w:pPr>
              <w:widowControl w:val="0"/>
              <w:tabs>
                <w:tab w:val="left" w:pos="1080"/>
              </w:tabs>
              <w:autoSpaceDE w:val="0"/>
              <w:autoSpaceDN w:val="0"/>
              <w:adjustRightInd w:val="0"/>
              <w:spacing w:after="0" w:line="240" w:lineRule="auto"/>
              <w:ind w:right="-285"/>
              <w:jc w:val="both"/>
              <w:outlineLvl w:val="2"/>
              <w:rPr>
                <w:rFonts w:ascii="Times New Roman" w:eastAsia="Times New Roman" w:hAnsi="Times New Roman" w:cs="Times New Roman"/>
                <w:sz w:val="24"/>
                <w:szCs w:val="24"/>
                <w:lang w:eastAsia="ru-RU"/>
              </w:rPr>
            </w:pPr>
            <w:r w:rsidRPr="00E93B95">
              <w:rPr>
                <w:rFonts w:ascii="Times New Roman" w:eastAsia="Times New Roman" w:hAnsi="Times New Roman" w:cs="Times New Roman"/>
                <w:sz w:val="24"/>
                <w:szCs w:val="24"/>
                <w:lang w:eastAsia="ru-RU"/>
              </w:rPr>
              <w:t>до 1 100 включительно</w:t>
            </w:r>
          </w:p>
        </w:tc>
        <w:tc>
          <w:tcPr>
            <w:tcW w:w="2551" w:type="dxa"/>
            <w:gridSpan w:val="2"/>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E93B95" w:rsidRPr="00E93B95" w:rsidRDefault="00E93B95" w:rsidP="00E93B95">
            <w:pPr>
              <w:widowControl w:val="0"/>
              <w:tabs>
                <w:tab w:val="left" w:pos="1080"/>
              </w:tabs>
              <w:autoSpaceDE w:val="0"/>
              <w:autoSpaceDN w:val="0"/>
              <w:adjustRightInd w:val="0"/>
              <w:spacing w:after="0" w:line="240" w:lineRule="auto"/>
              <w:ind w:right="-285"/>
              <w:jc w:val="center"/>
              <w:outlineLvl w:val="2"/>
              <w:rPr>
                <w:rFonts w:ascii="Times New Roman" w:eastAsia="Times New Roman" w:hAnsi="Times New Roman" w:cs="Times New Roman"/>
                <w:sz w:val="24"/>
                <w:szCs w:val="24"/>
                <w:lang w:eastAsia="ru-RU"/>
              </w:rPr>
            </w:pPr>
            <w:r w:rsidRPr="00E93B95">
              <w:rPr>
                <w:rFonts w:ascii="Times New Roman" w:eastAsia="Times New Roman" w:hAnsi="Times New Roman" w:cs="Times New Roman"/>
                <w:sz w:val="24"/>
                <w:szCs w:val="24"/>
                <w:lang w:eastAsia="ru-RU"/>
              </w:rPr>
              <w:t>1</w:t>
            </w:r>
          </w:p>
        </w:tc>
      </w:tr>
      <w:tr w:rsidR="00E93B95" w:rsidRPr="00E93B95" w:rsidTr="00E93B95">
        <w:tblPrEx>
          <w:jc w:val="center"/>
        </w:tblPrEx>
        <w:trPr>
          <w:gridAfter w:val="1"/>
          <w:wAfter w:w="151" w:type="dxa"/>
          <w:trHeight w:val="1"/>
          <w:jc w:val="center"/>
        </w:trPr>
        <w:tc>
          <w:tcPr>
            <w:tcW w:w="680" w:type="dxa"/>
            <w:gridSpan w:val="2"/>
            <w:vMerge/>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E93B95" w:rsidRPr="00E93B95" w:rsidRDefault="00E93B95" w:rsidP="00E93B95">
            <w:pPr>
              <w:widowControl w:val="0"/>
              <w:tabs>
                <w:tab w:val="left" w:pos="1080"/>
              </w:tabs>
              <w:autoSpaceDE w:val="0"/>
              <w:autoSpaceDN w:val="0"/>
              <w:adjustRightInd w:val="0"/>
              <w:spacing w:after="0" w:line="240" w:lineRule="auto"/>
              <w:ind w:right="-285"/>
              <w:jc w:val="both"/>
              <w:outlineLvl w:val="2"/>
              <w:rPr>
                <w:rFonts w:ascii="Times New Roman" w:eastAsia="Times New Roman" w:hAnsi="Times New Roman" w:cs="Times New Roman"/>
                <w:sz w:val="24"/>
                <w:szCs w:val="24"/>
                <w:lang w:eastAsia="ru-RU"/>
              </w:rPr>
            </w:pPr>
          </w:p>
        </w:tc>
        <w:tc>
          <w:tcPr>
            <w:tcW w:w="6560" w:type="dxa"/>
            <w:gridSpan w:val="2"/>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E93B95" w:rsidRPr="00E93B95" w:rsidRDefault="00E93B95" w:rsidP="00E93B95">
            <w:pPr>
              <w:widowControl w:val="0"/>
              <w:tabs>
                <w:tab w:val="left" w:pos="1080"/>
              </w:tabs>
              <w:autoSpaceDE w:val="0"/>
              <w:autoSpaceDN w:val="0"/>
              <w:adjustRightInd w:val="0"/>
              <w:spacing w:after="0" w:line="240" w:lineRule="auto"/>
              <w:ind w:right="-285"/>
              <w:jc w:val="both"/>
              <w:outlineLvl w:val="2"/>
              <w:rPr>
                <w:rFonts w:ascii="Times New Roman" w:eastAsia="Times New Roman" w:hAnsi="Times New Roman" w:cs="Times New Roman"/>
                <w:sz w:val="24"/>
                <w:szCs w:val="24"/>
                <w:lang w:eastAsia="ru-RU"/>
              </w:rPr>
            </w:pPr>
            <w:r w:rsidRPr="00E93B95">
              <w:rPr>
                <w:rFonts w:ascii="Times New Roman" w:eastAsia="Times New Roman" w:hAnsi="Times New Roman" w:cs="Times New Roman"/>
                <w:sz w:val="24"/>
                <w:szCs w:val="24"/>
                <w:lang w:eastAsia="ru-RU"/>
              </w:rPr>
              <w:t>свыше 1 100 до 1 500 включительно</w:t>
            </w:r>
          </w:p>
        </w:tc>
        <w:tc>
          <w:tcPr>
            <w:tcW w:w="2551" w:type="dxa"/>
            <w:gridSpan w:val="2"/>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E93B95" w:rsidRPr="00E93B95" w:rsidRDefault="00E93B95" w:rsidP="00E93B95">
            <w:pPr>
              <w:widowControl w:val="0"/>
              <w:tabs>
                <w:tab w:val="left" w:pos="1080"/>
              </w:tabs>
              <w:autoSpaceDE w:val="0"/>
              <w:autoSpaceDN w:val="0"/>
              <w:adjustRightInd w:val="0"/>
              <w:spacing w:after="0" w:line="240" w:lineRule="auto"/>
              <w:ind w:right="-285"/>
              <w:jc w:val="center"/>
              <w:outlineLvl w:val="2"/>
              <w:rPr>
                <w:rFonts w:ascii="Times New Roman" w:eastAsia="Times New Roman" w:hAnsi="Times New Roman" w:cs="Times New Roman"/>
                <w:sz w:val="24"/>
                <w:szCs w:val="24"/>
                <w:lang w:eastAsia="ru-RU"/>
              </w:rPr>
            </w:pPr>
            <w:r w:rsidRPr="00E93B95">
              <w:rPr>
                <w:rFonts w:ascii="Times New Roman" w:eastAsia="Times New Roman" w:hAnsi="Times New Roman" w:cs="Times New Roman"/>
                <w:sz w:val="24"/>
                <w:szCs w:val="24"/>
                <w:lang w:eastAsia="ru-RU"/>
              </w:rPr>
              <w:t>2</w:t>
            </w:r>
          </w:p>
        </w:tc>
      </w:tr>
      <w:tr w:rsidR="00E93B95" w:rsidRPr="00E93B95" w:rsidTr="00E93B95">
        <w:tblPrEx>
          <w:jc w:val="center"/>
        </w:tblPrEx>
        <w:trPr>
          <w:gridAfter w:val="1"/>
          <w:wAfter w:w="151" w:type="dxa"/>
          <w:trHeight w:val="1"/>
          <w:jc w:val="center"/>
        </w:trPr>
        <w:tc>
          <w:tcPr>
            <w:tcW w:w="680" w:type="dxa"/>
            <w:gridSpan w:val="2"/>
            <w:vMerge/>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E93B95" w:rsidRPr="00E93B95" w:rsidRDefault="00E93B95" w:rsidP="00E93B95">
            <w:pPr>
              <w:widowControl w:val="0"/>
              <w:tabs>
                <w:tab w:val="left" w:pos="1080"/>
              </w:tabs>
              <w:autoSpaceDE w:val="0"/>
              <w:autoSpaceDN w:val="0"/>
              <w:adjustRightInd w:val="0"/>
              <w:spacing w:after="0" w:line="240" w:lineRule="auto"/>
              <w:ind w:right="-285"/>
              <w:jc w:val="both"/>
              <w:outlineLvl w:val="2"/>
              <w:rPr>
                <w:rFonts w:ascii="Times New Roman" w:eastAsia="Times New Roman" w:hAnsi="Times New Roman" w:cs="Times New Roman"/>
                <w:sz w:val="24"/>
                <w:szCs w:val="24"/>
                <w:lang w:eastAsia="ru-RU"/>
              </w:rPr>
            </w:pPr>
          </w:p>
        </w:tc>
        <w:tc>
          <w:tcPr>
            <w:tcW w:w="6560" w:type="dxa"/>
            <w:gridSpan w:val="2"/>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E93B95" w:rsidRPr="00E93B95" w:rsidRDefault="00E93B95" w:rsidP="00E93B95">
            <w:pPr>
              <w:widowControl w:val="0"/>
              <w:tabs>
                <w:tab w:val="left" w:pos="1080"/>
              </w:tabs>
              <w:autoSpaceDE w:val="0"/>
              <w:autoSpaceDN w:val="0"/>
              <w:adjustRightInd w:val="0"/>
              <w:spacing w:after="0" w:line="240" w:lineRule="auto"/>
              <w:ind w:right="-285"/>
              <w:jc w:val="both"/>
              <w:outlineLvl w:val="2"/>
              <w:rPr>
                <w:rFonts w:ascii="Times New Roman" w:eastAsia="Times New Roman" w:hAnsi="Times New Roman" w:cs="Times New Roman"/>
                <w:sz w:val="24"/>
                <w:szCs w:val="24"/>
                <w:lang w:eastAsia="ru-RU"/>
              </w:rPr>
            </w:pPr>
            <w:r w:rsidRPr="00E93B95">
              <w:rPr>
                <w:rFonts w:ascii="Times New Roman" w:eastAsia="Times New Roman" w:hAnsi="Times New Roman" w:cs="Times New Roman"/>
                <w:sz w:val="24"/>
                <w:szCs w:val="24"/>
                <w:lang w:eastAsia="ru-RU"/>
              </w:rPr>
              <w:t>свыше 1 500 до 2 000 включительно</w:t>
            </w:r>
          </w:p>
        </w:tc>
        <w:tc>
          <w:tcPr>
            <w:tcW w:w="2551" w:type="dxa"/>
            <w:gridSpan w:val="2"/>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E93B95" w:rsidRPr="00E93B95" w:rsidRDefault="00E93B95" w:rsidP="00E93B95">
            <w:pPr>
              <w:widowControl w:val="0"/>
              <w:tabs>
                <w:tab w:val="left" w:pos="1080"/>
              </w:tabs>
              <w:autoSpaceDE w:val="0"/>
              <w:autoSpaceDN w:val="0"/>
              <w:adjustRightInd w:val="0"/>
              <w:spacing w:after="0" w:line="240" w:lineRule="auto"/>
              <w:ind w:right="-285"/>
              <w:jc w:val="center"/>
              <w:outlineLvl w:val="2"/>
              <w:rPr>
                <w:rFonts w:ascii="Times New Roman" w:eastAsia="Times New Roman" w:hAnsi="Times New Roman" w:cs="Times New Roman"/>
                <w:sz w:val="24"/>
                <w:szCs w:val="24"/>
                <w:lang w:eastAsia="ru-RU"/>
              </w:rPr>
            </w:pPr>
            <w:r w:rsidRPr="00E93B95">
              <w:rPr>
                <w:rFonts w:ascii="Times New Roman" w:eastAsia="Times New Roman" w:hAnsi="Times New Roman" w:cs="Times New Roman"/>
                <w:sz w:val="24"/>
                <w:szCs w:val="24"/>
                <w:lang w:eastAsia="ru-RU"/>
              </w:rPr>
              <w:t>3</w:t>
            </w:r>
          </w:p>
        </w:tc>
      </w:tr>
      <w:tr w:rsidR="00E93B95" w:rsidRPr="00E93B95" w:rsidTr="00E93B95">
        <w:tblPrEx>
          <w:jc w:val="center"/>
        </w:tblPrEx>
        <w:trPr>
          <w:gridAfter w:val="1"/>
          <w:wAfter w:w="151" w:type="dxa"/>
          <w:trHeight w:val="1"/>
          <w:jc w:val="center"/>
        </w:trPr>
        <w:tc>
          <w:tcPr>
            <w:tcW w:w="680" w:type="dxa"/>
            <w:gridSpan w:val="2"/>
            <w:vMerge/>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E93B95" w:rsidRPr="00E93B95" w:rsidRDefault="00E93B95" w:rsidP="00E93B95">
            <w:pPr>
              <w:widowControl w:val="0"/>
              <w:tabs>
                <w:tab w:val="left" w:pos="1080"/>
              </w:tabs>
              <w:autoSpaceDE w:val="0"/>
              <w:autoSpaceDN w:val="0"/>
              <w:adjustRightInd w:val="0"/>
              <w:spacing w:after="0" w:line="240" w:lineRule="auto"/>
              <w:ind w:right="-285"/>
              <w:jc w:val="both"/>
              <w:outlineLvl w:val="2"/>
              <w:rPr>
                <w:rFonts w:ascii="Times New Roman" w:eastAsia="Times New Roman" w:hAnsi="Times New Roman" w:cs="Times New Roman"/>
                <w:sz w:val="24"/>
                <w:szCs w:val="24"/>
                <w:lang w:eastAsia="ru-RU"/>
              </w:rPr>
            </w:pPr>
          </w:p>
        </w:tc>
        <w:tc>
          <w:tcPr>
            <w:tcW w:w="6560" w:type="dxa"/>
            <w:gridSpan w:val="2"/>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E93B95" w:rsidRPr="00E93B95" w:rsidRDefault="00E93B95" w:rsidP="00E93B95">
            <w:pPr>
              <w:widowControl w:val="0"/>
              <w:tabs>
                <w:tab w:val="left" w:pos="1080"/>
              </w:tabs>
              <w:autoSpaceDE w:val="0"/>
              <w:autoSpaceDN w:val="0"/>
              <w:adjustRightInd w:val="0"/>
              <w:spacing w:after="0" w:line="240" w:lineRule="auto"/>
              <w:ind w:right="-285"/>
              <w:jc w:val="both"/>
              <w:outlineLvl w:val="2"/>
              <w:rPr>
                <w:rFonts w:ascii="Times New Roman" w:eastAsia="Times New Roman" w:hAnsi="Times New Roman" w:cs="Times New Roman"/>
                <w:sz w:val="24"/>
                <w:szCs w:val="24"/>
                <w:lang w:eastAsia="ru-RU"/>
              </w:rPr>
            </w:pPr>
            <w:r w:rsidRPr="00E93B95">
              <w:rPr>
                <w:rFonts w:ascii="Times New Roman" w:eastAsia="Times New Roman" w:hAnsi="Times New Roman" w:cs="Times New Roman"/>
                <w:sz w:val="24"/>
                <w:szCs w:val="24"/>
                <w:lang w:eastAsia="ru-RU"/>
              </w:rPr>
              <w:t>свыше 2 000 до 2 500 включительно</w:t>
            </w:r>
          </w:p>
        </w:tc>
        <w:tc>
          <w:tcPr>
            <w:tcW w:w="2551" w:type="dxa"/>
            <w:gridSpan w:val="2"/>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E93B95" w:rsidRPr="00E93B95" w:rsidRDefault="00E93B95" w:rsidP="00E93B95">
            <w:pPr>
              <w:widowControl w:val="0"/>
              <w:tabs>
                <w:tab w:val="left" w:pos="1080"/>
              </w:tabs>
              <w:autoSpaceDE w:val="0"/>
              <w:autoSpaceDN w:val="0"/>
              <w:adjustRightInd w:val="0"/>
              <w:spacing w:after="0" w:line="240" w:lineRule="auto"/>
              <w:ind w:right="-285"/>
              <w:jc w:val="center"/>
              <w:outlineLvl w:val="2"/>
              <w:rPr>
                <w:rFonts w:ascii="Times New Roman" w:eastAsia="Times New Roman" w:hAnsi="Times New Roman" w:cs="Times New Roman"/>
                <w:sz w:val="24"/>
                <w:szCs w:val="24"/>
                <w:lang w:eastAsia="ru-RU"/>
              </w:rPr>
            </w:pPr>
            <w:r w:rsidRPr="00E93B95">
              <w:rPr>
                <w:rFonts w:ascii="Times New Roman" w:eastAsia="Times New Roman" w:hAnsi="Times New Roman" w:cs="Times New Roman"/>
                <w:sz w:val="24"/>
                <w:szCs w:val="24"/>
                <w:lang w:eastAsia="ru-RU"/>
              </w:rPr>
              <w:t>6</w:t>
            </w:r>
          </w:p>
        </w:tc>
      </w:tr>
      <w:tr w:rsidR="00E93B95" w:rsidRPr="00E93B95" w:rsidTr="00E93B95">
        <w:tblPrEx>
          <w:jc w:val="center"/>
        </w:tblPrEx>
        <w:trPr>
          <w:gridAfter w:val="1"/>
          <w:wAfter w:w="151" w:type="dxa"/>
          <w:trHeight w:val="1"/>
          <w:jc w:val="center"/>
        </w:trPr>
        <w:tc>
          <w:tcPr>
            <w:tcW w:w="680" w:type="dxa"/>
            <w:gridSpan w:val="2"/>
            <w:vMerge/>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E93B95" w:rsidRPr="00E93B95" w:rsidRDefault="00E93B95" w:rsidP="00E93B95">
            <w:pPr>
              <w:widowControl w:val="0"/>
              <w:tabs>
                <w:tab w:val="left" w:pos="1080"/>
              </w:tabs>
              <w:autoSpaceDE w:val="0"/>
              <w:autoSpaceDN w:val="0"/>
              <w:adjustRightInd w:val="0"/>
              <w:spacing w:after="0" w:line="240" w:lineRule="auto"/>
              <w:ind w:right="-285"/>
              <w:jc w:val="both"/>
              <w:outlineLvl w:val="2"/>
              <w:rPr>
                <w:rFonts w:ascii="Times New Roman" w:eastAsia="Times New Roman" w:hAnsi="Times New Roman" w:cs="Times New Roman"/>
                <w:sz w:val="24"/>
                <w:szCs w:val="24"/>
                <w:lang w:eastAsia="ru-RU"/>
              </w:rPr>
            </w:pPr>
          </w:p>
        </w:tc>
        <w:tc>
          <w:tcPr>
            <w:tcW w:w="6560" w:type="dxa"/>
            <w:gridSpan w:val="2"/>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E93B95" w:rsidRPr="00E93B95" w:rsidRDefault="00E93B95" w:rsidP="00E93B95">
            <w:pPr>
              <w:widowControl w:val="0"/>
              <w:tabs>
                <w:tab w:val="left" w:pos="1080"/>
              </w:tabs>
              <w:autoSpaceDE w:val="0"/>
              <w:autoSpaceDN w:val="0"/>
              <w:adjustRightInd w:val="0"/>
              <w:spacing w:after="0" w:line="240" w:lineRule="auto"/>
              <w:ind w:right="-285"/>
              <w:jc w:val="both"/>
              <w:outlineLvl w:val="2"/>
              <w:rPr>
                <w:rFonts w:ascii="Times New Roman" w:eastAsia="Times New Roman" w:hAnsi="Times New Roman" w:cs="Times New Roman"/>
                <w:sz w:val="24"/>
                <w:szCs w:val="24"/>
                <w:lang w:eastAsia="ru-RU"/>
              </w:rPr>
            </w:pPr>
            <w:r w:rsidRPr="00E93B95">
              <w:rPr>
                <w:rFonts w:ascii="Times New Roman" w:eastAsia="Times New Roman" w:hAnsi="Times New Roman" w:cs="Times New Roman"/>
                <w:sz w:val="24"/>
                <w:szCs w:val="24"/>
                <w:lang w:eastAsia="ru-RU"/>
              </w:rPr>
              <w:t>свыше 2 500 до 3 000 включительно</w:t>
            </w:r>
          </w:p>
        </w:tc>
        <w:tc>
          <w:tcPr>
            <w:tcW w:w="2551" w:type="dxa"/>
            <w:gridSpan w:val="2"/>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E93B95" w:rsidRPr="00E93B95" w:rsidRDefault="00E93B95" w:rsidP="00E93B95">
            <w:pPr>
              <w:widowControl w:val="0"/>
              <w:tabs>
                <w:tab w:val="left" w:pos="1080"/>
              </w:tabs>
              <w:autoSpaceDE w:val="0"/>
              <w:autoSpaceDN w:val="0"/>
              <w:adjustRightInd w:val="0"/>
              <w:spacing w:after="0" w:line="240" w:lineRule="auto"/>
              <w:ind w:right="-285"/>
              <w:jc w:val="center"/>
              <w:outlineLvl w:val="2"/>
              <w:rPr>
                <w:rFonts w:ascii="Times New Roman" w:eastAsia="Times New Roman" w:hAnsi="Times New Roman" w:cs="Times New Roman"/>
                <w:sz w:val="24"/>
                <w:szCs w:val="24"/>
                <w:lang w:eastAsia="ru-RU"/>
              </w:rPr>
            </w:pPr>
            <w:r w:rsidRPr="00E93B95">
              <w:rPr>
                <w:rFonts w:ascii="Times New Roman" w:eastAsia="Times New Roman" w:hAnsi="Times New Roman" w:cs="Times New Roman"/>
                <w:sz w:val="24"/>
                <w:szCs w:val="24"/>
                <w:lang w:eastAsia="ru-RU"/>
              </w:rPr>
              <w:t>9</w:t>
            </w:r>
          </w:p>
        </w:tc>
      </w:tr>
      <w:tr w:rsidR="00E93B95" w:rsidRPr="00E93B95" w:rsidTr="00E93B95">
        <w:tblPrEx>
          <w:jc w:val="center"/>
        </w:tblPrEx>
        <w:trPr>
          <w:gridAfter w:val="1"/>
          <w:wAfter w:w="151" w:type="dxa"/>
          <w:trHeight w:val="1"/>
          <w:jc w:val="center"/>
        </w:trPr>
        <w:tc>
          <w:tcPr>
            <w:tcW w:w="680" w:type="dxa"/>
            <w:gridSpan w:val="2"/>
            <w:vMerge/>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E93B95" w:rsidRPr="00E93B95" w:rsidRDefault="00E93B95" w:rsidP="00E93B95">
            <w:pPr>
              <w:widowControl w:val="0"/>
              <w:tabs>
                <w:tab w:val="left" w:pos="1080"/>
              </w:tabs>
              <w:autoSpaceDE w:val="0"/>
              <w:autoSpaceDN w:val="0"/>
              <w:adjustRightInd w:val="0"/>
              <w:spacing w:after="0" w:line="240" w:lineRule="auto"/>
              <w:ind w:right="-285"/>
              <w:jc w:val="both"/>
              <w:outlineLvl w:val="2"/>
              <w:rPr>
                <w:rFonts w:ascii="Times New Roman" w:eastAsia="Times New Roman" w:hAnsi="Times New Roman" w:cs="Times New Roman"/>
                <w:sz w:val="24"/>
                <w:szCs w:val="24"/>
                <w:lang w:eastAsia="ru-RU"/>
              </w:rPr>
            </w:pPr>
          </w:p>
        </w:tc>
        <w:tc>
          <w:tcPr>
            <w:tcW w:w="6560" w:type="dxa"/>
            <w:gridSpan w:val="2"/>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E93B95" w:rsidRPr="00E93B95" w:rsidRDefault="00E93B95" w:rsidP="00E93B95">
            <w:pPr>
              <w:widowControl w:val="0"/>
              <w:tabs>
                <w:tab w:val="left" w:pos="1080"/>
              </w:tabs>
              <w:autoSpaceDE w:val="0"/>
              <w:autoSpaceDN w:val="0"/>
              <w:adjustRightInd w:val="0"/>
              <w:spacing w:after="0" w:line="240" w:lineRule="auto"/>
              <w:ind w:right="-285"/>
              <w:jc w:val="both"/>
              <w:outlineLvl w:val="2"/>
              <w:rPr>
                <w:rFonts w:ascii="Times New Roman" w:eastAsia="Times New Roman" w:hAnsi="Times New Roman" w:cs="Times New Roman"/>
                <w:sz w:val="24"/>
                <w:szCs w:val="24"/>
                <w:lang w:eastAsia="ru-RU"/>
              </w:rPr>
            </w:pPr>
            <w:r w:rsidRPr="00E93B95">
              <w:rPr>
                <w:rFonts w:ascii="Times New Roman" w:eastAsia="Times New Roman" w:hAnsi="Times New Roman" w:cs="Times New Roman"/>
                <w:sz w:val="24"/>
                <w:szCs w:val="24"/>
                <w:lang w:eastAsia="ru-RU"/>
              </w:rPr>
              <w:t>свыше 3 000 до 4 000 включительно</w:t>
            </w:r>
          </w:p>
        </w:tc>
        <w:tc>
          <w:tcPr>
            <w:tcW w:w="2551" w:type="dxa"/>
            <w:gridSpan w:val="2"/>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E93B95" w:rsidRPr="00E93B95" w:rsidRDefault="00E93B95" w:rsidP="00E93B95">
            <w:pPr>
              <w:widowControl w:val="0"/>
              <w:tabs>
                <w:tab w:val="left" w:pos="1080"/>
              </w:tabs>
              <w:autoSpaceDE w:val="0"/>
              <w:autoSpaceDN w:val="0"/>
              <w:adjustRightInd w:val="0"/>
              <w:spacing w:after="0" w:line="240" w:lineRule="auto"/>
              <w:ind w:right="-285"/>
              <w:jc w:val="center"/>
              <w:outlineLvl w:val="2"/>
              <w:rPr>
                <w:rFonts w:ascii="Times New Roman" w:eastAsia="Times New Roman" w:hAnsi="Times New Roman" w:cs="Times New Roman"/>
                <w:sz w:val="24"/>
                <w:szCs w:val="24"/>
                <w:lang w:eastAsia="ru-RU"/>
              </w:rPr>
            </w:pPr>
            <w:r w:rsidRPr="00E93B95">
              <w:rPr>
                <w:rFonts w:ascii="Times New Roman" w:eastAsia="Times New Roman" w:hAnsi="Times New Roman" w:cs="Times New Roman"/>
                <w:sz w:val="24"/>
                <w:szCs w:val="24"/>
                <w:lang w:eastAsia="ru-RU"/>
              </w:rPr>
              <w:t>15</w:t>
            </w:r>
          </w:p>
        </w:tc>
      </w:tr>
      <w:tr w:rsidR="00E93B95" w:rsidRPr="00E93B95" w:rsidTr="00E93B95">
        <w:tblPrEx>
          <w:jc w:val="center"/>
        </w:tblPrEx>
        <w:trPr>
          <w:gridAfter w:val="1"/>
          <w:wAfter w:w="151" w:type="dxa"/>
          <w:trHeight w:val="1"/>
          <w:jc w:val="center"/>
        </w:trPr>
        <w:tc>
          <w:tcPr>
            <w:tcW w:w="680" w:type="dxa"/>
            <w:gridSpan w:val="2"/>
            <w:vMerge/>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E93B95" w:rsidRPr="00E93B95" w:rsidRDefault="00E93B95" w:rsidP="00E93B95">
            <w:pPr>
              <w:widowControl w:val="0"/>
              <w:tabs>
                <w:tab w:val="left" w:pos="1080"/>
              </w:tabs>
              <w:autoSpaceDE w:val="0"/>
              <w:autoSpaceDN w:val="0"/>
              <w:adjustRightInd w:val="0"/>
              <w:spacing w:after="0" w:line="240" w:lineRule="auto"/>
              <w:ind w:right="-285"/>
              <w:jc w:val="both"/>
              <w:outlineLvl w:val="2"/>
              <w:rPr>
                <w:rFonts w:ascii="Times New Roman" w:eastAsia="Times New Roman" w:hAnsi="Times New Roman" w:cs="Times New Roman"/>
                <w:sz w:val="24"/>
                <w:szCs w:val="24"/>
                <w:lang w:eastAsia="ru-RU"/>
              </w:rPr>
            </w:pPr>
          </w:p>
        </w:tc>
        <w:tc>
          <w:tcPr>
            <w:tcW w:w="6560" w:type="dxa"/>
            <w:gridSpan w:val="2"/>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E93B95" w:rsidRPr="00E93B95" w:rsidRDefault="00E93B95" w:rsidP="00E93B95">
            <w:pPr>
              <w:widowControl w:val="0"/>
              <w:tabs>
                <w:tab w:val="left" w:pos="1080"/>
              </w:tabs>
              <w:autoSpaceDE w:val="0"/>
              <w:autoSpaceDN w:val="0"/>
              <w:adjustRightInd w:val="0"/>
              <w:spacing w:after="0" w:line="240" w:lineRule="auto"/>
              <w:ind w:right="-285"/>
              <w:jc w:val="both"/>
              <w:outlineLvl w:val="2"/>
              <w:rPr>
                <w:rFonts w:ascii="Times New Roman" w:eastAsia="Times New Roman" w:hAnsi="Times New Roman" w:cs="Times New Roman"/>
                <w:sz w:val="24"/>
                <w:szCs w:val="24"/>
                <w:lang w:eastAsia="ru-RU"/>
              </w:rPr>
            </w:pPr>
            <w:r w:rsidRPr="00E93B95">
              <w:rPr>
                <w:rFonts w:ascii="Times New Roman" w:eastAsia="Times New Roman" w:hAnsi="Times New Roman" w:cs="Times New Roman"/>
                <w:sz w:val="24"/>
                <w:szCs w:val="24"/>
                <w:lang w:eastAsia="ru-RU"/>
              </w:rPr>
              <w:t>свыше 4 000</w:t>
            </w:r>
          </w:p>
        </w:tc>
        <w:tc>
          <w:tcPr>
            <w:tcW w:w="2551" w:type="dxa"/>
            <w:gridSpan w:val="2"/>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E93B95" w:rsidRPr="00E93B95" w:rsidRDefault="00E93B95" w:rsidP="00E93B95">
            <w:pPr>
              <w:widowControl w:val="0"/>
              <w:tabs>
                <w:tab w:val="left" w:pos="1080"/>
              </w:tabs>
              <w:autoSpaceDE w:val="0"/>
              <w:autoSpaceDN w:val="0"/>
              <w:adjustRightInd w:val="0"/>
              <w:spacing w:after="0" w:line="240" w:lineRule="auto"/>
              <w:ind w:right="-285"/>
              <w:jc w:val="center"/>
              <w:outlineLvl w:val="2"/>
              <w:rPr>
                <w:rFonts w:ascii="Times New Roman" w:eastAsia="Times New Roman" w:hAnsi="Times New Roman" w:cs="Times New Roman"/>
                <w:sz w:val="24"/>
                <w:szCs w:val="24"/>
                <w:lang w:eastAsia="ru-RU"/>
              </w:rPr>
            </w:pPr>
            <w:r w:rsidRPr="00E93B95">
              <w:rPr>
                <w:rFonts w:ascii="Times New Roman" w:eastAsia="Times New Roman" w:hAnsi="Times New Roman" w:cs="Times New Roman"/>
                <w:sz w:val="24"/>
                <w:szCs w:val="24"/>
                <w:lang w:eastAsia="ru-RU"/>
              </w:rPr>
              <w:t>117</w:t>
            </w:r>
          </w:p>
        </w:tc>
      </w:tr>
      <w:tr w:rsidR="00E93B95" w:rsidRPr="00E93B95" w:rsidTr="00E93B95">
        <w:tblPrEx>
          <w:jc w:val="center"/>
        </w:tblPrEx>
        <w:trPr>
          <w:gridAfter w:val="1"/>
          <w:wAfter w:w="151" w:type="dxa"/>
          <w:trHeight w:val="1"/>
          <w:jc w:val="center"/>
        </w:trPr>
        <w:tc>
          <w:tcPr>
            <w:tcW w:w="680" w:type="dxa"/>
            <w:gridSpan w:val="2"/>
            <w:vMerge w:val="restart"/>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E93B95" w:rsidRPr="00E93B95" w:rsidRDefault="00E93B95" w:rsidP="00E93B95">
            <w:pPr>
              <w:widowControl w:val="0"/>
              <w:tabs>
                <w:tab w:val="left" w:pos="1080"/>
              </w:tabs>
              <w:autoSpaceDE w:val="0"/>
              <w:autoSpaceDN w:val="0"/>
              <w:adjustRightInd w:val="0"/>
              <w:spacing w:after="0" w:line="240" w:lineRule="auto"/>
              <w:ind w:right="-285"/>
              <w:jc w:val="both"/>
              <w:outlineLvl w:val="2"/>
              <w:rPr>
                <w:rFonts w:ascii="Times New Roman" w:eastAsia="Times New Roman" w:hAnsi="Times New Roman" w:cs="Times New Roman"/>
                <w:sz w:val="24"/>
                <w:szCs w:val="24"/>
                <w:lang w:eastAsia="ru-RU"/>
              </w:rPr>
            </w:pPr>
            <w:r w:rsidRPr="00E93B95">
              <w:rPr>
                <w:rFonts w:ascii="Times New Roman" w:eastAsia="Times New Roman" w:hAnsi="Times New Roman" w:cs="Times New Roman"/>
                <w:sz w:val="24"/>
                <w:szCs w:val="24"/>
                <w:lang w:eastAsia="ru-RU"/>
              </w:rPr>
              <w:t>2.</w:t>
            </w:r>
          </w:p>
        </w:tc>
        <w:tc>
          <w:tcPr>
            <w:tcW w:w="6560" w:type="dxa"/>
            <w:gridSpan w:val="2"/>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E93B95" w:rsidRPr="00E93B95" w:rsidRDefault="00E93B95" w:rsidP="00E93B95">
            <w:pPr>
              <w:widowControl w:val="0"/>
              <w:tabs>
                <w:tab w:val="left" w:pos="1080"/>
              </w:tabs>
              <w:autoSpaceDE w:val="0"/>
              <w:autoSpaceDN w:val="0"/>
              <w:adjustRightInd w:val="0"/>
              <w:spacing w:after="0" w:line="240" w:lineRule="auto"/>
              <w:ind w:right="-285"/>
              <w:jc w:val="both"/>
              <w:outlineLvl w:val="2"/>
              <w:rPr>
                <w:rFonts w:ascii="Times New Roman" w:eastAsia="Times New Roman" w:hAnsi="Times New Roman" w:cs="Times New Roman"/>
                <w:sz w:val="24"/>
                <w:szCs w:val="24"/>
                <w:lang w:eastAsia="ru-RU"/>
              </w:rPr>
            </w:pPr>
            <w:r w:rsidRPr="00E93B95">
              <w:rPr>
                <w:rFonts w:ascii="Times New Roman" w:eastAsia="Times New Roman" w:hAnsi="Times New Roman" w:cs="Times New Roman"/>
                <w:sz w:val="24"/>
                <w:szCs w:val="24"/>
                <w:lang w:eastAsia="ru-RU"/>
              </w:rPr>
              <w:t>Грузовые, специальные автомобили со следующей градацией по грузоподъемности (без учета прицепов):</w:t>
            </w:r>
          </w:p>
        </w:tc>
        <w:tc>
          <w:tcPr>
            <w:tcW w:w="2551" w:type="dxa"/>
            <w:gridSpan w:val="2"/>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E93B95" w:rsidRPr="00E93B95" w:rsidRDefault="00E93B95" w:rsidP="00E93B95">
            <w:pPr>
              <w:widowControl w:val="0"/>
              <w:tabs>
                <w:tab w:val="left" w:pos="1080"/>
              </w:tabs>
              <w:autoSpaceDE w:val="0"/>
              <w:autoSpaceDN w:val="0"/>
              <w:adjustRightInd w:val="0"/>
              <w:spacing w:after="0" w:line="240" w:lineRule="auto"/>
              <w:ind w:right="-285"/>
              <w:jc w:val="center"/>
              <w:outlineLvl w:val="2"/>
              <w:rPr>
                <w:rFonts w:ascii="Times New Roman" w:eastAsia="Times New Roman" w:hAnsi="Times New Roman" w:cs="Times New Roman"/>
                <w:sz w:val="24"/>
                <w:szCs w:val="24"/>
                <w:lang w:eastAsia="ru-RU"/>
              </w:rPr>
            </w:pPr>
          </w:p>
        </w:tc>
      </w:tr>
      <w:tr w:rsidR="00E93B95" w:rsidRPr="00E93B95" w:rsidTr="00E93B95">
        <w:tblPrEx>
          <w:jc w:val="center"/>
        </w:tblPrEx>
        <w:trPr>
          <w:gridAfter w:val="1"/>
          <w:wAfter w:w="151" w:type="dxa"/>
          <w:trHeight w:val="1"/>
          <w:jc w:val="center"/>
        </w:trPr>
        <w:tc>
          <w:tcPr>
            <w:tcW w:w="680" w:type="dxa"/>
            <w:gridSpan w:val="2"/>
            <w:vMerge/>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E93B95" w:rsidRPr="00E93B95" w:rsidRDefault="00E93B95" w:rsidP="00E93B95">
            <w:pPr>
              <w:widowControl w:val="0"/>
              <w:tabs>
                <w:tab w:val="left" w:pos="1080"/>
              </w:tabs>
              <w:autoSpaceDE w:val="0"/>
              <w:autoSpaceDN w:val="0"/>
              <w:adjustRightInd w:val="0"/>
              <w:spacing w:after="0" w:line="240" w:lineRule="auto"/>
              <w:ind w:right="-285"/>
              <w:jc w:val="both"/>
              <w:outlineLvl w:val="2"/>
              <w:rPr>
                <w:rFonts w:ascii="Times New Roman" w:eastAsia="Times New Roman" w:hAnsi="Times New Roman" w:cs="Times New Roman"/>
                <w:sz w:val="24"/>
                <w:szCs w:val="24"/>
                <w:lang w:eastAsia="ru-RU"/>
              </w:rPr>
            </w:pPr>
          </w:p>
        </w:tc>
        <w:tc>
          <w:tcPr>
            <w:tcW w:w="6560" w:type="dxa"/>
            <w:gridSpan w:val="2"/>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E93B95" w:rsidRPr="00E93B95" w:rsidRDefault="00E93B95" w:rsidP="00E93B95">
            <w:pPr>
              <w:widowControl w:val="0"/>
              <w:tabs>
                <w:tab w:val="left" w:pos="1080"/>
              </w:tabs>
              <w:autoSpaceDE w:val="0"/>
              <w:autoSpaceDN w:val="0"/>
              <w:adjustRightInd w:val="0"/>
              <w:spacing w:after="0" w:line="240" w:lineRule="auto"/>
              <w:ind w:right="-285"/>
              <w:jc w:val="both"/>
              <w:outlineLvl w:val="2"/>
              <w:rPr>
                <w:rFonts w:ascii="Times New Roman" w:eastAsia="Times New Roman" w:hAnsi="Times New Roman" w:cs="Times New Roman"/>
                <w:sz w:val="24"/>
                <w:szCs w:val="24"/>
                <w:lang w:eastAsia="ru-RU"/>
              </w:rPr>
            </w:pPr>
            <w:r w:rsidRPr="00E93B95">
              <w:rPr>
                <w:rFonts w:ascii="Times New Roman" w:eastAsia="Times New Roman" w:hAnsi="Times New Roman" w:cs="Times New Roman"/>
                <w:sz w:val="24"/>
                <w:szCs w:val="24"/>
                <w:lang w:eastAsia="ru-RU"/>
              </w:rPr>
              <w:t>до 1 тонны включительно</w:t>
            </w:r>
          </w:p>
        </w:tc>
        <w:tc>
          <w:tcPr>
            <w:tcW w:w="2551" w:type="dxa"/>
            <w:gridSpan w:val="2"/>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E93B95" w:rsidRPr="00E93B95" w:rsidRDefault="00E93B95" w:rsidP="00E93B95">
            <w:pPr>
              <w:widowControl w:val="0"/>
              <w:tabs>
                <w:tab w:val="left" w:pos="1080"/>
              </w:tabs>
              <w:autoSpaceDE w:val="0"/>
              <w:autoSpaceDN w:val="0"/>
              <w:adjustRightInd w:val="0"/>
              <w:spacing w:after="0" w:line="240" w:lineRule="auto"/>
              <w:ind w:right="-285"/>
              <w:jc w:val="center"/>
              <w:outlineLvl w:val="2"/>
              <w:rPr>
                <w:rFonts w:ascii="Times New Roman" w:eastAsia="Times New Roman" w:hAnsi="Times New Roman" w:cs="Times New Roman"/>
                <w:sz w:val="24"/>
                <w:szCs w:val="24"/>
                <w:lang w:eastAsia="ru-RU"/>
              </w:rPr>
            </w:pPr>
            <w:r w:rsidRPr="00E93B95">
              <w:rPr>
                <w:rFonts w:ascii="Times New Roman" w:eastAsia="Times New Roman" w:hAnsi="Times New Roman" w:cs="Times New Roman"/>
                <w:sz w:val="24"/>
                <w:szCs w:val="24"/>
                <w:lang w:eastAsia="ru-RU"/>
              </w:rPr>
              <w:t>3</w:t>
            </w:r>
          </w:p>
        </w:tc>
      </w:tr>
      <w:tr w:rsidR="00E93B95" w:rsidRPr="00E93B95" w:rsidTr="00E93B95">
        <w:tblPrEx>
          <w:jc w:val="center"/>
        </w:tblPrEx>
        <w:trPr>
          <w:gridAfter w:val="1"/>
          <w:wAfter w:w="151" w:type="dxa"/>
          <w:trHeight w:val="1"/>
          <w:jc w:val="center"/>
        </w:trPr>
        <w:tc>
          <w:tcPr>
            <w:tcW w:w="680" w:type="dxa"/>
            <w:gridSpan w:val="2"/>
            <w:vMerge/>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E93B95" w:rsidRPr="00E93B95" w:rsidRDefault="00E93B95" w:rsidP="00E93B95">
            <w:pPr>
              <w:widowControl w:val="0"/>
              <w:tabs>
                <w:tab w:val="left" w:pos="1080"/>
              </w:tabs>
              <w:autoSpaceDE w:val="0"/>
              <w:autoSpaceDN w:val="0"/>
              <w:adjustRightInd w:val="0"/>
              <w:spacing w:after="0" w:line="240" w:lineRule="auto"/>
              <w:ind w:right="-285"/>
              <w:jc w:val="both"/>
              <w:outlineLvl w:val="2"/>
              <w:rPr>
                <w:rFonts w:ascii="Times New Roman" w:eastAsia="Times New Roman" w:hAnsi="Times New Roman" w:cs="Times New Roman"/>
                <w:sz w:val="24"/>
                <w:szCs w:val="24"/>
                <w:lang w:eastAsia="ru-RU"/>
              </w:rPr>
            </w:pPr>
          </w:p>
        </w:tc>
        <w:tc>
          <w:tcPr>
            <w:tcW w:w="6560" w:type="dxa"/>
            <w:gridSpan w:val="2"/>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E93B95" w:rsidRPr="00E93B95" w:rsidRDefault="00E93B95" w:rsidP="00E93B95">
            <w:pPr>
              <w:widowControl w:val="0"/>
              <w:tabs>
                <w:tab w:val="left" w:pos="1080"/>
              </w:tabs>
              <w:autoSpaceDE w:val="0"/>
              <w:autoSpaceDN w:val="0"/>
              <w:adjustRightInd w:val="0"/>
              <w:spacing w:after="0" w:line="240" w:lineRule="auto"/>
              <w:ind w:right="-285"/>
              <w:jc w:val="both"/>
              <w:outlineLvl w:val="2"/>
              <w:rPr>
                <w:rFonts w:ascii="Times New Roman" w:eastAsia="Times New Roman" w:hAnsi="Times New Roman" w:cs="Times New Roman"/>
                <w:sz w:val="24"/>
                <w:szCs w:val="24"/>
                <w:lang w:eastAsia="ru-RU"/>
              </w:rPr>
            </w:pPr>
            <w:r w:rsidRPr="00E93B95">
              <w:rPr>
                <w:rFonts w:ascii="Times New Roman" w:eastAsia="Times New Roman" w:hAnsi="Times New Roman" w:cs="Times New Roman"/>
                <w:sz w:val="24"/>
                <w:szCs w:val="24"/>
                <w:lang w:eastAsia="ru-RU"/>
              </w:rPr>
              <w:t>свыше 1 тонны до 1,5 тонны включительно</w:t>
            </w:r>
          </w:p>
        </w:tc>
        <w:tc>
          <w:tcPr>
            <w:tcW w:w="2551" w:type="dxa"/>
            <w:gridSpan w:val="2"/>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E93B95" w:rsidRPr="00E93B95" w:rsidRDefault="00E93B95" w:rsidP="00E93B95">
            <w:pPr>
              <w:widowControl w:val="0"/>
              <w:tabs>
                <w:tab w:val="left" w:pos="1080"/>
              </w:tabs>
              <w:autoSpaceDE w:val="0"/>
              <w:autoSpaceDN w:val="0"/>
              <w:adjustRightInd w:val="0"/>
              <w:spacing w:after="0" w:line="240" w:lineRule="auto"/>
              <w:ind w:right="-285"/>
              <w:jc w:val="center"/>
              <w:outlineLvl w:val="2"/>
              <w:rPr>
                <w:rFonts w:ascii="Times New Roman" w:eastAsia="Times New Roman" w:hAnsi="Times New Roman" w:cs="Times New Roman"/>
                <w:sz w:val="24"/>
                <w:szCs w:val="24"/>
                <w:lang w:eastAsia="ru-RU"/>
              </w:rPr>
            </w:pPr>
            <w:r w:rsidRPr="00E93B95">
              <w:rPr>
                <w:rFonts w:ascii="Times New Roman" w:eastAsia="Times New Roman" w:hAnsi="Times New Roman" w:cs="Times New Roman"/>
                <w:sz w:val="24"/>
                <w:szCs w:val="24"/>
                <w:lang w:eastAsia="ru-RU"/>
              </w:rPr>
              <w:t>5</w:t>
            </w:r>
          </w:p>
        </w:tc>
      </w:tr>
      <w:tr w:rsidR="00E93B95" w:rsidRPr="00E93B95" w:rsidTr="00E93B95">
        <w:tblPrEx>
          <w:jc w:val="center"/>
        </w:tblPrEx>
        <w:trPr>
          <w:gridAfter w:val="1"/>
          <w:wAfter w:w="151" w:type="dxa"/>
          <w:trHeight w:val="1"/>
          <w:jc w:val="center"/>
        </w:trPr>
        <w:tc>
          <w:tcPr>
            <w:tcW w:w="680" w:type="dxa"/>
            <w:gridSpan w:val="2"/>
            <w:vMerge/>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E93B95" w:rsidRPr="00E93B95" w:rsidRDefault="00E93B95" w:rsidP="00E93B95">
            <w:pPr>
              <w:widowControl w:val="0"/>
              <w:tabs>
                <w:tab w:val="left" w:pos="1080"/>
              </w:tabs>
              <w:autoSpaceDE w:val="0"/>
              <w:autoSpaceDN w:val="0"/>
              <w:adjustRightInd w:val="0"/>
              <w:spacing w:after="0" w:line="240" w:lineRule="auto"/>
              <w:ind w:right="-285"/>
              <w:jc w:val="both"/>
              <w:outlineLvl w:val="2"/>
              <w:rPr>
                <w:rFonts w:ascii="Times New Roman" w:eastAsia="Times New Roman" w:hAnsi="Times New Roman" w:cs="Times New Roman"/>
                <w:sz w:val="24"/>
                <w:szCs w:val="24"/>
                <w:lang w:eastAsia="ru-RU"/>
              </w:rPr>
            </w:pPr>
          </w:p>
        </w:tc>
        <w:tc>
          <w:tcPr>
            <w:tcW w:w="6560" w:type="dxa"/>
            <w:gridSpan w:val="2"/>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E93B95" w:rsidRPr="00E93B95" w:rsidRDefault="00E93B95" w:rsidP="00E93B95">
            <w:pPr>
              <w:widowControl w:val="0"/>
              <w:tabs>
                <w:tab w:val="left" w:pos="1080"/>
              </w:tabs>
              <w:autoSpaceDE w:val="0"/>
              <w:autoSpaceDN w:val="0"/>
              <w:adjustRightInd w:val="0"/>
              <w:spacing w:after="0" w:line="240" w:lineRule="auto"/>
              <w:ind w:right="-285"/>
              <w:jc w:val="both"/>
              <w:outlineLvl w:val="2"/>
              <w:rPr>
                <w:rFonts w:ascii="Times New Roman" w:eastAsia="Times New Roman" w:hAnsi="Times New Roman" w:cs="Times New Roman"/>
                <w:sz w:val="24"/>
                <w:szCs w:val="24"/>
                <w:lang w:eastAsia="ru-RU"/>
              </w:rPr>
            </w:pPr>
            <w:r w:rsidRPr="00E93B95">
              <w:rPr>
                <w:rFonts w:ascii="Times New Roman" w:eastAsia="Times New Roman" w:hAnsi="Times New Roman" w:cs="Times New Roman"/>
                <w:sz w:val="24"/>
                <w:szCs w:val="24"/>
                <w:lang w:eastAsia="ru-RU"/>
              </w:rPr>
              <w:t>свыше 1,5 до 5 тонн включительно</w:t>
            </w:r>
          </w:p>
        </w:tc>
        <w:tc>
          <w:tcPr>
            <w:tcW w:w="2551" w:type="dxa"/>
            <w:gridSpan w:val="2"/>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E93B95" w:rsidRPr="00E93B95" w:rsidRDefault="00E93B95" w:rsidP="00E93B95">
            <w:pPr>
              <w:widowControl w:val="0"/>
              <w:tabs>
                <w:tab w:val="left" w:pos="1080"/>
              </w:tabs>
              <w:autoSpaceDE w:val="0"/>
              <w:autoSpaceDN w:val="0"/>
              <w:adjustRightInd w:val="0"/>
              <w:spacing w:after="0" w:line="240" w:lineRule="auto"/>
              <w:ind w:right="-285"/>
              <w:jc w:val="center"/>
              <w:outlineLvl w:val="2"/>
              <w:rPr>
                <w:rFonts w:ascii="Times New Roman" w:eastAsia="Times New Roman" w:hAnsi="Times New Roman" w:cs="Times New Roman"/>
                <w:sz w:val="24"/>
                <w:szCs w:val="24"/>
                <w:lang w:eastAsia="ru-RU"/>
              </w:rPr>
            </w:pPr>
            <w:r w:rsidRPr="00E93B95">
              <w:rPr>
                <w:rFonts w:ascii="Times New Roman" w:eastAsia="Times New Roman" w:hAnsi="Times New Roman" w:cs="Times New Roman"/>
                <w:sz w:val="24"/>
                <w:szCs w:val="24"/>
                <w:lang w:eastAsia="ru-RU"/>
              </w:rPr>
              <w:t>7</w:t>
            </w:r>
          </w:p>
        </w:tc>
      </w:tr>
      <w:tr w:rsidR="00E93B95" w:rsidRPr="00E93B95" w:rsidTr="00E93B95">
        <w:tblPrEx>
          <w:jc w:val="center"/>
        </w:tblPrEx>
        <w:trPr>
          <w:gridAfter w:val="1"/>
          <w:wAfter w:w="151" w:type="dxa"/>
          <w:trHeight w:val="1"/>
          <w:jc w:val="center"/>
        </w:trPr>
        <w:tc>
          <w:tcPr>
            <w:tcW w:w="680" w:type="dxa"/>
            <w:gridSpan w:val="2"/>
            <w:vMerge/>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E93B95" w:rsidRPr="00E93B95" w:rsidRDefault="00E93B95" w:rsidP="00E93B95">
            <w:pPr>
              <w:widowControl w:val="0"/>
              <w:tabs>
                <w:tab w:val="left" w:pos="1080"/>
              </w:tabs>
              <w:autoSpaceDE w:val="0"/>
              <w:autoSpaceDN w:val="0"/>
              <w:adjustRightInd w:val="0"/>
              <w:spacing w:after="0" w:line="240" w:lineRule="auto"/>
              <w:ind w:right="-285"/>
              <w:jc w:val="both"/>
              <w:outlineLvl w:val="2"/>
              <w:rPr>
                <w:rFonts w:ascii="Times New Roman" w:eastAsia="Times New Roman" w:hAnsi="Times New Roman" w:cs="Times New Roman"/>
                <w:sz w:val="24"/>
                <w:szCs w:val="24"/>
                <w:lang w:eastAsia="ru-RU"/>
              </w:rPr>
            </w:pPr>
          </w:p>
        </w:tc>
        <w:tc>
          <w:tcPr>
            <w:tcW w:w="6560" w:type="dxa"/>
            <w:gridSpan w:val="2"/>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E93B95" w:rsidRPr="00E93B95" w:rsidRDefault="00E93B95" w:rsidP="00E93B95">
            <w:pPr>
              <w:widowControl w:val="0"/>
              <w:tabs>
                <w:tab w:val="left" w:pos="1080"/>
              </w:tabs>
              <w:autoSpaceDE w:val="0"/>
              <w:autoSpaceDN w:val="0"/>
              <w:adjustRightInd w:val="0"/>
              <w:spacing w:after="0" w:line="240" w:lineRule="auto"/>
              <w:ind w:right="-285"/>
              <w:jc w:val="both"/>
              <w:outlineLvl w:val="2"/>
              <w:rPr>
                <w:rFonts w:ascii="Times New Roman" w:eastAsia="Times New Roman" w:hAnsi="Times New Roman" w:cs="Times New Roman"/>
                <w:sz w:val="24"/>
                <w:szCs w:val="24"/>
                <w:lang w:eastAsia="ru-RU"/>
              </w:rPr>
            </w:pPr>
            <w:r w:rsidRPr="00E93B95">
              <w:rPr>
                <w:rFonts w:ascii="Times New Roman" w:eastAsia="Times New Roman" w:hAnsi="Times New Roman" w:cs="Times New Roman"/>
                <w:sz w:val="24"/>
                <w:szCs w:val="24"/>
                <w:lang w:eastAsia="ru-RU"/>
              </w:rPr>
              <w:t>свыше 5 тонн</w:t>
            </w:r>
          </w:p>
        </w:tc>
        <w:tc>
          <w:tcPr>
            <w:tcW w:w="2551" w:type="dxa"/>
            <w:gridSpan w:val="2"/>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E93B95" w:rsidRPr="00E93B95" w:rsidRDefault="00E93B95" w:rsidP="00E93B95">
            <w:pPr>
              <w:widowControl w:val="0"/>
              <w:tabs>
                <w:tab w:val="left" w:pos="1080"/>
              </w:tabs>
              <w:autoSpaceDE w:val="0"/>
              <w:autoSpaceDN w:val="0"/>
              <w:adjustRightInd w:val="0"/>
              <w:spacing w:after="0" w:line="240" w:lineRule="auto"/>
              <w:ind w:right="-285"/>
              <w:jc w:val="center"/>
              <w:outlineLvl w:val="2"/>
              <w:rPr>
                <w:rFonts w:ascii="Times New Roman" w:eastAsia="Times New Roman" w:hAnsi="Times New Roman" w:cs="Times New Roman"/>
                <w:sz w:val="24"/>
                <w:szCs w:val="24"/>
                <w:lang w:eastAsia="ru-RU"/>
              </w:rPr>
            </w:pPr>
            <w:r w:rsidRPr="00E93B95">
              <w:rPr>
                <w:rFonts w:ascii="Times New Roman" w:eastAsia="Times New Roman" w:hAnsi="Times New Roman" w:cs="Times New Roman"/>
                <w:sz w:val="24"/>
                <w:szCs w:val="24"/>
                <w:lang w:eastAsia="ru-RU"/>
              </w:rPr>
              <w:t>9</w:t>
            </w:r>
          </w:p>
        </w:tc>
      </w:tr>
      <w:tr w:rsidR="00E93B95" w:rsidRPr="00E93B95" w:rsidTr="00E93B95">
        <w:tblPrEx>
          <w:jc w:val="center"/>
        </w:tblPrEx>
        <w:trPr>
          <w:gridAfter w:val="1"/>
          <w:wAfter w:w="151" w:type="dxa"/>
          <w:trHeight w:val="1"/>
          <w:jc w:val="center"/>
        </w:trPr>
        <w:tc>
          <w:tcPr>
            <w:tcW w:w="680" w:type="dxa"/>
            <w:gridSpan w:val="2"/>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E93B95" w:rsidRPr="00E93B95" w:rsidRDefault="00E93B95" w:rsidP="00E93B95">
            <w:pPr>
              <w:widowControl w:val="0"/>
              <w:tabs>
                <w:tab w:val="left" w:pos="1080"/>
              </w:tabs>
              <w:autoSpaceDE w:val="0"/>
              <w:autoSpaceDN w:val="0"/>
              <w:adjustRightInd w:val="0"/>
              <w:spacing w:after="0" w:line="240" w:lineRule="auto"/>
              <w:ind w:right="-285"/>
              <w:jc w:val="both"/>
              <w:outlineLvl w:val="2"/>
              <w:rPr>
                <w:rFonts w:ascii="Times New Roman" w:eastAsia="Times New Roman" w:hAnsi="Times New Roman" w:cs="Times New Roman"/>
                <w:sz w:val="24"/>
                <w:szCs w:val="24"/>
                <w:lang w:eastAsia="ru-RU"/>
              </w:rPr>
            </w:pPr>
            <w:r w:rsidRPr="00E93B95">
              <w:rPr>
                <w:rFonts w:ascii="Times New Roman" w:eastAsia="Times New Roman" w:hAnsi="Times New Roman" w:cs="Times New Roman"/>
                <w:sz w:val="24"/>
                <w:szCs w:val="24"/>
                <w:lang w:eastAsia="ru-RU"/>
              </w:rPr>
              <w:t>3</w:t>
            </w:r>
          </w:p>
        </w:tc>
        <w:tc>
          <w:tcPr>
            <w:tcW w:w="6560" w:type="dxa"/>
            <w:gridSpan w:val="2"/>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E93B95" w:rsidRPr="00E93B95" w:rsidRDefault="00E93B95" w:rsidP="00E93B95">
            <w:pPr>
              <w:widowControl w:val="0"/>
              <w:tabs>
                <w:tab w:val="left" w:pos="1080"/>
              </w:tabs>
              <w:autoSpaceDE w:val="0"/>
              <w:autoSpaceDN w:val="0"/>
              <w:adjustRightInd w:val="0"/>
              <w:spacing w:after="0" w:line="240" w:lineRule="auto"/>
              <w:ind w:right="-285"/>
              <w:jc w:val="both"/>
              <w:outlineLvl w:val="2"/>
              <w:rPr>
                <w:rFonts w:ascii="Times New Roman" w:eastAsia="Times New Roman" w:hAnsi="Times New Roman" w:cs="Times New Roman"/>
                <w:sz w:val="24"/>
                <w:szCs w:val="24"/>
                <w:lang w:eastAsia="ru-RU"/>
              </w:rPr>
            </w:pPr>
            <w:r w:rsidRPr="00E93B95">
              <w:rPr>
                <w:rFonts w:ascii="Times New Roman" w:eastAsia="Times New Roman" w:hAnsi="Times New Roman" w:cs="Times New Roman"/>
                <w:sz w:val="24"/>
                <w:szCs w:val="24"/>
                <w:lang w:eastAsia="ru-RU"/>
              </w:rPr>
              <w:t>Тракторы, самоходные сельскохозяйственные, мелиоративные и дорожно-строительные машины и механизмы, специальные машины повышенной проходимости и другие автотранспортные средства, не предназначенные для движения по автомобильным дорогам общего пользования</w:t>
            </w:r>
          </w:p>
        </w:tc>
        <w:tc>
          <w:tcPr>
            <w:tcW w:w="2551" w:type="dxa"/>
            <w:gridSpan w:val="2"/>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E93B95" w:rsidRPr="00E93B95" w:rsidRDefault="00E93B95" w:rsidP="00E93B95">
            <w:pPr>
              <w:widowControl w:val="0"/>
              <w:tabs>
                <w:tab w:val="left" w:pos="1080"/>
              </w:tabs>
              <w:autoSpaceDE w:val="0"/>
              <w:autoSpaceDN w:val="0"/>
              <w:adjustRightInd w:val="0"/>
              <w:spacing w:after="0" w:line="240" w:lineRule="auto"/>
              <w:ind w:right="-285"/>
              <w:jc w:val="center"/>
              <w:outlineLvl w:val="2"/>
              <w:rPr>
                <w:rFonts w:ascii="Times New Roman" w:eastAsia="Times New Roman" w:hAnsi="Times New Roman" w:cs="Times New Roman"/>
                <w:sz w:val="24"/>
                <w:szCs w:val="24"/>
                <w:lang w:eastAsia="ru-RU"/>
              </w:rPr>
            </w:pPr>
            <w:r w:rsidRPr="00E93B95">
              <w:rPr>
                <w:rFonts w:ascii="Times New Roman" w:eastAsia="Times New Roman" w:hAnsi="Times New Roman" w:cs="Times New Roman"/>
                <w:sz w:val="24"/>
                <w:szCs w:val="24"/>
                <w:lang w:eastAsia="ru-RU"/>
              </w:rPr>
              <w:t>3</w:t>
            </w:r>
          </w:p>
        </w:tc>
      </w:tr>
      <w:tr w:rsidR="00E93B95" w:rsidRPr="00E93B95" w:rsidTr="00E93B95">
        <w:tblPrEx>
          <w:jc w:val="center"/>
        </w:tblPrEx>
        <w:trPr>
          <w:gridAfter w:val="1"/>
          <w:wAfter w:w="151" w:type="dxa"/>
          <w:trHeight w:val="1"/>
          <w:jc w:val="center"/>
        </w:trPr>
        <w:tc>
          <w:tcPr>
            <w:tcW w:w="680" w:type="dxa"/>
            <w:gridSpan w:val="2"/>
            <w:vMerge w:val="restart"/>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E93B95" w:rsidRPr="00E93B95" w:rsidRDefault="00E93B95" w:rsidP="00E93B95">
            <w:pPr>
              <w:widowControl w:val="0"/>
              <w:tabs>
                <w:tab w:val="left" w:pos="1080"/>
              </w:tabs>
              <w:autoSpaceDE w:val="0"/>
              <w:autoSpaceDN w:val="0"/>
              <w:adjustRightInd w:val="0"/>
              <w:spacing w:after="0" w:line="240" w:lineRule="auto"/>
              <w:ind w:right="-285"/>
              <w:jc w:val="both"/>
              <w:outlineLvl w:val="2"/>
              <w:rPr>
                <w:rFonts w:ascii="Times New Roman" w:eastAsia="Times New Roman" w:hAnsi="Times New Roman" w:cs="Times New Roman"/>
                <w:sz w:val="24"/>
                <w:szCs w:val="24"/>
                <w:lang w:eastAsia="ru-RU"/>
              </w:rPr>
            </w:pPr>
            <w:r w:rsidRPr="00E93B95">
              <w:rPr>
                <w:rFonts w:ascii="Times New Roman" w:eastAsia="Times New Roman" w:hAnsi="Times New Roman" w:cs="Times New Roman"/>
                <w:sz w:val="24"/>
                <w:szCs w:val="24"/>
                <w:lang w:eastAsia="ru-RU"/>
              </w:rPr>
              <w:t>4.</w:t>
            </w:r>
          </w:p>
        </w:tc>
        <w:tc>
          <w:tcPr>
            <w:tcW w:w="6560" w:type="dxa"/>
            <w:gridSpan w:val="2"/>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E93B95" w:rsidRPr="00E93B95" w:rsidRDefault="00E93B95" w:rsidP="00E93B95">
            <w:pPr>
              <w:widowControl w:val="0"/>
              <w:tabs>
                <w:tab w:val="left" w:pos="1080"/>
              </w:tabs>
              <w:autoSpaceDE w:val="0"/>
              <w:autoSpaceDN w:val="0"/>
              <w:adjustRightInd w:val="0"/>
              <w:spacing w:after="0" w:line="240" w:lineRule="auto"/>
              <w:ind w:right="-285"/>
              <w:jc w:val="both"/>
              <w:outlineLvl w:val="2"/>
              <w:rPr>
                <w:rFonts w:ascii="Times New Roman" w:eastAsia="Times New Roman" w:hAnsi="Times New Roman" w:cs="Times New Roman"/>
                <w:sz w:val="24"/>
                <w:szCs w:val="24"/>
                <w:lang w:eastAsia="ru-RU"/>
              </w:rPr>
            </w:pPr>
            <w:r w:rsidRPr="00E93B95">
              <w:rPr>
                <w:rFonts w:ascii="Times New Roman" w:eastAsia="Times New Roman" w:hAnsi="Times New Roman" w:cs="Times New Roman"/>
                <w:sz w:val="24"/>
                <w:szCs w:val="24"/>
                <w:lang w:eastAsia="ru-RU"/>
              </w:rPr>
              <w:t>Автобусы со следующей градацией по количеству посадочных мест:</w:t>
            </w:r>
          </w:p>
        </w:tc>
        <w:tc>
          <w:tcPr>
            <w:tcW w:w="2551" w:type="dxa"/>
            <w:gridSpan w:val="2"/>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E93B95" w:rsidRPr="00E93B95" w:rsidRDefault="00E93B95" w:rsidP="00E93B95">
            <w:pPr>
              <w:widowControl w:val="0"/>
              <w:tabs>
                <w:tab w:val="left" w:pos="1080"/>
              </w:tabs>
              <w:autoSpaceDE w:val="0"/>
              <w:autoSpaceDN w:val="0"/>
              <w:adjustRightInd w:val="0"/>
              <w:spacing w:after="0" w:line="240" w:lineRule="auto"/>
              <w:ind w:right="-285"/>
              <w:jc w:val="center"/>
              <w:outlineLvl w:val="2"/>
              <w:rPr>
                <w:rFonts w:ascii="Times New Roman" w:eastAsia="Times New Roman" w:hAnsi="Times New Roman" w:cs="Times New Roman"/>
                <w:sz w:val="24"/>
                <w:szCs w:val="24"/>
                <w:lang w:eastAsia="ru-RU"/>
              </w:rPr>
            </w:pPr>
          </w:p>
        </w:tc>
      </w:tr>
      <w:tr w:rsidR="00E93B95" w:rsidRPr="00E93B95" w:rsidTr="00E93B95">
        <w:tblPrEx>
          <w:jc w:val="center"/>
        </w:tblPrEx>
        <w:trPr>
          <w:gridAfter w:val="1"/>
          <w:wAfter w:w="151" w:type="dxa"/>
          <w:trHeight w:val="1"/>
          <w:jc w:val="center"/>
        </w:trPr>
        <w:tc>
          <w:tcPr>
            <w:tcW w:w="680" w:type="dxa"/>
            <w:gridSpan w:val="2"/>
            <w:vMerge/>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E93B95" w:rsidRPr="00E93B95" w:rsidRDefault="00E93B95" w:rsidP="00E93B95">
            <w:pPr>
              <w:widowControl w:val="0"/>
              <w:tabs>
                <w:tab w:val="left" w:pos="1080"/>
              </w:tabs>
              <w:autoSpaceDE w:val="0"/>
              <w:autoSpaceDN w:val="0"/>
              <w:adjustRightInd w:val="0"/>
              <w:spacing w:after="0" w:line="240" w:lineRule="auto"/>
              <w:ind w:right="-285"/>
              <w:jc w:val="both"/>
              <w:outlineLvl w:val="2"/>
              <w:rPr>
                <w:rFonts w:ascii="Times New Roman" w:eastAsia="Times New Roman" w:hAnsi="Times New Roman" w:cs="Times New Roman"/>
                <w:sz w:val="24"/>
                <w:szCs w:val="24"/>
                <w:lang w:eastAsia="ru-RU"/>
              </w:rPr>
            </w:pPr>
          </w:p>
        </w:tc>
        <w:tc>
          <w:tcPr>
            <w:tcW w:w="6560" w:type="dxa"/>
            <w:gridSpan w:val="2"/>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E93B95" w:rsidRPr="00E93B95" w:rsidRDefault="00E93B95" w:rsidP="00E93B95">
            <w:pPr>
              <w:widowControl w:val="0"/>
              <w:tabs>
                <w:tab w:val="left" w:pos="1080"/>
              </w:tabs>
              <w:autoSpaceDE w:val="0"/>
              <w:autoSpaceDN w:val="0"/>
              <w:adjustRightInd w:val="0"/>
              <w:spacing w:after="0" w:line="240" w:lineRule="auto"/>
              <w:ind w:right="-285"/>
              <w:jc w:val="both"/>
              <w:outlineLvl w:val="2"/>
              <w:rPr>
                <w:rFonts w:ascii="Times New Roman" w:eastAsia="Times New Roman" w:hAnsi="Times New Roman" w:cs="Times New Roman"/>
                <w:sz w:val="24"/>
                <w:szCs w:val="24"/>
                <w:lang w:eastAsia="ru-RU"/>
              </w:rPr>
            </w:pPr>
            <w:r w:rsidRPr="00E93B95">
              <w:rPr>
                <w:rFonts w:ascii="Times New Roman" w:eastAsia="Times New Roman" w:hAnsi="Times New Roman" w:cs="Times New Roman"/>
                <w:sz w:val="24"/>
                <w:szCs w:val="24"/>
                <w:lang w:eastAsia="ru-RU"/>
              </w:rPr>
              <w:t>до 12 посадочных ме</w:t>
            </w:r>
            <w:proofErr w:type="gramStart"/>
            <w:r w:rsidRPr="00E93B95">
              <w:rPr>
                <w:rFonts w:ascii="Times New Roman" w:eastAsia="Times New Roman" w:hAnsi="Times New Roman" w:cs="Times New Roman"/>
                <w:sz w:val="24"/>
                <w:szCs w:val="24"/>
                <w:lang w:eastAsia="ru-RU"/>
              </w:rPr>
              <w:t>ст вкл</w:t>
            </w:r>
            <w:proofErr w:type="gramEnd"/>
            <w:r w:rsidRPr="00E93B95">
              <w:rPr>
                <w:rFonts w:ascii="Times New Roman" w:eastAsia="Times New Roman" w:hAnsi="Times New Roman" w:cs="Times New Roman"/>
                <w:sz w:val="24"/>
                <w:szCs w:val="24"/>
                <w:lang w:eastAsia="ru-RU"/>
              </w:rPr>
              <w:t>ючительно</w:t>
            </w:r>
          </w:p>
        </w:tc>
        <w:tc>
          <w:tcPr>
            <w:tcW w:w="2551" w:type="dxa"/>
            <w:gridSpan w:val="2"/>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E93B95" w:rsidRPr="00E93B95" w:rsidRDefault="00E93B95" w:rsidP="00E93B95">
            <w:pPr>
              <w:widowControl w:val="0"/>
              <w:tabs>
                <w:tab w:val="left" w:pos="1080"/>
              </w:tabs>
              <w:autoSpaceDE w:val="0"/>
              <w:autoSpaceDN w:val="0"/>
              <w:adjustRightInd w:val="0"/>
              <w:spacing w:after="0" w:line="240" w:lineRule="auto"/>
              <w:ind w:right="-285"/>
              <w:jc w:val="center"/>
              <w:outlineLvl w:val="2"/>
              <w:rPr>
                <w:rFonts w:ascii="Times New Roman" w:eastAsia="Times New Roman" w:hAnsi="Times New Roman" w:cs="Times New Roman"/>
                <w:sz w:val="24"/>
                <w:szCs w:val="24"/>
                <w:lang w:eastAsia="ru-RU"/>
              </w:rPr>
            </w:pPr>
            <w:r w:rsidRPr="00E93B95">
              <w:rPr>
                <w:rFonts w:ascii="Times New Roman" w:eastAsia="Times New Roman" w:hAnsi="Times New Roman" w:cs="Times New Roman"/>
                <w:sz w:val="24"/>
                <w:szCs w:val="24"/>
                <w:lang w:eastAsia="ru-RU"/>
              </w:rPr>
              <w:t>9</w:t>
            </w:r>
          </w:p>
        </w:tc>
      </w:tr>
      <w:tr w:rsidR="00E93B95" w:rsidRPr="00E93B95" w:rsidTr="00E93B95">
        <w:tblPrEx>
          <w:jc w:val="center"/>
        </w:tblPrEx>
        <w:trPr>
          <w:gridAfter w:val="1"/>
          <w:wAfter w:w="151" w:type="dxa"/>
          <w:trHeight w:val="1"/>
          <w:jc w:val="center"/>
        </w:trPr>
        <w:tc>
          <w:tcPr>
            <w:tcW w:w="680" w:type="dxa"/>
            <w:gridSpan w:val="2"/>
            <w:vMerge/>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E93B95" w:rsidRPr="00E93B95" w:rsidRDefault="00E93B95" w:rsidP="00E93B95">
            <w:pPr>
              <w:widowControl w:val="0"/>
              <w:tabs>
                <w:tab w:val="left" w:pos="1080"/>
              </w:tabs>
              <w:autoSpaceDE w:val="0"/>
              <w:autoSpaceDN w:val="0"/>
              <w:adjustRightInd w:val="0"/>
              <w:spacing w:after="0" w:line="240" w:lineRule="auto"/>
              <w:ind w:right="-285"/>
              <w:jc w:val="both"/>
              <w:outlineLvl w:val="2"/>
              <w:rPr>
                <w:rFonts w:ascii="Times New Roman" w:eastAsia="Times New Roman" w:hAnsi="Times New Roman" w:cs="Times New Roman"/>
                <w:sz w:val="24"/>
                <w:szCs w:val="24"/>
                <w:lang w:eastAsia="ru-RU"/>
              </w:rPr>
            </w:pPr>
          </w:p>
        </w:tc>
        <w:tc>
          <w:tcPr>
            <w:tcW w:w="6560" w:type="dxa"/>
            <w:gridSpan w:val="2"/>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E93B95" w:rsidRPr="00E93B95" w:rsidRDefault="00E93B95" w:rsidP="00E93B95">
            <w:pPr>
              <w:widowControl w:val="0"/>
              <w:tabs>
                <w:tab w:val="left" w:pos="1080"/>
              </w:tabs>
              <w:autoSpaceDE w:val="0"/>
              <w:autoSpaceDN w:val="0"/>
              <w:adjustRightInd w:val="0"/>
              <w:spacing w:after="0" w:line="240" w:lineRule="auto"/>
              <w:ind w:right="-285"/>
              <w:jc w:val="both"/>
              <w:outlineLvl w:val="2"/>
              <w:rPr>
                <w:rFonts w:ascii="Times New Roman" w:eastAsia="Times New Roman" w:hAnsi="Times New Roman" w:cs="Times New Roman"/>
                <w:sz w:val="24"/>
                <w:szCs w:val="24"/>
                <w:lang w:eastAsia="ru-RU"/>
              </w:rPr>
            </w:pPr>
            <w:r w:rsidRPr="00E93B95">
              <w:rPr>
                <w:rFonts w:ascii="Times New Roman" w:eastAsia="Times New Roman" w:hAnsi="Times New Roman" w:cs="Times New Roman"/>
                <w:sz w:val="24"/>
                <w:szCs w:val="24"/>
                <w:lang w:eastAsia="ru-RU"/>
              </w:rPr>
              <w:t>свыше 12 до 25 посадочных ме</w:t>
            </w:r>
            <w:proofErr w:type="gramStart"/>
            <w:r w:rsidRPr="00E93B95">
              <w:rPr>
                <w:rFonts w:ascii="Times New Roman" w:eastAsia="Times New Roman" w:hAnsi="Times New Roman" w:cs="Times New Roman"/>
                <w:sz w:val="24"/>
                <w:szCs w:val="24"/>
                <w:lang w:eastAsia="ru-RU"/>
              </w:rPr>
              <w:t>ст вкл</w:t>
            </w:r>
            <w:proofErr w:type="gramEnd"/>
            <w:r w:rsidRPr="00E93B95">
              <w:rPr>
                <w:rFonts w:ascii="Times New Roman" w:eastAsia="Times New Roman" w:hAnsi="Times New Roman" w:cs="Times New Roman"/>
                <w:sz w:val="24"/>
                <w:szCs w:val="24"/>
                <w:lang w:eastAsia="ru-RU"/>
              </w:rPr>
              <w:t>ючительно</w:t>
            </w:r>
          </w:p>
        </w:tc>
        <w:tc>
          <w:tcPr>
            <w:tcW w:w="2551" w:type="dxa"/>
            <w:gridSpan w:val="2"/>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E93B95" w:rsidRPr="00E93B95" w:rsidRDefault="00E93B95" w:rsidP="00E93B95">
            <w:pPr>
              <w:widowControl w:val="0"/>
              <w:tabs>
                <w:tab w:val="left" w:pos="1080"/>
              </w:tabs>
              <w:autoSpaceDE w:val="0"/>
              <w:autoSpaceDN w:val="0"/>
              <w:adjustRightInd w:val="0"/>
              <w:spacing w:after="0" w:line="240" w:lineRule="auto"/>
              <w:ind w:right="-285"/>
              <w:jc w:val="center"/>
              <w:outlineLvl w:val="2"/>
              <w:rPr>
                <w:rFonts w:ascii="Times New Roman" w:eastAsia="Times New Roman" w:hAnsi="Times New Roman" w:cs="Times New Roman"/>
                <w:sz w:val="24"/>
                <w:szCs w:val="24"/>
                <w:lang w:eastAsia="ru-RU"/>
              </w:rPr>
            </w:pPr>
            <w:r w:rsidRPr="00E93B95">
              <w:rPr>
                <w:rFonts w:ascii="Times New Roman" w:eastAsia="Times New Roman" w:hAnsi="Times New Roman" w:cs="Times New Roman"/>
                <w:sz w:val="24"/>
                <w:szCs w:val="24"/>
                <w:lang w:eastAsia="ru-RU"/>
              </w:rPr>
              <w:t>14</w:t>
            </w:r>
          </w:p>
        </w:tc>
      </w:tr>
      <w:tr w:rsidR="00E93B95" w:rsidRPr="00E93B95" w:rsidTr="00E93B95">
        <w:tblPrEx>
          <w:jc w:val="center"/>
        </w:tblPrEx>
        <w:trPr>
          <w:gridAfter w:val="1"/>
          <w:wAfter w:w="151" w:type="dxa"/>
          <w:trHeight w:val="1"/>
          <w:jc w:val="center"/>
        </w:trPr>
        <w:tc>
          <w:tcPr>
            <w:tcW w:w="680" w:type="dxa"/>
            <w:gridSpan w:val="2"/>
            <w:vMerge/>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E93B95" w:rsidRPr="00E93B95" w:rsidRDefault="00E93B95" w:rsidP="00E93B95">
            <w:pPr>
              <w:widowControl w:val="0"/>
              <w:tabs>
                <w:tab w:val="left" w:pos="1080"/>
              </w:tabs>
              <w:autoSpaceDE w:val="0"/>
              <w:autoSpaceDN w:val="0"/>
              <w:adjustRightInd w:val="0"/>
              <w:spacing w:after="0" w:line="240" w:lineRule="auto"/>
              <w:ind w:right="-285"/>
              <w:jc w:val="both"/>
              <w:outlineLvl w:val="2"/>
              <w:rPr>
                <w:rFonts w:ascii="Times New Roman" w:eastAsia="Times New Roman" w:hAnsi="Times New Roman" w:cs="Times New Roman"/>
                <w:sz w:val="24"/>
                <w:szCs w:val="24"/>
                <w:lang w:eastAsia="ru-RU"/>
              </w:rPr>
            </w:pPr>
          </w:p>
        </w:tc>
        <w:tc>
          <w:tcPr>
            <w:tcW w:w="6560" w:type="dxa"/>
            <w:gridSpan w:val="2"/>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E93B95" w:rsidRPr="00E93B95" w:rsidRDefault="00E93B95" w:rsidP="00E93B95">
            <w:pPr>
              <w:widowControl w:val="0"/>
              <w:tabs>
                <w:tab w:val="left" w:pos="1080"/>
              </w:tabs>
              <w:autoSpaceDE w:val="0"/>
              <w:autoSpaceDN w:val="0"/>
              <w:adjustRightInd w:val="0"/>
              <w:spacing w:after="0" w:line="240" w:lineRule="auto"/>
              <w:ind w:right="-285"/>
              <w:jc w:val="both"/>
              <w:outlineLvl w:val="2"/>
              <w:rPr>
                <w:rFonts w:ascii="Times New Roman" w:eastAsia="Times New Roman" w:hAnsi="Times New Roman" w:cs="Times New Roman"/>
                <w:sz w:val="24"/>
                <w:szCs w:val="24"/>
                <w:lang w:eastAsia="ru-RU"/>
              </w:rPr>
            </w:pPr>
            <w:r w:rsidRPr="00E93B95">
              <w:rPr>
                <w:rFonts w:ascii="Times New Roman" w:eastAsia="Times New Roman" w:hAnsi="Times New Roman" w:cs="Times New Roman"/>
                <w:sz w:val="24"/>
                <w:szCs w:val="24"/>
                <w:lang w:eastAsia="ru-RU"/>
              </w:rPr>
              <w:t>свыше 25 посадочных мест</w:t>
            </w:r>
          </w:p>
        </w:tc>
        <w:tc>
          <w:tcPr>
            <w:tcW w:w="2551" w:type="dxa"/>
            <w:gridSpan w:val="2"/>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E93B95" w:rsidRPr="00E93B95" w:rsidRDefault="00E93B95" w:rsidP="00E93B95">
            <w:pPr>
              <w:widowControl w:val="0"/>
              <w:tabs>
                <w:tab w:val="left" w:pos="1080"/>
              </w:tabs>
              <w:autoSpaceDE w:val="0"/>
              <w:autoSpaceDN w:val="0"/>
              <w:adjustRightInd w:val="0"/>
              <w:spacing w:after="0" w:line="240" w:lineRule="auto"/>
              <w:ind w:right="-285"/>
              <w:jc w:val="center"/>
              <w:outlineLvl w:val="2"/>
              <w:rPr>
                <w:rFonts w:ascii="Times New Roman" w:eastAsia="Times New Roman" w:hAnsi="Times New Roman" w:cs="Times New Roman"/>
                <w:sz w:val="24"/>
                <w:szCs w:val="24"/>
                <w:lang w:eastAsia="ru-RU"/>
              </w:rPr>
            </w:pPr>
            <w:r w:rsidRPr="00E93B95">
              <w:rPr>
                <w:rFonts w:ascii="Times New Roman" w:eastAsia="Times New Roman" w:hAnsi="Times New Roman" w:cs="Times New Roman"/>
                <w:sz w:val="24"/>
                <w:szCs w:val="24"/>
                <w:lang w:eastAsia="ru-RU"/>
              </w:rPr>
              <w:t>20</w:t>
            </w:r>
          </w:p>
        </w:tc>
      </w:tr>
      <w:tr w:rsidR="00E93B95" w:rsidRPr="00E93B95" w:rsidTr="00E93B95">
        <w:tblPrEx>
          <w:jc w:val="center"/>
        </w:tblPrEx>
        <w:trPr>
          <w:gridAfter w:val="1"/>
          <w:wAfter w:w="151" w:type="dxa"/>
          <w:trHeight w:val="1"/>
          <w:jc w:val="center"/>
        </w:trPr>
        <w:tc>
          <w:tcPr>
            <w:tcW w:w="680" w:type="dxa"/>
            <w:gridSpan w:val="2"/>
            <w:vMerge w:val="restart"/>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E93B95" w:rsidRPr="00E93B95" w:rsidRDefault="00E93B95" w:rsidP="00E93B95">
            <w:pPr>
              <w:widowControl w:val="0"/>
              <w:tabs>
                <w:tab w:val="left" w:pos="1080"/>
              </w:tabs>
              <w:autoSpaceDE w:val="0"/>
              <w:autoSpaceDN w:val="0"/>
              <w:adjustRightInd w:val="0"/>
              <w:spacing w:after="0" w:line="240" w:lineRule="auto"/>
              <w:ind w:right="-285"/>
              <w:jc w:val="both"/>
              <w:outlineLvl w:val="2"/>
              <w:rPr>
                <w:rFonts w:ascii="Times New Roman" w:eastAsia="Times New Roman" w:hAnsi="Times New Roman" w:cs="Times New Roman"/>
                <w:sz w:val="24"/>
                <w:szCs w:val="24"/>
                <w:lang w:eastAsia="ru-RU"/>
              </w:rPr>
            </w:pPr>
            <w:r w:rsidRPr="00E93B95">
              <w:rPr>
                <w:rFonts w:ascii="Times New Roman" w:eastAsia="Times New Roman" w:hAnsi="Times New Roman" w:cs="Times New Roman"/>
                <w:sz w:val="24"/>
                <w:szCs w:val="24"/>
                <w:lang w:eastAsia="ru-RU"/>
              </w:rPr>
              <w:t>5.</w:t>
            </w:r>
          </w:p>
        </w:tc>
        <w:tc>
          <w:tcPr>
            <w:tcW w:w="6560" w:type="dxa"/>
            <w:gridSpan w:val="2"/>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E93B95" w:rsidRPr="00E93B95" w:rsidRDefault="00E93B95" w:rsidP="00E93B95">
            <w:pPr>
              <w:widowControl w:val="0"/>
              <w:tabs>
                <w:tab w:val="left" w:pos="1080"/>
              </w:tabs>
              <w:autoSpaceDE w:val="0"/>
              <w:autoSpaceDN w:val="0"/>
              <w:adjustRightInd w:val="0"/>
              <w:spacing w:after="0" w:line="240" w:lineRule="auto"/>
              <w:ind w:right="-285"/>
              <w:jc w:val="both"/>
              <w:outlineLvl w:val="2"/>
              <w:rPr>
                <w:rFonts w:ascii="Times New Roman" w:eastAsia="Times New Roman" w:hAnsi="Times New Roman" w:cs="Times New Roman"/>
                <w:sz w:val="24"/>
                <w:szCs w:val="24"/>
                <w:lang w:eastAsia="ru-RU"/>
              </w:rPr>
            </w:pPr>
            <w:r w:rsidRPr="00E93B95">
              <w:rPr>
                <w:rFonts w:ascii="Times New Roman" w:eastAsia="Times New Roman" w:hAnsi="Times New Roman" w:cs="Times New Roman"/>
                <w:sz w:val="24"/>
                <w:szCs w:val="24"/>
                <w:lang w:eastAsia="ru-RU"/>
              </w:rPr>
              <w:t>Мотоциклы, мотороллеры, мотосани, маломерные суда со следующей градацией по мощности двигателя:</w:t>
            </w:r>
          </w:p>
        </w:tc>
        <w:tc>
          <w:tcPr>
            <w:tcW w:w="2551" w:type="dxa"/>
            <w:gridSpan w:val="2"/>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E93B95" w:rsidRPr="00E93B95" w:rsidRDefault="00E93B95" w:rsidP="00E93B95">
            <w:pPr>
              <w:widowControl w:val="0"/>
              <w:tabs>
                <w:tab w:val="left" w:pos="1080"/>
              </w:tabs>
              <w:autoSpaceDE w:val="0"/>
              <w:autoSpaceDN w:val="0"/>
              <w:adjustRightInd w:val="0"/>
              <w:spacing w:after="0" w:line="240" w:lineRule="auto"/>
              <w:ind w:right="-285"/>
              <w:jc w:val="center"/>
              <w:outlineLvl w:val="2"/>
              <w:rPr>
                <w:rFonts w:ascii="Times New Roman" w:eastAsia="Times New Roman" w:hAnsi="Times New Roman" w:cs="Times New Roman"/>
                <w:sz w:val="24"/>
                <w:szCs w:val="24"/>
                <w:lang w:eastAsia="ru-RU"/>
              </w:rPr>
            </w:pPr>
          </w:p>
        </w:tc>
      </w:tr>
      <w:tr w:rsidR="00E93B95" w:rsidRPr="00E93B95" w:rsidTr="00E93B95">
        <w:tblPrEx>
          <w:jc w:val="center"/>
        </w:tblPrEx>
        <w:trPr>
          <w:gridAfter w:val="1"/>
          <w:wAfter w:w="151" w:type="dxa"/>
          <w:trHeight w:val="1"/>
          <w:jc w:val="center"/>
        </w:trPr>
        <w:tc>
          <w:tcPr>
            <w:tcW w:w="680" w:type="dxa"/>
            <w:gridSpan w:val="2"/>
            <w:vMerge/>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E93B95" w:rsidRPr="00E93B95" w:rsidRDefault="00E93B95" w:rsidP="00E93B95">
            <w:pPr>
              <w:widowControl w:val="0"/>
              <w:tabs>
                <w:tab w:val="left" w:pos="1080"/>
              </w:tabs>
              <w:autoSpaceDE w:val="0"/>
              <w:autoSpaceDN w:val="0"/>
              <w:adjustRightInd w:val="0"/>
              <w:spacing w:after="0" w:line="240" w:lineRule="auto"/>
              <w:ind w:right="-285"/>
              <w:jc w:val="both"/>
              <w:outlineLvl w:val="2"/>
              <w:rPr>
                <w:rFonts w:ascii="Times New Roman" w:eastAsia="Times New Roman" w:hAnsi="Times New Roman" w:cs="Times New Roman"/>
                <w:sz w:val="24"/>
                <w:szCs w:val="24"/>
                <w:lang w:eastAsia="ru-RU"/>
              </w:rPr>
            </w:pPr>
          </w:p>
        </w:tc>
        <w:tc>
          <w:tcPr>
            <w:tcW w:w="6560" w:type="dxa"/>
            <w:gridSpan w:val="2"/>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E93B95" w:rsidRPr="00E93B95" w:rsidRDefault="00E93B95" w:rsidP="00E93B95">
            <w:pPr>
              <w:widowControl w:val="0"/>
              <w:tabs>
                <w:tab w:val="left" w:pos="1080"/>
              </w:tabs>
              <w:autoSpaceDE w:val="0"/>
              <w:autoSpaceDN w:val="0"/>
              <w:adjustRightInd w:val="0"/>
              <w:spacing w:after="0" w:line="240" w:lineRule="auto"/>
              <w:ind w:right="-285"/>
              <w:jc w:val="both"/>
              <w:outlineLvl w:val="2"/>
              <w:rPr>
                <w:rFonts w:ascii="Times New Roman" w:eastAsia="Times New Roman" w:hAnsi="Times New Roman" w:cs="Times New Roman"/>
                <w:sz w:val="24"/>
                <w:szCs w:val="24"/>
                <w:lang w:eastAsia="ru-RU"/>
              </w:rPr>
            </w:pPr>
            <w:r w:rsidRPr="00E93B95">
              <w:rPr>
                <w:rFonts w:ascii="Times New Roman" w:eastAsia="Times New Roman" w:hAnsi="Times New Roman" w:cs="Times New Roman"/>
                <w:sz w:val="24"/>
                <w:szCs w:val="24"/>
                <w:lang w:eastAsia="ru-RU"/>
              </w:rPr>
              <w:t>до 55 кВт (75 лошадиных сил) включительно</w:t>
            </w:r>
          </w:p>
        </w:tc>
        <w:tc>
          <w:tcPr>
            <w:tcW w:w="2551" w:type="dxa"/>
            <w:gridSpan w:val="2"/>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E93B95" w:rsidRPr="00E93B95" w:rsidRDefault="00E93B95" w:rsidP="00E93B95">
            <w:pPr>
              <w:widowControl w:val="0"/>
              <w:tabs>
                <w:tab w:val="left" w:pos="1080"/>
              </w:tabs>
              <w:autoSpaceDE w:val="0"/>
              <w:autoSpaceDN w:val="0"/>
              <w:adjustRightInd w:val="0"/>
              <w:spacing w:after="0" w:line="240" w:lineRule="auto"/>
              <w:ind w:right="-285"/>
              <w:jc w:val="center"/>
              <w:outlineLvl w:val="2"/>
              <w:rPr>
                <w:rFonts w:ascii="Times New Roman" w:eastAsia="Times New Roman" w:hAnsi="Times New Roman" w:cs="Times New Roman"/>
                <w:sz w:val="24"/>
                <w:szCs w:val="24"/>
                <w:lang w:eastAsia="ru-RU"/>
              </w:rPr>
            </w:pPr>
            <w:r w:rsidRPr="00E93B95">
              <w:rPr>
                <w:rFonts w:ascii="Times New Roman" w:eastAsia="Times New Roman" w:hAnsi="Times New Roman" w:cs="Times New Roman"/>
                <w:sz w:val="24"/>
                <w:szCs w:val="24"/>
                <w:lang w:eastAsia="ru-RU"/>
              </w:rPr>
              <w:t>1</w:t>
            </w:r>
          </w:p>
        </w:tc>
      </w:tr>
      <w:tr w:rsidR="00E93B95" w:rsidRPr="00E93B95" w:rsidTr="00E93B95">
        <w:tblPrEx>
          <w:jc w:val="center"/>
        </w:tblPrEx>
        <w:trPr>
          <w:gridAfter w:val="1"/>
          <w:wAfter w:w="151" w:type="dxa"/>
          <w:trHeight w:val="1"/>
          <w:jc w:val="center"/>
        </w:trPr>
        <w:tc>
          <w:tcPr>
            <w:tcW w:w="680" w:type="dxa"/>
            <w:gridSpan w:val="2"/>
            <w:vMerge/>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E93B95" w:rsidRPr="00E93B95" w:rsidRDefault="00E93B95" w:rsidP="00E93B95">
            <w:pPr>
              <w:widowControl w:val="0"/>
              <w:tabs>
                <w:tab w:val="left" w:pos="1080"/>
              </w:tabs>
              <w:autoSpaceDE w:val="0"/>
              <w:autoSpaceDN w:val="0"/>
              <w:adjustRightInd w:val="0"/>
              <w:spacing w:after="0" w:line="240" w:lineRule="auto"/>
              <w:ind w:right="-285"/>
              <w:jc w:val="both"/>
              <w:outlineLvl w:val="2"/>
              <w:rPr>
                <w:rFonts w:ascii="Times New Roman" w:eastAsia="Times New Roman" w:hAnsi="Times New Roman" w:cs="Times New Roman"/>
                <w:sz w:val="24"/>
                <w:szCs w:val="24"/>
                <w:lang w:eastAsia="ru-RU"/>
              </w:rPr>
            </w:pPr>
          </w:p>
        </w:tc>
        <w:tc>
          <w:tcPr>
            <w:tcW w:w="6560" w:type="dxa"/>
            <w:gridSpan w:val="2"/>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E93B95" w:rsidRPr="00E93B95" w:rsidRDefault="00E93B95" w:rsidP="00E93B95">
            <w:pPr>
              <w:widowControl w:val="0"/>
              <w:tabs>
                <w:tab w:val="left" w:pos="1080"/>
              </w:tabs>
              <w:autoSpaceDE w:val="0"/>
              <w:autoSpaceDN w:val="0"/>
              <w:adjustRightInd w:val="0"/>
              <w:spacing w:after="0" w:line="240" w:lineRule="auto"/>
              <w:ind w:right="-285"/>
              <w:jc w:val="both"/>
              <w:outlineLvl w:val="2"/>
              <w:rPr>
                <w:rFonts w:ascii="Times New Roman" w:eastAsia="Times New Roman" w:hAnsi="Times New Roman" w:cs="Times New Roman"/>
                <w:sz w:val="24"/>
                <w:szCs w:val="24"/>
                <w:lang w:eastAsia="ru-RU"/>
              </w:rPr>
            </w:pPr>
            <w:r w:rsidRPr="00E93B95">
              <w:rPr>
                <w:rFonts w:ascii="Times New Roman" w:eastAsia="Times New Roman" w:hAnsi="Times New Roman" w:cs="Times New Roman"/>
                <w:sz w:val="24"/>
                <w:szCs w:val="24"/>
                <w:lang w:eastAsia="ru-RU"/>
              </w:rPr>
              <w:t>свыше 55 кВт (75 лошадиных сил)</w:t>
            </w:r>
          </w:p>
        </w:tc>
        <w:tc>
          <w:tcPr>
            <w:tcW w:w="2551" w:type="dxa"/>
            <w:gridSpan w:val="2"/>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E93B95" w:rsidRPr="00E93B95" w:rsidRDefault="00E93B95" w:rsidP="00E93B95">
            <w:pPr>
              <w:widowControl w:val="0"/>
              <w:tabs>
                <w:tab w:val="left" w:pos="1080"/>
              </w:tabs>
              <w:autoSpaceDE w:val="0"/>
              <w:autoSpaceDN w:val="0"/>
              <w:adjustRightInd w:val="0"/>
              <w:spacing w:after="0" w:line="240" w:lineRule="auto"/>
              <w:ind w:right="-285"/>
              <w:jc w:val="center"/>
              <w:outlineLvl w:val="2"/>
              <w:rPr>
                <w:rFonts w:ascii="Times New Roman" w:eastAsia="Times New Roman" w:hAnsi="Times New Roman" w:cs="Times New Roman"/>
                <w:sz w:val="24"/>
                <w:szCs w:val="24"/>
                <w:lang w:eastAsia="ru-RU"/>
              </w:rPr>
            </w:pPr>
            <w:r w:rsidRPr="00E93B95">
              <w:rPr>
                <w:rFonts w:ascii="Times New Roman" w:eastAsia="Times New Roman" w:hAnsi="Times New Roman" w:cs="Times New Roman"/>
                <w:sz w:val="24"/>
                <w:szCs w:val="24"/>
                <w:lang w:eastAsia="ru-RU"/>
              </w:rPr>
              <w:t>10</w:t>
            </w:r>
          </w:p>
        </w:tc>
      </w:tr>
      <w:tr w:rsidR="00E93B95" w:rsidRPr="00E93B95" w:rsidTr="00E93B95">
        <w:tblPrEx>
          <w:jc w:val="center"/>
        </w:tblPrEx>
        <w:trPr>
          <w:gridAfter w:val="1"/>
          <w:wAfter w:w="151" w:type="dxa"/>
          <w:trHeight w:val="1"/>
          <w:jc w:val="center"/>
        </w:trPr>
        <w:tc>
          <w:tcPr>
            <w:tcW w:w="680" w:type="dxa"/>
            <w:gridSpan w:val="2"/>
            <w:vMerge w:val="restart"/>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E93B95" w:rsidRPr="00E93B95" w:rsidRDefault="00E93B95" w:rsidP="00E93B95">
            <w:pPr>
              <w:widowControl w:val="0"/>
              <w:tabs>
                <w:tab w:val="left" w:pos="1080"/>
              </w:tabs>
              <w:autoSpaceDE w:val="0"/>
              <w:autoSpaceDN w:val="0"/>
              <w:adjustRightInd w:val="0"/>
              <w:spacing w:after="0" w:line="240" w:lineRule="auto"/>
              <w:ind w:right="-285"/>
              <w:jc w:val="both"/>
              <w:outlineLvl w:val="2"/>
              <w:rPr>
                <w:rFonts w:ascii="Times New Roman" w:eastAsia="Times New Roman" w:hAnsi="Times New Roman" w:cs="Times New Roman"/>
                <w:sz w:val="24"/>
                <w:szCs w:val="24"/>
                <w:lang w:eastAsia="ru-RU"/>
              </w:rPr>
            </w:pPr>
            <w:r w:rsidRPr="00E93B95">
              <w:rPr>
                <w:rFonts w:ascii="Times New Roman" w:eastAsia="Times New Roman" w:hAnsi="Times New Roman" w:cs="Times New Roman"/>
                <w:sz w:val="24"/>
                <w:szCs w:val="24"/>
                <w:lang w:eastAsia="ru-RU"/>
              </w:rPr>
              <w:t>6.</w:t>
            </w:r>
          </w:p>
        </w:tc>
        <w:tc>
          <w:tcPr>
            <w:tcW w:w="6560" w:type="dxa"/>
            <w:gridSpan w:val="2"/>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E93B95" w:rsidRPr="00E93B95" w:rsidRDefault="00E93B95" w:rsidP="00E93B95">
            <w:pPr>
              <w:widowControl w:val="0"/>
              <w:tabs>
                <w:tab w:val="left" w:pos="1080"/>
              </w:tabs>
              <w:autoSpaceDE w:val="0"/>
              <w:autoSpaceDN w:val="0"/>
              <w:adjustRightInd w:val="0"/>
              <w:spacing w:after="0" w:line="240" w:lineRule="auto"/>
              <w:ind w:right="-285"/>
              <w:jc w:val="both"/>
              <w:outlineLvl w:val="2"/>
              <w:rPr>
                <w:rFonts w:ascii="Times New Roman" w:eastAsia="Times New Roman" w:hAnsi="Times New Roman" w:cs="Times New Roman"/>
                <w:sz w:val="24"/>
                <w:szCs w:val="24"/>
                <w:lang w:eastAsia="ru-RU"/>
              </w:rPr>
            </w:pPr>
            <w:r w:rsidRPr="00E93B95">
              <w:rPr>
                <w:rFonts w:ascii="Times New Roman" w:eastAsia="Times New Roman" w:hAnsi="Times New Roman" w:cs="Times New Roman"/>
                <w:sz w:val="24"/>
                <w:szCs w:val="24"/>
                <w:lang w:eastAsia="ru-RU"/>
              </w:rPr>
              <w:t>Катера, суда, буксиры, баржи, яхты со следующей градацией по мощности двигателя (в лошадиных силах):</w:t>
            </w:r>
          </w:p>
        </w:tc>
        <w:tc>
          <w:tcPr>
            <w:tcW w:w="2551" w:type="dxa"/>
            <w:gridSpan w:val="2"/>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E93B95" w:rsidRPr="00E93B95" w:rsidRDefault="00E93B95" w:rsidP="00E93B95">
            <w:pPr>
              <w:widowControl w:val="0"/>
              <w:tabs>
                <w:tab w:val="left" w:pos="1080"/>
              </w:tabs>
              <w:autoSpaceDE w:val="0"/>
              <w:autoSpaceDN w:val="0"/>
              <w:adjustRightInd w:val="0"/>
              <w:spacing w:after="0" w:line="240" w:lineRule="auto"/>
              <w:ind w:right="-285"/>
              <w:jc w:val="center"/>
              <w:outlineLvl w:val="2"/>
              <w:rPr>
                <w:rFonts w:ascii="Times New Roman" w:eastAsia="Times New Roman" w:hAnsi="Times New Roman" w:cs="Times New Roman"/>
                <w:sz w:val="24"/>
                <w:szCs w:val="24"/>
                <w:lang w:eastAsia="ru-RU"/>
              </w:rPr>
            </w:pPr>
          </w:p>
        </w:tc>
      </w:tr>
      <w:tr w:rsidR="00E93B95" w:rsidRPr="00E93B95" w:rsidTr="00E93B95">
        <w:tblPrEx>
          <w:jc w:val="center"/>
        </w:tblPrEx>
        <w:trPr>
          <w:gridAfter w:val="1"/>
          <w:wAfter w:w="151" w:type="dxa"/>
          <w:trHeight w:val="1"/>
          <w:jc w:val="center"/>
        </w:trPr>
        <w:tc>
          <w:tcPr>
            <w:tcW w:w="680" w:type="dxa"/>
            <w:gridSpan w:val="2"/>
            <w:vMerge/>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E93B95" w:rsidRPr="00E93B95" w:rsidRDefault="00E93B95" w:rsidP="00E93B95">
            <w:pPr>
              <w:widowControl w:val="0"/>
              <w:tabs>
                <w:tab w:val="left" w:pos="1080"/>
              </w:tabs>
              <w:autoSpaceDE w:val="0"/>
              <w:autoSpaceDN w:val="0"/>
              <w:adjustRightInd w:val="0"/>
              <w:spacing w:after="0" w:line="240" w:lineRule="auto"/>
              <w:ind w:right="-285"/>
              <w:jc w:val="both"/>
              <w:outlineLvl w:val="2"/>
              <w:rPr>
                <w:rFonts w:ascii="Times New Roman" w:eastAsia="Times New Roman" w:hAnsi="Times New Roman" w:cs="Times New Roman"/>
                <w:sz w:val="24"/>
                <w:szCs w:val="24"/>
                <w:lang w:eastAsia="ru-RU"/>
              </w:rPr>
            </w:pPr>
          </w:p>
        </w:tc>
        <w:tc>
          <w:tcPr>
            <w:tcW w:w="6560" w:type="dxa"/>
            <w:gridSpan w:val="2"/>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E93B95" w:rsidRPr="00E93B95" w:rsidRDefault="00E93B95" w:rsidP="00E93B95">
            <w:pPr>
              <w:widowControl w:val="0"/>
              <w:tabs>
                <w:tab w:val="left" w:pos="1080"/>
              </w:tabs>
              <w:autoSpaceDE w:val="0"/>
              <w:autoSpaceDN w:val="0"/>
              <w:adjustRightInd w:val="0"/>
              <w:spacing w:after="0" w:line="240" w:lineRule="auto"/>
              <w:ind w:right="-285"/>
              <w:jc w:val="both"/>
              <w:outlineLvl w:val="2"/>
              <w:rPr>
                <w:rFonts w:ascii="Times New Roman" w:eastAsia="Times New Roman" w:hAnsi="Times New Roman" w:cs="Times New Roman"/>
                <w:sz w:val="24"/>
                <w:szCs w:val="24"/>
                <w:lang w:eastAsia="ru-RU"/>
              </w:rPr>
            </w:pPr>
            <w:r w:rsidRPr="00E93B95">
              <w:rPr>
                <w:rFonts w:ascii="Times New Roman" w:eastAsia="Times New Roman" w:hAnsi="Times New Roman" w:cs="Times New Roman"/>
                <w:sz w:val="24"/>
                <w:szCs w:val="24"/>
                <w:lang w:eastAsia="ru-RU"/>
              </w:rPr>
              <w:t>до 160 включительно</w:t>
            </w:r>
          </w:p>
        </w:tc>
        <w:tc>
          <w:tcPr>
            <w:tcW w:w="2551" w:type="dxa"/>
            <w:gridSpan w:val="2"/>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E93B95" w:rsidRPr="00E93B95" w:rsidRDefault="00E93B95" w:rsidP="00E93B95">
            <w:pPr>
              <w:widowControl w:val="0"/>
              <w:tabs>
                <w:tab w:val="left" w:pos="1080"/>
              </w:tabs>
              <w:autoSpaceDE w:val="0"/>
              <w:autoSpaceDN w:val="0"/>
              <w:adjustRightInd w:val="0"/>
              <w:spacing w:after="0" w:line="240" w:lineRule="auto"/>
              <w:ind w:right="-285"/>
              <w:jc w:val="center"/>
              <w:outlineLvl w:val="2"/>
              <w:rPr>
                <w:rFonts w:ascii="Times New Roman" w:eastAsia="Times New Roman" w:hAnsi="Times New Roman" w:cs="Times New Roman"/>
                <w:sz w:val="24"/>
                <w:szCs w:val="24"/>
                <w:lang w:eastAsia="ru-RU"/>
              </w:rPr>
            </w:pPr>
            <w:r w:rsidRPr="00E93B95">
              <w:rPr>
                <w:rFonts w:ascii="Times New Roman" w:eastAsia="Times New Roman" w:hAnsi="Times New Roman" w:cs="Times New Roman"/>
                <w:sz w:val="24"/>
                <w:szCs w:val="24"/>
                <w:lang w:eastAsia="ru-RU"/>
              </w:rPr>
              <w:t>6</w:t>
            </w:r>
          </w:p>
        </w:tc>
      </w:tr>
      <w:tr w:rsidR="00E93B95" w:rsidRPr="00E93B95" w:rsidTr="00E93B95">
        <w:tblPrEx>
          <w:jc w:val="center"/>
        </w:tblPrEx>
        <w:trPr>
          <w:gridAfter w:val="1"/>
          <w:wAfter w:w="151" w:type="dxa"/>
          <w:trHeight w:val="1"/>
          <w:jc w:val="center"/>
        </w:trPr>
        <w:tc>
          <w:tcPr>
            <w:tcW w:w="680" w:type="dxa"/>
            <w:gridSpan w:val="2"/>
            <w:vMerge/>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E93B95" w:rsidRPr="00E93B95" w:rsidRDefault="00E93B95" w:rsidP="00E93B95">
            <w:pPr>
              <w:widowControl w:val="0"/>
              <w:tabs>
                <w:tab w:val="left" w:pos="1080"/>
              </w:tabs>
              <w:autoSpaceDE w:val="0"/>
              <w:autoSpaceDN w:val="0"/>
              <w:adjustRightInd w:val="0"/>
              <w:spacing w:after="0" w:line="240" w:lineRule="auto"/>
              <w:ind w:right="-285"/>
              <w:jc w:val="both"/>
              <w:outlineLvl w:val="2"/>
              <w:rPr>
                <w:rFonts w:ascii="Times New Roman" w:eastAsia="Times New Roman" w:hAnsi="Times New Roman" w:cs="Times New Roman"/>
                <w:sz w:val="24"/>
                <w:szCs w:val="24"/>
                <w:lang w:eastAsia="ru-RU"/>
              </w:rPr>
            </w:pPr>
          </w:p>
        </w:tc>
        <w:tc>
          <w:tcPr>
            <w:tcW w:w="6560" w:type="dxa"/>
            <w:gridSpan w:val="2"/>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E93B95" w:rsidRPr="00E93B95" w:rsidRDefault="00E93B95" w:rsidP="00E93B95">
            <w:pPr>
              <w:widowControl w:val="0"/>
              <w:tabs>
                <w:tab w:val="left" w:pos="1080"/>
              </w:tabs>
              <w:autoSpaceDE w:val="0"/>
              <w:autoSpaceDN w:val="0"/>
              <w:adjustRightInd w:val="0"/>
              <w:spacing w:after="0" w:line="240" w:lineRule="auto"/>
              <w:ind w:right="-285"/>
              <w:jc w:val="both"/>
              <w:outlineLvl w:val="2"/>
              <w:rPr>
                <w:rFonts w:ascii="Times New Roman" w:eastAsia="Times New Roman" w:hAnsi="Times New Roman" w:cs="Times New Roman"/>
                <w:sz w:val="24"/>
                <w:szCs w:val="24"/>
                <w:lang w:eastAsia="ru-RU"/>
              </w:rPr>
            </w:pPr>
            <w:r w:rsidRPr="00E93B95">
              <w:rPr>
                <w:rFonts w:ascii="Times New Roman" w:eastAsia="Times New Roman" w:hAnsi="Times New Roman" w:cs="Times New Roman"/>
                <w:sz w:val="24"/>
                <w:szCs w:val="24"/>
                <w:lang w:eastAsia="ru-RU"/>
              </w:rPr>
              <w:t>свыше 160 до 500 включительно</w:t>
            </w:r>
          </w:p>
        </w:tc>
        <w:tc>
          <w:tcPr>
            <w:tcW w:w="2551" w:type="dxa"/>
            <w:gridSpan w:val="2"/>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E93B95" w:rsidRPr="00E93B95" w:rsidRDefault="00E93B95" w:rsidP="00E93B95">
            <w:pPr>
              <w:widowControl w:val="0"/>
              <w:tabs>
                <w:tab w:val="left" w:pos="1080"/>
              </w:tabs>
              <w:autoSpaceDE w:val="0"/>
              <w:autoSpaceDN w:val="0"/>
              <w:adjustRightInd w:val="0"/>
              <w:spacing w:after="0" w:line="240" w:lineRule="auto"/>
              <w:ind w:right="-285"/>
              <w:jc w:val="center"/>
              <w:outlineLvl w:val="2"/>
              <w:rPr>
                <w:rFonts w:ascii="Times New Roman" w:eastAsia="Times New Roman" w:hAnsi="Times New Roman" w:cs="Times New Roman"/>
                <w:sz w:val="24"/>
                <w:szCs w:val="24"/>
                <w:lang w:eastAsia="ru-RU"/>
              </w:rPr>
            </w:pPr>
            <w:r w:rsidRPr="00E93B95">
              <w:rPr>
                <w:rFonts w:ascii="Times New Roman" w:eastAsia="Times New Roman" w:hAnsi="Times New Roman" w:cs="Times New Roman"/>
                <w:sz w:val="24"/>
                <w:szCs w:val="24"/>
                <w:lang w:eastAsia="ru-RU"/>
              </w:rPr>
              <w:t>18</w:t>
            </w:r>
          </w:p>
        </w:tc>
      </w:tr>
      <w:tr w:rsidR="00E93B95" w:rsidRPr="00E93B95" w:rsidTr="00E93B95">
        <w:tblPrEx>
          <w:jc w:val="center"/>
        </w:tblPrEx>
        <w:trPr>
          <w:gridAfter w:val="1"/>
          <w:wAfter w:w="151" w:type="dxa"/>
          <w:trHeight w:val="1"/>
          <w:jc w:val="center"/>
        </w:trPr>
        <w:tc>
          <w:tcPr>
            <w:tcW w:w="680" w:type="dxa"/>
            <w:gridSpan w:val="2"/>
            <w:vMerge/>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E93B95" w:rsidRPr="00E93B95" w:rsidRDefault="00E93B95" w:rsidP="00E93B95">
            <w:pPr>
              <w:widowControl w:val="0"/>
              <w:tabs>
                <w:tab w:val="left" w:pos="1080"/>
              </w:tabs>
              <w:autoSpaceDE w:val="0"/>
              <w:autoSpaceDN w:val="0"/>
              <w:adjustRightInd w:val="0"/>
              <w:spacing w:after="0" w:line="240" w:lineRule="auto"/>
              <w:ind w:right="-285"/>
              <w:jc w:val="both"/>
              <w:outlineLvl w:val="2"/>
              <w:rPr>
                <w:rFonts w:ascii="Times New Roman" w:eastAsia="Times New Roman" w:hAnsi="Times New Roman" w:cs="Times New Roman"/>
                <w:sz w:val="24"/>
                <w:szCs w:val="24"/>
                <w:lang w:eastAsia="ru-RU"/>
              </w:rPr>
            </w:pPr>
          </w:p>
        </w:tc>
        <w:tc>
          <w:tcPr>
            <w:tcW w:w="6560" w:type="dxa"/>
            <w:gridSpan w:val="2"/>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E93B95" w:rsidRPr="00E93B95" w:rsidRDefault="00E93B95" w:rsidP="00E93B95">
            <w:pPr>
              <w:widowControl w:val="0"/>
              <w:tabs>
                <w:tab w:val="left" w:pos="1080"/>
              </w:tabs>
              <w:autoSpaceDE w:val="0"/>
              <w:autoSpaceDN w:val="0"/>
              <w:adjustRightInd w:val="0"/>
              <w:spacing w:after="0" w:line="240" w:lineRule="auto"/>
              <w:ind w:right="-285"/>
              <w:jc w:val="both"/>
              <w:outlineLvl w:val="2"/>
              <w:rPr>
                <w:rFonts w:ascii="Times New Roman" w:eastAsia="Times New Roman" w:hAnsi="Times New Roman" w:cs="Times New Roman"/>
                <w:sz w:val="24"/>
                <w:szCs w:val="24"/>
                <w:lang w:eastAsia="ru-RU"/>
              </w:rPr>
            </w:pPr>
            <w:r w:rsidRPr="00E93B95">
              <w:rPr>
                <w:rFonts w:ascii="Times New Roman" w:eastAsia="Times New Roman" w:hAnsi="Times New Roman" w:cs="Times New Roman"/>
                <w:sz w:val="24"/>
                <w:szCs w:val="24"/>
                <w:lang w:eastAsia="ru-RU"/>
              </w:rPr>
              <w:t>свыше 500 до 1 000 включительно</w:t>
            </w:r>
          </w:p>
        </w:tc>
        <w:tc>
          <w:tcPr>
            <w:tcW w:w="2551" w:type="dxa"/>
            <w:gridSpan w:val="2"/>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E93B95" w:rsidRPr="00E93B95" w:rsidRDefault="00E93B95" w:rsidP="00E93B95">
            <w:pPr>
              <w:widowControl w:val="0"/>
              <w:tabs>
                <w:tab w:val="left" w:pos="1080"/>
              </w:tabs>
              <w:autoSpaceDE w:val="0"/>
              <w:autoSpaceDN w:val="0"/>
              <w:adjustRightInd w:val="0"/>
              <w:spacing w:after="0" w:line="240" w:lineRule="auto"/>
              <w:ind w:right="-285"/>
              <w:jc w:val="center"/>
              <w:outlineLvl w:val="2"/>
              <w:rPr>
                <w:rFonts w:ascii="Times New Roman" w:eastAsia="Times New Roman" w:hAnsi="Times New Roman" w:cs="Times New Roman"/>
                <w:sz w:val="24"/>
                <w:szCs w:val="24"/>
                <w:lang w:eastAsia="ru-RU"/>
              </w:rPr>
            </w:pPr>
            <w:r w:rsidRPr="00E93B95">
              <w:rPr>
                <w:rFonts w:ascii="Times New Roman" w:eastAsia="Times New Roman" w:hAnsi="Times New Roman" w:cs="Times New Roman"/>
                <w:sz w:val="24"/>
                <w:szCs w:val="24"/>
                <w:lang w:eastAsia="ru-RU"/>
              </w:rPr>
              <w:t>32</w:t>
            </w:r>
          </w:p>
        </w:tc>
      </w:tr>
      <w:tr w:rsidR="00E93B95" w:rsidRPr="00E93B95" w:rsidTr="00E93B95">
        <w:tblPrEx>
          <w:jc w:val="center"/>
        </w:tblPrEx>
        <w:trPr>
          <w:gridAfter w:val="1"/>
          <w:wAfter w:w="151" w:type="dxa"/>
          <w:trHeight w:val="1"/>
          <w:jc w:val="center"/>
        </w:trPr>
        <w:tc>
          <w:tcPr>
            <w:tcW w:w="680" w:type="dxa"/>
            <w:gridSpan w:val="2"/>
            <w:vMerge/>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E93B95" w:rsidRPr="00E93B95" w:rsidRDefault="00E93B95" w:rsidP="00E93B95">
            <w:pPr>
              <w:widowControl w:val="0"/>
              <w:tabs>
                <w:tab w:val="left" w:pos="1080"/>
              </w:tabs>
              <w:autoSpaceDE w:val="0"/>
              <w:autoSpaceDN w:val="0"/>
              <w:adjustRightInd w:val="0"/>
              <w:spacing w:after="0" w:line="240" w:lineRule="auto"/>
              <w:ind w:right="-285"/>
              <w:jc w:val="both"/>
              <w:outlineLvl w:val="2"/>
              <w:rPr>
                <w:rFonts w:ascii="Times New Roman" w:eastAsia="Times New Roman" w:hAnsi="Times New Roman" w:cs="Times New Roman"/>
                <w:sz w:val="24"/>
                <w:szCs w:val="24"/>
                <w:lang w:eastAsia="ru-RU"/>
              </w:rPr>
            </w:pPr>
          </w:p>
        </w:tc>
        <w:tc>
          <w:tcPr>
            <w:tcW w:w="6560" w:type="dxa"/>
            <w:gridSpan w:val="2"/>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E93B95" w:rsidRPr="00E93B95" w:rsidRDefault="00E93B95" w:rsidP="00E93B95">
            <w:pPr>
              <w:widowControl w:val="0"/>
              <w:tabs>
                <w:tab w:val="left" w:pos="1080"/>
              </w:tabs>
              <w:autoSpaceDE w:val="0"/>
              <w:autoSpaceDN w:val="0"/>
              <w:adjustRightInd w:val="0"/>
              <w:spacing w:after="0" w:line="240" w:lineRule="auto"/>
              <w:ind w:right="-285"/>
              <w:jc w:val="both"/>
              <w:outlineLvl w:val="2"/>
              <w:rPr>
                <w:rFonts w:ascii="Times New Roman" w:eastAsia="Times New Roman" w:hAnsi="Times New Roman" w:cs="Times New Roman"/>
                <w:sz w:val="24"/>
                <w:szCs w:val="24"/>
                <w:lang w:eastAsia="ru-RU"/>
              </w:rPr>
            </w:pPr>
            <w:r w:rsidRPr="00E93B95">
              <w:rPr>
                <w:rFonts w:ascii="Times New Roman" w:eastAsia="Times New Roman" w:hAnsi="Times New Roman" w:cs="Times New Roman"/>
                <w:sz w:val="24"/>
                <w:szCs w:val="24"/>
                <w:lang w:eastAsia="ru-RU"/>
              </w:rPr>
              <w:t>свыше 1 000</w:t>
            </w:r>
          </w:p>
        </w:tc>
        <w:tc>
          <w:tcPr>
            <w:tcW w:w="2551" w:type="dxa"/>
            <w:gridSpan w:val="2"/>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E93B95" w:rsidRPr="00E93B95" w:rsidRDefault="00E93B95" w:rsidP="00E93B95">
            <w:pPr>
              <w:widowControl w:val="0"/>
              <w:tabs>
                <w:tab w:val="left" w:pos="1080"/>
              </w:tabs>
              <w:autoSpaceDE w:val="0"/>
              <w:autoSpaceDN w:val="0"/>
              <w:adjustRightInd w:val="0"/>
              <w:spacing w:after="0" w:line="240" w:lineRule="auto"/>
              <w:ind w:right="-285"/>
              <w:jc w:val="center"/>
              <w:outlineLvl w:val="2"/>
              <w:rPr>
                <w:rFonts w:ascii="Times New Roman" w:eastAsia="Times New Roman" w:hAnsi="Times New Roman" w:cs="Times New Roman"/>
                <w:sz w:val="24"/>
                <w:szCs w:val="24"/>
                <w:lang w:eastAsia="ru-RU"/>
              </w:rPr>
            </w:pPr>
            <w:r w:rsidRPr="00E93B95">
              <w:rPr>
                <w:rFonts w:ascii="Times New Roman" w:eastAsia="Times New Roman" w:hAnsi="Times New Roman" w:cs="Times New Roman"/>
                <w:sz w:val="24"/>
                <w:szCs w:val="24"/>
                <w:lang w:eastAsia="ru-RU"/>
              </w:rPr>
              <w:t>55</w:t>
            </w:r>
          </w:p>
        </w:tc>
      </w:tr>
      <w:tr w:rsidR="00E93B95" w:rsidRPr="00E93B95" w:rsidTr="00E93B95">
        <w:tblPrEx>
          <w:jc w:val="center"/>
        </w:tblPrEx>
        <w:trPr>
          <w:gridAfter w:val="1"/>
          <w:wAfter w:w="151" w:type="dxa"/>
          <w:trHeight w:val="1"/>
          <w:jc w:val="center"/>
        </w:trPr>
        <w:tc>
          <w:tcPr>
            <w:tcW w:w="680" w:type="dxa"/>
            <w:gridSpan w:val="2"/>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E93B95" w:rsidRPr="00E93B95" w:rsidRDefault="00E93B95" w:rsidP="00E93B95">
            <w:pPr>
              <w:widowControl w:val="0"/>
              <w:tabs>
                <w:tab w:val="left" w:pos="1080"/>
              </w:tabs>
              <w:autoSpaceDE w:val="0"/>
              <w:autoSpaceDN w:val="0"/>
              <w:adjustRightInd w:val="0"/>
              <w:spacing w:after="0" w:line="240" w:lineRule="auto"/>
              <w:ind w:right="-285"/>
              <w:jc w:val="both"/>
              <w:outlineLvl w:val="2"/>
              <w:rPr>
                <w:rFonts w:ascii="Times New Roman" w:eastAsia="Times New Roman" w:hAnsi="Times New Roman" w:cs="Times New Roman"/>
                <w:sz w:val="24"/>
                <w:szCs w:val="24"/>
                <w:lang w:eastAsia="ru-RU"/>
              </w:rPr>
            </w:pPr>
            <w:r w:rsidRPr="00E93B95">
              <w:rPr>
                <w:rFonts w:ascii="Times New Roman" w:eastAsia="Times New Roman" w:hAnsi="Times New Roman" w:cs="Times New Roman"/>
                <w:sz w:val="24"/>
                <w:szCs w:val="24"/>
                <w:lang w:eastAsia="ru-RU"/>
              </w:rPr>
              <w:t>7.</w:t>
            </w:r>
          </w:p>
        </w:tc>
        <w:tc>
          <w:tcPr>
            <w:tcW w:w="6560" w:type="dxa"/>
            <w:gridSpan w:val="2"/>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E93B95" w:rsidRPr="00E93B95" w:rsidRDefault="00E93B95" w:rsidP="00E93B95">
            <w:pPr>
              <w:widowControl w:val="0"/>
              <w:tabs>
                <w:tab w:val="left" w:pos="1080"/>
              </w:tabs>
              <w:autoSpaceDE w:val="0"/>
              <w:autoSpaceDN w:val="0"/>
              <w:adjustRightInd w:val="0"/>
              <w:spacing w:after="0" w:line="240" w:lineRule="auto"/>
              <w:ind w:right="-285"/>
              <w:jc w:val="both"/>
              <w:outlineLvl w:val="2"/>
              <w:rPr>
                <w:rFonts w:ascii="Times New Roman" w:eastAsia="Times New Roman" w:hAnsi="Times New Roman" w:cs="Times New Roman"/>
                <w:sz w:val="24"/>
                <w:szCs w:val="24"/>
                <w:lang w:eastAsia="ru-RU"/>
              </w:rPr>
            </w:pPr>
            <w:r w:rsidRPr="00E93B95">
              <w:rPr>
                <w:rFonts w:ascii="Times New Roman" w:eastAsia="Times New Roman" w:hAnsi="Times New Roman" w:cs="Times New Roman"/>
                <w:sz w:val="24"/>
                <w:szCs w:val="24"/>
                <w:lang w:eastAsia="ru-RU"/>
              </w:rPr>
              <w:t>Летательные аппараты</w:t>
            </w:r>
          </w:p>
        </w:tc>
        <w:tc>
          <w:tcPr>
            <w:tcW w:w="2551" w:type="dxa"/>
            <w:gridSpan w:val="2"/>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E93B95" w:rsidRPr="00E93B95" w:rsidRDefault="00E93B95" w:rsidP="00E93B95">
            <w:pPr>
              <w:widowControl w:val="0"/>
              <w:tabs>
                <w:tab w:val="left" w:pos="1080"/>
              </w:tabs>
              <w:autoSpaceDE w:val="0"/>
              <w:autoSpaceDN w:val="0"/>
              <w:adjustRightInd w:val="0"/>
              <w:spacing w:after="0" w:line="240" w:lineRule="auto"/>
              <w:ind w:right="-285"/>
              <w:jc w:val="both"/>
              <w:outlineLvl w:val="2"/>
              <w:rPr>
                <w:rFonts w:ascii="Times New Roman" w:eastAsia="Times New Roman" w:hAnsi="Times New Roman" w:cs="Times New Roman"/>
                <w:sz w:val="24"/>
                <w:szCs w:val="24"/>
                <w:lang w:eastAsia="ru-RU"/>
              </w:rPr>
            </w:pPr>
            <w:r w:rsidRPr="00E93B95">
              <w:rPr>
                <w:rFonts w:ascii="Times New Roman" w:eastAsia="Times New Roman" w:hAnsi="Times New Roman" w:cs="Times New Roman"/>
                <w:sz w:val="24"/>
                <w:szCs w:val="24"/>
                <w:lang w:eastAsia="ru-RU"/>
              </w:rPr>
              <w:t>4 процента от месячного расчетного показателя с каждого киловатта мощности</w:t>
            </w:r>
          </w:p>
        </w:tc>
      </w:tr>
      <w:tr w:rsidR="00E93B95" w:rsidRPr="00E93B95" w:rsidTr="00E93B95">
        <w:tblPrEx>
          <w:jc w:val="center"/>
        </w:tblPrEx>
        <w:trPr>
          <w:gridAfter w:val="1"/>
          <w:wAfter w:w="151" w:type="dxa"/>
          <w:trHeight w:val="1"/>
          <w:jc w:val="center"/>
        </w:trPr>
        <w:tc>
          <w:tcPr>
            <w:tcW w:w="680" w:type="dxa"/>
            <w:gridSpan w:val="2"/>
            <w:vMerge w:val="restart"/>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E93B95" w:rsidRPr="00E93B95" w:rsidRDefault="00E93B95" w:rsidP="00E93B95">
            <w:pPr>
              <w:widowControl w:val="0"/>
              <w:tabs>
                <w:tab w:val="left" w:pos="1080"/>
              </w:tabs>
              <w:autoSpaceDE w:val="0"/>
              <w:autoSpaceDN w:val="0"/>
              <w:adjustRightInd w:val="0"/>
              <w:spacing w:after="0" w:line="240" w:lineRule="auto"/>
              <w:ind w:right="-285"/>
              <w:jc w:val="both"/>
              <w:outlineLvl w:val="2"/>
              <w:rPr>
                <w:rFonts w:ascii="Times New Roman" w:eastAsia="Times New Roman" w:hAnsi="Times New Roman" w:cs="Times New Roman"/>
                <w:sz w:val="24"/>
                <w:szCs w:val="24"/>
                <w:lang w:eastAsia="ru-RU"/>
              </w:rPr>
            </w:pPr>
            <w:r w:rsidRPr="00E93B95">
              <w:rPr>
                <w:rFonts w:ascii="Times New Roman" w:eastAsia="Times New Roman" w:hAnsi="Times New Roman" w:cs="Times New Roman"/>
                <w:sz w:val="24"/>
                <w:szCs w:val="24"/>
                <w:lang w:eastAsia="ru-RU"/>
              </w:rPr>
              <w:t>8.</w:t>
            </w:r>
          </w:p>
        </w:tc>
        <w:tc>
          <w:tcPr>
            <w:tcW w:w="6560" w:type="dxa"/>
            <w:gridSpan w:val="2"/>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E93B95" w:rsidRPr="00E93B95" w:rsidRDefault="00E93B95" w:rsidP="00E93B95">
            <w:pPr>
              <w:widowControl w:val="0"/>
              <w:tabs>
                <w:tab w:val="left" w:pos="1080"/>
              </w:tabs>
              <w:autoSpaceDE w:val="0"/>
              <w:autoSpaceDN w:val="0"/>
              <w:adjustRightInd w:val="0"/>
              <w:spacing w:after="0" w:line="240" w:lineRule="auto"/>
              <w:ind w:right="-285"/>
              <w:jc w:val="both"/>
              <w:outlineLvl w:val="2"/>
              <w:rPr>
                <w:rFonts w:ascii="Times New Roman" w:eastAsia="Times New Roman" w:hAnsi="Times New Roman" w:cs="Times New Roman"/>
                <w:sz w:val="24"/>
                <w:szCs w:val="24"/>
                <w:lang w:eastAsia="ru-RU"/>
              </w:rPr>
            </w:pPr>
            <w:r w:rsidRPr="00E93B95">
              <w:rPr>
                <w:rFonts w:ascii="Times New Roman" w:eastAsia="Times New Roman" w:hAnsi="Times New Roman" w:cs="Times New Roman"/>
                <w:sz w:val="24"/>
                <w:szCs w:val="24"/>
                <w:lang w:eastAsia="ru-RU"/>
              </w:rPr>
              <w:t>Железнодорожный тяговый подвижной состав, используемый:</w:t>
            </w:r>
          </w:p>
          <w:p w:rsidR="00E93B95" w:rsidRPr="00E93B95" w:rsidRDefault="00E93B95" w:rsidP="00E93B95">
            <w:pPr>
              <w:widowControl w:val="0"/>
              <w:tabs>
                <w:tab w:val="left" w:pos="1080"/>
              </w:tabs>
              <w:autoSpaceDE w:val="0"/>
              <w:autoSpaceDN w:val="0"/>
              <w:adjustRightInd w:val="0"/>
              <w:spacing w:after="0" w:line="240" w:lineRule="auto"/>
              <w:ind w:right="-285"/>
              <w:jc w:val="both"/>
              <w:outlineLvl w:val="2"/>
              <w:rPr>
                <w:rFonts w:ascii="Times New Roman" w:eastAsia="Times New Roman" w:hAnsi="Times New Roman" w:cs="Times New Roman"/>
                <w:sz w:val="24"/>
                <w:szCs w:val="24"/>
                <w:lang w:eastAsia="ru-RU"/>
              </w:rPr>
            </w:pPr>
            <w:r w:rsidRPr="00E93B95">
              <w:rPr>
                <w:rFonts w:ascii="Times New Roman" w:eastAsia="Times New Roman" w:hAnsi="Times New Roman" w:cs="Times New Roman"/>
                <w:sz w:val="24"/>
                <w:szCs w:val="24"/>
                <w:lang w:eastAsia="ru-RU"/>
              </w:rPr>
              <w:t>для вождения поездов любых категорий по магистральным путям;</w:t>
            </w:r>
          </w:p>
          <w:p w:rsidR="00E93B95" w:rsidRPr="00E93B95" w:rsidRDefault="00E93B95" w:rsidP="00E93B95">
            <w:pPr>
              <w:widowControl w:val="0"/>
              <w:tabs>
                <w:tab w:val="left" w:pos="1080"/>
              </w:tabs>
              <w:autoSpaceDE w:val="0"/>
              <w:autoSpaceDN w:val="0"/>
              <w:adjustRightInd w:val="0"/>
              <w:spacing w:after="0" w:line="240" w:lineRule="auto"/>
              <w:ind w:right="-285"/>
              <w:jc w:val="both"/>
              <w:outlineLvl w:val="2"/>
              <w:rPr>
                <w:rFonts w:ascii="Times New Roman" w:eastAsia="Times New Roman" w:hAnsi="Times New Roman" w:cs="Times New Roman"/>
                <w:sz w:val="24"/>
                <w:szCs w:val="24"/>
                <w:lang w:eastAsia="ru-RU"/>
              </w:rPr>
            </w:pPr>
            <w:r w:rsidRPr="00E93B95">
              <w:rPr>
                <w:rFonts w:ascii="Times New Roman" w:eastAsia="Times New Roman" w:hAnsi="Times New Roman" w:cs="Times New Roman"/>
                <w:sz w:val="24"/>
                <w:szCs w:val="24"/>
                <w:lang w:eastAsia="ru-RU"/>
              </w:rPr>
              <w:t xml:space="preserve">для производства маневровой работы на магистральных, станционных и подъездных путях узкой и (или) широкой колеи; на путях промышленного железнодорожного транспорта и не </w:t>
            </w:r>
            <w:proofErr w:type="gramStart"/>
            <w:r w:rsidRPr="00E93B95">
              <w:rPr>
                <w:rFonts w:ascii="Times New Roman" w:eastAsia="Times New Roman" w:hAnsi="Times New Roman" w:cs="Times New Roman"/>
                <w:sz w:val="24"/>
                <w:szCs w:val="24"/>
                <w:lang w:eastAsia="ru-RU"/>
              </w:rPr>
              <w:t>выходящий</w:t>
            </w:r>
            <w:proofErr w:type="gramEnd"/>
            <w:r w:rsidRPr="00E93B95">
              <w:rPr>
                <w:rFonts w:ascii="Times New Roman" w:eastAsia="Times New Roman" w:hAnsi="Times New Roman" w:cs="Times New Roman"/>
                <w:sz w:val="24"/>
                <w:szCs w:val="24"/>
                <w:lang w:eastAsia="ru-RU"/>
              </w:rPr>
              <w:t xml:space="preserve"> на магистральные и станционные пути</w:t>
            </w:r>
          </w:p>
        </w:tc>
        <w:tc>
          <w:tcPr>
            <w:tcW w:w="2551" w:type="dxa"/>
            <w:gridSpan w:val="2"/>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E93B95" w:rsidRPr="00E93B95" w:rsidRDefault="00E93B95" w:rsidP="00E93B95">
            <w:pPr>
              <w:widowControl w:val="0"/>
              <w:tabs>
                <w:tab w:val="left" w:pos="1080"/>
              </w:tabs>
              <w:autoSpaceDE w:val="0"/>
              <w:autoSpaceDN w:val="0"/>
              <w:adjustRightInd w:val="0"/>
              <w:spacing w:after="0" w:line="240" w:lineRule="auto"/>
              <w:ind w:right="-285"/>
              <w:jc w:val="both"/>
              <w:outlineLvl w:val="2"/>
              <w:rPr>
                <w:rFonts w:ascii="Times New Roman" w:eastAsia="Times New Roman" w:hAnsi="Times New Roman" w:cs="Times New Roman"/>
                <w:sz w:val="24"/>
                <w:szCs w:val="24"/>
                <w:lang w:eastAsia="ru-RU"/>
              </w:rPr>
            </w:pPr>
            <w:r w:rsidRPr="00E93B95">
              <w:rPr>
                <w:rFonts w:ascii="Times New Roman" w:eastAsia="Times New Roman" w:hAnsi="Times New Roman" w:cs="Times New Roman"/>
                <w:sz w:val="24"/>
                <w:szCs w:val="24"/>
                <w:lang w:eastAsia="ru-RU"/>
              </w:rPr>
              <w:t>1 процент от месячного расчетного показателя с каждого киловатта общей мощности транспортного средства</w:t>
            </w:r>
          </w:p>
        </w:tc>
      </w:tr>
      <w:tr w:rsidR="00E93B95" w:rsidRPr="00E93B95" w:rsidTr="00E93B95">
        <w:tblPrEx>
          <w:jc w:val="center"/>
        </w:tblPrEx>
        <w:trPr>
          <w:gridAfter w:val="1"/>
          <w:wAfter w:w="151" w:type="dxa"/>
          <w:trHeight w:val="1"/>
          <w:jc w:val="center"/>
        </w:trPr>
        <w:tc>
          <w:tcPr>
            <w:tcW w:w="680" w:type="dxa"/>
            <w:gridSpan w:val="2"/>
            <w:vMerge/>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E93B95" w:rsidRPr="00E93B95" w:rsidRDefault="00E93B95" w:rsidP="00E93B95">
            <w:pPr>
              <w:widowControl w:val="0"/>
              <w:tabs>
                <w:tab w:val="left" w:pos="1080"/>
              </w:tabs>
              <w:autoSpaceDE w:val="0"/>
              <w:autoSpaceDN w:val="0"/>
              <w:adjustRightInd w:val="0"/>
              <w:spacing w:after="0" w:line="240" w:lineRule="auto"/>
              <w:ind w:right="-285"/>
              <w:jc w:val="both"/>
              <w:outlineLvl w:val="2"/>
              <w:rPr>
                <w:rFonts w:ascii="Times New Roman" w:eastAsia="Times New Roman" w:hAnsi="Times New Roman" w:cs="Times New Roman"/>
                <w:sz w:val="24"/>
                <w:szCs w:val="24"/>
                <w:lang w:eastAsia="ru-RU"/>
              </w:rPr>
            </w:pPr>
          </w:p>
        </w:tc>
        <w:tc>
          <w:tcPr>
            <w:tcW w:w="6560" w:type="dxa"/>
            <w:gridSpan w:val="2"/>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E93B95" w:rsidRPr="00E93B95" w:rsidRDefault="00E93B95" w:rsidP="00E93B95">
            <w:pPr>
              <w:widowControl w:val="0"/>
              <w:tabs>
                <w:tab w:val="left" w:pos="1080"/>
              </w:tabs>
              <w:autoSpaceDE w:val="0"/>
              <w:autoSpaceDN w:val="0"/>
              <w:adjustRightInd w:val="0"/>
              <w:spacing w:after="0" w:line="240" w:lineRule="auto"/>
              <w:ind w:right="-285"/>
              <w:jc w:val="both"/>
              <w:outlineLvl w:val="2"/>
              <w:rPr>
                <w:rFonts w:ascii="Times New Roman" w:eastAsia="Times New Roman" w:hAnsi="Times New Roman" w:cs="Times New Roman"/>
                <w:sz w:val="24"/>
                <w:szCs w:val="24"/>
                <w:lang w:eastAsia="ru-RU"/>
              </w:rPr>
            </w:pPr>
            <w:proofErr w:type="spellStart"/>
            <w:r w:rsidRPr="00E93B95">
              <w:rPr>
                <w:rFonts w:ascii="Times New Roman" w:eastAsia="Times New Roman" w:hAnsi="Times New Roman" w:cs="Times New Roman"/>
                <w:sz w:val="24"/>
                <w:szCs w:val="24"/>
                <w:lang w:eastAsia="ru-RU"/>
              </w:rPr>
              <w:t>Моторвагонный</w:t>
            </w:r>
            <w:proofErr w:type="spellEnd"/>
            <w:r w:rsidRPr="00E93B95">
              <w:rPr>
                <w:rFonts w:ascii="Times New Roman" w:eastAsia="Times New Roman" w:hAnsi="Times New Roman" w:cs="Times New Roman"/>
                <w:sz w:val="24"/>
                <w:szCs w:val="24"/>
                <w:lang w:eastAsia="ru-RU"/>
              </w:rPr>
              <w:t xml:space="preserve"> подвижной состав, используемый для организации перевозок пассажиров по магистральным и станционным путям узкой и широкой колеи, а также транспортные средства городского рельсового транспорта</w:t>
            </w:r>
          </w:p>
        </w:tc>
        <w:tc>
          <w:tcPr>
            <w:tcW w:w="2551" w:type="dxa"/>
            <w:gridSpan w:val="2"/>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E93B95" w:rsidRPr="00E93B95" w:rsidRDefault="00E93B95" w:rsidP="00E93B95">
            <w:pPr>
              <w:widowControl w:val="0"/>
              <w:tabs>
                <w:tab w:val="left" w:pos="1080"/>
              </w:tabs>
              <w:autoSpaceDE w:val="0"/>
              <w:autoSpaceDN w:val="0"/>
              <w:adjustRightInd w:val="0"/>
              <w:spacing w:after="0" w:line="240" w:lineRule="auto"/>
              <w:ind w:right="-285"/>
              <w:jc w:val="both"/>
              <w:outlineLvl w:val="2"/>
              <w:rPr>
                <w:rFonts w:ascii="Times New Roman" w:eastAsia="Times New Roman" w:hAnsi="Times New Roman" w:cs="Times New Roman"/>
                <w:sz w:val="24"/>
                <w:szCs w:val="24"/>
                <w:lang w:eastAsia="ru-RU"/>
              </w:rPr>
            </w:pPr>
            <w:r w:rsidRPr="00E93B95">
              <w:rPr>
                <w:rFonts w:ascii="Times New Roman" w:eastAsia="Times New Roman" w:hAnsi="Times New Roman" w:cs="Times New Roman"/>
                <w:sz w:val="24"/>
                <w:szCs w:val="24"/>
                <w:lang w:eastAsia="ru-RU"/>
              </w:rPr>
              <w:t>1 процент от месячного расчетного показателя с каждого киловатта общей мощности транспортного средства</w:t>
            </w:r>
          </w:p>
        </w:tc>
      </w:tr>
    </w:tbl>
    <w:p w:rsidR="00E93B95" w:rsidRPr="00E93B95" w:rsidRDefault="00E93B95" w:rsidP="00E93B95">
      <w:pPr>
        <w:widowControl w:val="0"/>
        <w:tabs>
          <w:tab w:val="left" w:pos="1080"/>
        </w:tabs>
        <w:autoSpaceDE w:val="0"/>
        <w:autoSpaceDN w:val="0"/>
        <w:adjustRightInd w:val="0"/>
        <w:spacing w:after="0" w:line="240" w:lineRule="auto"/>
        <w:ind w:right="-285"/>
        <w:jc w:val="both"/>
        <w:outlineLvl w:val="2"/>
        <w:rPr>
          <w:rFonts w:ascii="Times New Roman" w:eastAsia="Times New Roman" w:hAnsi="Times New Roman" w:cs="Times New Roman"/>
          <w:sz w:val="28"/>
          <w:szCs w:val="28"/>
          <w:lang w:eastAsia="ru-RU"/>
        </w:rPr>
      </w:pPr>
    </w:p>
    <w:p w:rsidR="00E93B95" w:rsidRPr="00E93B95" w:rsidRDefault="00E93B95" w:rsidP="00E93B95">
      <w:pPr>
        <w:widowControl w:val="0"/>
        <w:tabs>
          <w:tab w:val="left" w:pos="1080"/>
        </w:tabs>
        <w:autoSpaceDE w:val="0"/>
        <w:autoSpaceDN w:val="0"/>
        <w:adjustRightInd w:val="0"/>
        <w:spacing w:after="0" w:line="240" w:lineRule="auto"/>
        <w:ind w:firstLine="567"/>
        <w:jc w:val="both"/>
        <w:outlineLvl w:val="2"/>
        <w:rPr>
          <w:rFonts w:ascii="Times New Roman" w:eastAsia="Times New Roman" w:hAnsi="Times New Roman" w:cs="Times New Roman"/>
          <w:sz w:val="28"/>
          <w:szCs w:val="28"/>
          <w:lang w:eastAsia="ru-RU"/>
        </w:rPr>
      </w:pPr>
      <w:r w:rsidRPr="00E93B95">
        <w:rPr>
          <w:rFonts w:ascii="Times New Roman" w:eastAsia="Times New Roman" w:hAnsi="Times New Roman" w:cs="Times New Roman"/>
          <w:sz w:val="28"/>
          <w:szCs w:val="28"/>
          <w:lang w:eastAsia="ru-RU"/>
        </w:rPr>
        <w:t xml:space="preserve">Для легковых автомобилей с объемом двигателя свыше </w:t>
      </w:r>
      <w:r w:rsidRPr="00E93B95">
        <w:rPr>
          <w:rFonts w:ascii="Times New Roman" w:eastAsia="Times New Roman" w:hAnsi="Times New Roman" w:cs="Times New Roman"/>
          <w:sz w:val="28"/>
          <w:szCs w:val="28"/>
          <w:lang w:eastAsia="ru-RU"/>
        </w:rPr>
        <w:br/>
        <w:t xml:space="preserve">3000 кубических сантиметров, произведенных (изготовленных или собранных) в Республике Казахстан после 31 декабря 2013 года или ввезенных на </w:t>
      </w:r>
      <w:r w:rsidRPr="00E93B95">
        <w:rPr>
          <w:rFonts w:ascii="Times New Roman" w:eastAsia="Times New Roman" w:hAnsi="Times New Roman" w:cs="Times New Roman"/>
          <w:sz w:val="28"/>
          <w:szCs w:val="28"/>
          <w:lang w:eastAsia="ru-RU"/>
        </w:rPr>
        <w:lastRenderedPageBreak/>
        <w:t>территорию Республики Казахстан после 31 декабря 2013 года, исчисление налога производится по следующим ставкам, установленным в месячных расчетных показателях:</w:t>
      </w:r>
    </w:p>
    <w:p w:rsidR="00E93B95" w:rsidRPr="00E93B95" w:rsidRDefault="00E93B95" w:rsidP="00E93B95">
      <w:pPr>
        <w:widowControl w:val="0"/>
        <w:tabs>
          <w:tab w:val="left" w:pos="1080"/>
        </w:tabs>
        <w:autoSpaceDE w:val="0"/>
        <w:autoSpaceDN w:val="0"/>
        <w:adjustRightInd w:val="0"/>
        <w:spacing w:after="0" w:line="240" w:lineRule="auto"/>
        <w:ind w:right="-285"/>
        <w:jc w:val="both"/>
        <w:outlineLvl w:val="2"/>
        <w:rPr>
          <w:rFonts w:ascii="Times New Roman" w:eastAsia="Times New Roman" w:hAnsi="Times New Roman" w:cs="Times New Roman"/>
          <w:sz w:val="28"/>
          <w:szCs w:val="28"/>
          <w:lang w:eastAsia="ru-RU"/>
        </w:rPr>
      </w:pPr>
      <w:r w:rsidRPr="00E93B95">
        <w:rPr>
          <w:rFonts w:ascii="Times New Roman" w:eastAsia="Times New Roman" w:hAnsi="Times New Roman" w:cs="Times New Roman"/>
          <w:sz w:val="28"/>
          <w:szCs w:val="28"/>
          <w:lang w:eastAsia="ru-RU"/>
        </w:rPr>
        <w:t> </w:t>
      </w:r>
    </w:p>
    <w:tbl>
      <w:tblPr>
        <w:tblW w:w="0" w:type="auto"/>
        <w:jc w:val="center"/>
        <w:tblCellMar>
          <w:left w:w="10" w:type="dxa"/>
          <w:right w:w="10" w:type="dxa"/>
        </w:tblCellMar>
        <w:tblLook w:val="04A0" w:firstRow="1" w:lastRow="0" w:firstColumn="1" w:lastColumn="0" w:noHBand="0" w:noVBand="1"/>
      </w:tblPr>
      <w:tblGrid>
        <w:gridCol w:w="971"/>
        <w:gridCol w:w="6074"/>
        <w:gridCol w:w="2548"/>
      </w:tblGrid>
      <w:tr w:rsidR="00E93B95" w:rsidRPr="00E93B95" w:rsidTr="00063133">
        <w:trPr>
          <w:trHeight w:val="1"/>
          <w:jc w:val="center"/>
        </w:trPr>
        <w:tc>
          <w:tcPr>
            <w:tcW w:w="971"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E93B95" w:rsidRPr="00E93B95" w:rsidRDefault="00E93B95" w:rsidP="00E93B95">
            <w:pPr>
              <w:widowControl w:val="0"/>
              <w:tabs>
                <w:tab w:val="left" w:pos="1080"/>
              </w:tabs>
              <w:autoSpaceDE w:val="0"/>
              <w:autoSpaceDN w:val="0"/>
              <w:adjustRightInd w:val="0"/>
              <w:spacing w:after="0" w:line="240" w:lineRule="auto"/>
              <w:ind w:right="-285"/>
              <w:jc w:val="both"/>
              <w:outlineLvl w:val="2"/>
              <w:rPr>
                <w:rFonts w:ascii="Times New Roman" w:eastAsia="Times New Roman" w:hAnsi="Times New Roman" w:cs="Times New Roman"/>
                <w:sz w:val="24"/>
                <w:szCs w:val="24"/>
                <w:lang w:eastAsia="ru-RU"/>
              </w:rPr>
            </w:pPr>
            <w:r w:rsidRPr="00E93B95">
              <w:rPr>
                <w:rFonts w:ascii="Times New Roman" w:eastAsia="Times New Roman" w:hAnsi="Times New Roman" w:cs="Times New Roman"/>
                <w:sz w:val="24"/>
                <w:szCs w:val="24"/>
                <w:lang w:eastAsia="ru-RU"/>
              </w:rPr>
              <w:t xml:space="preserve">№ </w:t>
            </w:r>
            <w:proofErr w:type="gramStart"/>
            <w:r w:rsidRPr="00E93B95">
              <w:rPr>
                <w:rFonts w:ascii="Times New Roman" w:eastAsia="Times New Roman" w:hAnsi="Times New Roman" w:cs="Times New Roman"/>
                <w:sz w:val="24"/>
                <w:szCs w:val="24"/>
                <w:lang w:eastAsia="ru-RU"/>
              </w:rPr>
              <w:t>п</w:t>
            </w:r>
            <w:proofErr w:type="gramEnd"/>
            <w:r w:rsidRPr="00E93B95">
              <w:rPr>
                <w:rFonts w:ascii="Times New Roman" w:eastAsia="Times New Roman" w:hAnsi="Times New Roman" w:cs="Times New Roman"/>
                <w:sz w:val="24"/>
                <w:szCs w:val="24"/>
                <w:lang w:eastAsia="ru-RU"/>
              </w:rPr>
              <w:t>/п</w:t>
            </w:r>
          </w:p>
        </w:tc>
        <w:tc>
          <w:tcPr>
            <w:tcW w:w="607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E93B95" w:rsidRPr="00E93B95" w:rsidRDefault="00E93B95" w:rsidP="00E93B95">
            <w:pPr>
              <w:widowControl w:val="0"/>
              <w:tabs>
                <w:tab w:val="left" w:pos="1080"/>
              </w:tabs>
              <w:autoSpaceDE w:val="0"/>
              <w:autoSpaceDN w:val="0"/>
              <w:adjustRightInd w:val="0"/>
              <w:spacing w:after="0" w:line="240" w:lineRule="auto"/>
              <w:ind w:right="-285"/>
              <w:jc w:val="both"/>
              <w:outlineLvl w:val="2"/>
              <w:rPr>
                <w:rFonts w:ascii="Times New Roman" w:eastAsia="Times New Roman" w:hAnsi="Times New Roman" w:cs="Times New Roman"/>
                <w:sz w:val="24"/>
                <w:szCs w:val="24"/>
                <w:lang w:eastAsia="ru-RU"/>
              </w:rPr>
            </w:pPr>
            <w:r w:rsidRPr="00E93B95">
              <w:rPr>
                <w:rFonts w:ascii="Times New Roman" w:eastAsia="Times New Roman" w:hAnsi="Times New Roman" w:cs="Times New Roman"/>
                <w:sz w:val="24"/>
                <w:szCs w:val="24"/>
                <w:lang w:eastAsia="ru-RU"/>
              </w:rPr>
              <w:t>Объект налогообложения</w:t>
            </w:r>
          </w:p>
        </w:tc>
        <w:tc>
          <w:tcPr>
            <w:tcW w:w="2548"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E93B95" w:rsidRPr="00E93B95" w:rsidRDefault="00E93B95" w:rsidP="00E93B95">
            <w:pPr>
              <w:widowControl w:val="0"/>
              <w:tabs>
                <w:tab w:val="left" w:pos="1080"/>
              </w:tabs>
              <w:autoSpaceDE w:val="0"/>
              <w:autoSpaceDN w:val="0"/>
              <w:adjustRightInd w:val="0"/>
              <w:spacing w:after="0" w:line="240" w:lineRule="auto"/>
              <w:ind w:right="-285"/>
              <w:jc w:val="both"/>
              <w:outlineLvl w:val="2"/>
              <w:rPr>
                <w:rFonts w:ascii="Times New Roman" w:eastAsia="Times New Roman" w:hAnsi="Times New Roman" w:cs="Times New Roman"/>
                <w:sz w:val="24"/>
                <w:szCs w:val="24"/>
                <w:lang w:eastAsia="ru-RU"/>
              </w:rPr>
            </w:pPr>
            <w:r w:rsidRPr="00E93B95">
              <w:rPr>
                <w:rFonts w:ascii="Times New Roman" w:eastAsia="Times New Roman" w:hAnsi="Times New Roman" w:cs="Times New Roman"/>
                <w:sz w:val="24"/>
                <w:szCs w:val="24"/>
                <w:lang w:eastAsia="ru-RU"/>
              </w:rPr>
              <w:t>Налоговая ставка (месячный расчетный показатель)</w:t>
            </w:r>
          </w:p>
        </w:tc>
      </w:tr>
      <w:tr w:rsidR="00E93B95" w:rsidRPr="00E93B95" w:rsidTr="00063133">
        <w:trPr>
          <w:trHeight w:val="1"/>
          <w:jc w:val="center"/>
        </w:trPr>
        <w:tc>
          <w:tcPr>
            <w:tcW w:w="971"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E93B95" w:rsidRPr="00E93B95" w:rsidRDefault="00E93B95" w:rsidP="00E93B95">
            <w:pPr>
              <w:widowControl w:val="0"/>
              <w:tabs>
                <w:tab w:val="left" w:pos="1080"/>
              </w:tabs>
              <w:autoSpaceDE w:val="0"/>
              <w:autoSpaceDN w:val="0"/>
              <w:adjustRightInd w:val="0"/>
              <w:spacing w:after="0" w:line="240" w:lineRule="auto"/>
              <w:ind w:right="-285"/>
              <w:jc w:val="both"/>
              <w:outlineLvl w:val="2"/>
              <w:rPr>
                <w:rFonts w:ascii="Times New Roman" w:eastAsia="Times New Roman" w:hAnsi="Times New Roman" w:cs="Times New Roman"/>
                <w:sz w:val="24"/>
                <w:szCs w:val="24"/>
                <w:lang w:eastAsia="ru-RU"/>
              </w:rPr>
            </w:pPr>
            <w:r w:rsidRPr="00E93B95">
              <w:rPr>
                <w:rFonts w:ascii="Times New Roman" w:eastAsia="Times New Roman" w:hAnsi="Times New Roman" w:cs="Times New Roman"/>
                <w:sz w:val="24"/>
                <w:szCs w:val="24"/>
                <w:lang w:eastAsia="ru-RU"/>
              </w:rPr>
              <w:t>1</w:t>
            </w:r>
          </w:p>
        </w:tc>
        <w:tc>
          <w:tcPr>
            <w:tcW w:w="607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E93B95" w:rsidRPr="00E93B95" w:rsidRDefault="00E93B95" w:rsidP="00E93B95">
            <w:pPr>
              <w:widowControl w:val="0"/>
              <w:tabs>
                <w:tab w:val="left" w:pos="1080"/>
              </w:tabs>
              <w:autoSpaceDE w:val="0"/>
              <w:autoSpaceDN w:val="0"/>
              <w:adjustRightInd w:val="0"/>
              <w:spacing w:after="0" w:line="240" w:lineRule="auto"/>
              <w:ind w:right="-285"/>
              <w:jc w:val="both"/>
              <w:outlineLvl w:val="2"/>
              <w:rPr>
                <w:rFonts w:ascii="Times New Roman" w:eastAsia="Times New Roman" w:hAnsi="Times New Roman" w:cs="Times New Roman"/>
                <w:sz w:val="24"/>
                <w:szCs w:val="24"/>
                <w:lang w:eastAsia="ru-RU"/>
              </w:rPr>
            </w:pPr>
            <w:r w:rsidRPr="00E93B95">
              <w:rPr>
                <w:rFonts w:ascii="Times New Roman" w:eastAsia="Times New Roman" w:hAnsi="Times New Roman" w:cs="Times New Roman"/>
                <w:sz w:val="24"/>
                <w:szCs w:val="24"/>
                <w:lang w:eastAsia="ru-RU"/>
              </w:rPr>
              <w:t>2</w:t>
            </w:r>
          </w:p>
        </w:tc>
        <w:tc>
          <w:tcPr>
            <w:tcW w:w="2548"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E93B95" w:rsidRPr="00E93B95" w:rsidRDefault="00E93B95" w:rsidP="00E93B95">
            <w:pPr>
              <w:widowControl w:val="0"/>
              <w:tabs>
                <w:tab w:val="left" w:pos="1080"/>
              </w:tabs>
              <w:autoSpaceDE w:val="0"/>
              <w:autoSpaceDN w:val="0"/>
              <w:adjustRightInd w:val="0"/>
              <w:spacing w:after="0" w:line="240" w:lineRule="auto"/>
              <w:ind w:right="-285"/>
              <w:jc w:val="both"/>
              <w:outlineLvl w:val="2"/>
              <w:rPr>
                <w:rFonts w:ascii="Times New Roman" w:eastAsia="Times New Roman" w:hAnsi="Times New Roman" w:cs="Times New Roman"/>
                <w:sz w:val="24"/>
                <w:szCs w:val="24"/>
                <w:lang w:eastAsia="ru-RU"/>
              </w:rPr>
            </w:pPr>
            <w:r w:rsidRPr="00E93B95">
              <w:rPr>
                <w:rFonts w:ascii="Times New Roman" w:eastAsia="Times New Roman" w:hAnsi="Times New Roman" w:cs="Times New Roman"/>
                <w:sz w:val="24"/>
                <w:szCs w:val="24"/>
                <w:lang w:eastAsia="ru-RU"/>
              </w:rPr>
              <w:t>3</w:t>
            </w:r>
          </w:p>
        </w:tc>
      </w:tr>
      <w:tr w:rsidR="00E93B95" w:rsidRPr="00E93B95" w:rsidTr="00063133">
        <w:trPr>
          <w:trHeight w:val="1"/>
          <w:jc w:val="center"/>
        </w:trPr>
        <w:tc>
          <w:tcPr>
            <w:tcW w:w="971"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E93B95" w:rsidRPr="00E93B95" w:rsidRDefault="00E93B95" w:rsidP="00E93B95">
            <w:pPr>
              <w:widowControl w:val="0"/>
              <w:tabs>
                <w:tab w:val="left" w:pos="1080"/>
              </w:tabs>
              <w:autoSpaceDE w:val="0"/>
              <w:autoSpaceDN w:val="0"/>
              <w:adjustRightInd w:val="0"/>
              <w:spacing w:after="0" w:line="240" w:lineRule="auto"/>
              <w:ind w:right="-285"/>
              <w:jc w:val="both"/>
              <w:outlineLvl w:val="2"/>
              <w:rPr>
                <w:rFonts w:ascii="Times New Roman" w:eastAsia="Times New Roman" w:hAnsi="Times New Roman" w:cs="Times New Roman"/>
                <w:sz w:val="24"/>
                <w:szCs w:val="24"/>
                <w:lang w:eastAsia="ru-RU"/>
              </w:rPr>
            </w:pPr>
            <w:r w:rsidRPr="00E93B95">
              <w:rPr>
                <w:rFonts w:ascii="Times New Roman" w:eastAsia="Times New Roman" w:hAnsi="Times New Roman" w:cs="Times New Roman"/>
                <w:sz w:val="24"/>
                <w:szCs w:val="24"/>
                <w:lang w:eastAsia="ru-RU"/>
              </w:rPr>
              <w:t>1.</w:t>
            </w:r>
          </w:p>
        </w:tc>
        <w:tc>
          <w:tcPr>
            <w:tcW w:w="607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E93B95" w:rsidRPr="00E93B95" w:rsidRDefault="00E93B95" w:rsidP="00E93B95">
            <w:pPr>
              <w:widowControl w:val="0"/>
              <w:tabs>
                <w:tab w:val="left" w:pos="1080"/>
              </w:tabs>
              <w:autoSpaceDE w:val="0"/>
              <w:autoSpaceDN w:val="0"/>
              <w:adjustRightInd w:val="0"/>
              <w:spacing w:after="0" w:line="240" w:lineRule="auto"/>
              <w:ind w:right="-285"/>
              <w:jc w:val="both"/>
              <w:outlineLvl w:val="2"/>
              <w:rPr>
                <w:rFonts w:ascii="Times New Roman" w:eastAsia="Times New Roman" w:hAnsi="Times New Roman" w:cs="Times New Roman"/>
                <w:sz w:val="24"/>
                <w:szCs w:val="24"/>
                <w:lang w:eastAsia="ru-RU"/>
              </w:rPr>
            </w:pPr>
            <w:r w:rsidRPr="00E93B95">
              <w:rPr>
                <w:rFonts w:ascii="Times New Roman" w:eastAsia="Times New Roman" w:hAnsi="Times New Roman" w:cs="Times New Roman"/>
                <w:sz w:val="24"/>
                <w:szCs w:val="24"/>
                <w:lang w:eastAsia="ru-RU"/>
              </w:rPr>
              <w:t>Легковые автомобили со следующей градацией по объему двигателя (куб. см):</w:t>
            </w:r>
          </w:p>
        </w:tc>
        <w:tc>
          <w:tcPr>
            <w:tcW w:w="2548"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E93B95" w:rsidRPr="00E93B95" w:rsidRDefault="00E93B95" w:rsidP="00E93B95">
            <w:pPr>
              <w:widowControl w:val="0"/>
              <w:tabs>
                <w:tab w:val="left" w:pos="1080"/>
              </w:tabs>
              <w:autoSpaceDE w:val="0"/>
              <w:autoSpaceDN w:val="0"/>
              <w:adjustRightInd w:val="0"/>
              <w:spacing w:after="0" w:line="240" w:lineRule="auto"/>
              <w:ind w:right="-285"/>
              <w:jc w:val="both"/>
              <w:outlineLvl w:val="2"/>
              <w:rPr>
                <w:rFonts w:ascii="Times New Roman" w:eastAsia="Times New Roman" w:hAnsi="Times New Roman" w:cs="Times New Roman"/>
                <w:sz w:val="24"/>
                <w:szCs w:val="24"/>
                <w:lang w:eastAsia="ru-RU"/>
              </w:rPr>
            </w:pPr>
            <w:r w:rsidRPr="00E93B95">
              <w:rPr>
                <w:rFonts w:ascii="Times New Roman" w:eastAsia="Times New Roman" w:hAnsi="Times New Roman" w:cs="Times New Roman"/>
                <w:sz w:val="24"/>
                <w:szCs w:val="24"/>
                <w:lang w:eastAsia="ru-RU"/>
              </w:rPr>
              <w:t> </w:t>
            </w:r>
          </w:p>
        </w:tc>
      </w:tr>
      <w:tr w:rsidR="00E93B95" w:rsidRPr="00E93B95" w:rsidTr="00063133">
        <w:trPr>
          <w:trHeight w:val="1"/>
          <w:jc w:val="center"/>
        </w:trPr>
        <w:tc>
          <w:tcPr>
            <w:tcW w:w="971" w:type="dxa"/>
            <w:vMerge/>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E93B95" w:rsidRPr="00E93B95" w:rsidRDefault="00E93B95" w:rsidP="00E93B95">
            <w:pPr>
              <w:widowControl w:val="0"/>
              <w:tabs>
                <w:tab w:val="left" w:pos="1080"/>
              </w:tabs>
              <w:autoSpaceDE w:val="0"/>
              <w:autoSpaceDN w:val="0"/>
              <w:adjustRightInd w:val="0"/>
              <w:spacing w:after="0" w:line="240" w:lineRule="auto"/>
              <w:ind w:right="-285"/>
              <w:jc w:val="both"/>
              <w:outlineLvl w:val="2"/>
              <w:rPr>
                <w:rFonts w:ascii="Times New Roman" w:eastAsia="Times New Roman" w:hAnsi="Times New Roman" w:cs="Times New Roman"/>
                <w:sz w:val="24"/>
                <w:szCs w:val="24"/>
                <w:lang w:eastAsia="ru-RU"/>
              </w:rPr>
            </w:pPr>
          </w:p>
        </w:tc>
        <w:tc>
          <w:tcPr>
            <w:tcW w:w="607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E93B95" w:rsidRPr="00E93B95" w:rsidRDefault="00E93B95" w:rsidP="00E93B95">
            <w:pPr>
              <w:widowControl w:val="0"/>
              <w:tabs>
                <w:tab w:val="left" w:pos="1080"/>
              </w:tabs>
              <w:autoSpaceDE w:val="0"/>
              <w:autoSpaceDN w:val="0"/>
              <w:adjustRightInd w:val="0"/>
              <w:spacing w:after="0" w:line="240" w:lineRule="auto"/>
              <w:ind w:right="-285"/>
              <w:jc w:val="both"/>
              <w:outlineLvl w:val="2"/>
              <w:rPr>
                <w:rFonts w:ascii="Times New Roman" w:eastAsia="Times New Roman" w:hAnsi="Times New Roman" w:cs="Times New Roman"/>
                <w:sz w:val="24"/>
                <w:szCs w:val="24"/>
                <w:lang w:eastAsia="ru-RU"/>
              </w:rPr>
            </w:pPr>
            <w:r w:rsidRPr="00E93B95">
              <w:rPr>
                <w:rFonts w:ascii="Times New Roman" w:eastAsia="Times New Roman" w:hAnsi="Times New Roman" w:cs="Times New Roman"/>
                <w:sz w:val="24"/>
                <w:szCs w:val="24"/>
                <w:lang w:eastAsia="ru-RU"/>
              </w:rPr>
              <w:t>свыше 3 000 до 3 200 включительно</w:t>
            </w:r>
          </w:p>
        </w:tc>
        <w:tc>
          <w:tcPr>
            <w:tcW w:w="2548"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E93B95" w:rsidRPr="00E93B95" w:rsidRDefault="00E93B95" w:rsidP="00E93B95">
            <w:pPr>
              <w:widowControl w:val="0"/>
              <w:tabs>
                <w:tab w:val="left" w:pos="1080"/>
              </w:tabs>
              <w:autoSpaceDE w:val="0"/>
              <w:autoSpaceDN w:val="0"/>
              <w:adjustRightInd w:val="0"/>
              <w:spacing w:after="0" w:line="240" w:lineRule="auto"/>
              <w:ind w:right="-285"/>
              <w:jc w:val="center"/>
              <w:outlineLvl w:val="2"/>
              <w:rPr>
                <w:rFonts w:ascii="Times New Roman" w:eastAsia="Times New Roman" w:hAnsi="Times New Roman" w:cs="Times New Roman"/>
                <w:sz w:val="24"/>
                <w:szCs w:val="24"/>
                <w:lang w:eastAsia="ru-RU"/>
              </w:rPr>
            </w:pPr>
            <w:r w:rsidRPr="00E93B95">
              <w:rPr>
                <w:rFonts w:ascii="Times New Roman" w:eastAsia="Times New Roman" w:hAnsi="Times New Roman" w:cs="Times New Roman"/>
                <w:sz w:val="24"/>
                <w:szCs w:val="24"/>
                <w:lang w:eastAsia="ru-RU"/>
              </w:rPr>
              <w:t>35</w:t>
            </w:r>
          </w:p>
        </w:tc>
      </w:tr>
      <w:tr w:rsidR="00E93B95" w:rsidRPr="00E93B95" w:rsidTr="00063133">
        <w:trPr>
          <w:trHeight w:val="1"/>
          <w:jc w:val="center"/>
        </w:trPr>
        <w:tc>
          <w:tcPr>
            <w:tcW w:w="971" w:type="dxa"/>
            <w:vMerge/>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E93B95" w:rsidRPr="00E93B95" w:rsidRDefault="00E93B95" w:rsidP="00E93B95">
            <w:pPr>
              <w:widowControl w:val="0"/>
              <w:tabs>
                <w:tab w:val="left" w:pos="1080"/>
              </w:tabs>
              <w:autoSpaceDE w:val="0"/>
              <w:autoSpaceDN w:val="0"/>
              <w:adjustRightInd w:val="0"/>
              <w:spacing w:after="0" w:line="240" w:lineRule="auto"/>
              <w:ind w:right="-285"/>
              <w:jc w:val="both"/>
              <w:outlineLvl w:val="2"/>
              <w:rPr>
                <w:rFonts w:ascii="Times New Roman" w:eastAsia="Times New Roman" w:hAnsi="Times New Roman" w:cs="Times New Roman"/>
                <w:sz w:val="24"/>
                <w:szCs w:val="24"/>
                <w:lang w:eastAsia="ru-RU"/>
              </w:rPr>
            </w:pPr>
          </w:p>
        </w:tc>
        <w:tc>
          <w:tcPr>
            <w:tcW w:w="607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E93B95" w:rsidRPr="00E93B95" w:rsidRDefault="00E93B95" w:rsidP="00E93B95">
            <w:pPr>
              <w:widowControl w:val="0"/>
              <w:tabs>
                <w:tab w:val="left" w:pos="1080"/>
              </w:tabs>
              <w:autoSpaceDE w:val="0"/>
              <w:autoSpaceDN w:val="0"/>
              <w:adjustRightInd w:val="0"/>
              <w:spacing w:after="0" w:line="240" w:lineRule="auto"/>
              <w:ind w:right="-285"/>
              <w:jc w:val="both"/>
              <w:outlineLvl w:val="2"/>
              <w:rPr>
                <w:rFonts w:ascii="Times New Roman" w:eastAsia="Times New Roman" w:hAnsi="Times New Roman" w:cs="Times New Roman"/>
                <w:sz w:val="24"/>
                <w:szCs w:val="24"/>
                <w:lang w:eastAsia="ru-RU"/>
              </w:rPr>
            </w:pPr>
            <w:r w:rsidRPr="00E93B95">
              <w:rPr>
                <w:rFonts w:ascii="Times New Roman" w:eastAsia="Times New Roman" w:hAnsi="Times New Roman" w:cs="Times New Roman"/>
                <w:sz w:val="24"/>
                <w:szCs w:val="24"/>
                <w:lang w:eastAsia="ru-RU"/>
              </w:rPr>
              <w:t>свыше 3 200 до 3 500 включительно</w:t>
            </w:r>
          </w:p>
        </w:tc>
        <w:tc>
          <w:tcPr>
            <w:tcW w:w="2548"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E93B95" w:rsidRPr="00E93B95" w:rsidRDefault="00E93B95" w:rsidP="00E93B95">
            <w:pPr>
              <w:widowControl w:val="0"/>
              <w:tabs>
                <w:tab w:val="left" w:pos="1080"/>
              </w:tabs>
              <w:autoSpaceDE w:val="0"/>
              <w:autoSpaceDN w:val="0"/>
              <w:adjustRightInd w:val="0"/>
              <w:spacing w:after="0" w:line="240" w:lineRule="auto"/>
              <w:ind w:right="-285"/>
              <w:jc w:val="center"/>
              <w:outlineLvl w:val="2"/>
              <w:rPr>
                <w:rFonts w:ascii="Times New Roman" w:eastAsia="Times New Roman" w:hAnsi="Times New Roman" w:cs="Times New Roman"/>
                <w:sz w:val="24"/>
                <w:szCs w:val="24"/>
                <w:lang w:eastAsia="ru-RU"/>
              </w:rPr>
            </w:pPr>
            <w:r w:rsidRPr="00E93B95">
              <w:rPr>
                <w:rFonts w:ascii="Times New Roman" w:eastAsia="Times New Roman" w:hAnsi="Times New Roman" w:cs="Times New Roman"/>
                <w:sz w:val="24"/>
                <w:szCs w:val="24"/>
                <w:lang w:eastAsia="ru-RU"/>
              </w:rPr>
              <w:t>46</w:t>
            </w:r>
          </w:p>
        </w:tc>
      </w:tr>
      <w:tr w:rsidR="00E93B95" w:rsidRPr="00E93B95" w:rsidTr="00063133">
        <w:trPr>
          <w:trHeight w:val="1"/>
          <w:jc w:val="center"/>
        </w:trPr>
        <w:tc>
          <w:tcPr>
            <w:tcW w:w="971" w:type="dxa"/>
            <w:vMerge/>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E93B95" w:rsidRPr="00E93B95" w:rsidRDefault="00E93B95" w:rsidP="00E93B95">
            <w:pPr>
              <w:widowControl w:val="0"/>
              <w:tabs>
                <w:tab w:val="left" w:pos="1080"/>
              </w:tabs>
              <w:autoSpaceDE w:val="0"/>
              <w:autoSpaceDN w:val="0"/>
              <w:adjustRightInd w:val="0"/>
              <w:spacing w:after="0" w:line="240" w:lineRule="auto"/>
              <w:ind w:right="-285"/>
              <w:jc w:val="both"/>
              <w:outlineLvl w:val="2"/>
              <w:rPr>
                <w:rFonts w:ascii="Times New Roman" w:eastAsia="Times New Roman" w:hAnsi="Times New Roman" w:cs="Times New Roman"/>
                <w:sz w:val="24"/>
                <w:szCs w:val="24"/>
                <w:lang w:eastAsia="ru-RU"/>
              </w:rPr>
            </w:pPr>
          </w:p>
        </w:tc>
        <w:tc>
          <w:tcPr>
            <w:tcW w:w="607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E93B95" w:rsidRPr="00E93B95" w:rsidRDefault="00E93B95" w:rsidP="00E93B95">
            <w:pPr>
              <w:widowControl w:val="0"/>
              <w:tabs>
                <w:tab w:val="left" w:pos="1080"/>
              </w:tabs>
              <w:autoSpaceDE w:val="0"/>
              <w:autoSpaceDN w:val="0"/>
              <w:adjustRightInd w:val="0"/>
              <w:spacing w:after="0" w:line="240" w:lineRule="auto"/>
              <w:ind w:right="-285"/>
              <w:jc w:val="both"/>
              <w:outlineLvl w:val="2"/>
              <w:rPr>
                <w:rFonts w:ascii="Times New Roman" w:eastAsia="Times New Roman" w:hAnsi="Times New Roman" w:cs="Times New Roman"/>
                <w:sz w:val="24"/>
                <w:szCs w:val="24"/>
                <w:lang w:eastAsia="ru-RU"/>
              </w:rPr>
            </w:pPr>
            <w:r w:rsidRPr="00E93B95">
              <w:rPr>
                <w:rFonts w:ascii="Times New Roman" w:eastAsia="Times New Roman" w:hAnsi="Times New Roman" w:cs="Times New Roman"/>
                <w:sz w:val="24"/>
                <w:szCs w:val="24"/>
                <w:lang w:eastAsia="ru-RU"/>
              </w:rPr>
              <w:t>свыше 3 500 до 4 000 включительно</w:t>
            </w:r>
          </w:p>
        </w:tc>
        <w:tc>
          <w:tcPr>
            <w:tcW w:w="2548"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E93B95" w:rsidRPr="00E93B95" w:rsidRDefault="00E93B95" w:rsidP="00E93B95">
            <w:pPr>
              <w:widowControl w:val="0"/>
              <w:tabs>
                <w:tab w:val="left" w:pos="1080"/>
              </w:tabs>
              <w:autoSpaceDE w:val="0"/>
              <w:autoSpaceDN w:val="0"/>
              <w:adjustRightInd w:val="0"/>
              <w:spacing w:after="0" w:line="240" w:lineRule="auto"/>
              <w:ind w:right="-285"/>
              <w:jc w:val="center"/>
              <w:outlineLvl w:val="2"/>
              <w:rPr>
                <w:rFonts w:ascii="Times New Roman" w:eastAsia="Times New Roman" w:hAnsi="Times New Roman" w:cs="Times New Roman"/>
                <w:sz w:val="24"/>
                <w:szCs w:val="24"/>
                <w:lang w:eastAsia="ru-RU"/>
              </w:rPr>
            </w:pPr>
            <w:r w:rsidRPr="00E93B95">
              <w:rPr>
                <w:rFonts w:ascii="Times New Roman" w:eastAsia="Times New Roman" w:hAnsi="Times New Roman" w:cs="Times New Roman"/>
                <w:sz w:val="24"/>
                <w:szCs w:val="24"/>
                <w:lang w:eastAsia="ru-RU"/>
              </w:rPr>
              <w:t>66</w:t>
            </w:r>
          </w:p>
        </w:tc>
      </w:tr>
      <w:tr w:rsidR="00E93B95" w:rsidRPr="00E93B95" w:rsidTr="00063133">
        <w:trPr>
          <w:trHeight w:val="1"/>
          <w:jc w:val="center"/>
        </w:trPr>
        <w:tc>
          <w:tcPr>
            <w:tcW w:w="971" w:type="dxa"/>
            <w:vMerge/>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E93B95" w:rsidRPr="00E93B95" w:rsidRDefault="00E93B95" w:rsidP="00E93B95">
            <w:pPr>
              <w:widowControl w:val="0"/>
              <w:tabs>
                <w:tab w:val="left" w:pos="1080"/>
              </w:tabs>
              <w:autoSpaceDE w:val="0"/>
              <w:autoSpaceDN w:val="0"/>
              <w:adjustRightInd w:val="0"/>
              <w:spacing w:after="0" w:line="240" w:lineRule="auto"/>
              <w:ind w:right="-285"/>
              <w:jc w:val="both"/>
              <w:outlineLvl w:val="2"/>
              <w:rPr>
                <w:rFonts w:ascii="Times New Roman" w:eastAsia="Times New Roman" w:hAnsi="Times New Roman" w:cs="Times New Roman"/>
                <w:sz w:val="24"/>
                <w:szCs w:val="24"/>
                <w:lang w:eastAsia="ru-RU"/>
              </w:rPr>
            </w:pPr>
          </w:p>
        </w:tc>
        <w:tc>
          <w:tcPr>
            <w:tcW w:w="607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E93B95" w:rsidRPr="00E93B95" w:rsidRDefault="00E93B95" w:rsidP="00E93B95">
            <w:pPr>
              <w:widowControl w:val="0"/>
              <w:tabs>
                <w:tab w:val="left" w:pos="1080"/>
              </w:tabs>
              <w:autoSpaceDE w:val="0"/>
              <w:autoSpaceDN w:val="0"/>
              <w:adjustRightInd w:val="0"/>
              <w:spacing w:after="0" w:line="240" w:lineRule="auto"/>
              <w:ind w:right="-285"/>
              <w:jc w:val="both"/>
              <w:outlineLvl w:val="2"/>
              <w:rPr>
                <w:rFonts w:ascii="Times New Roman" w:eastAsia="Times New Roman" w:hAnsi="Times New Roman" w:cs="Times New Roman"/>
                <w:sz w:val="24"/>
                <w:szCs w:val="24"/>
                <w:lang w:eastAsia="ru-RU"/>
              </w:rPr>
            </w:pPr>
            <w:r w:rsidRPr="00E93B95">
              <w:rPr>
                <w:rFonts w:ascii="Times New Roman" w:eastAsia="Times New Roman" w:hAnsi="Times New Roman" w:cs="Times New Roman"/>
                <w:sz w:val="24"/>
                <w:szCs w:val="24"/>
                <w:lang w:eastAsia="ru-RU"/>
              </w:rPr>
              <w:t>свыше 4 000 до 5 000 включительно</w:t>
            </w:r>
          </w:p>
        </w:tc>
        <w:tc>
          <w:tcPr>
            <w:tcW w:w="2548"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E93B95" w:rsidRPr="00E93B95" w:rsidRDefault="00E93B95" w:rsidP="00E93B95">
            <w:pPr>
              <w:widowControl w:val="0"/>
              <w:tabs>
                <w:tab w:val="left" w:pos="1080"/>
              </w:tabs>
              <w:autoSpaceDE w:val="0"/>
              <w:autoSpaceDN w:val="0"/>
              <w:adjustRightInd w:val="0"/>
              <w:spacing w:after="0" w:line="240" w:lineRule="auto"/>
              <w:ind w:right="-285"/>
              <w:jc w:val="center"/>
              <w:outlineLvl w:val="2"/>
              <w:rPr>
                <w:rFonts w:ascii="Times New Roman" w:eastAsia="Times New Roman" w:hAnsi="Times New Roman" w:cs="Times New Roman"/>
                <w:sz w:val="24"/>
                <w:szCs w:val="24"/>
                <w:lang w:eastAsia="ru-RU"/>
              </w:rPr>
            </w:pPr>
            <w:r w:rsidRPr="00E93B95">
              <w:rPr>
                <w:rFonts w:ascii="Times New Roman" w:eastAsia="Times New Roman" w:hAnsi="Times New Roman" w:cs="Times New Roman"/>
                <w:sz w:val="24"/>
                <w:szCs w:val="24"/>
                <w:lang w:eastAsia="ru-RU"/>
              </w:rPr>
              <w:t>130</w:t>
            </w:r>
          </w:p>
        </w:tc>
      </w:tr>
      <w:tr w:rsidR="00E93B95" w:rsidRPr="00E93B95" w:rsidTr="00063133">
        <w:trPr>
          <w:trHeight w:val="1"/>
          <w:jc w:val="center"/>
        </w:trPr>
        <w:tc>
          <w:tcPr>
            <w:tcW w:w="971" w:type="dxa"/>
            <w:vMerge/>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E93B95" w:rsidRPr="00E93B95" w:rsidRDefault="00E93B95" w:rsidP="00E93B95">
            <w:pPr>
              <w:widowControl w:val="0"/>
              <w:tabs>
                <w:tab w:val="left" w:pos="1080"/>
              </w:tabs>
              <w:autoSpaceDE w:val="0"/>
              <w:autoSpaceDN w:val="0"/>
              <w:adjustRightInd w:val="0"/>
              <w:spacing w:after="0" w:line="240" w:lineRule="auto"/>
              <w:ind w:right="-285"/>
              <w:jc w:val="both"/>
              <w:outlineLvl w:val="2"/>
              <w:rPr>
                <w:rFonts w:ascii="Times New Roman" w:eastAsia="Times New Roman" w:hAnsi="Times New Roman" w:cs="Times New Roman"/>
                <w:sz w:val="24"/>
                <w:szCs w:val="24"/>
                <w:lang w:eastAsia="ru-RU"/>
              </w:rPr>
            </w:pPr>
          </w:p>
        </w:tc>
        <w:tc>
          <w:tcPr>
            <w:tcW w:w="607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E93B95" w:rsidRPr="00E93B95" w:rsidRDefault="00E93B95" w:rsidP="00E93B95">
            <w:pPr>
              <w:widowControl w:val="0"/>
              <w:tabs>
                <w:tab w:val="left" w:pos="1080"/>
              </w:tabs>
              <w:autoSpaceDE w:val="0"/>
              <w:autoSpaceDN w:val="0"/>
              <w:adjustRightInd w:val="0"/>
              <w:spacing w:after="0" w:line="240" w:lineRule="auto"/>
              <w:ind w:right="-285"/>
              <w:jc w:val="both"/>
              <w:outlineLvl w:val="2"/>
              <w:rPr>
                <w:rFonts w:ascii="Times New Roman" w:eastAsia="Times New Roman" w:hAnsi="Times New Roman" w:cs="Times New Roman"/>
                <w:sz w:val="24"/>
                <w:szCs w:val="24"/>
                <w:lang w:eastAsia="ru-RU"/>
              </w:rPr>
            </w:pPr>
            <w:r w:rsidRPr="00E93B95">
              <w:rPr>
                <w:rFonts w:ascii="Times New Roman" w:eastAsia="Times New Roman" w:hAnsi="Times New Roman" w:cs="Times New Roman"/>
                <w:sz w:val="24"/>
                <w:szCs w:val="24"/>
                <w:lang w:eastAsia="ru-RU"/>
              </w:rPr>
              <w:t>свыше 5 000</w:t>
            </w:r>
          </w:p>
        </w:tc>
        <w:tc>
          <w:tcPr>
            <w:tcW w:w="2548"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E93B95" w:rsidRPr="00E93B95" w:rsidRDefault="00E93B95" w:rsidP="00E93B95">
            <w:pPr>
              <w:widowControl w:val="0"/>
              <w:tabs>
                <w:tab w:val="left" w:pos="1080"/>
              </w:tabs>
              <w:autoSpaceDE w:val="0"/>
              <w:autoSpaceDN w:val="0"/>
              <w:adjustRightInd w:val="0"/>
              <w:spacing w:after="0" w:line="240" w:lineRule="auto"/>
              <w:ind w:right="-285"/>
              <w:jc w:val="center"/>
              <w:outlineLvl w:val="2"/>
              <w:rPr>
                <w:rFonts w:ascii="Times New Roman" w:eastAsia="Times New Roman" w:hAnsi="Times New Roman" w:cs="Times New Roman"/>
                <w:sz w:val="24"/>
                <w:szCs w:val="24"/>
                <w:lang w:eastAsia="ru-RU"/>
              </w:rPr>
            </w:pPr>
            <w:r w:rsidRPr="00E93B95">
              <w:rPr>
                <w:rFonts w:ascii="Times New Roman" w:eastAsia="Times New Roman" w:hAnsi="Times New Roman" w:cs="Times New Roman"/>
                <w:sz w:val="24"/>
                <w:szCs w:val="24"/>
                <w:lang w:eastAsia="ru-RU"/>
              </w:rPr>
              <w:t>200</w:t>
            </w:r>
          </w:p>
        </w:tc>
      </w:tr>
    </w:tbl>
    <w:p w:rsidR="00E93B95" w:rsidRDefault="00387689" w:rsidP="00725DEB">
      <w:pPr>
        <w:widowControl w:val="0"/>
        <w:tabs>
          <w:tab w:val="left" w:pos="1080"/>
        </w:tabs>
        <w:autoSpaceDE w:val="0"/>
        <w:autoSpaceDN w:val="0"/>
        <w:adjustRightInd w:val="0"/>
        <w:spacing w:after="0" w:line="240" w:lineRule="auto"/>
        <w:ind w:right="-285"/>
        <w:jc w:val="both"/>
        <w:outlineLvl w:val="2"/>
        <w:rPr>
          <w:rFonts w:ascii="Times New Roman" w:eastAsia="Times New Roman" w:hAnsi="Times New Roman" w:cs="Times New Roman"/>
          <w:sz w:val="28"/>
          <w:szCs w:val="28"/>
          <w:lang w:eastAsia="ru-RU"/>
        </w:rPr>
      </w:pPr>
      <w:r w:rsidRPr="00387689">
        <w:rPr>
          <w:rFonts w:ascii="Times New Roman" w:eastAsia="Times New Roman" w:hAnsi="Times New Roman" w:cs="Times New Roman"/>
          <w:sz w:val="28"/>
          <w:szCs w:val="28"/>
          <w:lang w:eastAsia="ru-RU"/>
        </w:rPr>
        <w:tab/>
      </w:r>
    </w:p>
    <w:p w:rsidR="00387689" w:rsidRPr="00387689" w:rsidRDefault="00387689" w:rsidP="00E93B95">
      <w:pPr>
        <w:widowControl w:val="0"/>
        <w:tabs>
          <w:tab w:val="left" w:pos="1080"/>
        </w:tabs>
        <w:autoSpaceDE w:val="0"/>
        <w:autoSpaceDN w:val="0"/>
        <w:adjustRightInd w:val="0"/>
        <w:spacing w:after="0" w:line="240" w:lineRule="auto"/>
        <w:ind w:right="-285" w:firstLine="567"/>
        <w:jc w:val="both"/>
        <w:outlineLvl w:val="2"/>
        <w:rPr>
          <w:rFonts w:ascii="Times New Roman" w:eastAsia="Times New Roman" w:hAnsi="Times New Roman" w:cs="Times New Roman"/>
          <w:sz w:val="28"/>
          <w:szCs w:val="28"/>
          <w:lang w:eastAsia="ru-RU"/>
        </w:rPr>
      </w:pPr>
      <w:r w:rsidRPr="00387689">
        <w:rPr>
          <w:rFonts w:ascii="Times New Roman" w:eastAsia="Times New Roman" w:hAnsi="Times New Roman" w:cs="Times New Roman"/>
          <w:sz w:val="28"/>
          <w:szCs w:val="28"/>
          <w:lang w:eastAsia="ru-RU"/>
        </w:rPr>
        <w:t>Налоговая отчетность</w:t>
      </w:r>
      <w:r w:rsidR="00E93B95">
        <w:rPr>
          <w:rFonts w:ascii="Times New Roman" w:eastAsia="Times New Roman" w:hAnsi="Times New Roman" w:cs="Times New Roman"/>
          <w:sz w:val="28"/>
          <w:szCs w:val="28"/>
          <w:lang w:eastAsia="ru-RU"/>
        </w:rPr>
        <w:t xml:space="preserve">. </w:t>
      </w:r>
      <w:r w:rsidRPr="00387689">
        <w:rPr>
          <w:rFonts w:ascii="Times New Roman" w:eastAsia="Times New Roman" w:hAnsi="Times New Roman" w:cs="Times New Roman"/>
          <w:sz w:val="28"/>
          <w:szCs w:val="28"/>
          <w:lang w:eastAsia="ru-RU"/>
        </w:rPr>
        <w:t xml:space="preserve">Плательщики - юридические лица представляют в налоговые органы по месту регистрации объектов налогообложения </w:t>
      </w:r>
      <w:bookmarkStart w:id="20" w:name="sub1000570984"/>
      <w:r w:rsidRPr="00387689">
        <w:rPr>
          <w:rFonts w:ascii="Times New Roman" w:eastAsia="Times New Roman" w:hAnsi="Times New Roman" w:cs="Times New Roman"/>
          <w:sz w:val="28"/>
          <w:szCs w:val="28"/>
          <w:lang w:eastAsia="ru-RU"/>
        </w:rPr>
        <w:fldChar w:fldCharType="begin"/>
      </w:r>
      <w:r w:rsidRPr="00387689">
        <w:rPr>
          <w:rFonts w:ascii="Times New Roman" w:eastAsia="Times New Roman" w:hAnsi="Times New Roman" w:cs="Times New Roman"/>
          <w:sz w:val="28"/>
          <w:szCs w:val="28"/>
          <w:lang w:eastAsia="ru-RU"/>
        </w:rPr>
        <w:instrText xml:space="preserve"> HYPERLINK "jl:30084874.0%201001000099.0%20" </w:instrText>
      </w:r>
      <w:r w:rsidRPr="00387689">
        <w:rPr>
          <w:rFonts w:ascii="Times New Roman" w:eastAsia="Times New Roman" w:hAnsi="Times New Roman" w:cs="Times New Roman"/>
          <w:sz w:val="28"/>
          <w:szCs w:val="28"/>
          <w:lang w:eastAsia="ru-RU"/>
        </w:rPr>
        <w:fldChar w:fldCharType="separate"/>
      </w:r>
      <w:r w:rsidRPr="00387689">
        <w:rPr>
          <w:rFonts w:ascii="Times New Roman" w:eastAsia="Times New Roman" w:hAnsi="Times New Roman" w:cs="Times New Roman"/>
          <w:bCs/>
          <w:sz w:val="28"/>
          <w:szCs w:val="28"/>
          <w:lang w:eastAsia="ru-RU"/>
        </w:rPr>
        <w:t>расчет текущих платежей по налогу на транспортные средства</w:t>
      </w:r>
      <w:r w:rsidRPr="00387689">
        <w:rPr>
          <w:rFonts w:ascii="Times New Roman" w:eastAsia="Times New Roman" w:hAnsi="Times New Roman" w:cs="Times New Roman"/>
          <w:sz w:val="28"/>
          <w:szCs w:val="28"/>
          <w:lang w:eastAsia="ru-RU"/>
        </w:rPr>
        <w:fldChar w:fldCharType="end"/>
      </w:r>
      <w:bookmarkEnd w:id="20"/>
      <w:r w:rsidRPr="00387689">
        <w:rPr>
          <w:rFonts w:ascii="Times New Roman" w:eastAsia="Times New Roman" w:hAnsi="Times New Roman" w:cs="Times New Roman"/>
          <w:sz w:val="28"/>
          <w:szCs w:val="28"/>
          <w:lang w:eastAsia="ru-RU"/>
        </w:rPr>
        <w:t xml:space="preserve"> не позднее 5 июля текущего налогового периода, а также </w:t>
      </w:r>
      <w:bookmarkStart w:id="21" w:name="sub1000570989"/>
      <w:r w:rsidRPr="00387689">
        <w:rPr>
          <w:rFonts w:ascii="Times New Roman" w:eastAsia="Times New Roman" w:hAnsi="Times New Roman" w:cs="Times New Roman"/>
          <w:sz w:val="28"/>
          <w:szCs w:val="28"/>
          <w:lang w:eastAsia="ru-RU"/>
        </w:rPr>
        <w:fldChar w:fldCharType="begin"/>
      </w:r>
      <w:r w:rsidRPr="00387689">
        <w:rPr>
          <w:rFonts w:ascii="Times New Roman" w:eastAsia="Times New Roman" w:hAnsi="Times New Roman" w:cs="Times New Roman"/>
          <w:sz w:val="28"/>
          <w:szCs w:val="28"/>
          <w:lang w:eastAsia="ru-RU"/>
        </w:rPr>
        <w:instrText xml:space="preserve"> HYPERLINK "jl:30084810.0%201001000099.0%20" </w:instrText>
      </w:r>
      <w:r w:rsidRPr="00387689">
        <w:rPr>
          <w:rFonts w:ascii="Times New Roman" w:eastAsia="Times New Roman" w:hAnsi="Times New Roman" w:cs="Times New Roman"/>
          <w:sz w:val="28"/>
          <w:szCs w:val="28"/>
          <w:lang w:eastAsia="ru-RU"/>
        </w:rPr>
        <w:fldChar w:fldCharType="separate"/>
      </w:r>
      <w:r w:rsidRPr="00387689">
        <w:rPr>
          <w:rFonts w:ascii="Times New Roman" w:eastAsia="Times New Roman" w:hAnsi="Times New Roman" w:cs="Times New Roman"/>
          <w:bCs/>
          <w:sz w:val="28"/>
          <w:szCs w:val="28"/>
          <w:lang w:eastAsia="ru-RU"/>
        </w:rPr>
        <w:t>декларацию</w:t>
      </w:r>
      <w:r w:rsidRPr="00387689">
        <w:rPr>
          <w:rFonts w:ascii="Times New Roman" w:eastAsia="Times New Roman" w:hAnsi="Times New Roman" w:cs="Times New Roman"/>
          <w:sz w:val="28"/>
          <w:szCs w:val="28"/>
          <w:lang w:eastAsia="ru-RU"/>
        </w:rPr>
        <w:fldChar w:fldCharType="end"/>
      </w:r>
      <w:bookmarkEnd w:id="21"/>
      <w:r w:rsidRPr="00387689">
        <w:rPr>
          <w:rFonts w:ascii="Times New Roman" w:eastAsia="Times New Roman" w:hAnsi="Times New Roman" w:cs="Times New Roman"/>
          <w:sz w:val="28"/>
          <w:szCs w:val="28"/>
          <w:lang w:eastAsia="ru-RU"/>
        </w:rPr>
        <w:t xml:space="preserve"> не позднее 31 марта года, следующего </w:t>
      </w:r>
      <w:proofErr w:type="gramStart"/>
      <w:r w:rsidRPr="00387689">
        <w:rPr>
          <w:rFonts w:ascii="Times New Roman" w:eastAsia="Times New Roman" w:hAnsi="Times New Roman" w:cs="Times New Roman"/>
          <w:sz w:val="28"/>
          <w:szCs w:val="28"/>
          <w:lang w:eastAsia="ru-RU"/>
        </w:rPr>
        <w:t>за</w:t>
      </w:r>
      <w:proofErr w:type="gramEnd"/>
      <w:r w:rsidRPr="00387689">
        <w:rPr>
          <w:rFonts w:ascii="Times New Roman" w:eastAsia="Times New Roman" w:hAnsi="Times New Roman" w:cs="Times New Roman"/>
          <w:sz w:val="28"/>
          <w:szCs w:val="28"/>
          <w:lang w:eastAsia="ru-RU"/>
        </w:rPr>
        <w:t xml:space="preserve"> отчетным.</w:t>
      </w:r>
    </w:p>
    <w:p w:rsidR="00387689" w:rsidRDefault="00387689" w:rsidP="00725DEB">
      <w:pPr>
        <w:widowControl w:val="0"/>
        <w:shd w:val="clear" w:color="auto" w:fill="FFFFFF"/>
        <w:autoSpaceDE w:val="0"/>
        <w:autoSpaceDN w:val="0"/>
        <w:adjustRightInd w:val="0"/>
        <w:spacing w:after="0" w:line="240" w:lineRule="auto"/>
        <w:ind w:right="-285"/>
        <w:rPr>
          <w:rFonts w:ascii="Times New Roman" w:eastAsia="Times New Roman" w:hAnsi="Times New Roman" w:cs="Times New Roman"/>
          <w:b/>
          <w:sz w:val="28"/>
          <w:szCs w:val="28"/>
          <w:lang w:eastAsia="ru-RU"/>
        </w:rPr>
      </w:pPr>
    </w:p>
    <w:p w:rsidR="00E93B95" w:rsidRPr="00387689" w:rsidRDefault="00E93B95" w:rsidP="00725DEB">
      <w:pPr>
        <w:widowControl w:val="0"/>
        <w:shd w:val="clear" w:color="auto" w:fill="FFFFFF"/>
        <w:autoSpaceDE w:val="0"/>
        <w:autoSpaceDN w:val="0"/>
        <w:adjustRightInd w:val="0"/>
        <w:spacing w:after="0" w:line="240" w:lineRule="auto"/>
        <w:ind w:right="-285"/>
        <w:rPr>
          <w:rFonts w:ascii="Times New Roman" w:eastAsia="Times New Roman" w:hAnsi="Times New Roman" w:cs="Times New Roman"/>
          <w:b/>
          <w:sz w:val="28"/>
          <w:szCs w:val="28"/>
          <w:lang w:eastAsia="ru-RU"/>
        </w:rPr>
      </w:pPr>
    </w:p>
    <w:p w:rsidR="00387689" w:rsidRPr="00387689" w:rsidRDefault="00387689" w:rsidP="00725DEB">
      <w:pPr>
        <w:widowControl w:val="0"/>
        <w:shd w:val="clear" w:color="auto" w:fill="FFFFFF"/>
        <w:autoSpaceDE w:val="0"/>
        <w:autoSpaceDN w:val="0"/>
        <w:adjustRightInd w:val="0"/>
        <w:spacing w:after="0" w:line="240" w:lineRule="auto"/>
        <w:ind w:right="-285"/>
        <w:jc w:val="center"/>
        <w:rPr>
          <w:rFonts w:ascii="Times New Roman" w:eastAsia="Times New Roman" w:hAnsi="Times New Roman" w:cs="Times New Roman"/>
          <w:b/>
          <w:bCs/>
          <w:color w:val="000000"/>
          <w:spacing w:val="3"/>
          <w:sz w:val="28"/>
          <w:szCs w:val="28"/>
          <w:lang w:eastAsia="ru-RU"/>
        </w:rPr>
      </w:pPr>
      <w:r w:rsidRPr="00387689">
        <w:rPr>
          <w:rFonts w:ascii="Times New Roman" w:eastAsia="Times New Roman" w:hAnsi="Times New Roman" w:cs="Times New Roman"/>
          <w:b/>
          <w:bCs/>
          <w:color w:val="000000"/>
          <w:spacing w:val="3"/>
          <w:sz w:val="28"/>
          <w:szCs w:val="28"/>
          <w:lang w:eastAsia="ru-RU"/>
        </w:rPr>
        <w:t>Земельный налог.</w:t>
      </w:r>
    </w:p>
    <w:p w:rsidR="00387689" w:rsidRPr="00387689" w:rsidRDefault="00387689" w:rsidP="00725DEB">
      <w:pPr>
        <w:widowControl w:val="0"/>
        <w:shd w:val="clear" w:color="auto" w:fill="FFFFFF"/>
        <w:autoSpaceDE w:val="0"/>
        <w:autoSpaceDN w:val="0"/>
        <w:adjustRightInd w:val="0"/>
        <w:spacing w:after="0" w:line="240" w:lineRule="auto"/>
        <w:ind w:right="-285"/>
        <w:rPr>
          <w:rFonts w:ascii="Times New Roman" w:eastAsia="Times New Roman" w:hAnsi="Times New Roman" w:cs="Times New Roman"/>
          <w:b/>
          <w:bCs/>
          <w:color w:val="000000"/>
          <w:spacing w:val="3"/>
          <w:sz w:val="28"/>
          <w:szCs w:val="28"/>
          <w:lang w:eastAsia="ru-RU"/>
        </w:rPr>
      </w:pPr>
      <w:r w:rsidRPr="00387689">
        <w:rPr>
          <w:rFonts w:ascii="Times New Roman" w:eastAsia="Times New Roman" w:hAnsi="Times New Roman" w:cs="Times New Roman"/>
          <w:b/>
          <w:bCs/>
          <w:color w:val="000000"/>
          <w:spacing w:val="3"/>
          <w:sz w:val="28"/>
          <w:szCs w:val="28"/>
          <w:lang w:eastAsia="ru-RU"/>
        </w:rPr>
        <w:t>Вопросы:</w:t>
      </w:r>
    </w:p>
    <w:p w:rsidR="00387689" w:rsidRPr="00387689" w:rsidRDefault="00387689" w:rsidP="00725DEB">
      <w:pPr>
        <w:widowControl w:val="0"/>
        <w:shd w:val="clear" w:color="auto" w:fill="FFFFFF"/>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387689">
        <w:rPr>
          <w:rFonts w:ascii="Times New Roman" w:eastAsia="Times New Roman" w:hAnsi="Times New Roman" w:cs="Times New Roman"/>
          <w:color w:val="000000"/>
          <w:spacing w:val="-5"/>
          <w:sz w:val="28"/>
          <w:szCs w:val="28"/>
          <w:lang w:eastAsia="ru-RU"/>
        </w:rPr>
        <w:t xml:space="preserve">1.Экономическое содержание земельного налога, его развитие и </w:t>
      </w:r>
      <w:r w:rsidRPr="00387689">
        <w:rPr>
          <w:rFonts w:ascii="Times New Roman" w:eastAsia="Times New Roman" w:hAnsi="Times New Roman" w:cs="Times New Roman"/>
          <w:color w:val="000000"/>
          <w:spacing w:val="-2"/>
          <w:sz w:val="28"/>
          <w:szCs w:val="28"/>
          <w:lang w:eastAsia="ru-RU"/>
        </w:rPr>
        <w:t>роль в налоговой системе Казахстана.</w:t>
      </w:r>
    </w:p>
    <w:p w:rsidR="00387689" w:rsidRPr="00387689" w:rsidRDefault="00387689" w:rsidP="00725DEB">
      <w:pPr>
        <w:widowControl w:val="0"/>
        <w:shd w:val="clear" w:color="auto" w:fill="FFFFFF"/>
        <w:autoSpaceDE w:val="0"/>
        <w:autoSpaceDN w:val="0"/>
        <w:adjustRightInd w:val="0"/>
        <w:spacing w:after="0" w:line="240" w:lineRule="auto"/>
        <w:ind w:right="-285"/>
        <w:rPr>
          <w:rFonts w:ascii="Times New Roman" w:eastAsia="Times New Roman" w:hAnsi="Times New Roman" w:cs="Times New Roman"/>
          <w:color w:val="000000"/>
          <w:spacing w:val="-4"/>
          <w:sz w:val="28"/>
          <w:szCs w:val="28"/>
          <w:lang w:eastAsia="ru-RU"/>
        </w:rPr>
      </w:pPr>
      <w:r w:rsidRPr="00387689">
        <w:rPr>
          <w:rFonts w:ascii="Times New Roman" w:eastAsia="Times New Roman" w:hAnsi="Times New Roman" w:cs="Times New Roman"/>
          <w:color w:val="000000"/>
          <w:sz w:val="28"/>
          <w:szCs w:val="28"/>
          <w:lang w:eastAsia="ru-RU"/>
        </w:rPr>
        <w:t xml:space="preserve">2.Плательщики земельного налога. Объект налогообложения </w:t>
      </w:r>
      <w:r w:rsidRPr="00387689">
        <w:rPr>
          <w:rFonts w:ascii="Times New Roman" w:eastAsia="Times New Roman" w:hAnsi="Times New Roman" w:cs="Times New Roman"/>
          <w:color w:val="000000"/>
          <w:spacing w:val="-4"/>
          <w:sz w:val="28"/>
          <w:szCs w:val="28"/>
          <w:lang w:eastAsia="ru-RU"/>
        </w:rPr>
        <w:t xml:space="preserve">и налоговая база. </w:t>
      </w:r>
    </w:p>
    <w:p w:rsidR="00387689" w:rsidRPr="00387689" w:rsidRDefault="00387689" w:rsidP="00725DEB">
      <w:pPr>
        <w:widowControl w:val="0"/>
        <w:shd w:val="clear" w:color="auto" w:fill="FFFFFF"/>
        <w:autoSpaceDE w:val="0"/>
        <w:autoSpaceDN w:val="0"/>
        <w:adjustRightInd w:val="0"/>
        <w:spacing w:after="0" w:line="240" w:lineRule="auto"/>
        <w:ind w:right="-285"/>
        <w:rPr>
          <w:rFonts w:ascii="Times New Roman" w:eastAsia="Times New Roman" w:hAnsi="Times New Roman" w:cs="Times New Roman"/>
          <w:bCs/>
          <w:color w:val="000000"/>
          <w:spacing w:val="-5"/>
          <w:sz w:val="28"/>
          <w:szCs w:val="28"/>
          <w:lang w:eastAsia="ru-RU"/>
        </w:rPr>
      </w:pPr>
      <w:r w:rsidRPr="00387689">
        <w:rPr>
          <w:rFonts w:ascii="Times New Roman" w:eastAsia="Times New Roman" w:hAnsi="Times New Roman" w:cs="Times New Roman"/>
          <w:color w:val="000000"/>
          <w:spacing w:val="-4"/>
          <w:sz w:val="28"/>
          <w:szCs w:val="28"/>
          <w:lang w:eastAsia="ru-RU"/>
        </w:rPr>
        <w:t>3.Категории, не являющиеся плательщиками зе</w:t>
      </w:r>
      <w:r w:rsidRPr="00387689">
        <w:rPr>
          <w:rFonts w:ascii="Times New Roman" w:eastAsia="Times New Roman" w:hAnsi="Times New Roman" w:cs="Times New Roman"/>
          <w:color w:val="000000"/>
          <w:spacing w:val="-5"/>
          <w:sz w:val="28"/>
          <w:szCs w:val="28"/>
          <w:lang w:eastAsia="ru-RU"/>
        </w:rPr>
        <w:t xml:space="preserve">мельного </w:t>
      </w:r>
      <w:r w:rsidRPr="00387689">
        <w:rPr>
          <w:rFonts w:ascii="Times New Roman" w:eastAsia="Times New Roman" w:hAnsi="Times New Roman" w:cs="Times New Roman"/>
          <w:bCs/>
          <w:color w:val="000000"/>
          <w:spacing w:val="-5"/>
          <w:sz w:val="28"/>
          <w:szCs w:val="28"/>
          <w:lang w:eastAsia="ru-RU"/>
        </w:rPr>
        <w:t xml:space="preserve">налога. </w:t>
      </w:r>
    </w:p>
    <w:p w:rsidR="00387689" w:rsidRPr="00387689" w:rsidRDefault="00387689" w:rsidP="00725DEB">
      <w:pPr>
        <w:widowControl w:val="0"/>
        <w:shd w:val="clear" w:color="auto" w:fill="FFFFFF"/>
        <w:autoSpaceDE w:val="0"/>
        <w:autoSpaceDN w:val="0"/>
        <w:adjustRightInd w:val="0"/>
        <w:spacing w:after="0" w:line="240" w:lineRule="auto"/>
        <w:ind w:right="-285"/>
        <w:rPr>
          <w:rFonts w:ascii="Times New Roman" w:eastAsia="Times New Roman" w:hAnsi="Times New Roman" w:cs="Times New Roman"/>
          <w:color w:val="000000"/>
          <w:spacing w:val="-4"/>
          <w:sz w:val="28"/>
          <w:szCs w:val="28"/>
          <w:lang w:eastAsia="ru-RU"/>
        </w:rPr>
      </w:pPr>
      <w:r w:rsidRPr="00387689">
        <w:rPr>
          <w:rFonts w:ascii="Times New Roman" w:eastAsia="Times New Roman" w:hAnsi="Times New Roman" w:cs="Times New Roman"/>
          <w:bCs/>
          <w:color w:val="000000"/>
          <w:spacing w:val="-5"/>
          <w:sz w:val="28"/>
          <w:szCs w:val="28"/>
          <w:lang w:eastAsia="ru-RU"/>
        </w:rPr>
        <w:t>4.</w:t>
      </w:r>
      <w:r w:rsidRPr="00387689">
        <w:rPr>
          <w:rFonts w:ascii="Times New Roman" w:eastAsia="Times New Roman" w:hAnsi="Times New Roman" w:cs="Times New Roman"/>
          <w:color w:val="000000"/>
          <w:spacing w:val="-5"/>
          <w:sz w:val="28"/>
          <w:szCs w:val="28"/>
          <w:lang w:eastAsia="ru-RU"/>
        </w:rPr>
        <w:t xml:space="preserve">Определение объекта обложения в отдельных </w:t>
      </w:r>
      <w:r w:rsidRPr="00387689">
        <w:rPr>
          <w:rFonts w:ascii="Times New Roman" w:eastAsia="Times New Roman" w:hAnsi="Times New Roman" w:cs="Times New Roman"/>
          <w:color w:val="000000"/>
          <w:spacing w:val="-4"/>
          <w:sz w:val="28"/>
          <w:szCs w:val="28"/>
          <w:lang w:eastAsia="ru-RU"/>
        </w:rPr>
        <w:t>случаях.</w:t>
      </w:r>
    </w:p>
    <w:p w:rsidR="00387689" w:rsidRPr="00387689" w:rsidRDefault="00387689" w:rsidP="00725DEB">
      <w:pPr>
        <w:widowControl w:val="0"/>
        <w:shd w:val="clear" w:color="auto" w:fill="FFFFFF"/>
        <w:autoSpaceDE w:val="0"/>
        <w:autoSpaceDN w:val="0"/>
        <w:adjustRightInd w:val="0"/>
        <w:spacing w:after="0" w:line="240" w:lineRule="auto"/>
        <w:ind w:right="-285"/>
        <w:jc w:val="both"/>
        <w:rPr>
          <w:rFonts w:ascii="Times New Roman" w:eastAsia="Times New Roman" w:hAnsi="Times New Roman" w:cs="Times New Roman"/>
          <w:color w:val="000000"/>
          <w:spacing w:val="-5"/>
          <w:sz w:val="28"/>
          <w:szCs w:val="28"/>
          <w:lang w:eastAsia="ru-RU"/>
        </w:rPr>
      </w:pPr>
    </w:p>
    <w:p w:rsidR="00387689" w:rsidRDefault="00387689" w:rsidP="00E93B95">
      <w:pPr>
        <w:widowControl w:val="0"/>
        <w:shd w:val="clear" w:color="auto" w:fill="FFFFFF"/>
        <w:autoSpaceDE w:val="0"/>
        <w:autoSpaceDN w:val="0"/>
        <w:adjustRightInd w:val="0"/>
        <w:spacing w:after="0" w:line="240" w:lineRule="auto"/>
        <w:ind w:right="-285"/>
        <w:jc w:val="center"/>
        <w:rPr>
          <w:rFonts w:ascii="Times New Roman" w:eastAsia="Times New Roman" w:hAnsi="Times New Roman" w:cs="Times New Roman"/>
          <w:b/>
          <w:color w:val="000000"/>
          <w:spacing w:val="-2"/>
          <w:sz w:val="28"/>
          <w:szCs w:val="28"/>
          <w:lang w:eastAsia="ru-RU"/>
        </w:rPr>
      </w:pPr>
      <w:r w:rsidRPr="00E93B95">
        <w:rPr>
          <w:rFonts w:ascii="Times New Roman" w:eastAsia="Times New Roman" w:hAnsi="Times New Roman" w:cs="Times New Roman"/>
          <w:b/>
          <w:color w:val="000000"/>
          <w:spacing w:val="-5"/>
          <w:sz w:val="28"/>
          <w:szCs w:val="28"/>
          <w:lang w:eastAsia="ru-RU"/>
        </w:rPr>
        <w:t xml:space="preserve">Экономическое содержание земельного налога, его развитие и </w:t>
      </w:r>
      <w:r w:rsidRPr="00E93B95">
        <w:rPr>
          <w:rFonts w:ascii="Times New Roman" w:eastAsia="Times New Roman" w:hAnsi="Times New Roman" w:cs="Times New Roman"/>
          <w:b/>
          <w:color w:val="000000"/>
          <w:spacing w:val="-2"/>
          <w:sz w:val="28"/>
          <w:szCs w:val="28"/>
          <w:lang w:eastAsia="ru-RU"/>
        </w:rPr>
        <w:t>роль в налоговой системе Казахстана.</w:t>
      </w:r>
    </w:p>
    <w:p w:rsidR="001C45A9" w:rsidRPr="00E93B95" w:rsidRDefault="001C45A9" w:rsidP="00E93B95">
      <w:pPr>
        <w:widowControl w:val="0"/>
        <w:shd w:val="clear" w:color="auto" w:fill="FFFFFF"/>
        <w:autoSpaceDE w:val="0"/>
        <w:autoSpaceDN w:val="0"/>
        <w:adjustRightInd w:val="0"/>
        <w:spacing w:after="0" w:line="240" w:lineRule="auto"/>
        <w:ind w:right="-285"/>
        <w:jc w:val="center"/>
        <w:rPr>
          <w:rFonts w:ascii="Times New Roman" w:eastAsia="Times New Roman" w:hAnsi="Times New Roman" w:cs="Times New Roman"/>
          <w:b/>
          <w:sz w:val="28"/>
          <w:szCs w:val="28"/>
          <w:lang w:eastAsia="ru-RU"/>
        </w:rPr>
      </w:pPr>
    </w:p>
    <w:p w:rsidR="00387689" w:rsidRPr="00387689" w:rsidRDefault="00387689" w:rsidP="00E93B95">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387689">
        <w:rPr>
          <w:rFonts w:ascii="Times New Roman" w:eastAsia="Times New Roman" w:hAnsi="Times New Roman" w:cs="Times New Roman"/>
          <w:color w:val="000000"/>
          <w:sz w:val="28"/>
          <w:szCs w:val="28"/>
          <w:lang w:eastAsia="ru-RU"/>
        </w:rPr>
        <w:t>Земельный налог - это одна из форм отчуждения земельной рен</w:t>
      </w:r>
      <w:r w:rsidRPr="00387689">
        <w:rPr>
          <w:rFonts w:ascii="Times New Roman" w:eastAsia="Times New Roman" w:hAnsi="Times New Roman" w:cs="Times New Roman"/>
          <w:color w:val="000000"/>
          <w:sz w:val="28"/>
          <w:szCs w:val="28"/>
          <w:lang w:eastAsia="ru-RU"/>
        </w:rPr>
        <w:softHyphen/>
        <w:t xml:space="preserve">ты. В конце </w:t>
      </w:r>
      <w:r w:rsidRPr="00387689">
        <w:rPr>
          <w:rFonts w:ascii="Times New Roman" w:eastAsia="Times New Roman" w:hAnsi="Times New Roman" w:cs="Times New Roman"/>
          <w:color w:val="000000"/>
          <w:sz w:val="28"/>
          <w:szCs w:val="28"/>
          <w:lang w:val="en-US" w:eastAsia="ru-RU"/>
        </w:rPr>
        <w:t>XVIII</w:t>
      </w:r>
      <w:r w:rsidRPr="00387689">
        <w:rPr>
          <w:rFonts w:ascii="Times New Roman" w:eastAsia="Times New Roman" w:hAnsi="Times New Roman" w:cs="Times New Roman"/>
          <w:color w:val="000000"/>
          <w:sz w:val="28"/>
          <w:szCs w:val="28"/>
          <w:lang w:eastAsia="ru-RU"/>
        </w:rPr>
        <w:t xml:space="preserve"> века и на протя</w:t>
      </w:r>
      <w:r w:rsidRPr="00387689">
        <w:rPr>
          <w:rFonts w:ascii="Times New Roman" w:eastAsia="Times New Roman" w:hAnsi="Times New Roman" w:cs="Times New Roman"/>
          <w:color w:val="000000"/>
          <w:sz w:val="28"/>
          <w:szCs w:val="28"/>
          <w:lang w:eastAsia="ru-RU"/>
        </w:rPr>
        <w:softHyphen/>
        <w:t xml:space="preserve">жении </w:t>
      </w:r>
      <w:r w:rsidRPr="00387689">
        <w:rPr>
          <w:rFonts w:ascii="Times New Roman" w:eastAsia="Times New Roman" w:hAnsi="Times New Roman" w:cs="Times New Roman"/>
          <w:color w:val="000000"/>
          <w:sz w:val="28"/>
          <w:szCs w:val="28"/>
          <w:lang w:val="en-US" w:eastAsia="ru-RU"/>
        </w:rPr>
        <w:t>XIX</w:t>
      </w:r>
      <w:r w:rsidRPr="00387689">
        <w:rPr>
          <w:rFonts w:ascii="Times New Roman" w:eastAsia="Times New Roman" w:hAnsi="Times New Roman" w:cs="Times New Roman"/>
          <w:color w:val="000000"/>
          <w:sz w:val="28"/>
          <w:szCs w:val="28"/>
          <w:lang w:eastAsia="ru-RU"/>
        </w:rPr>
        <w:t xml:space="preserve"> века представители развивающейся политэкономии утвер</w:t>
      </w:r>
      <w:r w:rsidRPr="00387689">
        <w:rPr>
          <w:rFonts w:ascii="Times New Roman" w:eastAsia="Times New Roman" w:hAnsi="Times New Roman" w:cs="Times New Roman"/>
          <w:color w:val="000000"/>
          <w:sz w:val="28"/>
          <w:szCs w:val="28"/>
          <w:lang w:eastAsia="ru-RU"/>
        </w:rPr>
        <w:softHyphen/>
        <w:t>ждали, что поскольку земельная соб</w:t>
      </w:r>
      <w:r w:rsidRPr="00387689">
        <w:rPr>
          <w:rFonts w:ascii="Times New Roman" w:eastAsia="Times New Roman" w:hAnsi="Times New Roman" w:cs="Times New Roman"/>
          <w:color w:val="000000"/>
          <w:sz w:val="28"/>
          <w:szCs w:val="28"/>
          <w:lang w:eastAsia="ru-RU"/>
        </w:rPr>
        <w:softHyphen/>
        <w:t>ственность способна со временем про</w:t>
      </w:r>
      <w:r w:rsidRPr="00387689">
        <w:rPr>
          <w:rFonts w:ascii="Times New Roman" w:eastAsia="Times New Roman" w:hAnsi="Times New Roman" w:cs="Times New Roman"/>
          <w:color w:val="000000"/>
          <w:sz w:val="28"/>
          <w:szCs w:val="28"/>
          <w:lang w:eastAsia="ru-RU"/>
        </w:rPr>
        <w:softHyphen/>
        <w:t>изводить доход и является основой все</w:t>
      </w:r>
      <w:r w:rsidRPr="00387689">
        <w:rPr>
          <w:rFonts w:ascii="Times New Roman" w:eastAsia="Times New Roman" w:hAnsi="Times New Roman" w:cs="Times New Roman"/>
          <w:color w:val="000000"/>
          <w:sz w:val="28"/>
          <w:szCs w:val="28"/>
          <w:lang w:eastAsia="ru-RU"/>
        </w:rPr>
        <w:softHyphen/>
        <w:t>го богатства, государственные дохо</w:t>
      </w:r>
      <w:r w:rsidRPr="00387689">
        <w:rPr>
          <w:rFonts w:ascii="Times New Roman" w:eastAsia="Times New Roman" w:hAnsi="Times New Roman" w:cs="Times New Roman"/>
          <w:color w:val="000000"/>
          <w:sz w:val="28"/>
          <w:szCs w:val="28"/>
          <w:lang w:eastAsia="ru-RU"/>
        </w:rPr>
        <w:softHyphen/>
        <w:t>ды, необходимые для управления стра</w:t>
      </w:r>
      <w:r w:rsidRPr="00387689">
        <w:rPr>
          <w:rFonts w:ascii="Times New Roman" w:eastAsia="Times New Roman" w:hAnsi="Times New Roman" w:cs="Times New Roman"/>
          <w:color w:val="000000"/>
          <w:sz w:val="28"/>
          <w:szCs w:val="28"/>
          <w:lang w:eastAsia="ru-RU"/>
        </w:rPr>
        <w:softHyphen/>
        <w:t>ной, должны извлекаться путем налого</w:t>
      </w:r>
      <w:r w:rsidRPr="00387689">
        <w:rPr>
          <w:rFonts w:ascii="Times New Roman" w:eastAsia="Times New Roman" w:hAnsi="Times New Roman" w:cs="Times New Roman"/>
          <w:color w:val="000000"/>
          <w:sz w:val="28"/>
          <w:szCs w:val="28"/>
          <w:lang w:eastAsia="ru-RU"/>
        </w:rPr>
        <w:softHyphen/>
        <w:t>обложения этого богатства как перво</w:t>
      </w:r>
      <w:r w:rsidRPr="00387689">
        <w:rPr>
          <w:rFonts w:ascii="Times New Roman" w:eastAsia="Times New Roman" w:hAnsi="Times New Roman" w:cs="Times New Roman"/>
          <w:color w:val="000000"/>
          <w:sz w:val="28"/>
          <w:szCs w:val="28"/>
          <w:lang w:eastAsia="ru-RU"/>
        </w:rPr>
        <w:softHyphen/>
        <w:t>источника, то есть обложения налогом земель. Этот налог базируется на до</w:t>
      </w:r>
      <w:r w:rsidRPr="00387689">
        <w:rPr>
          <w:rFonts w:ascii="Times New Roman" w:eastAsia="Times New Roman" w:hAnsi="Times New Roman" w:cs="Times New Roman"/>
          <w:color w:val="000000"/>
          <w:sz w:val="28"/>
          <w:szCs w:val="28"/>
          <w:lang w:eastAsia="ru-RU"/>
        </w:rPr>
        <w:softHyphen/>
        <w:t>ходе с учетом конкретного использова</w:t>
      </w:r>
      <w:r w:rsidRPr="00387689">
        <w:rPr>
          <w:rFonts w:ascii="Times New Roman" w:eastAsia="Times New Roman" w:hAnsi="Times New Roman" w:cs="Times New Roman"/>
          <w:color w:val="000000"/>
          <w:sz w:val="28"/>
          <w:szCs w:val="28"/>
          <w:lang w:eastAsia="ru-RU"/>
        </w:rPr>
        <w:softHyphen/>
        <w:t>ния земельного участка.</w:t>
      </w:r>
    </w:p>
    <w:p w:rsidR="00387689" w:rsidRPr="00387689" w:rsidRDefault="00387689" w:rsidP="00E93B95">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387689">
        <w:rPr>
          <w:rFonts w:ascii="Times New Roman" w:eastAsia="Times New Roman" w:hAnsi="Times New Roman" w:cs="Times New Roman"/>
          <w:color w:val="000000"/>
          <w:sz w:val="28"/>
          <w:szCs w:val="28"/>
          <w:lang w:eastAsia="ru-RU"/>
        </w:rPr>
        <w:t>Вопросы, связанные с введением зе</w:t>
      </w:r>
      <w:r w:rsidRPr="00387689">
        <w:rPr>
          <w:rFonts w:ascii="Times New Roman" w:eastAsia="Times New Roman" w:hAnsi="Times New Roman" w:cs="Times New Roman"/>
          <w:color w:val="000000"/>
          <w:sz w:val="28"/>
          <w:szCs w:val="28"/>
          <w:lang w:eastAsia="ru-RU"/>
        </w:rPr>
        <w:softHyphen/>
        <w:t xml:space="preserve">мельного налога, представляют особую </w:t>
      </w:r>
      <w:proofErr w:type="gramStart"/>
      <w:r w:rsidRPr="00387689">
        <w:rPr>
          <w:rFonts w:ascii="Times New Roman" w:eastAsia="Times New Roman" w:hAnsi="Times New Roman" w:cs="Times New Roman"/>
          <w:color w:val="000000"/>
          <w:sz w:val="28"/>
          <w:szCs w:val="28"/>
          <w:lang w:eastAsia="ru-RU"/>
        </w:rPr>
        <w:t>сложность</w:t>
      </w:r>
      <w:proofErr w:type="gramEnd"/>
      <w:r w:rsidRPr="00387689">
        <w:rPr>
          <w:rFonts w:ascii="Times New Roman" w:eastAsia="Times New Roman" w:hAnsi="Times New Roman" w:cs="Times New Roman"/>
          <w:color w:val="000000"/>
          <w:sz w:val="28"/>
          <w:szCs w:val="28"/>
          <w:lang w:eastAsia="ru-RU"/>
        </w:rPr>
        <w:t xml:space="preserve"> прежде всего потому, что ос</w:t>
      </w:r>
      <w:r w:rsidRPr="00387689">
        <w:rPr>
          <w:rFonts w:ascii="Times New Roman" w:eastAsia="Times New Roman" w:hAnsi="Times New Roman" w:cs="Times New Roman"/>
          <w:color w:val="000000"/>
          <w:sz w:val="28"/>
          <w:szCs w:val="28"/>
          <w:lang w:eastAsia="ru-RU"/>
        </w:rPr>
        <w:softHyphen/>
        <w:t xml:space="preserve">таются спорными методологические подходы к его установлению. В прошлом и нынешнем столетии ими занимались такие исследователи, как Г. Джордж, С. Корд, Н. </w:t>
      </w:r>
      <w:proofErr w:type="spellStart"/>
      <w:r w:rsidRPr="00387689">
        <w:rPr>
          <w:rFonts w:ascii="Times New Roman" w:eastAsia="Times New Roman" w:hAnsi="Times New Roman" w:cs="Times New Roman"/>
          <w:color w:val="000000"/>
          <w:sz w:val="28"/>
          <w:szCs w:val="28"/>
          <w:lang w:eastAsia="ru-RU"/>
        </w:rPr>
        <w:t>Тидеман</w:t>
      </w:r>
      <w:proofErr w:type="spellEnd"/>
      <w:r w:rsidRPr="00387689">
        <w:rPr>
          <w:rFonts w:ascii="Times New Roman" w:eastAsia="Times New Roman" w:hAnsi="Times New Roman" w:cs="Times New Roman"/>
          <w:color w:val="000000"/>
          <w:sz w:val="28"/>
          <w:szCs w:val="28"/>
          <w:lang w:eastAsia="ru-RU"/>
        </w:rPr>
        <w:t xml:space="preserve"> и многие </w:t>
      </w:r>
      <w:r w:rsidRPr="00387689">
        <w:rPr>
          <w:rFonts w:ascii="Times New Roman" w:eastAsia="Times New Roman" w:hAnsi="Times New Roman" w:cs="Times New Roman"/>
          <w:color w:val="000000"/>
          <w:sz w:val="28"/>
          <w:szCs w:val="28"/>
          <w:lang w:eastAsia="ru-RU"/>
        </w:rPr>
        <w:lastRenderedPageBreak/>
        <w:t>другие. В последнее время в наших условиях эту проблему детально изучали М.Л. Брон</w:t>
      </w:r>
      <w:r w:rsidRPr="00387689">
        <w:rPr>
          <w:rFonts w:ascii="Times New Roman" w:eastAsia="Times New Roman" w:hAnsi="Times New Roman" w:cs="Times New Roman"/>
          <w:color w:val="000000"/>
          <w:sz w:val="28"/>
          <w:szCs w:val="28"/>
          <w:lang w:eastAsia="ru-RU"/>
        </w:rPr>
        <w:softHyphen/>
        <w:t xml:space="preserve">штейн, А.А. </w:t>
      </w:r>
      <w:proofErr w:type="spellStart"/>
      <w:r w:rsidRPr="00387689">
        <w:rPr>
          <w:rFonts w:ascii="Times New Roman" w:eastAsia="Times New Roman" w:hAnsi="Times New Roman" w:cs="Times New Roman"/>
          <w:color w:val="000000"/>
          <w:sz w:val="28"/>
          <w:szCs w:val="28"/>
          <w:lang w:eastAsia="ru-RU"/>
        </w:rPr>
        <w:t>Калныньш</w:t>
      </w:r>
      <w:proofErr w:type="spellEnd"/>
      <w:r w:rsidRPr="00387689">
        <w:rPr>
          <w:rFonts w:ascii="Times New Roman" w:eastAsia="Times New Roman" w:hAnsi="Times New Roman" w:cs="Times New Roman"/>
          <w:color w:val="000000"/>
          <w:sz w:val="28"/>
          <w:szCs w:val="28"/>
          <w:lang w:eastAsia="ru-RU"/>
        </w:rPr>
        <w:t xml:space="preserve">, А.Э. Сагайдак, Б.И. </w:t>
      </w:r>
      <w:proofErr w:type="spellStart"/>
      <w:r w:rsidRPr="00387689">
        <w:rPr>
          <w:rFonts w:ascii="Times New Roman" w:eastAsia="Times New Roman" w:hAnsi="Times New Roman" w:cs="Times New Roman"/>
          <w:color w:val="000000"/>
          <w:sz w:val="28"/>
          <w:szCs w:val="28"/>
          <w:lang w:eastAsia="ru-RU"/>
        </w:rPr>
        <w:t>Пошкус</w:t>
      </w:r>
      <w:proofErr w:type="spellEnd"/>
      <w:r w:rsidRPr="00387689">
        <w:rPr>
          <w:rFonts w:ascii="Times New Roman" w:eastAsia="Times New Roman" w:hAnsi="Times New Roman" w:cs="Times New Roman"/>
          <w:color w:val="000000"/>
          <w:sz w:val="28"/>
          <w:szCs w:val="28"/>
          <w:lang w:eastAsia="ru-RU"/>
        </w:rPr>
        <w:t xml:space="preserve">. Сохраняют свое </w:t>
      </w:r>
      <w:proofErr w:type="gramStart"/>
      <w:r w:rsidRPr="00387689">
        <w:rPr>
          <w:rFonts w:ascii="Times New Roman" w:eastAsia="Times New Roman" w:hAnsi="Times New Roman" w:cs="Times New Roman"/>
          <w:color w:val="000000"/>
          <w:sz w:val="28"/>
          <w:szCs w:val="28"/>
          <w:lang w:eastAsia="ru-RU"/>
        </w:rPr>
        <w:t>значение</w:t>
      </w:r>
      <w:proofErr w:type="gramEnd"/>
      <w:r w:rsidRPr="00387689">
        <w:rPr>
          <w:rFonts w:ascii="Times New Roman" w:eastAsia="Times New Roman" w:hAnsi="Times New Roman" w:cs="Times New Roman"/>
          <w:color w:val="000000"/>
          <w:sz w:val="28"/>
          <w:szCs w:val="28"/>
          <w:lang w:eastAsia="ru-RU"/>
        </w:rPr>
        <w:t xml:space="preserve"> и теоретические разработки </w:t>
      </w:r>
      <w:proofErr w:type="spellStart"/>
      <w:r w:rsidRPr="00387689">
        <w:rPr>
          <w:rFonts w:ascii="Times New Roman" w:eastAsia="Times New Roman" w:hAnsi="Times New Roman" w:cs="Times New Roman"/>
          <w:color w:val="000000"/>
          <w:sz w:val="28"/>
          <w:szCs w:val="28"/>
          <w:lang w:eastAsia="ru-RU"/>
        </w:rPr>
        <w:t>Н.Сухано</w:t>
      </w:r>
      <w:r w:rsidRPr="00387689">
        <w:rPr>
          <w:rFonts w:ascii="Times New Roman" w:eastAsia="Times New Roman" w:hAnsi="Times New Roman" w:cs="Times New Roman"/>
          <w:color w:val="000000"/>
          <w:sz w:val="28"/>
          <w:szCs w:val="28"/>
          <w:lang w:eastAsia="ru-RU"/>
        </w:rPr>
        <w:softHyphen/>
        <w:t>ва</w:t>
      </w:r>
      <w:proofErr w:type="spellEnd"/>
      <w:r w:rsidRPr="00387689">
        <w:rPr>
          <w:rFonts w:ascii="Times New Roman" w:eastAsia="Times New Roman" w:hAnsi="Times New Roman" w:cs="Times New Roman"/>
          <w:color w:val="000000"/>
          <w:sz w:val="28"/>
          <w:szCs w:val="28"/>
          <w:lang w:eastAsia="ru-RU"/>
        </w:rPr>
        <w:t xml:space="preserve"> начала 20-х годов. Характеризуя сущ</w:t>
      </w:r>
      <w:r w:rsidRPr="00387689">
        <w:rPr>
          <w:rFonts w:ascii="Times New Roman" w:eastAsia="Times New Roman" w:hAnsi="Times New Roman" w:cs="Times New Roman"/>
          <w:color w:val="000000"/>
          <w:sz w:val="28"/>
          <w:szCs w:val="28"/>
          <w:lang w:eastAsia="ru-RU"/>
        </w:rPr>
        <w:softHyphen/>
        <w:t>ность рентного обложения, он отмечал: «Задача эта распадается на две части: во-первых, надо выяснить, каким образом можно взять в виде налога земельную ренту… и, во-вторых, надо ре</w:t>
      </w:r>
      <w:r w:rsidRPr="00387689">
        <w:rPr>
          <w:rFonts w:ascii="Times New Roman" w:eastAsia="Times New Roman" w:hAnsi="Times New Roman" w:cs="Times New Roman"/>
          <w:color w:val="000000"/>
          <w:sz w:val="28"/>
          <w:szCs w:val="28"/>
          <w:lang w:eastAsia="ru-RU"/>
        </w:rPr>
        <w:softHyphen/>
        <w:t>шить каким образом «обратить ренту на общественные нужды, то есть каким образом распределить ее».</w:t>
      </w:r>
    </w:p>
    <w:p w:rsidR="00387689" w:rsidRPr="00387689" w:rsidRDefault="00387689" w:rsidP="00E93B95">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387689">
        <w:rPr>
          <w:rFonts w:ascii="Times New Roman" w:eastAsia="Times New Roman" w:hAnsi="Times New Roman" w:cs="Times New Roman"/>
          <w:color w:val="000000"/>
          <w:sz w:val="28"/>
          <w:szCs w:val="28"/>
          <w:lang w:eastAsia="ru-RU"/>
        </w:rPr>
        <w:t>На основе изучения форм земельно</w:t>
      </w:r>
      <w:r w:rsidRPr="00387689">
        <w:rPr>
          <w:rFonts w:ascii="Times New Roman" w:eastAsia="Times New Roman" w:hAnsi="Times New Roman" w:cs="Times New Roman"/>
          <w:color w:val="000000"/>
          <w:sz w:val="28"/>
          <w:szCs w:val="28"/>
          <w:lang w:eastAsia="ru-RU"/>
        </w:rPr>
        <w:softHyphen/>
        <w:t xml:space="preserve">го налога, применяемых в развитых странах и странах СНГ, Н. </w:t>
      </w:r>
      <w:proofErr w:type="spellStart"/>
      <w:r w:rsidRPr="00387689">
        <w:rPr>
          <w:rFonts w:ascii="Times New Roman" w:eastAsia="Times New Roman" w:hAnsi="Times New Roman" w:cs="Times New Roman"/>
          <w:color w:val="000000"/>
          <w:sz w:val="28"/>
          <w:szCs w:val="28"/>
          <w:lang w:eastAsia="ru-RU"/>
        </w:rPr>
        <w:t>Зенец</w:t>
      </w:r>
      <w:proofErr w:type="spellEnd"/>
      <w:r w:rsidRPr="00387689">
        <w:rPr>
          <w:rFonts w:ascii="Times New Roman" w:eastAsia="Times New Roman" w:hAnsi="Times New Roman" w:cs="Times New Roman"/>
          <w:color w:val="000000"/>
          <w:sz w:val="28"/>
          <w:szCs w:val="28"/>
          <w:lang w:eastAsia="ru-RU"/>
        </w:rPr>
        <w:t xml:space="preserve"> пред</w:t>
      </w:r>
      <w:r w:rsidRPr="00387689">
        <w:rPr>
          <w:rFonts w:ascii="Times New Roman" w:eastAsia="Times New Roman" w:hAnsi="Times New Roman" w:cs="Times New Roman"/>
          <w:color w:val="000000"/>
          <w:sz w:val="28"/>
          <w:szCs w:val="28"/>
          <w:lang w:eastAsia="ru-RU"/>
        </w:rPr>
        <w:softHyphen/>
        <w:t>лагает следующую классификацию от</w:t>
      </w:r>
      <w:r w:rsidRPr="00387689">
        <w:rPr>
          <w:rFonts w:ascii="Times New Roman" w:eastAsia="Times New Roman" w:hAnsi="Times New Roman" w:cs="Times New Roman"/>
          <w:color w:val="000000"/>
          <w:sz w:val="28"/>
          <w:szCs w:val="28"/>
          <w:lang w:eastAsia="ru-RU"/>
        </w:rPr>
        <w:softHyphen/>
        <w:t>дельных его элементов с учетом конк</w:t>
      </w:r>
      <w:r w:rsidRPr="00387689">
        <w:rPr>
          <w:rFonts w:ascii="Times New Roman" w:eastAsia="Times New Roman" w:hAnsi="Times New Roman" w:cs="Times New Roman"/>
          <w:color w:val="000000"/>
          <w:sz w:val="28"/>
          <w:szCs w:val="28"/>
          <w:lang w:eastAsia="ru-RU"/>
        </w:rPr>
        <w:softHyphen/>
        <w:t>ретных социально-экономических усло</w:t>
      </w:r>
      <w:r w:rsidRPr="00387689">
        <w:rPr>
          <w:rFonts w:ascii="Times New Roman" w:eastAsia="Times New Roman" w:hAnsi="Times New Roman" w:cs="Times New Roman"/>
          <w:color w:val="000000"/>
          <w:sz w:val="28"/>
          <w:szCs w:val="28"/>
          <w:lang w:eastAsia="ru-RU"/>
        </w:rPr>
        <w:softHyphen/>
        <w:t>вий, складывающихся в тех или иных государствах:</w:t>
      </w:r>
    </w:p>
    <w:p w:rsidR="00387689" w:rsidRPr="00387689" w:rsidRDefault="00387689" w:rsidP="00E93B95">
      <w:pPr>
        <w:widowControl w:val="0"/>
        <w:shd w:val="clear" w:color="auto" w:fill="FFFFFF"/>
        <w:tabs>
          <w:tab w:val="left" w:pos="439"/>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387689">
        <w:rPr>
          <w:rFonts w:ascii="Times New Roman" w:eastAsia="Times New Roman" w:hAnsi="Times New Roman" w:cs="Times New Roman"/>
          <w:color w:val="000000"/>
          <w:sz w:val="28"/>
          <w:szCs w:val="28"/>
          <w:lang w:eastAsia="ru-RU"/>
        </w:rPr>
        <w:t>- функции земельного налога - конкретные формы воздействия земельно</w:t>
      </w:r>
      <w:r w:rsidRPr="00387689">
        <w:rPr>
          <w:rFonts w:ascii="Times New Roman" w:eastAsia="Times New Roman" w:hAnsi="Times New Roman" w:cs="Times New Roman"/>
          <w:color w:val="000000"/>
          <w:sz w:val="28"/>
          <w:szCs w:val="28"/>
          <w:lang w:eastAsia="ru-RU"/>
        </w:rPr>
        <w:softHyphen/>
        <w:t>го налога на предприятия, фермерские хозяйства (фискальная, регулирующая);</w:t>
      </w:r>
    </w:p>
    <w:p w:rsidR="00387689" w:rsidRPr="00387689" w:rsidRDefault="00387689" w:rsidP="00E93B95">
      <w:pPr>
        <w:widowControl w:val="0"/>
        <w:shd w:val="clear" w:color="auto" w:fill="FFFFFF"/>
        <w:tabs>
          <w:tab w:val="left" w:pos="439"/>
        </w:tabs>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387689">
        <w:rPr>
          <w:rFonts w:ascii="Times New Roman" w:eastAsia="Times New Roman" w:hAnsi="Times New Roman" w:cs="Times New Roman"/>
          <w:color w:val="000000"/>
          <w:sz w:val="28"/>
          <w:szCs w:val="28"/>
          <w:lang w:eastAsia="ru-RU"/>
        </w:rPr>
        <w:tab/>
      </w:r>
      <w:r w:rsidRPr="00387689">
        <w:rPr>
          <w:rFonts w:ascii="Times New Roman" w:eastAsia="Times New Roman" w:hAnsi="Times New Roman" w:cs="Times New Roman"/>
          <w:color w:val="000000"/>
          <w:sz w:val="28"/>
          <w:szCs w:val="28"/>
          <w:lang w:eastAsia="ru-RU"/>
        </w:rPr>
        <w:tab/>
        <w:t>- источники уплаты налога - та или иная часть дохода хозяйства, из кото</w:t>
      </w:r>
      <w:r w:rsidRPr="00387689">
        <w:rPr>
          <w:rFonts w:ascii="Times New Roman" w:eastAsia="Times New Roman" w:hAnsi="Times New Roman" w:cs="Times New Roman"/>
          <w:color w:val="000000"/>
          <w:sz w:val="28"/>
          <w:szCs w:val="28"/>
          <w:lang w:eastAsia="ru-RU"/>
        </w:rPr>
        <w:softHyphen/>
        <w:t xml:space="preserve">рой уплачивается налог; </w:t>
      </w:r>
    </w:p>
    <w:p w:rsidR="00387689" w:rsidRPr="00387689" w:rsidRDefault="00387689" w:rsidP="00E93B95">
      <w:pPr>
        <w:widowControl w:val="0"/>
        <w:shd w:val="clear" w:color="auto" w:fill="FFFFFF"/>
        <w:tabs>
          <w:tab w:val="left" w:pos="439"/>
        </w:tabs>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387689">
        <w:rPr>
          <w:rFonts w:ascii="Times New Roman" w:eastAsia="Times New Roman" w:hAnsi="Times New Roman" w:cs="Times New Roman"/>
          <w:color w:val="000000"/>
          <w:sz w:val="28"/>
          <w:szCs w:val="28"/>
          <w:lang w:eastAsia="ru-RU"/>
        </w:rPr>
        <w:tab/>
      </w:r>
      <w:r w:rsidRPr="00387689">
        <w:rPr>
          <w:rFonts w:ascii="Times New Roman" w:eastAsia="Times New Roman" w:hAnsi="Times New Roman" w:cs="Times New Roman"/>
          <w:color w:val="000000"/>
          <w:sz w:val="28"/>
          <w:szCs w:val="28"/>
          <w:lang w:eastAsia="ru-RU"/>
        </w:rPr>
        <w:tab/>
        <w:t>- установление величины налога - способы определения тяжести налого</w:t>
      </w:r>
      <w:r w:rsidRPr="00387689">
        <w:rPr>
          <w:rFonts w:ascii="Times New Roman" w:eastAsia="Times New Roman" w:hAnsi="Times New Roman" w:cs="Times New Roman"/>
          <w:color w:val="000000"/>
          <w:sz w:val="28"/>
          <w:szCs w:val="28"/>
          <w:lang w:eastAsia="ru-RU"/>
        </w:rPr>
        <w:softHyphen/>
        <w:t>обложения;</w:t>
      </w:r>
    </w:p>
    <w:p w:rsidR="00387689" w:rsidRPr="00387689" w:rsidRDefault="00387689" w:rsidP="00E93B95">
      <w:pPr>
        <w:widowControl w:val="0"/>
        <w:shd w:val="clear" w:color="auto" w:fill="FFFFFF"/>
        <w:tabs>
          <w:tab w:val="left" w:pos="439"/>
        </w:tabs>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387689">
        <w:rPr>
          <w:rFonts w:ascii="Times New Roman" w:eastAsia="Times New Roman" w:hAnsi="Times New Roman" w:cs="Times New Roman"/>
          <w:color w:val="000000"/>
          <w:sz w:val="28"/>
          <w:szCs w:val="28"/>
          <w:lang w:eastAsia="ru-RU"/>
        </w:rPr>
        <w:tab/>
      </w:r>
      <w:r w:rsidRPr="00387689">
        <w:rPr>
          <w:rFonts w:ascii="Times New Roman" w:eastAsia="Times New Roman" w:hAnsi="Times New Roman" w:cs="Times New Roman"/>
          <w:color w:val="000000"/>
          <w:sz w:val="28"/>
          <w:szCs w:val="28"/>
          <w:lang w:eastAsia="ru-RU"/>
        </w:rPr>
        <w:tab/>
        <w:t>- объекты налогообложения - со</w:t>
      </w:r>
      <w:r w:rsidRPr="00387689">
        <w:rPr>
          <w:rFonts w:ascii="Times New Roman" w:eastAsia="Times New Roman" w:hAnsi="Times New Roman" w:cs="Times New Roman"/>
          <w:color w:val="000000"/>
          <w:sz w:val="28"/>
          <w:szCs w:val="28"/>
          <w:lang w:eastAsia="ru-RU"/>
        </w:rPr>
        <w:softHyphen/>
        <w:t>став земель, подлежащих налогообло</w:t>
      </w:r>
      <w:r w:rsidRPr="00387689">
        <w:rPr>
          <w:rFonts w:ascii="Times New Roman" w:eastAsia="Times New Roman" w:hAnsi="Times New Roman" w:cs="Times New Roman"/>
          <w:color w:val="000000"/>
          <w:sz w:val="28"/>
          <w:szCs w:val="28"/>
          <w:lang w:eastAsia="ru-RU"/>
        </w:rPr>
        <w:softHyphen/>
        <w:t>жению;</w:t>
      </w:r>
    </w:p>
    <w:p w:rsidR="00387689" w:rsidRPr="00387689" w:rsidRDefault="00387689" w:rsidP="00E93B95">
      <w:pPr>
        <w:widowControl w:val="0"/>
        <w:shd w:val="clear" w:color="auto" w:fill="FFFFFF"/>
        <w:tabs>
          <w:tab w:val="left" w:pos="427"/>
        </w:tabs>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387689">
        <w:rPr>
          <w:rFonts w:ascii="Times New Roman" w:eastAsia="Times New Roman" w:hAnsi="Times New Roman" w:cs="Times New Roman"/>
          <w:color w:val="000000"/>
          <w:sz w:val="28"/>
          <w:szCs w:val="28"/>
          <w:lang w:eastAsia="ru-RU"/>
        </w:rPr>
        <w:tab/>
      </w:r>
      <w:r w:rsidRPr="00387689">
        <w:rPr>
          <w:rFonts w:ascii="Times New Roman" w:eastAsia="Times New Roman" w:hAnsi="Times New Roman" w:cs="Times New Roman"/>
          <w:color w:val="000000"/>
          <w:sz w:val="28"/>
          <w:szCs w:val="28"/>
          <w:lang w:eastAsia="ru-RU"/>
        </w:rPr>
        <w:tab/>
        <w:t>- база для определения ставок на</w:t>
      </w:r>
      <w:r w:rsidRPr="00387689">
        <w:rPr>
          <w:rFonts w:ascii="Times New Roman" w:eastAsia="Times New Roman" w:hAnsi="Times New Roman" w:cs="Times New Roman"/>
          <w:color w:val="000000"/>
          <w:sz w:val="28"/>
          <w:szCs w:val="28"/>
          <w:lang w:eastAsia="ru-RU"/>
        </w:rPr>
        <w:softHyphen/>
        <w:t>лога - например, цена, величина рен</w:t>
      </w:r>
      <w:r w:rsidRPr="00387689">
        <w:rPr>
          <w:rFonts w:ascii="Times New Roman" w:eastAsia="Times New Roman" w:hAnsi="Times New Roman" w:cs="Times New Roman"/>
          <w:color w:val="000000"/>
          <w:sz w:val="28"/>
          <w:szCs w:val="28"/>
          <w:lang w:eastAsia="ru-RU"/>
        </w:rPr>
        <w:softHyphen/>
        <w:t>ты, оценочный балл земли;</w:t>
      </w:r>
    </w:p>
    <w:p w:rsidR="00387689" w:rsidRPr="00387689" w:rsidRDefault="00387689" w:rsidP="00E93B95">
      <w:pPr>
        <w:widowControl w:val="0"/>
        <w:shd w:val="clear" w:color="auto" w:fill="FFFFFF"/>
        <w:tabs>
          <w:tab w:val="left" w:pos="427"/>
        </w:tabs>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387689">
        <w:rPr>
          <w:rFonts w:ascii="Times New Roman" w:eastAsia="Times New Roman" w:hAnsi="Times New Roman" w:cs="Times New Roman"/>
          <w:color w:val="000000"/>
          <w:sz w:val="28"/>
          <w:szCs w:val="28"/>
          <w:lang w:eastAsia="ru-RU"/>
        </w:rPr>
        <w:tab/>
      </w:r>
      <w:r w:rsidRPr="00387689">
        <w:rPr>
          <w:rFonts w:ascii="Times New Roman" w:eastAsia="Times New Roman" w:hAnsi="Times New Roman" w:cs="Times New Roman"/>
          <w:color w:val="000000"/>
          <w:sz w:val="28"/>
          <w:szCs w:val="28"/>
          <w:lang w:eastAsia="ru-RU"/>
        </w:rPr>
        <w:tab/>
        <w:t xml:space="preserve">- получатели </w:t>
      </w:r>
      <w:proofErr w:type="gramStart"/>
      <w:r w:rsidRPr="00387689">
        <w:rPr>
          <w:rFonts w:ascii="Times New Roman" w:eastAsia="Times New Roman" w:hAnsi="Times New Roman" w:cs="Times New Roman"/>
          <w:color w:val="000000"/>
          <w:sz w:val="28"/>
          <w:szCs w:val="28"/>
          <w:lang w:eastAsia="ru-RU"/>
        </w:rPr>
        <w:t>налога</w:t>
      </w:r>
      <w:proofErr w:type="gramEnd"/>
      <w:r w:rsidRPr="00387689">
        <w:rPr>
          <w:rFonts w:ascii="Times New Roman" w:eastAsia="Times New Roman" w:hAnsi="Times New Roman" w:cs="Times New Roman"/>
          <w:color w:val="000000"/>
          <w:sz w:val="28"/>
          <w:szCs w:val="28"/>
          <w:lang w:eastAsia="ru-RU"/>
        </w:rPr>
        <w:t xml:space="preserve"> - в какой бюд</w:t>
      </w:r>
      <w:r w:rsidRPr="00387689">
        <w:rPr>
          <w:rFonts w:ascii="Times New Roman" w:eastAsia="Times New Roman" w:hAnsi="Times New Roman" w:cs="Times New Roman"/>
          <w:color w:val="000000"/>
          <w:sz w:val="28"/>
          <w:szCs w:val="28"/>
          <w:lang w:eastAsia="ru-RU"/>
        </w:rPr>
        <w:softHyphen/>
        <w:t>жет (республиканский, местный) этот налог поступает;</w:t>
      </w:r>
    </w:p>
    <w:p w:rsidR="00387689" w:rsidRPr="00387689" w:rsidRDefault="00387689" w:rsidP="00E93B95">
      <w:pPr>
        <w:widowControl w:val="0"/>
        <w:shd w:val="clear" w:color="auto" w:fill="FFFFFF"/>
        <w:tabs>
          <w:tab w:val="left" w:pos="427"/>
        </w:tabs>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387689">
        <w:rPr>
          <w:rFonts w:ascii="Times New Roman" w:eastAsia="Times New Roman" w:hAnsi="Times New Roman" w:cs="Times New Roman"/>
          <w:color w:val="000000"/>
          <w:sz w:val="28"/>
          <w:szCs w:val="28"/>
          <w:lang w:eastAsia="ru-RU"/>
        </w:rPr>
        <w:tab/>
      </w:r>
      <w:r w:rsidRPr="00387689">
        <w:rPr>
          <w:rFonts w:ascii="Times New Roman" w:eastAsia="Times New Roman" w:hAnsi="Times New Roman" w:cs="Times New Roman"/>
          <w:color w:val="000000"/>
          <w:sz w:val="28"/>
          <w:szCs w:val="28"/>
          <w:lang w:eastAsia="ru-RU"/>
        </w:rPr>
        <w:tab/>
        <w:t>- взаимосвязь с другими налогами;</w:t>
      </w:r>
    </w:p>
    <w:p w:rsidR="00387689" w:rsidRPr="00387689" w:rsidRDefault="00387689" w:rsidP="00E93B95">
      <w:pPr>
        <w:widowControl w:val="0"/>
        <w:shd w:val="clear" w:color="auto" w:fill="FFFFFF"/>
        <w:tabs>
          <w:tab w:val="left" w:pos="427"/>
        </w:tabs>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387689">
        <w:rPr>
          <w:rFonts w:ascii="Times New Roman" w:eastAsia="Times New Roman" w:hAnsi="Times New Roman" w:cs="Times New Roman"/>
          <w:color w:val="000000"/>
          <w:sz w:val="28"/>
          <w:szCs w:val="28"/>
          <w:lang w:eastAsia="ru-RU"/>
        </w:rPr>
        <w:tab/>
      </w:r>
      <w:r w:rsidRPr="00387689">
        <w:rPr>
          <w:rFonts w:ascii="Times New Roman" w:eastAsia="Times New Roman" w:hAnsi="Times New Roman" w:cs="Times New Roman"/>
          <w:color w:val="000000"/>
          <w:sz w:val="28"/>
          <w:szCs w:val="28"/>
          <w:lang w:eastAsia="ru-RU"/>
        </w:rPr>
        <w:tab/>
        <w:t xml:space="preserve">- распределение функций между </w:t>
      </w:r>
      <w:proofErr w:type="gramStart"/>
      <w:r w:rsidRPr="00387689">
        <w:rPr>
          <w:rFonts w:ascii="Times New Roman" w:eastAsia="Times New Roman" w:hAnsi="Times New Roman" w:cs="Times New Roman"/>
          <w:color w:val="000000"/>
          <w:sz w:val="28"/>
          <w:szCs w:val="28"/>
          <w:lang w:eastAsia="ru-RU"/>
        </w:rPr>
        <w:t>зе</w:t>
      </w:r>
      <w:r w:rsidRPr="00387689">
        <w:rPr>
          <w:rFonts w:ascii="Times New Roman" w:eastAsia="Times New Roman" w:hAnsi="Times New Roman" w:cs="Times New Roman"/>
          <w:color w:val="000000"/>
          <w:sz w:val="28"/>
          <w:szCs w:val="28"/>
          <w:lang w:eastAsia="ru-RU"/>
        </w:rPr>
        <w:softHyphen/>
        <w:t>мельным</w:t>
      </w:r>
      <w:proofErr w:type="gramEnd"/>
      <w:r w:rsidRPr="00387689">
        <w:rPr>
          <w:rFonts w:ascii="Times New Roman" w:eastAsia="Times New Roman" w:hAnsi="Times New Roman" w:cs="Times New Roman"/>
          <w:color w:val="000000"/>
          <w:sz w:val="28"/>
          <w:szCs w:val="28"/>
          <w:lang w:eastAsia="ru-RU"/>
        </w:rPr>
        <w:t xml:space="preserve"> и другими налогами в общей системе налогообложения;</w:t>
      </w:r>
    </w:p>
    <w:p w:rsidR="00387689" w:rsidRPr="00387689" w:rsidRDefault="00387689" w:rsidP="00E93B95">
      <w:pPr>
        <w:widowControl w:val="0"/>
        <w:shd w:val="clear" w:color="auto" w:fill="FFFFFF"/>
        <w:tabs>
          <w:tab w:val="left" w:pos="427"/>
        </w:tabs>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387689">
        <w:rPr>
          <w:rFonts w:ascii="Times New Roman" w:eastAsia="Times New Roman" w:hAnsi="Times New Roman" w:cs="Times New Roman"/>
          <w:color w:val="000000"/>
          <w:sz w:val="28"/>
          <w:szCs w:val="28"/>
          <w:lang w:eastAsia="ru-RU"/>
        </w:rPr>
        <w:tab/>
      </w:r>
      <w:r w:rsidRPr="00387689">
        <w:rPr>
          <w:rFonts w:ascii="Times New Roman" w:eastAsia="Times New Roman" w:hAnsi="Times New Roman" w:cs="Times New Roman"/>
          <w:color w:val="000000"/>
          <w:sz w:val="28"/>
          <w:szCs w:val="28"/>
          <w:lang w:eastAsia="ru-RU"/>
        </w:rPr>
        <w:tab/>
      </w:r>
      <w:proofErr w:type="gramStart"/>
      <w:r w:rsidRPr="00387689">
        <w:rPr>
          <w:rFonts w:ascii="Times New Roman" w:eastAsia="Times New Roman" w:hAnsi="Times New Roman" w:cs="Times New Roman"/>
          <w:color w:val="000000"/>
          <w:sz w:val="28"/>
          <w:szCs w:val="28"/>
          <w:lang w:eastAsia="ru-RU"/>
        </w:rPr>
        <w:t>- категории плательщиков земель</w:t>
      </w:r>
      <w:r w:rsidRPr="00387689">
        <w:rPr>
          <w:rFonts w:ascii="Times New Roman" w:eastAsia="Times New Roman" w:hAnsi="Times New Roman" w:cs="Times New Roman"/>
          <w:color w:val="000000"/>
          <w:sz w:val="28"/>
          <w:szCs w:val="28"/>
          <w:lang w:eastAsia="ru-RU"/>
        </w:rPr>
        <w:softHyphen/>
        <w:t>ного налога - кооперативные предпри</w:t>
      </w:r>
      <w:r w:rsidRPr="00387689">
        <w:rPr>
          <w:rFonts w:ascii="Times New Roman" w:eastAsia="Times New Roman" w:hAnsi="Times New Roman" w:cs="Times New Roman"/>
          <w:color w:val="000000"/>
          <w:sz w:val="28"/>
          <w:szCs w:val="28"/>
          <w:lang w:eastAsia="ru-RU"/>
        </w:rPr>
        <w:softHyphen/>
        <w:t>ятия, акционерные общества и т.д.[</w:t>
      </w:r>
      <w:proofErr w:type="gramEnd"/>
    </w:p>
    <w:p w:rsidR="00387689" w:rsidRPr="00387689" w:rsidRDefault="00387689" w:rsidP="00E93B95">
      <w:pPr>
        <w:widowControl w:val="0"/>
        <w:shd w:val="clear" w:color="auto" w:fill="FFFFFF"/>
        <w:autoSpaceDE w:val="0"/>
        <w:autoSpaceDN w:val="0"/>
        <w:adjustRightInd w:val="0"/>
        <w:spacing w:after="0" w:line="240" w:lineRule="auto"/>
        <w:ind w:firstLine="567"/>
        <w:rPr>
          <w:rFonts w:ascii="Times New Roman" w:eastAsia="Times New Roman" w:hAnsi="Times New Roman" w:cs="Times New Roman"/>
          <w:color w:val="000000"/>
          <w:spacing w:val="-4"/>
          <w:sz w:val="28"/>
          <w:szCs w:val="28"/>
          <w:u w:val="single"/>
          <w:lang w:eastAsia="ru-RU"/>
        </w:rPr>
      </w:pPr>
      <w:r w:rsidRPr="00387689">
        <w:rPr>
          <w:rFonts w:ascii="Times New Roman" w:eastAsia="Times New Roman" w:hAnsi="Times New Roman" w:cs="Times New Roman"/>
          <w:color w:val="000000"/>
          <w:spacing w:val="-4"/>
          <w:sz w:val="28"/>
          <w:szCs w:val="28"/>
          <w:u w:val="single"/>
          <w:lang w:eastAsia="ru-RU"/>
        </w:rPr>
        <w:t>2.</w:t>
      </w:r>
      <w:r w:rsidRPr="00387689">
        <w:rPr>
          <w:rFonts w:ascii="Times New Roman" w:eastAsia="Times New Roman" w:hAnsi="Times New Roman" w:cs="Times New Roman"/>
          <w:color w:val="000000"/>
          <w:sz w:val="28"/>
          <w:szCs w:val="28"/>
          <w:u w:val="single"/>
          <w:lang w:eastAsia="ru-RU"/>
        </w:rPr>
        <w:t xml:space="preserve"> Плательщики земельного налога. Объект налогообложения </w:t>
      </w:r>
      <w:r w:rsidRPr="00387689">
        <w:rPr>
          <w:rFonts w:ascii="Times New Roman" w:eastAsia="Times New Roman" w:hAnsi="Times New Roman" w:cs="Times New Roman"/>
          <w:color w:val="000000"/>
          <w:spacing w:val="-4"/>
          <w:sz w:val="28"/>
          <w:szCs w:val="28"/>
          <w:u w:val="single"/>
          <w:lang w:eastAsia="ru-RU"/>
        </w:rPr>
        <w:t xml:space="preserve">и налоговая база. </w:t>
      </w:r>
    </w:p>
    <w:p w:rsidR="00387689" w:rsidRPr="00387689" w:rsidRDefault="00387689" w:rsidP="00E93B95">
      <w:pPr>
        <w:widowControl w:val="0"/>
        <w:tabs>
          <w:tab w:val="left" w:pos="720"/>
          <w:tab w:val="num" w:pos="900"/>
          <w:tab w:val="left" w:pos="1080"/>
        </w:tabs>
        <w:spacing w:after="0" w:line="240" w:lineRule="auto"/>
        <w:ind w:firstLine="567"/>
        <w:jc w:val="both"/>
        <w:rPr>
          <w:rFonts w:ascii="Times New Roman" w:eastAsia="Times New Roman" w:hAnsi="Times New Roman" w:cs="Times New Roman"/>
          <w:sz w:val="28"/>
          <w:szCs w:val="28"/>
          <w:lang w:eastAsia="ru-RU"/>
        </w:rPr>
      </w:pPr>
      <w:r w:rsidRPr="00387689">
        <w:rPr>
          <w:rFonts w:ascii="Times New Roman" w:eastAsia="Times New Roman" w:hAnsi="Times New Roman" w:cs="Times New Roman"/>
          <w:sz w:val="28"/>
          <w:szCs w:val="28"/>
          <w:lang w:eastAsia="ru-RU"/>
        </w:rPr>
        <w:t>В целях налогообложения все земли рассматриваются в зависимости от их целевого назначения и принадлежности к следующим категориям: </w:t>
      </w:r>
    </w:p>
    <w:p w:rsidR="00387689" w:rsidRPr="00387689" w:rsidRDefault="00387689" w:rsidP="006C15B7">
      <w:pPr>
        <w:widowControl w:val="0"/>
        <w:numPr>
          <w:ilvl w:val="1"/>
          <w:numId w:val="51"/>
        </w:numPr>
        <w:tabs>
          <w:tab w:val="num" w:pos="540"/>
          <w:tab w:val="left" w:pos="720"/>
          <w:tab w:val="left" w:pos="900"/>
          <w:tab w:val="left" w:pos="1080"/>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387689">
        <w:rPr>
          <w:rFonts w:ascii="Times New Roman" w:eastAsia="Times New Roman" w:hAnsi="Times New Roman" w:cs="Times New Roman"/>
          <w:sz w:val="28"/>
          <w:szCs w:val="28"/>
          <w:lang w:eastAsia="ru-RU"/>
        </w:rPr>
        <w:t>земли сельскохозяйственного назначения; </w:t>
      </w:r>
    </w:p>
    <w:p w:rsidR="00387689" w:rsidRPr="00387689" w:rsidRDefault="00387689" w:rsidP="006C15B7">
      <w:pPr>
        <w:widowControl w:val="0"/>
        <w:numPr>
          <w:ilvl w:val="1"/>
          <w:numId w:val="51"/>
        </w:numPr>
        <w:tabs>
          <w:tab w:val="num" w:pos="540"/>
          <w:tab w:val="left" w:pos="720"/>
          <w:tab w:val="left" w:pos="900"/>
          <w:tab w:val="left" w:pos="1080"/>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387689">
        <w:rPr>
          <w:rFonts w:ascii="Times New Roman" w:eastAsia="Times New Roman" w:hAnsi="Times New Roman" w:cs="Times New Roman"/>
          <w:sz w:val="28"/>
          <w:szCs w:val="28"/>
          <w:lang w:eastAsia="ru-RU"/>
        </w:rPr>
        <w:t>земли населенных пунктов; </w:t>
      </w:r>
    </w:p>
    <w:p w:rsidR="00387689" w:rsidRPr="00387689" w:rsidRDefault="00387689" w:rsidP="006C15B7">
      <w:pPr>
        <w:widowControl w:val="0"/>
        <w:numPr>
          <w:ilvl w:val="1"/>
          <w:numId w:val="51"/>
        </w:numPr>
        <w:tabs>
          <w:tab w:val="num" w:pos="540"/>
          <w:tab w:val="left" w:pos="720"/>
          <w:tab w:val="left" w:pos="900"/>
          <w:tab w:val="left" w:pos="1080"/>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387689">
        <w:rPr>
          <w:rFonts w:ascii="Times New Roman" w:eastAsia="Times New Roman" w:hAnsi="Times New Roman" w:cs="Times New Roman"/>
          <w:sz w:val="28"/>
          <w:szCs w:val="28"/>
          <w:lang w:eastAsia="ru-RU"/>
        </w:rPr>
        <w:t>земли промышленности, транспорта, связи, обороны и иного несельскохозяйственного назначения (далее - земли промышленности); </w:t>
      </w:r>
    </w:p>
    <w:p w:rsidR="00387689" w:rsidRPr="00387689" w:rsidRDefault="00387689" w:rsidP="006C15B7">
      <w:pPr>
        <w:widowControl w:val="0"/>
        <w:numPr>
          <w:ilvl w:val="1"/>
          <w:numId w:val="51"/>
        </w:numPr>
        <w:tabs>
          <w:tab w:val="num" w:pos="540"/>
          <w:tab w:val="left" w:pos="720"/>
          <w:tab w:val="left" w:pos="900"/>
          <w:tab w:val="left" w:pos="1080"/>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387689">
        <w:rPr>
          <w:rFonts w:ascii="Times New Roman" w:eastAsia="Times New Roman" w:hAnsi="Times New Roman" w:cs="Times New Roman"/>
          <w:sz w:val="28"/>
          <w:szCs w:val="28"/>
          <w:lang w:eastAsia="ru-RU"/>
        </w:rPr>
        <w:t>земли особо охраняемых природных территорий, земли оздоровительного, рекреационного и историко-культурного назначения (далее - земли особо охраняемых природных территорий); </w:t>
      </w:r>
    </w:p>
    <w:p w:rsidR="00387689" w:rsidRPr="00387689" w:rsidRDefault="00387689" w:rsidP="006C15B7">
      <w:pPr>
        <w:widowControl w:val="0"/>
        <w:numPr>
          <w:ilvl w:val="1"/>
          <w:numId w:val="51"/>
        </w:numPr>
        <w:tabs>
          <w:tab w:val="num" w:pos="540"/>
          <w:tab w:val="left" w:pos="720"/>
          <w:tab w:val="left" w:pos="900"/>
          <w:tab w:val="left" w:pos="1080"/>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387689">
        <w:rPr>
          <w:rFonts w:ascii="Times New Roman" w:eastAsia="Times New Roman" w:hAnsi="Times New Roman" w:cs="Times New Roman"/>
          <w:sz w:val="28"/>
          <w:szCs w:val="28"/>
          <w:lang w:eastAsia="ru-RU"/>
        </w:rPr>
        <w:t>земли лесного фонда; </w:t>
      </w:r>
    </w:p>
    <w:p w:rsidR="00387689" w:rsidRPr="00387689" w:rsidRDefault="00387689" w:rsidP="006C15B7">
      <w:pPr>
        <w:widowControl w:val="0"/>
        <w:numPr>
          <w:ilvl w:val="1"/>
          <w:numId w:val="51"/>
        </w:numPr>
        <w:tabs>
          <w:tab w:val="num" w:pos="540"/>
          <w:tab w:val="left" w:pos="720"/>
          <w:tab w:val="left" w:pos="900"/>
          <w:tab w:val="left" w:pos="1080"/>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387689">
        <w:rPr>
          <w:rFonts w:ascii="Times New Roman" w:eastAsia="Times New Roman" w:hAnsi="Times New Roman" w:cs="Times New Roman"/>
          <w:sz w:val="28"/>
          <w:szCs w:val="28"/>
          <w:lang w:eastAsia="ru-RU"/>
        </w:rPr>
        <w:t>земли водного фонда; </w:t>
      </w:r>
    </w:p>
    <w:p w:rsidR="00387689" w:rsidRPr="00387689" w:rsidRDefault="00387689" w:rsidP="006C15B7">
      <w:pPr>
        <w:widowControl w:val="0"/>
        <w:numPr>
          <w:ilvl w:val="1"/>
          <w:numId w:val="51"/>
        </w:numPr>
        <w:tabs>
          <w:tab w:val="num" w:pos="540"/>
          <w:tab w:val="left" w:pos="720"/>
          <w:tab w:val="left" w:pos="900"/>
          <w:tab w:val="left" w:pos="1080"/>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387689">
        <w:rPr>
          <w:rFonts w:ascii="Times New Roman" w:eastAsia="Times New Roman" w:hAnsi="Times New Roman" w:cs="Times New Roman"/>
          <w:sz w:val="28"/>
          <w:szCs w:val="28"/>
          <w:lang w:eastAsia="ru-RU"/>
        </w:rPr>
        <w:t>земли запаса. </w:t>
      </w:r>
    </w:p>
    <w:p w:rsidR="00387689" w:rsidRPr="00387689" w:rsidRDefault="00387689" w:rsidP="006C15B7">
      <w:pPr>
        <w:widowControl w:val="0"/>
        <w:numPr>
          <w:ilvl w:val="0"/>
          <w:numId w:val="51"/>
        </w:numPr>
        <w:tabs>
          <w:tab w:val="left" w:pos="720"/>
          <w:tab w:val="num" w:pos="900"/>
          <w:tab w:val="left" w:pos="1080"/>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387689">
        <w:rPr>
          <w:rFonts w:ascii="Times New Roman" w:eastAsia="Times New Roman" w:hAnsi="Times New Roman" w:cs="Times New Roman"/>
          <w:sz w:val="28"/>
          <w:szCs w:val="28"/>
          <w:lang w:eastAsia="ru-RU"/>
        </w:rPr>
        <w:t xml:space="preserve">Принадлежность земель к той или иной категории устанавливается   земельным законодательством  Республики Казахстан. Земли </w:t>
      </w:r>
      <w:r w:rsidRPr="00387689">
        <w:rPr>
          <w:rFonts w:ascii="Times New Roman" w:eastAsia="Times New Roman" w:hAnsi="Times New Roman" w:cs="Times New Roman"/>
          <w:sz w:val="28"/>
          <w:szCs w:val="28"/>
          <w:lang w:eastAsia="ru-RU"/>
        </w:rPr>
        <w:lastRenderedPageBreak/>
        <w:t>населенных пунктов для целей налогообложения разделены на две группы: </w:t>
      </w:r>
    </w:p>
    <w:p w:rsidR="00387689" w:rsidRPr="00387689" w:rsidRDefault="00387689" w:rsidP="006C15B7">
      <w:pPr>
        <w:widowControl w:val="0"/>
        <w:numPr>
          <w:ilvl w:val="1"/>
          <w:numId w:val="51"/>
        </w:numPr>
        <w:tabs>
          <w:tab w:val="num" w:pos="0"/>
          <w:tab w:val="left" w:pos="720"/>
          <w:tab w:val="left" w:pos="900"/>
          <w:tab w:val="left" w:pos="1080"/>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387689">
        <w:rPr>
          <w:rFonts w:ascii="Times New Roman" w:eastAsia="Times New Roman" w:hAnsi="Times New Roman" w:cs="Times New Roman"/>
          <w:sz w:val="28"/>
          <w:szCs w:val="28"/>
          <w:lang w:eastAsia="ru-RU"/>
        </w:rPr>
        <w:t>земли населенных пунктов, за исключением земель, занятых жилищным фондом, в том числе строениями и сооружениями при нем; </w:t>
      </w:r>
    </w:p>
    <w:p w:rsidR="00387689" w:rsidRPr="00387689" w:rsidRDefault="00387689" w:rsidP="006C15B7">
      <w:pPr>
        <w:widowControl w:val="0"/>
        <w:numPr>
          <w:ilvl w:val="1"/>
          <w:numId w:val="51"/>
        </w:numPr>
        <w:tabs>
          <w:tab w:val="left" w:pos="720"/>
          <w:tab w:val="left" w:pos="900"/>
          <w:tab w:val="left" w:pos="1080"/>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387689">
        <w:rPr>
          <w:rFonts w:ascii="Times New Roman" w:eastAsia="Times New Roman" w:hAnsi="Times New Roman" w:cs="Times New Roman"/>
          <w:sz w:val="28"/>
          <w:szCs w:val="28"/>
          <w:lang w:eastAsia="ru-RU"/>
        </w:rPr>
        <w:t>земли, занятые жилищным фондом, в том числе строениями и сооружениями при нем. </w:t>
      </w:r>
    </w:p>
    <w:p w:rsidR="00387689" w:rsidRPr="00387689" w:rsidRDefault="00387689" w:rsidP="006C15B7">
      <w:pPr>
        <w:widowControl w:val="0"/>
        <w:numPr>
          <w:ilvl w:val="0"/>
          <w:numId w:val="51"/>
        </w:numPr>
        <w:tabs>
          <w:tab w:val="left" w:pos="720"/>
          <w:tab w:val="num" w:pos="900"/>
          <w:tab w:val="left" w:pos="1080"/>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387689">
        <w:rPr>
          <w:rFonts w:ascii="Times New Roman" w:eastAsia="Times New Roman" w:hAnsi="Times New Roman" w:cs="Times New Roman"/>
          <w:sz w:val="28"/>
          <w:szCs w:val="28"/>
          <w:lang w:eastAsia="ru-RU"/>
        </w:rPr>
        <w:t>Налогообложению не подлежат следующие категории земель: </w:t>
      </w:r>
    </w:p>
    <w:p w:rsidR="00387689" w:rsidRPr="00387689" w:rsidRDefault="00387689" w:rsidP="006C15B7">
      <w:pPr>
        <w:widowControl w:val="0"/>
        <w:numPr>
          <w:ilvl w:val="1"/>
          <w:numId w:val="51"/>
        </w:numPr>
        <w:tabs>
          <w:tab w:val="left" w:pos="720"/>
          <w:tab w:val="left" w:pos="900"/>
          <w:tab w:val="left" w:pos="1080"/>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387689">
        <w:rPr>
          <w:rFonts w:ascii="Times New Roman" w:eastAsia="Times New Roman" w:hAnsi="Times New Roman" w:cs="Times New Roman"/>
          <w:sz w:val="28"/>
          <w:szCs w:val="28"/>
          <w:lang w:eastAsia="ru-RU"/>
        </w:rPr>
        <w:t>земли особо охраняемых природных территорий; </w:t>
      </w:r>
    </w:p>
    <w:p w:rsidR="00387689" w:rsidRPr="00387689" w:rsidRDefault="00387689" w:rsidP="006C15B7">
      <w:pPr>
        <w:widowControl w:val="0"/>
        <w:numPr>
          <w:ilvl w:val="1"/>
          <w:numId w:val="51"/>
        </w:numPr>
        <w:tabs>
          <w:tab w:val="left" w:pos="720"/>
          <w:tab w:val="left" w:pos="900"/>
          <w:tab w:val="left" w:pos="1080"/>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387689">
        <w:rPr>
          <w:rFonts w:ascii="Times New Roman" w:eastAsia="Times New Roman" w:hAnsi="Times New Roman" w:cs="Times New Roman"/>
          <w:sz w:val="28"/>
          <w:szCs w:val="28"/>
          <w:lang w:eastAsia="ru-RU"/>
        </w:rPr>
        <w:t>земли лесного фонда; </w:t>
      </w:r>
    </w:p>
    <w:p w:rsidR="00387689" w:rsidRPr="00387689" w:rsidRDefault="00387689" w:rsidP="006C15B7">
      <w:pPr>
        <w:widowControl w:val="0"/>
        <w:numPr>
          <w:ilvl w:val="1"/>
          <w:numId w:val="51"/>
        </w:numPr>
        <w:tabs>
          <w:tab w:val="left" w:pos="720"/>
          <w:tab w:val="left" w:pos="900"/>
          <w:tab w:val="left" w:pos="1080"/>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387689">
        <w:rPr>
          <w:rFonts w:ascii="Times New Roman" w:eastAsia="Times New Roman" w:hAnsi="Times New Roman" w:cs="Times New Roman"/>
          <w:sz w:val="28"/>
          <w:szCs w:val="28"/>
          <w:lang w:eastAsia="ru-RU"/>
        </w:rPr>
        <w:t>земли водного фонда; </w:t>
      </w:r>
    </w:p>
    <w:p w:rsidR="00387689" w:rsidRPr="00387689" w:rsidRDefault="00387689" w:rsidP="006C15B7">
      <w:pPr>
        <w:widowControl w:val="0"/>
        <w:numPr>
          <w:ilvl w:val="1"/>
          <w:numId w:val="51"/>
        </w:numPr>
        <w:tabs>
          <w:tab w:val="left" w:pos="720"/>
          <w:tab w:val="left" w:pos="900"/>
          <w:tab w:val="left" w:pos="1080"/>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387689">
        <w:rPr>
          <w:rFonts w:ascii="Times New Roman" w:eastAsia="Times New Roman" w:hAnsi="Times New Roman" w:cs="Times New Roman"/>
          <w:sz w:val="28"/>
          <w:szCs w:val="28"/>
          <w:lang w:eastAsia="ru-RU"/>
        </w:rPr>
        <w:t>земли запаса. </w:t>
      </w:r>
    </w:p>
    <w:p w:rsidR="00387689" w:rsidRPr="00387689" w:rsidRDefault="00387689" w:rsidP="006C15B7">
      <w:pPr>
        <w:widowControl w:val="0"/>
        <w:numPr>
          <w:ilvl w:val="0"/>
          <w:numId w:val="51"/>
        </w:numPr>
        <w:tabs>
          <w:tab w:val="left" w:pos="720"/>
          <w:tab w:val="num" w:pos="900"/>
          <w:tab w:val="left" w:pos="1080"/>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387689">
        <w:rPr>
          <w:rFonts w:ascii="Times New Roman" w:eastAsia="Times New Roman" w:hAnsi="Times New Roman" w:cs="Times New Roman"/>
          <w:sz w:val="28"/>
          <w:szCs w:val="28"/>
          <w:lang w:eastAsia="ru-RU"/>
        </w:rPr>
        <w:t>Размер земельного налога не зависит от результатов хозяйственной деятельности землевладельцев и землепользователей. </w:t>
      </w:r>
    </w:p>
    <w:p w:rsidR="00387689" w:rsidRPr="00387689" w:rsidRDefault="00387689" w:rsidP="006C15B7">
      <w:pPr>
        <w:widowControl w:val="0"/>
        <w:numPr>
          <w:ilvl w:val="0"/>
          <w:numId w:val="51"/>
        </w:numPr>
        <w:tabs>
          <w:tab w:val="left" w:pos="720"/>
          <w:tab w:val="num" w:pos="900"/>
          <w:tab w:val="left" w:pos="1080"/>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387689">
        <w:rPr>
          <w:rFonts w:ascii="Times New Roman" w:eastAsia="Times New Roman" w:hAnsi="Times New Roman" w:cs="Times New Roman"/>
          <w:sz w:val="28"/>
          <w:szCs w:val="28"/>
          <w:lang w:eastAsia="ru-RU"/>
        </w:rPr>
        <w:t>Земельный налог исчисляется на основании: </w:t>
      </w:r>
    </w:p>
    <w:p w:rsidR="00387689" w:rsidRPr="00387689" w:rsidRDefault="00387689" w:rsidP="006C15B7">
      <w:pPr>
        <w:widowControl w:val="0"/>
        <w:numPr>
          <w:ilvl w:val="1"/>
          <w:numId w:val="51"/>
        </w:numPr>
        <w:tabs>
          <w:tab w:val="num" w:pos="0"/>
          <w:tab w:val="left" w:pos="720"/>
          <w:tab w:val="num" w:pos="900"/>
          <w:tab w:val="left" w:pos="1080"/>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387689">
        <w:rPr>
          <w:rFonts w:ascii="Times New Roman" w:eastAsia="Times New Roman" w:hAnsi="Times New Roman" w:cs="Times New Roman"/>
          <w:sz w:val="28"/>
          <w:szCs w:val="28"/>
          <w:lang w:eastAsia="ru-RU"/>
        </w:rPr>
        <w:t>документов, удостоверяющих право собственности, право постоянного землепользования, право безвозмездного временного землепользования; </w:t>
      </w:r>
    </w:p>
    <w:p w:rsidR="00387689" w:rsidRPr="00387689" w:rsidRDefault="00387689" w:rsidP="006C15B7">
      <w:pPr>
        <w:widowControl w:val="0"/>
        <w:numPr>
          <w:ilvl w:val="1"/>
          <w:numId w:val="51"/>
        </w:numPr>
        <w:tabs>
          <w:tab w:val="num" w:pos="0"/>
          <w:tab w:val="left" w:pos="720"/>
          <w:tab w:val="num" w:pos="900"/>
          <w:tab w:val="left" w:pos="1080"/>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387689">
        <w:rPr>
          <w:rFonts w:ascii="Times New Roman" w:eastAsia="Times New Roman" w:hAnsi="Times New Roman" w:cs="Times New Roman"/>
          <w:sz w:val="28"/>
          <w:szCs w:val="28"/>
          <w:lang w:eastAsia="ru-RU"/>
        </w:rPr>
        <w:t>данных государственного количественного и качественного учета земель по состоянию на 1 января каждого года, предоставленных уполномоченным государственным органом   по управлению земельными ресурсами.</w:t>
      </w:r>
    </w:p>
    <w:p w:rsidR="00387689" w:rsidRPr="00387689" w:rsidRDefault="00387689" w:rsidP="00E93B95">
      <w:pPr>
        <w:widowControl w:val="0"/>
        <w:tabs>
          <w:tab w:val="left" w:pos="1080"/>
        </w:tabs>
        <w:autoSpaceDE w:val="0"/>
        <w:autoSpaceDN w:val="0"/>
        <w:adjustRightInd w:val="0"/>
        <w:spacing w:after="0" w:line="240" w:lineRule="auto"/>
        <w:ind w:firstLine="567"/>
        <w:jc w:val="both"/>
        <w:outlineLvl w:val="2"/>
        <w:rPr>
          <w:rFonts w:ascii="Times New Roman" w:eastAsia="Times New Roman" w:hAnsi="Times New Roman" w:cs="Times New Roman"/>
          <w:sz w:val="28"/>
          <w:szCs w:val="28"/>
          <w:lang w:eastAsia="ru-RU"/>
        </w:rPr>
      </w:pPr>
      <w:r w:rsidRPr="00387689">
        <w:rPr>
          <w:rFonts w:ascii="Times New Roman" w:eastAsia="Times New Roman" w:hAnsi="Times New Roman" w:cs="Times New Roman"/>
          <w:sz w:val="28"/>
          <w:szCs w:val="28"/>
          <w:lang w:eastAsia="ru-RU"/>
        </w:rPr>
        <w:t>Плательщики </w:t>
      </w:r>
    </w:p>
    <w:p w:rsidR="00387689" w:rsidRPr="00387689" w:rsidRDefault="00387689" w:rsidP="006C15B7">
      <w:pPr>
        <w:widowControl w:val="0"/>
        <w:numPr>
          <w:ilvl w:val="0"/>
          <w:numId w:val="52"/>
        </w:numPr>
        <w:tabs>
          <w:tab w:val="left" w:pos="720"/>
          <w:tab w:val="left" w:pos="900"/>
          <w:tab w:val="left" w:pos="1080"/>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387689">
        <w:rPr>
          <w:rFonts w:ascii="Times New Roman" w:eastAsia="Times New Roman" w:hAnsi="Times New Roman" w:cs="Times New Roman"/>
          <w:sz w:val="28"/>
          <w:szCs w:val="28"/>
          <w:lang w:eastAsia="ru-RU"/>
        </w:rPr>
        <w:t>Плательщиками земельного налога являются физические и юридические лица, имеющие объекты обложения: </w:t>
      </w:r>
    </w:p>
    <w:p w:rsidR="00387689" w:rsidRPr="00387689" w:rsidRDefault="00387689" w:rsidP="006C15B7">
      <w:pPr>
        <w:widowControl w:val="0"/>
        <w:numPr>
          <w:ilvl w:val="1"/>
          <w:numId w:val="52"/>
        </w:numPr>
        <w:tabs>
          <w:tab w:val="left" w:pos="720"/>
          <w:tab w:val="left" w:pos="900"/>
          <w:tab w:val="left" w:pos="1080"/>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387689">
        <w:rPr>
          <w:rFonts w:ascii="Times New Roman" w:eastAsia="Times New Roman" w:hAnsi="Times New Roman" w:cs="Times New Roman"/>
          <w:sz w:val="28"/>
          <w:szCs w:val="28"/>
          <w:lang w:eastAsia="ru-RU"/>
        </w:rPr>
        <w:t>на праве собственности; </w:t>
      </w:r>
    </w:p>
    <w:p w:rsidR="00387689" w:rsidRPr="00387689" w:rsidRDefault="00387689" w:rsidP="006C15B7">
      <w:pPr>
        <w:widowControl w:val="0"/>
        <w:numPr>
          <w:ilvl w:val="1"/>
          <w:numId w:val="52"/>
        </w:numPr>
        <w:tabs>
          <w:tab w:val="left" w:pos="720"/>
          <w:tab w:val="left" w:pos="900"/>
          <w:tab w:val="left" w:pos="1080"/>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387689">
        <w:rPr>
          <w:rFonts w:ascii="Times New Roman" w:eastAsia="Times New Roman" w:hAnsi="Times New Roman" w:cs="Times New Roman"/>
          <w:sz w:val="28"/>
          <w:szCs w:val="28"/>
          <w:lang w:eastAsia="ru-RU"/>
        </w:rPr>
        <w:t>на праве постоянного землепользования; </w:t>
      </w:r>
    </w:p>
    <w:p w:rsidR="00387689" w:rsidRPr="00387689" w:rsidRDefault="00387689" w:rsidP="006C15B7">
      <w:pPr>
        <w:widowControl w:val="0"/>
        <w:numPr>
          <w:ilvl w:val="1"/>
          <w:numId w:val="52"/>
        </w:numPr>
        <w:tabs>
          <w:tab w:val="left" w:pos="720"/>
          <w:tab w:val="left" w:pos="900"/>
          <w:tab w:val="left" w:pos="1080"/>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387689">
        <w:rPr>
          <w:rFonts w:ascii="Times New Roman" w:eastAsia="Times New Roman" w:hAnsi="Times New Roman" w:cs="Times New Roman"/>
          <w:sz w:val="28"/>
          <w:szCs w:val="28"/>
          <w:lang w:eastAsia="ru-RU"/>
        </w:rPr>
        <w:t>на праве первичного безвозмездного временного землепользования. </w:t>
      </w:r>
    </w:p>
    <w:p w:rsidR="00387689" w:rsidRPr="00387689" w:rsidRDefault="00387689" w:rsidP="006C15B7">
      <w:pPr>
        <w:widowControl w:val="0"/>
        <w:numPr>
          <w:ilvl w:val="0"/>
          <w:numId w:val="52"/>
        </w:numPr>
        <w:tabs>
          <w:tab w:val="left" w:pos="720"/>
          <w:tab w:val="left" w:pos="900"/>
          <w:tab w:val="left" w:pos="1080"/>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387689">
        <w:rPr>
          <w:rFonts w:ascii="Times New Roman" w:eastAsia="Times New Roman" w:hAnsi="Times New Roman" w:cs="Times New Roman"/>
          <w:sz w:val="28"/>
          <w:szCs w:val="28"/>
          <w:lang w:eastAsia="ru-RU"/>
        </w:rPr>
        <w:t>По решению юридического лица его структурные подразделения рассматриваются в качестве плательщиков земельного налога (далее - юридические лица).</w:t>
      </w:r>
    </w:p>
    <w:p w:rsidR="00387689" w:rsidRPr="00387689" w:rsidRDefault="00387689" w:rsidP="00E93B9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387689" w:rsidRPr="00387689" w:rsidRDefault="00387689" w:rsidP="00725DEB">
      <w:pPr>
        <w:widowControl w:val="0"/>
        <w:tabs>
          <w:tab w:val="left" w:pos="1080"/>
        </w:tabs>
        <w:autoSpaceDE w:val="0"/>
        <w:autoSpaceDN w:val="0"/>
        <w:adjustRightInd w:val="0"/>
        <w:spacing w:after="0" w:line="240" w:lineRule="auto"/>
        <w:ind w:right="-285"/>
        <w:jc w:val="center"/>
        <w:outlineLvl w:val="2"/>
        <w:rPr>
          <w:rFonts w:ascii="Times New Roman" w:eastAsia="Times New Roman" w:hAnsi="Times New Roman" w:cs="Times New Roman"/>
          <w:sz w:val="28"/>
          <w:szCs w:val="28"/>
          <w:lang w:eastAsia="ru-RU"/>
        </w:rPr>
      </w:pPr>
      <w:r w:rsidRPr="00387689">
        <w:rPr>
          <w:rFonts w:ascii="Times New Roman" w:eastAsia="Times New Roman" w:hAnsi="Times New Roman" w:cs="Times New Roman"/>
          <w:sz w:val="28"/>
          <w:szCs w:val="28"/>
          <w:lang w:eastAsia="ru-RU"/>
        </w:rPr>
        <w:t>Базовые налоговые ставки на земли</w:t>
      </w:r>
    </w:p>
    <w:p w:rsidR="00387689" w:rsidRPr="00387689" w:rsidRDefault="00387689" w:rsidP="00725DEB">
      <w:pPr>
        <w:widowControl w:val="0"/>
        <w:tabs>
          <w:tab w:val="left" w:pos="1080"/>
        </w:tabs>
        <w:autoSpaceDE w:val="0"/>
        <w:autoSpaceDN w:val="0"/>
        <w:adjustRightInd w:val="0"/>
        <w:spacing w:after="0" w:line="240" w:lineRule="auto"/>
        <w:ind w:right="-285"/>
        <w:jc w:val="center"/>
        <w:outlineLvl w:val="2"/>
        <w:rPr>
          <w:rFonts w:ascii="Times New Roman" w:eastAsia="Times New Roman" w:hAnsi="Times New Roman" w:cs="Times New Roman"/>
          <w:sz w:val="28"/>
          <w:szCs w:val="28"/>
          <w:lang w:eastAsia="ru-RU"/>
        </w:rPr>
      </w:pPr>
      <w:r w:rsidRPr="00387689">
        <w:rPr>
          <w:rFonts w:ascii="Times New Roman" w:eastAsia="Times New Roman" w:hAnsi="Times New Roman" w:cs="Times New Roman"/>
          <w:sz w:val="28"/>
          <w:szCs w:val="28"/>
          <w:lang w:eastAsia="ru-RU"/>
        </w:rPr>
        <w:t>сельскохозяйственного назначения</w:t>
      </w:r>
    </w:p>
    <w:p w:rsidR="00387689" w:rsidRPr="00387689" w:rsidRDefault="00387689" w:rsidP="006C15B7">
      <w:pPr>
        <w:widowControl w:val="0"/>
        <w:numPr>
          <w:ilvl w:val="0"/>
          <w:numId w:val="54"/>
        </w:numPr>
        <w:tabs>
          <w:tab w:val="num" w:pos="0"/>
          <w:tab w:val="left" w:pos="720"/>
          <w:tab w:val="left" w:pos="900"/>
          <w:tab w:val="left" w:pos="1080"/>
        </w:tabs>
        <w:autoSpaceDE w:val="0"/>
        <w:autoSpaceDN w:val="0"/>
        <w:adjustRightInd w:val="0"/>
        <w:spacing w:after="0" w:line="240" w:lineRule="auto"/>
        <w:ind w:left="0" w:firstLine="0"/>
        <w:jc w:val="both"/>
        <w:rPr>
          <w:rFonts w:ascii="Times New Roman" w:eastAsia="Times New Roman" w:hAnsi="Times New Roman" w:cs="Times New Roman"/>
          <w:sz w:val="28"/>
          <w:szCs w:val="28"/>
          <w:lang w:eastAsia="ru-RU"/>
        </w:rPr>
      </w:pPr>
      <w:r w:rsidRPr="00387689">
        <w:rPr>
          <w:rFonts w:ascii="Times New Roman" w:eastAsia="Times New Roman" w:hAnsi="Times New Roman" w:cs="Times New Roman"/>
          <w:sz w:val="28"/>
          <w:szCs w:val="28"/>
          <w:lang w:eastAsia="ru-RU"/>
        </w:rPr>
        <w:t>Базовые ставки земельного налога на земли сельскохозяйственного назначения устанавливаются в расчете на один  гектар и дифференцируются по качеству почв.</w:t>
      </w:r>
    </w:p>
    <w:p w:rsidR="00387689" w:rsidRDefault="00387689" w:rsidP="006C15B7">
      <w:pPr>
        <w:widowControl w:val="0"/>
        <w:numPr>
          <w:ilvl w:val="0"/>
          <w:numId w:val="54"/>
        </w:numPr>
        <w:tabs>
          <w:tab w:val="num" w:pos="0"/>
          <w:tab w:val="left" w:pos="720"/>
          <w:tab w:val="left" w:pos="900"/>
          <w:tab w:val="left" w:pos="1080"/>
        </w:tabs>
        <w:autoSpaceDE w:val="0"/>
        <w:autoSpaceDN w:val="0"/>
        <w:adjustRightInd w:val="0"/>
        <w:spacing w:after="0" w:line="240" w:lineRule="auto"/>
        <w:ind w:left="0" w:firstLine="0"/>
        <w:jc w:val="both"/>
        <w:rPr>
          <w:rFonts w:ascii="Times New Roman" w:eastAsia="Times New Roman" w:hAnsi="Times New Roman" w:cs="Times New Roman"/>
          <w:sz w:val="28"/>
          <w:szCs w:val="28"/>
          <w:lang w:eastAsia="ru-RU"/>
        </w:rPr>
      </w:pPr>
      <w:r w:rsidRPr="00387689">
        <w:rPr>
          <w:rFonts w:ascii="Times New Roman" w:eastAsia="Times New Roman" w:hAnsi="Times New Roman" w:cs="Times New Roman"/>
          <w:sz w:val="28"/>
          <w:szCs w:val="28"/>
          <w:lang w:eastAsia="ru-RU"/>
        </w:rPr>
        <w:t>На земли степной и сухостепной зон устанавливаются следующие базовые налоговые ставки земельного налога пропорционально баллам бонитета: </w:t>
      </w:r>
    </w:p>
    <w:p w:rsidR="001C45A9" w:rsidRPr="00387689" w:rsidRDefault="001C45A9" w:rsidP="006C15B7">
      <w:pPr>
        <w:widowControl w:val="0"/>
        <w:numPr>
          <w:ilvl w:val="0"/>
          <w:numId w:val="54"/>
        </w:numPr>
        <w:tabs>
          <w:tab w:val="num" w:pos="0"/>
          <w:tab w:val="left" w:pos="720"/>
          <w:tab w:val="left" w:pos="900"/>
          <w:tab w:val="left" w:pos="1080"/>
        </w:tabs>
        <w:autoSpaceDE w:val="0"/>
        <w:autoSpaceDN w:val="0"/>
        <w:adjustRightInd w:val="0"/>
        <w:spacing w:after="0" w:line="240" w:lineRule="auto"/>
        <w:ind w:left="0" w:firstLine="0"/>
        <w:jc w:val="both"/>
        <w:rPr>
          <w:rFonts w:ascii="Times New Roman" w:eastAsia="Times New Roman" w:hAnsi="Times New Roman" w:cs="Times New Roman"/>
          <w:sz w:val="28"/>
          <w:szCs w:val="28"/>
          <w:lang w:eastAsia="ru-RU"/>
        </w:rPr>
      </w:pP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
        <w:gridCol w:w="1350"/>
        <w:gridCol w:w="2116"/>
        <w:gridCol w:w="948"/>
        <w:gridCol w:w="1417"/>
        <w:gridCol w:w="2497"/>
      </w:tblGrid>
      <w:tr w:rsidR="00387689" w:rsidRPr="00387689" w:rsidTr="00063133">
        <w:trPr>
          <w:jc w:val="center"/>
        </w:trPr>
        <w:tc>
          <w:tcPr>
            <w:tcW w:w="636" w:type="dxa"/>
            <w:vAlign w:val="center"/>
          </w:tcPr>
          <w:p w:rsidR="00387689" w:rsidRPr="00063133" w:rsidRDefault="00387689" w:rsidP="00725DEB">
            <w:pPr>
              <w:widowControl w:val="0"/>
              <w:tabs>
                <w:tab w:val="left" w:pos="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p>
          <w:p w:rsidR="00387689" w:rsidRPr="00063133" w:rsidRDefault="00387689" w:rsidP="00725DEB">
            <w:pPr>
              <w:widowControl w:val="0"/>
              <w:tabs>
                <w:tab w:val="left" w:pos="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w:t>
            </w:r>
          </w:p>
          <w:p w:rsidR="00387689" w:rsidRPr="00063133" w:rsidRDefault="00387689" w:rsidP="00725DEB">
            <w:pPr>
              <w:widowControl w:val="0"/>
              <w:tabs>
                <w:tab w:val="left" w:pos="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proofErr w:type="gramStart"/>
            <w:r w:rsidRPr="00063133">
              <w:rPr>
                <w:rFonts w:ascii="Times New Roman" w:eastAsia="Times New Roman" w:hAnsi="Times New Roman" w:cs="Times New Roman"/>
                <w:sz w:val="24"/>
                <w:szCs w:val="24"/>
                <w:lang w:eastAsia="ru-RU"/>
              </w:rPr>
              <w:t>п</w:t>
            </w:r>
            <w:proofErr w:type="gramEnd"/>
            <w:r w:rsidRPr="00063133">
              <w:rPr>
                <w:rFonts w:ascii="Times New Roman" w:eastAsia="Times New Roman" w:hAnsi="Times New Roman" w:cs="Times New Roman"/>
                <w:sz w:val="24"/>
                <w:szCs w:val="24"/>
                <w:lang w:eastAsia="ru-RU"/>
              </w:rPr>
              <w:t>/п</w:t>
            </w:r>
          </w:p>
        </w:tc>
        <w:tc>
          <w:tcPr>
            <w:tcW w:w="1350" w:type="dxa"/>
            <w:vAlign w:val="center"/>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Балл</w:t>
            </w:r>
          </w:p>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бонитета</w:t>
            </w:r>
          </w:p>
        </w:tc>
        <w:tc>
          <w:tcPr>
            <w:tcW w:w="2116" w:type="dxa"/>
            <w:vAlign w:val="center"/>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Базовая</w:t>
            </w:r>
          </w:p>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налоговая  ставка (тенге)</w:t>
            </w:r>
          </w:p>
        </w:tc>
        <w:tc>
          <w:tcPr>
            <w:tcW w:w="948" w:type="dxa"/>
            <w:vAlign w:val="center"/>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 xml:space="preserve">№ </w:t>
            </w:r>
          </w:p>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proofErr w:type="gramStart"/>
            <w:r w:rsidRPr="00063133">
              <w:rPr>
                <w:rFonts w:ascii="Times New Roman" w:eastAsia="Times New Roman" w:hAnsi="Times New Roman" w:cs="Times New Roman"/>
                <w:sz w:val="24"/>
                <w:szCs w:val="24"/>
                <w:lang w:eastAsia="ru-RU"/>
              </w:rPr>
              <w:t>п</w:t>
            </w:r>
            <w:proofErr w:type="gramEnd"/>
            <w:r w:rsidRPr="00063133">
              <w:rPr>
                <w:rFonts w:ascii="Times New Roman" w:eastAsia="Times New Roman" w:hAnsi="Times New Roman" w:cs="Times New Roman"/>
                <w:sz w:val="24"/>
                <w:szCs w:val="24"/>
                <w:lang w:eastAsia="ru-RU"/>
              </w:rPr>
              <w:t>/п</w:t>
            </w:r>
          </w:p>
        </w:tc>
        <w:tc>
          <w:tcPr>
            <w:tcW w:w="1417" w:type="dxa"/>
            <w:vAlign w:val="center"/>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Балл</w:t>
            </w:r>
          </w:p>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бонитета</w:t>
            </w:r>
          </w:p>
        </w:tc>
        <w:tc>
          <w:tcPr>
            <w:tcW w:w="2497" w:type="dxa"/>
            <w:vAlign w:val="center"/>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Базовая налоговая ставка (тенге)</w:t>
            </w:r>
          </w:p>
        </w:tc>
      </w:tr>
      <w:tr w:rsidR="00387689" w:rsidRPr="00387689" w:rsidTr="00063133">
        <w:trPr>
          <w:jc w:val="center"/>
        </w:trPr>
        <w:tc>
          <w:tcPr>
            <w:tcW w:w="636" w:type="dxa"/>
          </w:tcPr>
          <w:p w:rsidR="00387689" w:rsidRPr="00063133" w:rsidRDefault="00387689" w:rsidP="00725DEB">
            <w:pPr>
              <w:widowControl w:val="0"/>
              <w:tabs>
                <w:tab w:val="left" w:pos="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1</w:t>
            </w:r>
          </w:p>
        </w:tc>
        <w:tc>
          <w:tcPr>
            <w:tcW w:w="1350"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2</w:t>
            </w:r>
          </w:p>
        </w:tc>
        <w:tc>
          <w:tcPr>
            <w:tcW w:w="2116"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3</w:t>
            </w:r>
          </w:p>
        </w:tc>
        <w:tc>
          <w:tcPr>
            <w:tcW w:w="948"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4</w:t>
            </w:r>
          </w:p>
        </w:tc>
        <w:tc>
          <w:tcPr>
            <w:tcW w:w="141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5</w:t>
            </w:r>
          </w:p>
        </w:tc>
        <w:tc>
          <w:tcPr>
            <w:tcW w:w="249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6</w:t>
            </w:r>
          </w:p>
        </w:tc>
      </w:tr>
      <w:tr w:rsidR="00387689" w:rsidRPr="00387689" w:rsidTr="00063133">
        <w:trPr>
          <w:jc w:val="center"/>
        </w:trPr>
        <w:tc>
          <w:tcPr>
            <w:tcW w:w="636" w:type="dxa"/>
          </w:tcPr>
          <w:p w:rsidR="00387689" w:rsidRPr="00063133" w:rsidRDefault="00387689" w:rsidP="00725DEB">
            <w:pPr>
              <w:widowControl w:val="0"/>
              <w:tabs>
                <w:tab w:val="left" w:pos="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1.</w:t>
            </w:r>
          </w:p>
        </w:tc>
        <w:tc>
          <w:tcPr>
            <w:tcW w:w="1350"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1</w:t>
            </w:r>
          </w:p>
        </w:tc>
        <w:tc>
          <w:tcPr>
            <w:tcW w:w="2116"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0,48</w:t>
            </w:r>
          </w:p>
        </w:tc>
        <w:tc>
          <w:tcPr>
            <w:tcW w:w="948"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51.</w:t>
            </w:r>
          </w:p>
        </w:tc>
        <w:tc>
          <w:tcPr>
            <w:tcW w:w="141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51</w:t>
            </w:r>
          </w:p>
        </w:tc>
        <w:tc>
          <w:tcPr>
            <w:tcW w:w="249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43,42</w:t>
            </w:r>
          </w:p>
        </w:tc>
      </w:tr>
      <w:tr w:rsidR="00387689" w:rsidRPr="00387689" w:rsidTr="00063133">
        <w:trPr>
          <w:jc w:val="center"/>
        </w:trPr>
        <w:tc>
          <w:tcPr>
            <w:tcW w:w="636" w:type="dxa"/>
          </w:tcPr>
          <w:p w:rsidR="00387689" w:rsidRPr="00063133" w:rsidRDefault="00387689" w:rsidP="00725DEB">
            <w:pPr>
              <w:widowControl w:val="0"/>
              <w:tabs>
                <w:tab w:val="left" w:pos="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2.</w:t>
            </w:r>
          </w:p>
        </w:tc>
        <w:tc>
          <w:tcPr>
            <w:tcW w:w="1350"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2</w:t>
            </w:r>
          </w:p>
        </w:tc>
        <w:tc>
          <w:tcPr>
            <w:tcW w:w="2116"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0,67</w:t>
            </w:r>
          </w:p>
        </w:tc>
        <w:tc>
          <w:tcPr>
            <w:tcW w:w="948"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52.</w:t>
            </w:r>
          </w:p>
        </w:tc>
        <w:tc>
          <w:tcPr>
            <w:tcW w:w="141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52</w:t>
            </w:r>
          </w:p>
        </w:tc>
        <w:tc>
          <w:tcPr>
            <w:tcW w:w="249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44,49</w:t>
            </w:r>
          </w:p>
        </w:tc>
      </w:tr>
      <w:tr w:rsidR="00387689" w:rsidRPr="00387689" w:rsidTr="00063133">
        <w:trPr>
          <w:jc w:val="center"/>
        </w:trPr>
        <w:tc>
          <w:tcPr>
            <w:tcW w:w="636" w:type="dxa"/>
          </w:tcPr>
          <w:p w:rsidR="00387689" w:rsidRPr="00063133" w:rsidRDefault="00387689" w:rsidP="00725DEB">
            <w:pPr>
              <w:widowControl w:val="0"/>
              <w:tabs>
                <w:tab w:val="left" w:pos="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3.</w:t>
            </w:r>
          </w:p>
        </w:tc>
        <w:tc>
          <w:tcPr>
            <w:tcW w:w="1350"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3</w:t>
            </w:r>
          </w:p>
        </w:tc>
        <w:tc>
          <w:tcPr>
            <w:tcW w:w="2116"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0,87</w:t>
            </w:r>
          </w:p>
        </w:tc>
        <w:tc>
          <w:tcPr>
            <w:tcW w:w="948"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53.</w:t>
            </w:r>
          </w:p>
        </w:tc>
        <w:tc>
          <w:tcPr>
            <w:tcW w:w="141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53</w:t>
            </w:r>
          </w:p>
        </w:tc>
        <w:tc>
          <w:tcPr>
            <w:tcW w:w="249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45,55</w:t>
            </w:r>
          </w:p>
        </w:tc>
      </w:tr>
      <w:tr w:rsidR="00387689" w:rsidRPr="00387689" w:rsidTr="00063133">
        <w:trPr>
          <w:jc w:val="center"/>
        </w:trPr>
        <w:tc>
          <w:tcPr>
            <w:tcW w:w="636" w:type="dxa"/>
          </w:tcPr>
          <w:p w:rsidR="00387689" w:rsidRPr="00063133" w:rsidRDefault="00387689" w:rsidP="00725DEB">
            <w:pPr>
              <w:widowControl w:val="0"/>
              <w:tabs>
                <w:tab w:val="left" w:pos="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4.</w:t>
            </w:r>
          </w:p>
        </w:tc>
        <w:tc>
          <w:tcPr>
            <w:tcW w:w="1350"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4</w:t>
            </w:r>
          </w:p>
        </w:tc>
        <w:tc>
          <w:tcPr>
            <w:tcW w:w="2116"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1,06</w:t>
            </w:r>
          </w:p>
        </w:tc>
        <w:tc>
          <w:tcPr>
            <w:tcW w:w="948"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54.</w:t>
            </w:r>
          </w:p>
        </w:tc>
        <w:tc>
          <w:tcPr>
            <w:tcW w:w="141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54</w:t>
            </w:r>
          </w:p>
        </w:tc>
        <w:tc>
          <w:tcPr>
            <w:tcW w:w="249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46,65</w:t>
            </w:r>
          </w:p>
        </w:tc>
      </w:tr>
      <w:tr w:rsidR="00387689" w:rsidRPr="00387689" w:rsidTr="00063133">
        <w:trPr>
          <w:jc w:val="center"/>
        </w:trPr>
        <w:tc>
          <w:tcPr>
            <w:tcW w:w="636" w:type="dxa"/>
          </w:tcPr>
          <w:p w:rsidR="00387689" w:rsidRPr="00063133" w:rsidRDefault="00387689" w:rsidP="00725DEB">
            <w:pPr>
              <w:widowControl w:val="0"/>
              <w:tabs>
                <w:tab w:val="left" w:pos="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5.</w:t>
            </w:r>
          </w:p>
        </w:tc>
        <w:tc>
          <w:tcPr>
            <w:tcW w:w="1350"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5</w:t>
            </w:r>
          </w:p>
        </w:tc>
        <w:tc>
          <w:tcPr>
            <w:tcW w:w="2116"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1,25</w:t>
            </w:r>
          </w:p>
        </w:tc>
        <w:tc>
          <w:tcPr>
            <w:tcW w:w="948"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55.</w:t>
            </w:r>
          </w:p>
        </w:tc>
        <w:tc>
          <w:tcPr>
            <w:tcW w:w="141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55</w:t>
            </w:r>
          </w:p>
        </w:tc>
        <w:tc>
          <w:tcPr>
            <w:tcW w:w="249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47,71</w:t>
            </w:r>
          </w:p>
        </w:tc>
      </w:tr>
      <w:tr w:rsidR="00387689" w:rsidRPr="00387689" w:rsidTr="00063133">
        <w:trPr>
          <w:jc w:val="center"/>
        </w:trPr>
        <w:tc>
          <w:tcPr>
            <w:tcW w:w="636" w:type="dxa"/>
          </w:tcPr>
          <w:p w:rsidR="00387689" w:rsidRPr="00063133" w:rsidRDefault="00387689" w:rsidP="00725DEB">
            <w:pPr>
              <w:widowControl w:val="0"/>
              <w:tabs>
                <w:tab w:val="left" w:pos="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lastRenderedPageBreak/>
              <w:t>6.</w:t>
            </w:r>
          </w:p>
        </w:tc>
        <w:tc>
          <w:tcPr>
            <w:tcW w:w="1350"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6</w:t>
            </w:r>
          </w:p>
        </w:tc>
        <w:tc>
          <w:tcPr>
            <w:tcW w:w="2116"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1,45</w:t>
            </w:r>
          </w:p>
        </w:tc>
        <w:tc>
          <w:tcPr>
            <w:tcW w:w="948"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56.</w:t>
            </w:r>
          </w:p>
        </w:tc>
        <w:tc>
          <w:tcPr>
            <w:tcW w:w="141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56</w:t>
            </w:r>
          </w:p>
        </w:tc>
        <w:tc>
          <w:tcPr>
            <w:tcW w:w="249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48,77</w:t>
            </w:r>
          </w:p>
        </w:tc>
      </w:tr>
      <w:tr w:rsidR="00387689" w:rsidRPr="00387689" w:rsidTr="00063133">
        <w:trPr>
          <w:jc w:val="center"/>
        </w:trPr>
        <w:tc>
          <w:tcPr>
            <w:tcW w:w="636" w:type="dxa"/>
          </w:tcPr>
          <w:p w:rsidR="00387689" w:rsidRPr="00063133" w:rsidRDefault="00387689" w:rsidP="00725DEB">
            <w:pPr>
              <w:widowControl w:val="0"/>
              <w:tabs>
                <w:tab w:val="left" w:pos="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7.</w:t>
            </w:r>
          </w:p>
        </w:tc>
        <w:tc>
          <w:tcPr>
            <w:tcW w:w="1350"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7</w:t>
            </w:r>
          </w:p>
        </w:tc>
        <w:tc>
          <w:tcPr>
            <w:tcW w:w="2116"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1,68</w:t>
            </w:r>
          </w:p>
        </w:tc>
        <w:tc>
          <w:tcPr>
            <w:tcW w:w="948"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57.</w:t>
            </w:r>
          </w:p>
        </w:tc>
        <w:tc>
          <w:tcPr>
            <w:tcW w:w="141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57</w:t>
            </w:r>
          </w:p>
        </w:tc>
        <w:tc>
          <w:tcPr>
            <w:tcW w:w="249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49,83</w:t>
            </w:r>
          </w:p>
        </w:tc>
      </w:tr>
      <w:tr w:rsidR="00387689" w:rsidRPr="00387689" w:rsidTr="00063133">
        <w:trPr>
          <w:jc w:val="center"/>
        </w:trPr>
        <w:tc>
          <w:tcPr>
            <w:tcW w:w="636" w:type="dxa"/>
          </w:tcPr>
          <w:p w:rsidR="00387689" w:rsidRPr="00063133" w:rsidRDefault="00387689" w:rsidP="00725DEB">
            <w:pPr>
              <w:widowControl w:val="0"/>
              <w:tabs>
                <w:tab w:val="left" w:pos="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8.</w:t>
            </w:r>
          </w:p>
        </w:tc>
        <w:tc>
          <w:tcPr>
            <w:tcW w:w="1350"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8</w:t>
            </w:r>
          </w:p>
        </w:tc>
        <w:tc>
          <w:tcPr>
            <w:tcW w:w="2116"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1,93</w:t>
            </w:r>
          </w:p>
        </w:tc>
        <w:tc>
          <w:tcPr>
            <w:tcW w:w="948"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58.</w:t>
            </w:r>
          </w:p>
        </w:tc>
        <w:tc>
          <w:tcPr>
            <w:tcW w:w="141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58</w:t>
            </w:r>
          </w:p>
        </w:tc>
        <w:tc>
          <w:tcPr>
            <w:tcW w:w="249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50,95</w:t>
            </w:r>
          </w:p>
        </w:tc>
      </w:tr>
      <w:tr w:rsidR="00387689" w:rsidRPr="00387689" w:rsidTr="00063133">
        <w:trPr>
          <w:jc w:val="center"/>
        </w:trPr>
        <w:tc>
          <w:tcPr>
            <w:tcW w:w="636" w:type="dxa"/>
          </w:tcPr>
          <w:p w:rsidR="00387689" w:rsidRPr="00063133" w:rsidRDefault="00387689" w:rsidP="00725DEB">
            <w:pPr>
              <w:widowControl w:val="0"/>
              <w:tabs>
                <w:tab w:val="left" w:pos="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9.</w:t>
            </w:r>
          </w:p>
        </w:tc>
        <w:tc>
          <w:tcPr>
            <w:tcW w:w="1350"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9</w:t>
            </w:r>
          </w:p>
        </w:tc>
        <w:tc>
          <w:tcPr>
            <w:tcW w:w="2116"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2,16</w:t>
            </w:r>
          </w:p>
        </w:tc>
        <w:tc>
          <w:tcPr>
            <w:tcW w:w="948"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59.</w:t>
            </w:r>
          </w:p>
        </w:tc>
        <w:tc>
          <w:tcPr>
            <w:tcW w:w="141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59</w:t>
            </w:r>
          </w:p>
        </w:tc>
        <w:tc>
          <w:tcPr>
            <w:tcW w:w="249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52,01</w:t>
            </w:r>
          </w:p>
        </w:tc>
      </w:tr>
      <w:tr w:rsidR="00387689" w:rsidRPr="00387689" w:rsidTr="00063133">
        <w:trPr>
          <w:jc w:val="center"/>
        </w:trPr>
        <w:tc>
          <w:tcPr>
            <w:tcW w:w="636" w:type="dxa"/>
          </w:tcPr>
          <w:p w:rsidR="00387689" w:rsidRPr="00063133" w:rsidRDefault="00387689" w:rsidP="00725DEB">
            <w:pPr>
              <w:widowControl w:val="0"/>
              <w:tabs>
                <w:tab w:val="left" w:pos="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10.</w:t>
            </w:r>
          </w:p>
        </w:tc>
        <w:tc>
          <w:tcPr>
            <w:tcW w:w="1350"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10</w:t>
            </w:r>
          </w:p>
        </w:tc>
        <w:tc>
          <w:tcPr>
            <w:tcW w:w="2116"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2,41</w:t>
            </w:r>
          </w:p>
        </w:tc>
        <w:tc>
          <w:tcPr>
            <w:tcW w:w="948"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60.</w:t>
            </w:r>
          </w:p>
        </w:tc>
        <w:tc>
          <w:tcPr>
            <w:tcW w:w="141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60</w:t>
            </w:r>
          </w:p>
        </w:tc>
        <w:tc>
          <w:tcPr>
            <w:tcW w:w="249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53,07</w:t>
            </w:r>
          </w:p>
        </w:tc>
      </w:tr>
      <w:tr w:rsidR="00387689" w:rsidRPr="00387689" w:rsidTr="00063133">
        <w:trPr>
          <w:jc w:val="center"/>
        </w:trPr>
        <w:tc>
          <w:tcPr>
            <w:tcW w:w="636" w:type="dxa"/>
          </w:tcPr>
          <w:p w:rsidR="00387689" w:rsidRPr="00063133" w:rsidRDefault="00387689" w:rsidP="00725DEB">
            <w:pPr>
              <w:widowControl w:val="0"/>
              <w:tabs>
                <w:tab w:val="left" w:pos="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11.</w:t>
            </w:r>
          </w:p>
        </w:tc>
        <w:tc>
          <w:tcPr>
            <w:tcW w:w="1350"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11</w:t>
            </w:r>
          </w:p>
        </w:tc>
        <w:tc>
          <w:tcPr>
            <w:tcW w:w="2116"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2,89</w:t>
            </w:r>
          </w:p>
        </w:tc>
        <w:tc>
          <w:tcPr>
            <w:tcW w:w="948"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61.</w:t>
            </w:r>
          </w:p>
        </w:tc>
        <w:tc>
          <w:tcPr>
            <w:tcW w:w="141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61</w:t>
            </w:r>
          </w:p>
        </w:tc>
        <w:tc>
          <w:tcPr>
            <w:tcW w:w="249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57,90</w:t>
            </w:r>
          </w:p>
        </w:tc>
      </w:tr>
      <w:tr w:rsidR="00387689" w:rsidRPr="00387689" w:rsidTr="00063133">
        <w:trPr>
          <w:jc w:val="center"/>
        </w:trPr>
        <w:tc>
          <w:tcPr>
            <w:tcW w:w="636" w:type="dxa"/>
          </w:tcPr>
          <w:p w:rsidR="00387689" w:rsidRPr="00063133" w:rsidRDefault="00387689" w:rsidP="00725DEB">
            <w:pPr>
              <w:widowControl w:val="0"/>
              <w:tabs>
                <w:tab w:val="left" w:pos="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12.</w:t>
            </w:r>
          </w:p>
        </w:tc>
        <w:tc>
          <w:tcPr>
            <w:tcW w:w="1350"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12</w:t>
            </w:r>
          </w:p>
        </w:tc>
        <w:tc>
          <w:tcPr>
            <w:tcW w:w="2116"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3,09</w:t>
            </w:r>
          </w:p>
        </w:tc>
        <w:tc>
          <w:tcPr>
            <w:tcW w:w="948"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62.</w:t>
            </w:r>
          </w:p>
        </w:tc>
        <w:tc>
          <w:tcPr>
            <w:tcW w:w="141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62</w:t>
            </w:r>
          </w:p>
        </w:tc>
        <w:tc>
          <w:tcPr>
            <w:tcW w:w="249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60,63</w:t>
            </w:r>
          </w:p>
        </w:tc>
      </w:tr>
      <w:tr w:rsidR="00387689" w:rsidRPr="00387689" w:rsidTr="00063133">
        <w:trPr>
          <w:jc w:val="center"/>
        </w:trPr>
        <w:tc>
          <w:tcPr>
            <w:tcW w:w="636" w:type="dxa"/>
          </w:tcPr>
          <w:p w:rsidR="00387689" w:rsidRPr="00063133" w:rsidRDefault="00387689" w:rsidP="00725DEB">
            <w:pPr>
              <w:widowControl w:val="0"/>
              <w:tabs>
                <w:tab w:val="left" w:pos="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13.</w:t>
            </w:r>
          </w:p>
        </w:tc>
        <w:tc>
          <w:tcPr>
            <w:tcW w:w="1350"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13</w:t>
            </w:r>
          </w:p>
        </w:tc>
        <w:tc>
          <w:tcPr>
            <w:tcW w:w="2116"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3,28</w:t>
            </w:r>
          </w:p>
        </w:tc>
        <w:tc>
          <w:tcPr>
            <w:tcW w:w="948"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63.</w:t>
            </w:r>
          </w:p>
        </w:tc>
        <w:tc>
          <w:tcPr>
            <w:tcW w:w="141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63</w:t>
            </w:r>
          </w:p>
        </w:tc>
        <w:tc>
          <w:tcPr>
            <w:tcW w:w="249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63,26</w:t>
            </w:r>
          </w:p>
        </w:tc>
      </w:tr>
      <w:tr w:rsidR="00387689" w:rsidRPr="00387689" w:rsidTr="00063133">
        <w:trPr>
          <w:jc w:val="center"/>
        </w:trPr>
        <w:tc>
          <w:tcPr>
            <w:tcW w:w="636" w:type="dxa"/>
          </w:tcPr>
          <w:p w:rsidR="00387689" w:rsidRPr="00063133" w:rsidRDefault="00387689" w:rsidP="00725DEB">
            <w:pPr>
              <w:widowControl w:val="0"/>
              <w:tabs>
                <w:tab w:val="left" w:pos="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14.</w:t>
            </w:r>
          </w:p>
        </w:tc>
        <w:tc>
          <w:tcPr>
            <w:tcW w:w="1350"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14</w:t>
            </w:r>
          </w:p>
        </w:tc>
        <w:tc>
          <w:tcPr>
            <w:tcW w:w="2116"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3,47</w:t>
            </w:r>
          </w:p>
        </w:tc>
        <w:tc>
          <w:tcPr>
            <w:tcW w:w="948"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64.</w:t>
            </w:r>
          </w:p>
        </w:tc>
        <w:tc>
          <w:tcPr>
            <w:tcW w:w="141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64</w:t>
            </w:r>
          </w:p>
        </w:tc>
        <w:tc>
          <w:tcPr>
            <w:tcW w:w="249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65,95</w:t>
            </w:r>
          </w:p>
        </w:tc>
      </w:tr>
      <w:tr w:rsidR="00387689" w:rsidRPr="00387689" w:rsidTr="00063133">
        <w:trPr>
          <w:jc w:val="center"/>
        </w:trPr>
        <w:tc>
          <w:tcPr>
            <w:tcW w:w="636" w:type="dxa"/>
          </w:tcPr>
          <w:p w:rsidR="00387689" w:rsidRPr="00063133" w:rsidRDefault="00387689" w:rsidP="00725DEB">
            <w:pPr>
              <w:widowControl w:val="0"/>
              <w:tabs>
                <w:tab w:val="left" w:pos="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15.</w:t>
            </w:r>
          </w:p>
        </w:tc>
        <w:tc>
          <w:tcPr>
            <w:tcW w:w="1350"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15</w:t>
            </w:r>
          </w:p>
        </w:tc>
        <w:tc>
          <w:tcPr>
            <w:tcW w:w="2116"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3,67</w:t>
            </w:r>
          </w:p>
        </w:tc>
        <w:tc>
          <w:tcPr>
            <w:tcW w:w="948"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65.</w:t>
            </w:r>
          </w:p>
        </w:tc>
        <w:tc>
          <w:tcPr>
            <w:tcW w:w="141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65</w:t>
            </w:r>
          </w:p>
        </w:tc>
        <w:tc>
          <w:tcPr>
            <w:tcW w:w="249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68,61</w:t>
            </w:r>
          </w:p>
        </w:tc>
      </w:tr>
      <w:tr w:rsidR="00387689" w:rsidRPr="00387689" w:rsidTr="00063133">
        <w:trPr>
          <w:jc w:val="center"/>
        </w:trPr>
        <w:tc>
          <w:tcPr>
            <w:tcW w:w="636" w:type="dxa"/>
          </w:tcPr>
          <w:p w:rsidR="00387689" w:rsidRPr="00063133" w:rsidRDefault="00387689" w:rsidP="00725DEB">
            <w:pPr>
              <w:widowControl w:val="0"/>
              <w:tabs>
                <w:tab w:val="left" w:pos="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16.</w:t>
            </w:r>
          </w:p>
        </w:tc>
        <w:tc>
          <w:tcPr>
            <w:tcW w:w="1350"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16</w:t>
            </w:r>
          </w:p>
        </w:tc>
        <w:tc>
          <w:tcPr>
            <w:tcW w:w="2116"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3,86</w:t>
            </w:r>
          </w:p>
        </w:tc>
        <w:tc>
          <w:tcPr>
            <w:tcW w:w="948"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66.</w:t>
            </w:r>
          </w:p>
        </w:tc>
        <w:tc>
          <w:tcPr>
            <w:tcW w:w="141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66</w:t>
            </w:r>
          </w:p>
        </w:tc>
        <w:tc>
          <w:tcPr>
            <w:tcW w:w="249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71,31</w:t>
            </w:r>
          </w:p>
        </w:tc>
      </w:tr>
      <w:tr w:rsidR="00387689" w:rsidRPr="00387689" w:rsidTr="00063133">
        <w:trPr>
          <w:jc w:val="center"/>
        </w:trPr>
        <w:tc>
          <w:tcPr>
            <w:tcW w:w="636" w:type="dxa"/>
          </w:tcPr>
          <w:p w:rsidR="00387689" w:rsidRPr="00063133" w:rsidRDefault="00387689" w:rsidP="00725DEB">
            <w:pPr>
              <w:widowControl w:val="0"/>
              <w:tabs>
                <w:tab w:val="left" w:pos="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17.</w:t>
            </w:r>
          </w:p>
        </w:tc>
        <w:tc>
          <w:tcPr>
            <w:tcW w:w="1350"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17</w:t>
            </w:r>
          </w:p>
        </w:tc>
        <w:tc>
          <w:tcPr>
            <w:tcW w:w="2116"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4,09</w:t>
            </w:r>
          </w:p>
        </w:tc>
        <w:tc>
          <w:tcPr>
            <w:tcW w:w="948"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67.</w:t>
            </w:r>
          </w:p>
        </w:tc>
        <w:tc>
          <w:tcPr>
            <w:tcW w:w="141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67</w:t>
            </w:r>
          </w:p>
        </w:tc>
        <w:tc>
          <w:tcPr>
            <w:tcW w:w="249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73,96</w:t>
            </w:r>
          </w:p>
        </w:tc>
      </w:tr>
      <w:tr w:rsidR="00387689" w:rsidRPr="00387689" w:rsidTr="00063133">
        <w:trPr>
          <w:jc w:val="center"/>
        </w:trPr>
        <w:tc>
          <w:tcPr>
            <w:tcW w:w="636" w:type="dxa"/>
          </w:tcPr>
          <w:p w:rsidR="00387689" w:rsidRPr="00063133" w:rsidRDefault="00387689" w:rsidP="00725DEB">
            <w:pPr>
              <w:widowControl w:val="0"/>
              <w:tabs>
                <w:tab w:val="left" w:pos="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18.</w:t>
            </w:r>
          </w:p>
        </w:tc>
        <w:tc>
          <w:tcPr>
            <w:tcW w:w="1350"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18</w:t>
            </w:r>
          </w:p>
        </w:tc>
        <w:tc>
          <w:tcPr>
            <w:tcW w:w="2116"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4,34</w:t>
            </w:r>
          </w:p>
        </w:tc>
        <w:tc>
          <w:tcPr>
            <w:tcW w:w="948"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68.</w:t>
            </w:r>
          </w:p>
        </w:tc>
        <w:tc>
          <w:tcPr>
            <w:tcW w:w="141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68</w:t>
            </w:r>
          </w:p>
        </w:tc>
        <w:tc>
          <w:tcPr>
            <w:tcW w:w="249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76,66</w:t>
            </w:r>
          </w:p>
        </w:tc>
      </w:tr>
      <w:tr w:rsidR="00387689" w:rsidRPr="00387689" w:rsidTr="00063133">
        <w:trPr>
          <w:jc w:val="center"/>
        </w:trPr>
        <w:tc>
          <w:tcPr>
            <w:tcW w:w="636" w:type="dxa"/>
          </w:tcPr>
          <w:p w:rsidR="00387689" w:rsidRPr="00063133" w:rsidRDefault="00387689" w:rsidP="00725DEB">
            <w:pPr>
              <w:widowControl w:val="0"/>
              <w:tabs>
                <w:tab w:val="left" w:pos="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19.</w:t>
            </w:r>
          </w:p>
        </w:tc>
        <w:tc>
          <w:tcPr>
            <w:tcW w:w="1350"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19</w:t>
            </w:r>
          </w:p>
        </w:tc>
        <w:tc>
          <w:tcPr>
            <w:tcW w:w="2116"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4,57</w:t>
            </w:r>
          </w:p>
        </w:tc>
        <w:tc>
          <w:tcPr>
            <w:tcW w:w="948"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69.</w:t>
            </w:r>
          </w:p>
        </w:tc>
        <w:tc>
          <w:tcPr>
            <w:tcW w:w="141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69</w:t>
            </w:r>
          </w:p>
        </w:tc>
        <w:tc>
          <w:tcPr>
            <w:tcW w:w="249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79,32</w:t>
            </w:r>
          </w:p>
        </w:tc>
      </w:tr>
      <w:tr w:rsidR="00387689" w:rsidRPr="00387689" w:rsidTr="00063133">
        <w:trPr>
          <w:jc w:val="center"/>
        </w:trPr>
        <w:tc>
          <w:tcPr>
            <w:tcW w:w="636" w:type="dxa"/>
          </w:tcPr>
          <w:p w:rsidR="00387689" w:rsidRPr="00063133" w:rsidRDefault="00387689" w:rsidP="00725DEB">
            <w:pPr>
              <w:widowControl w:val="0"/>
              <w:tabs>
                <w:tab w:val="left" w:pos="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20.</w:t>
            </w:r>
          </w:p>
        </w:tc>
        <w:tc>
          <w:tcPr>
            <w:tcW w:w="1350"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20</w:t>
            </w:r>
          </w:p>
        </w:tc>
        <w:tc>
          <w:tcPr>
            <w:tcW w:w="2116"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4,82</w:t>
            </w:r>
          </w:p>
        </w:tc>
        <w:tc>
          <w:tcPr>
            <w:tcW w:w="948"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70.</w:t>
            </w:r>
          </w:p>
        </w:tc>
        <w:tc>
          <w:tcPr>
            <w:tcW w:w="141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70</w:t>
            </w:r>
          </w:p>
        </w:tc>
        <w:tc>
          <w:tcPr>
            <w:tcW w:w="249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82,02</w:t>
            </w:r>
          </w:p>
        </w:tc>
      </w:tr>
      <w:tr w:rsidR="00387689" w:rsidRPr="00387689" w:rsidTr="00063133">
        <w:trPr>
          <w:jc w:val="center"/>
        </w:trPr>
        <w:tc>
          <w:tcPr>
            <w:tcW w:w="636" w:type="dxa"/>
          </w:tcPr>
          <w:p w:rsidR="00387689" w:rsidRPr="00063133" w:rsidRDefault="00387689" w:rsidP="00725DEB">
            <w:pPr>
              <w:widowControl w:val="0"/>
              <w:tabs>
                <w:tab w:val="left" w:pos="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21.</w:t>
            </w:r>
          </w:p>
        </w:tc>
        <w:tc>
          <w:tcPr>
            <w:tcW w:w="1350"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21</w:t>
            </w:r>
          </w:p>
        </w:tc>
        <w:tc>
          <w:tcPr>
            <w:tcW w:w="2116"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5,31</w:t>
            </w:r>
          </w:p>
        </w:tc>
        <w:tc>
          <w:tcPr>
            <w:tcW w:w="948"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71.</w:t>
            </w:r>
          </w:p>
        </w:tc>
        <w:tc>
          <w:tcPr>
            <w:tcW w:w="141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71</w:t>
            </w:r>
          </w:p>
        </w:tc>
        <w:tc>
          <w:tcPr>
            <w:tcW w:w="249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86,85</w:t>
            </w:r>
          </w:p>
        </w:tc>
      </w:tr>
      <w:tr w:rsidR="00387689" w:rsidRPr="00387689" w:rsidTr="00063133">
        <w:trPr>
          <w:jc w:val="center"/>
        </w:trPr>
        <w:tc>
          <w:tcPr>
            <w:tcW w:w="636" w:type="dxa"/>
          </w:tcPr>
          <w:p w:rsidR="00387689" w:rsidRPr="00063133" w:rsidRDefault="00387689" w:rsidP="00725DEB">
            <w:pPr>
              <w:widowControl w:val="0"/>
              <w:tabs>
                <w:tab w:val="left" w:pos="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22.</w:t>
            </w:r>
          </w:p>
        </w:tc>
        <w:tc>
          <w:tcPr>
            <w:tcW w:w="1350"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22</w:t>
            </w:r>
          </w:p>
        </w:tc>
        <w:tc>
          <w:tcPr>
            <w:tcW w:w="2116"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5,79</w:t>
            </w:r>
          </w:p>
        </w:tc>
        <w:tc>
          <w:tcPr>
            <w:tcW w:w="948"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72.</w:t>
            </w:r>
          </w:p>
        </w:tc>
        <w:tc>
          <w:tcPr>
            <w:tcW w:w="141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72</w:t>
            </w:r>
          </w:p>
        </w:tc>
        <w:tc>
          <w:tcPr>
            <w:tcW w:w="249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89,55</w:t>
            </w:r>
          </w:p>
        </w:tc>
      </w:tr>
      <w:tr w:rsidR="00387689" w:rsidRPr="00387689" w:rsidTr="00063133">
        <w:trPr>
          <w:trHeight w:val="309"/>
          <w:jc w:val="center"/>
        </w:trPr>
        <w:tc>
          <w:tcPr>
            <w:tcW w:w="636" w:type="dxa"/>
          </w:tcPr>
          <w:p w:rsidR="00387689" w:rsidRPr="00063133" w:rsidRDefault="00387689" w:rsidP="00725DEB">
            <w:pPr>
              <w:widowControl w:val="0"/>
              <w:tabs>
                <w:tab w:val="left" w:pos="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23.</w:t>
            </w:r>
          </w:p>
        </w:tc>
        <w:tc>
          <w:tcPr>
            <w:tcW w:w="1350"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23</w:t>
            </w:r>
          </w:p>
        </w:tc>
        <w:tc>
          <w:tcPr>
            <w:tcW w:w="2116"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6,27</w:t>
            </w:r>
          </w:p>
        </w:tc>
        <w:tc>
          <w:tcPr>
            <w:tcW w:w="948"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73.</w:t>
            </w:r>
          </w:p>
        </w:tc>
        <w:tc>
          <w:tcPr>
            <w:tcW w:w="141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73</w:t>
            </w:r>
          </w:p>
        </w:tc>
        <w:tc>
          <w:tcPr>
            <w:tcW w:w="249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92,19</w:t>
            </w:r>
          </w:p>
        </w:tc>
      </w:tr>
      <w:tr w:rsidR="00387689" w:rsidRPr="00387689" w:rsidTr="00063133">
        <w:trPr>
          <w:jc w:val="center"/>
        </w:trPr>
        <w:tc>
          <w:tcPr>
            <w:tcW w:w="636" w:type="dxa"/>
          </w:tcPr>
          <w:p w:rsidR="00387689" w:rsidRPr="00063133" w:rsidRDefault="00387689" w:rsidP="00725DEB">
            <w:pPr>
              <w:widowControl w:val="0"/>
              <w:tabs>
                <w:tab w:val="left" w:pos="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24.</w:t>
            </w:r>
          </w:p>
        </w:tc>
        <w:tc>
          <w:tcPr>
            <w:tcW w:w="1350"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24</w:t>
            </w:r>
          </w:p>
        </w:tc>
        <w:tc>
          <w:tcPr>
            <w:tcW w:w="2116"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6,75</w:t>
            </w:r>
          </w:p>
        </w:tc>
        <w:tc>
          <w:tcPr>
            <w:tcW w:w="948"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74.</w:t>
            </w:r>
          </w:p>
        </w:tc>
        <w:tc>
          <w:tcPr>
            <w:tcW w:w="141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74</w:t>
            </w:r>
          </w:p>
        </w:tc>
        <w:tc>
          <w:tcPr>
            <w:tcW w:w="249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94,89</w:t>
            </w:r>
          </w:p>
        </w:tc>
      </w:tr>
      <w:tr w:rsidR="00387689" w:rsidRPr="00387689" w:rsidTr="00063133">
        <w:trPr>
          <w:jc w:val="center"/>
        </w:trPr>
        <w:tc>
          <w:tcPr>
            <w:tcW w:w="636" w:type="dxa"/>
          </w:tcPr>
          <w:p w:rsidR="00387689" w:rsidRPr="00063133" w:rsidRDefault="00387689" w:rsidP="00725DEB">
            <w:pPr>
              <w:widowControl w:val="0"/>
              <w:tabs>
                <w:tab w:val="left" w:pos="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25.</w:t>
            </w:r>
          </w:p>
        </w:tc>
        <w:tc>
          <w:tcPr>
            <w:tcW w:w="1350"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25</w:t>
            </w:r>
          </w:p>
        </w:tc>
        <w:tc>
          <w:tcPr>
            <w:tcW w:w="2116"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7,24</w:t>
            </w:r>
          </w:p>
        </w:tc>
        <w:tc>
          <w:tcPr>
            <w:tcW w:w="948"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75.</w:t>
            </w:r>
          </w:p>
        </w:tc>
        <w:tc>
          <w:tcPr>
            <w:tcW w:w="141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75</w:t>
            </w:r>
          </w:p>
        </w:tc>
        <w:tc>
          <w:tcPr>
            <w:tcW w:w="249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97,56</w:t>
            </w:r>
          </w:p>
        </w:tc>
      </w:tr>
      <w:tr w:rsidR="00387689" w:rsidRPr="00387689" w:rsidTr="00063133">
        <w:trPr>
          <w:jc w:val="center"/>
        </w:trPr>
        <w:tc>
          <w:tcPr>
            <w:tcW w:w="636" w:type="dxa"/>
          </w:tcPr>
          <w:p w:rsidR="00387689" w:rsidRPr="00063133" w:rsidRDefault="00387689" w:rsidP="00725DEB">
            <w:pPr>
              <w:widowControl w:val="0"/>
              <w:tabs>
                <w:tab w:val="left" w:pos="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26.</w:t>
            </w:r>
          </w:p>
        </w:tc>
        <w:tc>
          <w:tcPr>
            <w:tcW w:w="1350"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26</w:t>
            </w:r>
          </w:p>
        </w:tc>
        <w:tc>
          <w:tcPr>
            <w:tcW w:w="2116"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7,72</w:t>
            </w:r>
          </w:p>
        </w:tc>
        <w:tc>
          <w:tcPr>
            <w:tcW w:w="948"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76.</w:t>
            </w:r>
          </w:p>
        </w:tc>
        <w:tc>
          <w:tcPr>
            <w:tcW w:w="141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76</w:t>
            </w:r>
          </w:p>
        </w:tc>
        <w:tc>
          <w:tcPr>
            <w:tcW w:w="249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100,26</w:t>
            </w:r>
          </w:p>
        </w:tc>
      </w:tr>
      <w:tr w:rsidR="00387689" w:rsidRPr="00387689" w:rsidTr="00063133">
        <w:trPr>
          <w:jc w:val="center"/>
        </w:trPr>
        <w:tc>
          <w:tcPr>
            <w:tcW w:w="636" w:type="dxa"/>
          </w:tcPr>
          <w:p w:rsidR="00387689" w:rsidRPr="00063133" w:rsidRDefault="00387689" w:rsidP="00725DEB">
            <w:pPr>
              <w:widowControl w:val="0"/>
              <w:tabs>
                <w:tab w:val="left" w:pos="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27.</w:t>
            </w:r>
          </w:p>
        </w:tc>
        <w:tc>
          <w:tcPr>
            <w:tcW w:w="1350"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27</w:t>
            </w:r>
          </w:p>
        </w:tc>
        <w:tc>
          <w:tcPr>
            <w:tcW w:w="2116"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8,20</w:t>
            </w:r>
          </w:p>
        </w:tc>
        <w:tc>
          <w:tcPr>
            <w:tcW w:w="948"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77.</w:t>
            </w:r>
          </w:p>
        </w:tc>
        <w:tc>
          <w:tcPr>
            <w:tcW w:w="141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77</w:t>
            </w:r>
          </w:p>
        </w:tc>
        <w:tc>
          <w:tcPr>
            <w:tcW w:w="249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102,91</w:t>
            </w:r>
          </w:p>
        </w:tc>
      </w:tr>
      <w:tr w:rsidR="00387689" w:rsidRPr="00387689" w:rsidTr="00063133">
        <w:trPr>
          <w:jc w:val="center"/>
        </w:trPr>
        <w:tc>
          <w:tcPr>
            <w:tcW w:w="636" w:type="dxa"/>
          </w:tcPr>
          <w:p w:rsidR="00387689" w:rsidRPr="00063133" w:rsidRDefault="00387689" w:rsidP="00725DEB">
            <w:pPr>
              <w:widowControl w:val="0"/>
              <w:tabs>
                <w:tab w:val="left" w:pos="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28.</w:t>
            </w:r>
          </w:p>
        </w:tc>
        <w:tc>
          <w:tcPr>
            <w:tcW w:w="1350"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28</w:t>
            </w:r>
          </w:p>
        </w:tc>
        <w:tc>
          <w:tcPr>
            <w:tcW w:w="2116"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8,68</w:t>
            </w:r>
          </w:p>
        </w:tc>
        <w:tc>
          <w:tcPr>
            <w:tcW w:w="948"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78.</w:t>
            </w:r>
          </w:p>
        </w:tc>
        <w:tc>
          <w:tcPr>
            <w:tcW w:w="141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78</w:t>
            </w:r>
          </w:p>
        </w:tc>
        <w:tc>
          <w:tcPr>
            <w:tcW w:w="249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105,61</w:t>
            </w:r>
          </w:p>
        </w:tc>
      </w:tr>
      <w:tr w:rsidR="00387689" w:rsidRPr="00387689" w:rsidTr="00063133">
        <w:trPr>
          <w:jc w:val="center"/>
        </w:trPr>
        <w:tc>
          <w:tcPr>
            <w:tcW w:w="636" w:type="dxa"/>
          </w:tcPr>
          <w:p w:rsidR="00387689" w:rsidRPr="00063133" w:rsidRDefault="00387689" w:rsidP="00725DEB">
            <w:pPr>
              <w:widowControl w:val="0"/>
              <w:tabs>
                <w:tab w:val="left" w:pos="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29.</w:t>
            </w:r>
          </w:p>
        </w:tc>
        <w:tc>
          <w:tcPr>
            <w:tcW w:w="1350"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29</w:t>
            </w:r>
          </w:p>
        </w:tc>
        <w:tc>
          <w:tcPr>
            <w:tcW w:w="2116"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9,17</w:t>
            </w:r>
          </w:p>
        </w:tc>
        <w:tc>
          <w:tcPr>
            <w:tcW w:w="948"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79.</w:t>
            </w:r>
          </w:p>
        </w:tc>
        <w:tc>
          <w:tcPr>
            <w:tcW w:w="141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79</w:t>
            </w:r>
          </w:p>
        </w:tc>
        <w:tc>
          <w:tcPr>
            <w:tcW w:w="249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108,27</w:t>
            </w:r>
          </w:p>
        </w:tc>
      </w:tr>
      <w:tr w:rsidR="00387689" w:rsidRPr="00387689" w:rsidTr="00063133">
        <w:trPr>
          <w:jc w:val="center"/>
        </w:trPr>
        <w:tc>
          <w:tcPr>
            <w:tcW w:w="636" w:type="dxa"/>
          </w:tcPr>
          <w:p w:rsidR="00387689" w:rsidRPr="00063133" w:rsidRDefault="00387689" w:rsidP="00725DEB">
            <w:pPr>
              <w:widowControl w:val="0"/>
              <w:tabs>
                <w:tab w:val="left" w:pos="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30.</w:t>
            </w:r>
          </w:p>
        </w:tc>
        <w:tc>
          <w:tcPr>
            <w:tcW w:w="1350"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30</w:t>
            </w:r>
          </w:p>
        </w:tc>
        <w:tc>
          <w:tcPr>
            <w:tcW w:w="2116"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9,65</w:t>
            </w:r>
          </w:p>
        </w:tc>
        <w:tc>
          <w:tcPr>
            <w:tcW w:w="948"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80.</w:t>
            </w:r>
          </w:p>
        </w:tc>
        <w:tc>
          <w:tcPr>
            <w:tcW w:w="141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80</w:t>
            </w:r>
          </w:p>
        </w:tc>
        <w:tc>
          <w:tcPr>
            <w:tcW w:w="249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110,97</w:t>
            </w:r>
          </w:p>
        </w:tc>
      </w:tr>
      <w:tr w:rsidR="00387689" w:rsidRPr="00387689" w:rsidTr="00063133">
        <w:trPr>
          <w:jc w:val="center"/>
        </w:trPr>
        <w:tc>
          <w:tcPr>
            <w:tcW w:w="636" w:type="dxa"/>
          </w:tcPr>
          <w:p w:rsidR="00387689" w:rsidRPr="00063133" w:rsidRDefault="00387689" w:rsidP="00725DEB">
            <w:pPr>
              <w:widowControl w:val="0"/>
              <w:tabs>
                <w:tab w:val="left" w:pos="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31.</w:t>
            </w:r>
          </w:p>
        </w:tc>
        <w:tc>
          <w:tcPr>
            <w:tcW w:w="1350"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31</w:t>
            </w:r>
          </w:p>
        </w:tc>
        <w:tc>
          <w:tcPr>
            <w:tcW w:w="2116"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14,47</w:t>
            </w:r>
          </w:p>
        </w:tc>
        <w:tc>
          <w:tcPr>
            <w:tcW w:w="948"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81.</w:t>
            </w:r>
          </w:p>
        </w:tc>
        <w:tc>
          <w:tcPr>
            <w:tcW w:w="141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81</w:t>
            </w:r>
          </w:p>
        </w:tc>
        <w:tc>
          <w:tcPr>
            <w:tcW w:w="249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115,80</w:t>
            </w:r>
          </w:p>
        </w:tc>
      </w:tr>
      <w:tr w:rsidR="00387689" w:rsidRPr="00387689" w:rsidTr="00063133">
        <w:trPr>
          <w:jc w:val="center"/>
        </w:trPr>
        <w:tc>
          <w:tcPr>
            <w:tcW w:w="636" w:type="dxa"/>
          </w:tcPr>
          <w:p w:rsidR="00387689" w:rsidRPr="00063133" w:rsidRDefault="00387689" w:rsidP="00725DEB">
            <w:pPr>
              <w:widowControl w:val="0"/>
              <w:tabs>
                <w:tab w:val="left" w:pos="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32.</w:t>
            </w:r>
          </w:p>
        </w:tc>
        <w:tc>
          <w:tcPr>
            <w:tcW w:w="1350"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32</w:t>
            </w:r>
          </w:p>
        </w:tc>
        <w:tc>
          <w:tcPr>
            <w:tcW w:w="2116"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15,54</w:t>
            </w:r>
          </w:p>
        </w:tc>
        <w:tc>
          <w:tcPr>
            <w:tcW w:w="948"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82.</w:t>
            </w:r>
          </w:p>
        </w:tc>
        <w:tc>
          <w:tcPr>
            <w:tcW w:w="141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82</w:t>
            </w:r>
          </w:p>
        </w:tc>
        <w:tc>
          <w:tcPr>
            <w:tcW w:w="249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119,02</w:t>
            </w:r>
          </w:p>
        </w:tc>
      </w:tr>
      <w:tr w:rsidR="00387689" w:rsidRPr="00387689" w:rsidTr="00063133">
        <w:trPr>
          <w:jc w:val="center"/>
        </w:trPr>
        <w:tc>
          <w:tcPr>
            <w:tcW w:w="636" w:type="dxa"/>
          </w:tcPr>
          <w:p w:rsidR="00387689" w:rsidRPr="00063133" w:rsidRDefault="00387689" w:rsidP="00725DEB">
            <w:pPr>
              <w:widowControl w:val="0"/>
              <w:tabs>
                <w:tab w:val="left" w:pos="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33.</w:t>
            </w:r>
          </w:p>
        </w:tc>
        <w:tc>
          <w:tcPr>
            <w:tcW w:w="1350"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33</w:t>
            </w:r>
          </w:p>
        </w:tc>
        <w:tc>
          <w:tcPr>
            <w:tcW w:w="2116"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16,59</w:t>
            </w:r>
          </w:p>
        </w:tc>
        <w:tc>
          <w:tcPr>
            <w:tcW w:w="948"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83.</w:t>
            </w:r>
          </w:p>
        </w:tc>
        <w:tc>
          <w:tcPr>
            <w:tcW w:w="141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83</w:t>
            </w:r>
          </w:p>
        </w:tc>
        <w:tc>
          <w:tcPr>
            <w:tcW w:w="249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122,21</w:t>
            </w:r>
          </w:p>
        </w:tc>
      </w:tr>
      <w:tr w:rsidR="00387689" w:rsidRPr="00387689" w:rsidTr="00063133">
        <w:trPr>
          <w:jc w:val="center"/>
        </w:trPr>
        <w:tc>
          <w:tcPr>
            <w:tcW w:w="636" w:type="dxa"/>
          </w:tcPr>
          <w:p w:rsidR="00387689" w:rsidRPr="00063133" w:rsidRDefault="00387689" w:rsidP="00725DEB">
            <w:pPr>
              <w:widowControl w:val="0"/>
              <w:tabs>
                <w:tab w:val="left" w:pos="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34.</w:t>
            </w:r>
          </w:p>
        </w:tc>
        <w:tc>
          <w:tcPr>
            <w:tcW w:w="1350"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34</w:t>
            </w:r>
          </w:p>
        </w:tc>
        <w:tc>
          <w:tcPr>
            <w:tcW w:w="2116"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18,08</w:t>
            </w:r>
          </w:p>
        </w:tc>
        <w:tc>
          <w:tcPr>
            <w:tcW w:w="948"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84.</w:t>
            </w:r>
          </w:p>
        </w:tc>
        <w:tc>
          <w:tcPr>
            <w:tcW w:w="141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84</w:t>
            </w:r>
          </w:p>
        </w:tc>
        <w:tc>
          <w:tcPr>
            <w:tcW w:w="249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125,45</w:t>
            </w:r>
          </w:p>
        </w:tc>
      </w:tr>
      <w:tr w:rsidR="00387689" w:rsidRPr="00387689" w:rsidTr="00063133">
        <w:trPr>
          <w:jc w:val="center"/>
        </w:trPr>
        <w:tc>
          <w:tcPr>
            <w:tcW w:w="636" w:type="dxa"/>
          </w:tcPr>
          <w:p w:rsidR="00387689" w:rsidRPr="00063133" w:rsidRDefault="00387689" w:rsidP="00725DEB">
            <w:pPr>
              <w:widowControl w:val="0"/>
              <w:tabs>
                <w:tab w:val="left" w:pos="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35.</w:t>
            </w:r>
          </w:p>
        </w:tc>
        <w:tc>
          <w:tcPr>
            <w:tcW w:w="1350"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35</w:t>
            </w:r>
          </w:p>
        </w:tc>
        <w:tc>
          <w:tcPr>
            <w:tcW w:w="2116"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18,76</w:t>
            </w:r>
          </w:p>
        </w:tc>
        <w:tc>
          <w:tcPr>
            <w:tcW w:w="948"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85.</w:t>
            </w:r>
          </w:p>
        </w:tc>
        <w:tc>
          <w:tcPr>
            <w:tcW w:w="141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85</w:t>
            </w:r>
          </w:p>
        </w:tc>
        <w:tc>
          <w:tcPr>
            <w:tcW w:w="249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128,67</w:t>
            </w:r>
          </w:p>
        </w:tc>
      </w:tr>
      <w:tr w:rsidR="00387689" w:rsidRPr="00387689" w:rsidTr="00063133">
        <w:trPr>
          <w:jc w:val="center"/>
        </w:trPr>
        <w:tc>
          <w:tcPr>
            <w:tcW w:w="636" w:type="dxa"/>
          </w:tcPr>
          <w:p w:rsidR="00387689" w:rsidRPr="00063133" w:rsidRDefault="00387689" w:rsidP="00725DEB">
            <w:pPr>
              <w:widowControl w:val="0"/>
              <w:tabs>
                <w:tab w:val="left" w:pos="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36.</w:t>
            </w:r>
          </w:p>
        </w:tc>
        <w:tc>
          <w:tcPr>
            <w:tcW w:w="1350"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36</w:t>
            </w:r>
          </w:p>
        </w:tc>
        <w:tc>
          <w:tcPr>
            <w:tcW w:w="2116"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19,82</w:t>
            </w:r>
          </w:p>
        </w:tc>
        <w:tc>
          <w:tcPr>
            <w:tcW w:w="948"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86.</w:t>
            </w:r>
          </w:p>
        </w:tc>
        <w:tc>
          <w:tcPr>
            <w:tcW w:w="141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86</w:t>
            </w:r>
          </w:p>
        </w:tc>
        <w:tc>
          <w:tcPr>
            <w:tcW w:w="249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131,86</w:t>
            </w:r>
          </w:p>
        </w:tc>
      </w:tr>
      <w:tr w:rsidR="00387689" w:rsidRPr="00387689" w:rsidTr="00063133">
        <w:trPr>
          <w:jc w:val="center"/>
        </w:trPr>
        <w:tc>
          <w:tcPr>
            <w:tcW w:w="636" w:type="dxa"/>
          </w:tcPr>
          <w:p w:rsidR="00387689" w:rsidRPr="00063133" w:rsidRDefault="00387689" w:rsidP="00725DEB">
            <w:pPr>
              <w:widowControl w:val="0"/>
              <w:tabs>
                <w:tab w:val="left" w:pos="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37.</w:t>
            </w:r>
          </w:p>
        </w:tc>
        <w:tc>
          <w:tcPr>
            <w:tcW w:w="1350"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37</w:t>
            </w:r>
          </w:p>
        </w:tc>
        <w:tc>
          <w:tcPr>
            <w:tcW w:w="2116"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20,88</w:t>
            </w:r>
          </w:p>
        </w:tc>
        <w:tc>
          <w:tcPr>
            <w:tcW w:w="948"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87.</w:t>
            </w:r>
          </w:p>
        </w:tc>
        <w:tc>
          <w:tcPr>
            <w:tcW w:w="141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87</w:t>
            </w:r>
          </w:p>
        </w:tc>
        <w:tc>
          <w:tcPr>
            <w:tcW w:w="249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135,10</w:t>
            </w:r>
          </w:p>
        </w:tc>
      </w:tr>
      <w:tr w:rsidR="00387689" w:rsidRPr="00387689" w:rsidTr="00063133">
        <w:trPr>
          <w:jc w:val="center"/>
        </w:trPr>
        <w:tc>
          <w:tcPr>
            <w:tcW w:w="636" w:type="dxa"/>
          </w:tcPr>
          <w:p w:rsidR="00387689" w:rsidRPr="00063133" w:rsidRDefault="00387689" w:rsidP="00725DEB">
            <w:pPr>
              <w:widowControl w:val="0"/>
              <w:tabs>
                <w:tab w:val="left" w:pos="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38.</w:t>
            </w:r>
          </w:p>
        </w:tc>
        <w:tc>
          <w:tcPr>
            <w:tcW w:w="1350"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38</w:t>
            </w:r>
          </w:p>
        </w:tc>
        <w:tc>
          <w:tcPr>
            <w:tcW w:w="2116"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22,00</w:t>
            </w:r>
          </w:p>
        </w:tc>
        <w:tc>
          <w:tcPr>
            <w:tcW w:w="948"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88.</w:t>
            </w:r>
          </w:p>
        </w:tc>
        <w:tc>
          <w:tcPr>
            <w:tcW w:w="141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88</w:t>
            </w:r>
          </w:p>
        </w:tc>
        <w:tc>
          <w:tcPr>
            <w:tcW w:w="249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138,32</w:t>
            </w:r>
          </w:p>
        </w:tc>
      </w:tr>
      <w:tr w:rsidR="00387689" w:rsidRPr="00387689" w:rsidTr="00063133">
        <w:trPr>
          <w:jc w:val="center"/>
        </w:trPr>
        <w:tc>
          <w:tcPr>
            <w:tcW w:w="636" w:type="dxa"/>
          </w:tcPr>
          <w:p w:rsidR="00387689" w:rsidRPr="00063133" w:rsidRDefault="00387689" w:rsidP="00725DEB">
            <w:pPr>
              <w:widowControl w:val="0"/>
              <w:tabs>
                <w:tab w:val="left" w:pos="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39.</w:t>
            </w:r>
          </w:p>
        </w:tc>
        <w:tc>
          <w:tcPr>
            <w:tcW w:w="1350"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39</w:t>
            </w:r>
          </w:p>
        </w:tc>
        <w:tc>
          <w:tcPr>
            <w:tcW w:w="2116"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23,06</w:t>
            </w:r>
          </w:p>
        </w:tc>
        <w:tc>
          <w:tcPr>
            <w:tcW w:w="948"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89.</w:t>
            </w:r>
          </w:p>
        </w:tc>
        <w:tc>
          <w:tcPr>
            <w:tcW w:w="141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89</w:t>
            </w:r>
          </w:p>
        </w:tc>
        <w:tc>
          <w:tcPr>
            <w:tcW w:w="249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141,51</w:t>
            </w:r>
          </w:p>
        </w:tc>
      </w:tr>
      <w:tr w:rsidR="00387689" w:rsidRPr="00387689" w:rsidTr="00063133">
        <w:trPr>
          <w:jc w:val="center"/>
        </w:trPr>
        <w:tc>
          <w:tcPr>
            <w:tcW w:w="636" w:type="dxa"/>
          </w:tcPr>
          <w:p w:rsidR="00387689" w:rsidRPr="00063133" w:rsidRDefault="00387689" w:rsidP="00725DEB">
            <w:pPr>
              <w:widowControl w:val="0"/>
              <w:tabs>
                <w:tab w:val="left" w:pos="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40.</w:t>
            </w:r>
          </w:p>
        </w:tc>
        <w:tc>
          <w:tcPr>
            <w:tcW w:w="1350"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40</w:t>
            </w:r>
          </w:p>
        </w:tc>
        <w:tc>
          <w:tcPr>
            <w:tcW w:w="2116"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24,12</w:t>
            </w:r>
          </w:p>
        </w:tc>
        <w:tc>
          <w:tcPr>
            <w:tcW w:w="948"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90.</w:t>
            </w:r>
          </w:p>
        </w:tc>
        <w:tc>
          <w:tcPr>
            <w:tcW w:w="141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90</w:t>
            </w:r>
          </w:p>
        </w:tc>
        <w:tc>
          <w:tcPr>
            <w:tcW w:w="249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144,75</w:t>
            </w:r>
          </w:p>
        </w:tc>
      </w:tr>
      <w:tr w:rsidR="00387689" w:rsidRPr="00387689" w:rsidTr="00063133">
        <w:trPr>
          <w:jc w:val="center"/>
        </w:trPr>
        <w:tc>
          <w:tcPr>
            <w:tcW w:w="636" w:type="dxa"/>
          </w:tcPr>
          <w:p w:rsidR="00387689" w:rsidRPr="00063133" w:rsidRDefault="00387689" w:rsidP="00725DEB">
            <w:pPr>
              <w:widowControl w:val="0"/>
              <w:tabs>
                <w:tab w:val="left" w:pos="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41.</w:t>
            </w:r>
          </w:p>
        </w:tc>
        <w:tc>
          <w:tcPr>
            <w:tcW w:w="1350"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41</w:t>
            </w:r>
          </w:p>
        </w:tc>
        <w:tc>
          <w:tcPr>
            <w:tcW w:w="2116"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28,95</w:t>
            </w:r>
          </w:p>
        </w:tc>
        <w:tc>
          <w:tcPr>
            <w:tcW w:w="948"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91.</w:t>
            </w:r>
          </w:p>
        </w:tc>
        <w:tc>
          <w:tcPr>
            <w:tcW w:w="141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91</w:t>
            </w:r>
          </w:p>
        </w:tc>
        <w:tc>
          <w:tcPr>
            <w:tcW w:w="249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149,57</w:t>
            </w:r>
          </w:p>
        </w:tc>
      </w:tr>
      <w:tr w:rsidR="00387689" w:rsidRPr="00387689" w:rsidTr="00063133">
        <w:trPr>
          <w:jc w:val="center"/>
        </w:trPr>
        <w:tc>
          <w:tcPr>
            <w:tcW w:w="636" w:type="dxa"/>
          </w:tcPr>
          <w:p w:rsidR="00387689" w:rsidRPr="00063133" w:rsidRDefault="00387689" w:rsidP="00725DEB">
            <w:pPr>
              <w:widowControl w:val="0"/>
              <w:tabs>
                <w:tab w:val="left" w:pos="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42.</w:t>
            </w:r>
          </w:p>
        </w:tc>
        <w:tc>
          <w:tcPr>
            <w:tcW w:w="1350"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42</w:t>
            </w:r>
          </w:p>
        </w:tc>
        <w:tc>
          <w:tcPr>
            <w:tcW w:w="2116"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30,01</w:t>
            </w:r>
          </w:p>
        </w:tc>
        <w:tc>
          <w:tcPr>
            <w:tcW w:w="948"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92.</w:t>
            </w:r>
          </w:p>
        </w:tc>
        <w:tc>
          <w:tcPr>
            <w:tcW w:w="141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92</w:t>
            </w:r>
          </w:p>
        </w:tc>
        <w:tc>
          <w:tcPr>
            <w:tcW w:w="249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154,40</w:t>
            </w:r>
          </w:p>
        </w:tc>
      </w:tr>
      <w:tr w:rsidR="00387689" w:rsidRPr="00387689" w:rsidTr="00063133">
        <w:trPr>
          <w:jc w:val="center"/>
        </w:trPr>
        <w:tc>
          <w:tcPr>
            <w:tcW w:w="636" w:type="dxa"/>
          </w:tcPr>
          <w:p w:rsidR="00387689" w:rsidRPr="00063133" w:rsidRDefault="00387689" w:rsidP="00725DEB">
            <w:pPr>
              <w:widowControl w:val="0"/>
              <w:tabs>
                <w:tab w:val="left" w:pos="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43.</w:t>
            </w:r>
          </w:p>
        </w:tc>
        <w:tc>
          <w:tcPr>
            <w:tcW w:w="1350"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43</w:t>
            </w:r>
          </w:p>
        </w:tc>
        <w:tc>
          <w:tcPr>
            <w:tcW w:w="2116"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31,07</w:t>
            </w:r>
          </w:p>
        </w:tc>
        <w:tc>
          <w:tcPr>
            <w:tcW w:w="948"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93.</w:t>
            </w:r>
          </w:p>
        </w:tc>
        <w:tc>
          <w:tcPr>
            <w:tcW w:w="141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93</w:t>
            </w:r>
          </w:p>
        </w:tc>
        <w:tc>
          <w:tcPr>
            <w:tcW w:w="249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159,22</w:t>
            </w:r>
          </w:p>
        </w:tc>
      </w:tr>
      <w:tr w:rsidR="00387689" w:rsidRPr="00387689" w:rsidTr="00063133">
        <w:trPr>
          <w:jc w:val="center"/>
        </w:trPr>
        <w:tc>
          <w:tcPr>
            <w:tcW w:w="636" w:type="dxa"/>
          </w:tcPr>
          <w:p w:rsidR="00387689" w:rsidRPr="00063133" w:rsidRDefault="00387689" w:rsidP="00725DEB">
            <w:pPr>
              <w:widowControl w:val="0"/>
              <w:tabs>
                <w:tab w:val="left" w:pos="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44.</w:t>
            </w:r>
          </w:p>
        </w:tc>
        <w:tc>
          <w:tcPr>
            <w:tcW w:w="1350"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44</w:t>
            </w:r>
          </w:p>
        </w:tc>
        <w:tc>
          <w:tcPr>
            <w:tcW w:w="2116"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32,17</w:t>
            </w:r>
          </w:p>
        </w:tc>
        <w:tc>
          <w:tcPr>
            <w:tcW w:w="948"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94.</w:t>
            </w:r>
          </w:p>
        </w:tc>
        <w:tc>
          <w:tcPr>
            <w:tcW w:w="141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94</w:t>
            </w:r>
          </w:p>
        </w:tc>
        <w:tc>
          <w:tcPr>
            <w:tcW w:w="249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164,05</w:t>
            </w:r>
          </w:p>
        </w:tc>
      </w:tr>
      <w:tr w:rsidR="00387689" w:rsidRPr="00387689" w:rsidTr="00063133">
        <w:trPr>
          <w:jc w:val="center"/>
        </w:trPr>
        <w:tc>
          <w:tcPr>
            <w:tcW w:w="636" w:type="dxa"/>
          </w:tcPr>
          <w:p w:rsidR="00387689" w:rsidRPr="00063133" w:rsidRDefault="00387689" w:rsidP="00725DEB">
            <w:pPr>
              <w:widowControl w:val="0"/>
              <w:tabs>
                <w:tab w:val="left" w:pos="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45.</w:t>
            </w:r>
          </w:p>
        </w:tc>
        <w:tc>
          <w:tcPr>
            <w:tcW w:w="1350"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45</w:t>
            </w:r>
          </w:p>
        </w:tc>
        <w:tc>
          <w:tcPr>
            <w:tcW w:w="2116"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33,23</w:t>
            </w:r>
          </w:p>
        </w:tc>
        <w:tc>
          <w:tcPr>
            <w:tcW w:w="948"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95.</w:t>
            </w:r>
          </w:p>
        </w:tc>
        <w:tc>
          <w:tcPr>
            <w:tcW w:w="141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95</w:t>
            </w:r>
          </w:p>
        </w:tc>
        <w:tc>
          <w:tcPr>
            <w:tcW w:w="249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168,87</w:t>
            </w:r>
          </w:p>
        </w:tc>
      </w:tr>
      <w:tr w:rsidR="00387689" w:rsidRPr="00387689" w:rsidTr="00063133">
        <w:trPr>
          <w:jc w:val="center"/>
        </w:trPr>
        <w:tc>
          <w:tcPr>
            <w:tcW w:w="636" w:type="dxa"/>
          </w:tcPr>
          <w:p w:rsidR="00387689" w:rsidRPr="00063133" w:rsidRDefault="00387689" w:rsidP="00725DEB">
            <w:pPr>
              <w:widowControl w:val="0"/>
              <w:tabs>
                <w:tab w:val="left" w:pos="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46.</w:t>
            </w:r>
          </w:p>
        </w:tc>
        <w:tc>
          <w:tcPr>
            <w:tcW w:w="1350"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46</w:t>
            </w:r>
          </w:p>
        </w:tc>
        <w:tc>
          <w:tcPr>
            <w:tcW w:w="2116"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34,29</w:t>
            </w:r>
          </w:p>
        </w:tc>
        <w:tc>
          <w:tcPr>
            <w:tcW w:w="948"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96.</w:t>
            </w:r>
          </w:p>
        </w:tc>
        <w:tc>
          <w:tcPr>
            <w:tcW w:w="141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96</w:t>
            </w:r>
          </w:p>
        </w:tc>
        <w:tc>
          <w:tcPr>
            <w:tcW w:w="249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173,70</w:t>
            </w:r>
          </w:p>
        </w:tc>
      </w:tr>
      <w:tr w:rsidR="00387689" w:rsidRPr="00387689" w:rsidTr="00063133">
        <w:trPr>
          <w:jc w:val="center"/>
        </w:trPr>
        <w:tc>
          <w:tcPr>
            <w:tcW w:w="636" w:type="dxa"/>
          </w:tcPr>
          <w:p w:rsidR="00387689" w:rsidRPr="00063133" w:rsidRDefault="00387689" w:rsidP="00725DEB">
            <w:pPr>
              <w:widowControl w:val="0"/>
              <w:tabs>
                <w:tab w:val="left" w:pos="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47.</w:t>
            </w:r>
          </w:p>
        </w:tc>
        <w:tc>
          <w:tcPr>
            <w:tcW w:w="1350"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47</w:t>
            </w:r>
          </w:p>
        </w:tc>
        <w:tc>
          <w:tcPr>
            <w:tcW w:w="2116"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35,36</w:t>
            </w:r>
          </w:p>
        </w:tc>
        <w:tc>
          <w:tcPr>
            <w:tcW w:w="948"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97.</w:t>
            </w:r>
          </w:p>
        </w:tc>
        <w:tc>
          <w:tcPr>
            <w:tcW w:w="141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97</w:t>
            </w:r>
          </w:p>
        </w:tc>
        <w:tc>
          <w:tcPr>
            <w:tcW w:w="249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178,52</w:t>
            </w:r>
          </w:p>
        </w:tc>
      </w:tr>
      <w:tr w:rsidR="00387689" w:rsidRPr="00387689" w:rsidTr="00063133">
        <w:trPr>
          <w:jc w:val="center"/>
        </w:trPr>
        <w:tc>
          <w:tcPr>
            <w:tcW w:w="636" w:type="dxa"/>
          </w:tcPr>
          <w:p w:rsidR="00387689" w:rsidRPr="00063133" w:rsidRDefault="00387689" w:rsidP="00725DEB">
            <w:pPr>
              <w:widowControl w:val="0"/>
              <w:tabs>
                <w:tab w:val="left" w:pos="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48.</w:t>
            </w:r>
          </w:p>
        </w:tc>
        <w:tc>
          <w:tcPr>
            <w:tcW w:w="1350"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48</w:t>
            </w:r>
          </w:p>
        </w:tc>
        <w:tc>
          <w:tcPr>
            <w:tcW w:w="2116"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36,48</w:t>
            </w:r>
          </w:p>
        </w:tc>
        <w:tc>
          <w:tcPr>
            <w:tcW w:w="948"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98.</w:t>
            </w:r>
          </w:p>
        </w:tc>
        <w:tc>
          <w:tcPr>
            <w:tcW w:w="141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98</w:t>
            </w:r>
          </w:p>
        </w:tc>
        <w:tc>
          <w:tcPr>
            <w:tcW w:w="249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183,35</w:t>
            </w:r>
          </w:p>
        </w:tc>
      </w:tr>
      <w:tr w:rsidR="00387689" w:rsidRPr="00387689" w:rsidTr="00063133">
        <w:trPr>
          <w:jc w:val="center"/>
        </w:trPr>
        <w:tc>
          <w:tcPr>
            <w:tcW w:w="636" w:type="dxa"/>
          </w:tcPr>
          <w:p w:rsidR="00387689" w:rsidRPr="00063133" w:rsidRDefault="00387689" w:rsidP="00725DEB">
            <w:pPr>
              <w:widowControl w:val="0"/>
              <w:tabs>
                <w:tab w:val="left" w:pos="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49.</w:t>
            </w:r>
          </w:p>
        </w:tc>
        <w:tc>
          <w:tcPr>
            <w:tcW w:w="1350"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49</w:t>
            </w:r>
          </w:p>
        </w:tc>
        <w:tc>
          <w:tcPr>
            <w:tcW w:w="2116"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37,54</w:t>
            </w:r>
          </w:p>
        </w:tc>
        <w:tc>
          <w:tcPr>
            <w:tcW w:w="948"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99.</w:t>
            </w:r>
          </w:p>
        </w:tc>
        <w:tc>
          <w:tcPr>
            <w:tcW w:w="141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99</w:t>
            </w:r>
          </w:p>
        </w:tc>
        <w:tc>
          <w:tcPr>
            <w:tcW w:w="249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188,17</w:t>
            </w:r>
          </w:p>
        </w:tc>
      </w:tr>
      <w:tr w:rsidR="00387689" w:rsidRPr="00387689" w:rsidTr="00063133">
        <w:trPr>
          <w:jc w:val="center"/>
        </w:trPr>
        <w:tc>
          <w:tcPr>
            <w:tcW w:w="636" w:type="dxa"/>
          </w:tcPr>
          <w:p w:rsidR="00387689" w:rsidRPr="00063133" w:rsidRDefault="00387689" w:rsidP="00725DEB">
            <w:pPr>
              <w:widowControl w:val="0"/>
              <w:tabs>
                <w:tab w:val="left" w:pos="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50.</w:t>
            </w:r>
          </w:p>
        </w:tc>
        <w:tc>
          <w:tcPr>
            <w:tcW w:w="1350"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50</w:t>
            </w:r>
          </w:p>
        </w:tc>
        <w:tc>
          <w:tcPr>
            <w:tcW w:w="2116"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38,60</w:t>
            </w:r>
          </w:p>
        </w:tc>
        <w:tc>
          <w:tcPr>
            <w:tcW w:w="948"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100.</w:t>
            </w:r>
          </w:p>
        </w:tc>
        <w:tc>
          <w:tcPr>
            <w:tcW w:w="141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100</w:t>
            </w:r>
          </w:p>
        </w:tc>
        <w:tc>
          <w:tcPr>
            <w:tcW w:w="249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193,00</w:t>
            </w:r>
          </w:p>
        </w:tc>
      </w:tr>
      <w:tr w:rsidR="00387689" w:rsidRPr="00387689" w:rsidTr="00063133">
        <w:trPr>
          <w:jc w:val="center"/>
        </w:trPr>
        <w:tc>
          <w:tcPr>
            <w:tcW w:w="636"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p>
        </w:tc>
        <w:tc>
          <w:tcPr>
            <w:tcW w:w="1350"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p>
        </w:tc>
        <w:tc>
          <w:tcPr>
            <w:tcW w:w="2116"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p>
        </w:tc>
        <w:tc>
          <w:tcPr>
            <w:tcW w:w="948"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101.</w:t>
            </w:r>
          </w:p>
        </w:tc>
        <w:tc>
          <w:tcPr>
            <w:tcW w:w="141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свыше 100</w:t>
            </w:r>
          </w:p>
        </w:tc>
        <w:tc>
          <w:tcPr>
            <w:tcW w:w="249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202,65</w:t>
            </w:r>
          </w:p>
        </w:tc>
      </w:tr>
    </w:tbl>
    <w:p w:rsidR="00387689" w:rsidRPr="00387689" w:rsidRDefault="00063133" w:rsidP="00063133">
      <w:pPr>
        <w:widowControl w:val="0"/>
        <w:tabs>
          <w:tab w:val="left" w:pos="720"/>
          <w:tab w:val="left" w:pos="900"/>
          <w:tab w:val="left" w:pos="108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387689" w:rsidRPr="00387689">
        <w:rPr>
          <w:rFonts w:ascii="Times New Roman" w:eastAsia="Times New Roman" w:hAnsi="Times New Roman" w:cs="Times New Roman"/>
          <w:sz w:val="28"/>
          <w:szCs w:val="28"/>
          <w:lang w:eastAsia="ru-RU"/>
        </w:rPr>
        <w:t>На земли полупустынной, пустынной и предгорно-пустынной зон устанавливаются следующие базовые налоговые ставки земельного налога пропорционально баллам бонитета:</w:t>
      </w:r>
    </w:p>
    <w:p w:rsidR="00387689" w:rsidRPr="00387689" w:rsidRDefault="00387689" w:rsidP="00725DEB">
      <w:pPr>
        <w:widowControl w:val="0"/>
        <w:tabs>
          <w:tab w:val="left" w:pos="720"/>
          <w:tab w:val="left" w:pos="900"/>
          <w:tab w:val="left" w:pos="1080"/>
        </w:tabs>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1292"/>
        <w:gridCol w:w="2257"/>
        <w:gridCol w:w="933"/>
        <w:gridCol w:w="1366"/>
        <w:gridCol w:w="2342"/>
      </w:tblGrid>
      <w:tr w:rsidR="00387689" w:rsidRPr="00387689" w:rsidTr="00387689">
        <w:trPr>
          <w:jc w:val="center"/>
        </w:trPr>
        <w:tc>
          <w:tcPr>
            <w:tcW w:w="633" w:type="dxa"/>
            <w:vAlign w:val="center"/>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lastRenderedPageBreak/>
              <w:t>№</w:t>
            </w:r>
          </w:p>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proofErr w:type="gramStart"/>
            <w:r w:rsidRPr="00063133">
              <w:rPr>
                <w:rFonts w:ascii="Times New Roman" w:eastAsia="Times New Roman" w:hAnsi="Times New Roman" w:cs="Times New Roman"/>
                <w:sz w:val="24"/>
                <w:szCs w:val="24"/>
                <w:lang w:eastAsia="ru-RU"/>
              </w:rPr>
              <w:t>п</w:t>
            </w:r>
            <w:proofErr w:type="gramEnd"/>
            <w:r w:rsidRPr="00063133">
              <w:rPr>
                <w:rFonts w:ascii="Times New Roman" w:eastAsia="Times New Roman" w:hAnsi="Times New Roman" w:cs="Times New Roman"/>
                <w:sz w:val="24"/>
                <w:szCs w:val="24"/>
                <w:lang w:eastAsia="ru-RU"/>
              </w:rPr>
              <w:t>/п</w:t>
            </w:r>
          </w:p>
        </w:tc>
        <w:tc>
          <w:tcPr>
            <w:tcW w:w="1292" w:type="dxa"/>
            <w:vAlign w:val="center"/>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Балл</w:t>
            </w:r>
          </w:p>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бонитета</w:t>
            </w:r>
          </w:p>
        </w:tc>
        <w:tc>
          <w:tcPr>
            <w:tcW w:w="2257" w:type="dxa"/>
            <w:vAlign w:val="center"/>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Базовая</w:t>
            </w:r>
          </w:p>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налоговая  ставка (тенге)</w:t>
            </w:r>
          </w:p>
        </w:tc>
        <w:tc>
          <w:tcPr>
            <w:tcW w:w="933" w:type="dxa"/>
            <w:vAlign w:val="center"/>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 xml:space="preserve">№ </w:t>
            </w:r>
            <w:proofErr w:type="gramStart"/>
            <w:r w:rsidRPr="00063133">
              <w:rPr>
                <w:rFonts w:ascii="Times New Roman" w:eastAsia="Times New Roman" w:hAnsi="Times New Roman" w:cs="Times New Roman"/>
                <w:sz w:val="24"/>
                <w:szCs w:val="24"/>
                <w:lang w:eastAsia="ru-RU"/>
              </w:rPr>
              <w:t>п</w:t>
            </w:r>
            <w:proofErr w:type="gramEnd"/>
            <w:r w:rsidRPr="00063133">
              <w:rPr>
                <w:rFonts w:ascii="Times New Roman" w:eastAsia="Times New Roman" w:hAnsi="Times New Roman" w:cs="Times New Roman"/>
                <w:sz w:val="24"/>
                <w:szCs w:val="24"/>
                <w:lang w:eastAsia="ru-RU"/>
              </w:rPr>
              <w:t>/п</w:t>
            </w:r>
          </w:p>
        </w:tc>
        <w:tc>
          <w:tcPr>
            <w:tcW w:w="1366" w:type="dxa"/>
            <w:vAlign w:val="center"/>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Балл</w:t>
            </w:r>
          </w:p>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бонитета</w:t>
            </w:r>
          </w:p>
        </w:tc>
        <w:tc>
          <w:tcPr>
            <w:tcW w:w="2342" w:type="dxa"/>
            <w:vAlign w:val="center"/>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Базовая налоговая ставка (тенге)</w:t>
            </w:r>
          </w:p>
        </w:tc>
      </w:tr>
      <w:tr w:rsidR="00387689" w:rsidRPr="00387689" w:rsidTr="00387689">
        <w:trPr>
          <w:jc w:val="center"/>
        </w:trPr>
        <w:tc>
          <w:tcPr>
            <w:tcW w:w="633" w:type="dxa"/>
            <w:vAlign w:val="center"/>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1</w:t>
            </w:r>
          </w:p>
        </w:tc>
        <w:tc>
          <w:tcPr>
            <w:tcW w:w="1292" w:type="dxa"/>
            <w:vAlign w:val="center"/>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2</w:t>
            </w:r>
          </w:p>
        </w:tc>
        <w:tc>
          <w:tcPr>
            <w:tcW w:w="2257" w:type="dxa"/>
            <w:vAlign w:val="center"/>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3</w:t>
            </w:r>
          </w:p>
        </w:tc>
        <w:tc>
          <w:tcPr>
            <w:tcW w:w="933" w:type="dxa"/>
            <w:vAlign w:val="center"/>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4</w:t>
            </w:r>
          </w:p>
        </w:tc>
        <w:tc>
          <w:tcPr>
            <w:tcW w:w="1366" w:type="dxa"/>
            <w:vAlign w:val="center"/>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5</w:t>
            </w:r>
          </w:p>
        </w:tc>
        <w:tc>
          <w:tcPr>
            <w:tcW w:w="2342" w:type="dxa"/>
            <w:vAlign w:val="center"/>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6</w:t>
            </w:r>
          </w:p>
        </w:tc>
      </w:tr>
      <w:tr w:rsidR="00387689" w:rsidRPr="00387689" w:rsidTr="00387689">
        <w:trPr>
          <w:jc w:val="center"/>
        </w:trPr>
        <w:tc>
          <w:tcPr>
            <w:tcW w:w="633"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1.</w:t>
            </w:r>
          </w:p>
        </w:tc>
        <w:tc>
          <w:tcPr>
            <w:tcW w:w="1292"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1</w:t>
            </w:r>
          </w:p>
        </w:tc>
        <w:tc>
          <w:tcPr>
            <w:tcW w:w="225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0,48</w:t>
            </w:r>
          </w:p>
        </w:tc>
        <w:tc>
          <w:tcPr>
            <w:tcW w:w="933"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51.</w:t>
            </w:r>
          </w:p>
        </w:tc>
        <w:tc>
          <w:tcPr>
            <w:tcW w:w="1366"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51</w:t>
            </w:r>
          </w:p>
        </w:tc>
        <w:tc>
          <w:tcPr>
            <w:tcW w:w="2342"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19,78</w:t>
            </w:r>
          </w:p>
        </w:tc>
      </w:tr>
      <w:tr w:rsidR="00387689" w:rsidRPr="00387689" w:rsidTr="00387689">
        <w:trPr>
          <w:jc w:val="center"/>
        </w:trPr>
        <w:tc>
          <w:tcPr>
            <w:tcW w:w="633"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2.</w:t>
            </w:r>
          </w:p>
        </w:tc>
        <w:tc>
          <w:tcPr>
            <w:tcW w:w="1292"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2</w:t>
            </w:r>
          </w:p>
        </w:tc>
        <w:tc>
          <w:tcPr>
            <w:tcW w:w="225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0,54</w:t>
            </w:r>
          </w:p>
        </w:tc>
        <w:tc>
          <w:tcPr>
            <w:tcW w:w="933"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52.</w:t>
            </w:r>
          </w:p>
        </w:tc>
        <w:tc>
          <w:tcPr>
            <w:tcW w:w="1366"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52</w:t>
            </w:r>
          </w:p>
        </w:tc>
        <w:tc>
          <w:tcPr>
            <w:tcW w:w="2342"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20,26</w:t>
            </w:r>
          </w:p>
        </w:tc>
      </w:tr>
      <w:tr w:rsidR="00387689" w:rsidRPr="00387689" w:rsidTr="00387689">
        <w:trPr>
          <w:jc w:val="center"/>
        </w:trPr>
        <w:tc>
          <w:tcPr>
            <w:tcW w:w="633"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3.</w:t>
            </w:r>
          </w:p>
        </w:tc>
        <w:tc>
          <w:tcPr>
            <w:tcW w:w="1292"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3</w:t>
            </w:r>
          </w:p>
        </w:tc>
        <w:tc>
          <w:tcPr>
            <w:tcW w:w="225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0,58</w:t>
            </w:r>
          </w:p>
        </w:tc>
        <w:tc>
          <w:tcPr>
            <w:tcW w:w="933"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53.</w:t>
            </w:r>
          </w:p>
        </w:tc>
        <w:tc>
          <w:tcPr>
            <w:tcW w:w="1366"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53</w:t>
            </w:r>
          </w:p>
        </w:tc>
        <w:tc>
          <w:tcPr>
            <w:tcW w:w="2342"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20,75</w:t>
            </w:r>
          </w:p>
        </w:tc>
      </w:tr>
      <w:tr w:rsidR="00387689" w:rsidRPr="00387689" w:rsidTr="00387689">
        <w:trPr>
          <w:jc w:val="center"/>
        </w:trPr>
        <w:tc>
          <w:tcPr>
            <w:tcW w:w="633"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4.</w:t>
            </w:r>
          </w:p>
        </w:tc>
        <w:tc>
          <w:tcPr>
            <w:tcW w:w="1292"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4</w:t>
            </w:r>
          </w:p>
        </w:tc>
        <w:tc>
          <w:tcPr>
            <w:tcW w:w="225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0,62</w:t>
            </w:r>
          </w:p>
        </w:tc>
        <w:tc>
          <w:tcPr>
            <w:tcW w:w="933"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54.</w:t>
            </w:r>
          </w:p>
        </w:tc>
        <w:tc>
          <w:tcPr>
            <w:tcW w:w="1366"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54</w:t>
            </w:r>
          </w:p>
        </w:tc>
        <w:tc>
          <w:tcPr>
            <w:tcW w:w="2342"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21,23</w:t>
            </w:r>
          </w:p>
        </w:tc>
      </w:tr>
      <w:tr w:rsidR="00387689" w:rsidRPr="00387689" w:rsidTr="00387689">
        <w:trPr>
          <w:jc w:val="center"/>
        </w:trPr>
        <w:tc>
          <w:tcPr>
            <w:tcW w:w="633"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5.</w:t>
            </w:r>
          </w:p>
        </w:tc>
        <w:tc>
          <w:tcPr>
            <w:tcW w:w="1292"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5</w:t>
            </w:r>
          </w:p>
        </w:tc>
        <w:tc>
          <w:tcPr>
            <w:tcW w:w="225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0,67</w:t>
            </w:r>
          </w:p>
        </w:tc>
        <w:tc>
          <w:tcPr>
            <w:tcW w:w="933"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55.</w:t>
            </w:r>
          </w:p>
        </w:tc>
        <w:tc>
          <w:tcPr>
            <w:tcW w:w="1366"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55</w:t>
            </w:r>
          </w:p>
        </w:tc>
        <w:tc>
          <w:tcPr>
            <w:tcW w:w="2342"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21,71</w:t>
            </w:r>
          </w:p>
        </w:tc>
      </w:tr>
      <w:tr w:rsidR="00387689" w:rsidRPr="00387689" w:rsidTr="00387689">
        <w:trPr>
          <w:jc w:val="center"/>
        </w:trPr>
        <w:tc>
          <w:tcPr>
            <w:tcW w:w="633"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6.</w:t>
            </w:r>
          </w:p>
        </w:tc>
        <w:tc>
          <w:tcPr>
            <w:tcW w:w="1292"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6</w:t>
            </w:r>
          </w:p>
        </w:tc>
        <w:tc>
          <w:tcPr>
            <w:tcW w:w="225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0,73</w:t>
            </w:r>
          </w:p>
        </w:tc>
        <w:tc>
          <w:tcPr>
            <w:tcW w:w="933"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56.</w:t>
            </w:r>
          </w:p>
        </w:tc>
        <w:tc>
          <w:tcPr>
            <w:tcW w:w="1366"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56</w:t>
            </w:r>
          </w:p>
        </w:tc>
        <w:tc>
          <w:tcPr>
            <w:tcW w:w="2342"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22,19</w:t>
            </w:r>
          </w:p>
        </w:tc>
      </w:tr>
      <w:tr w:rsidR="00387689" w:rsidRPr="00387689" w:rsidTr="00387689">
        <w:trPr>
          <w:jc w:val="center"/>
        </w:trPr>
        <w:tc>
          <w:tcPr>
            <w:tcW w:w="633"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7.</w:t>
            </w:r>
          </w:p>
        </w:tc>
        <w:tc>
          <w:tcPr>
            <w:tcW w:w="1292"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7</w:t>
            </w:r>
          </w:p>
        </w:tc>
        <w:tc>
          <w:tcPr>
            <w:tcW w:w="225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0,77</w:t>
            </w:r>
          </w:p>
        </w:tc>
        <w:tc>
          <w:tcPr>
            <w:tcW w:w="933"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57.</w:t>
            </w:r>
          </w:p>
        </w:tc>
        <w:tc>
          <w:tcPr>
            <w:tcW w:w="1366"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57</w:t>
            </w:r>
          </w:p>
        </w:tc>
        <w:tc>
          <w:tcPr>
            <w:tcW w:w="2342"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22,68</w:t>
            </w:r>
          </w:p>
        </w:tc>
      </w:tr>
      <w:tr w:rsidR="00387689" w:rsidRPr="00387689" w:rsidTr="00387689">
        <w:trPr>
          <w:jc w:val="center"/>
        </w:trPr>
        <w:tc>
          <w:tcPr>
            <w:tcW w:w="633"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8.</w:t>
            </w:r>
          </w:p>
        </w:tc>
        <w:tc>
          <w:tcPr>
            <w:tcW w:w="1292"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8</w:t>
            </w:r>
          </w:p>
        </w:tc>
        <w:tc>
          <w:tcPr>
            <w:tcW w:w="225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0,81</w:t>
            </w:r>
          </w:p>
        </w:tc>
        <w:tc>
          <w:tcPr>
            <w:tcW w:w="933"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58.</w:t>
            </w:r>
          </w:p>
        </w:tc>
        <w:tc>
          <w:tcPr>
            <w:tcW w:w="1366"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58</w:t>
            </w:r>
          </w:p>
        </w:tc>
        <w:tc>
          <w:tcPr>
            <w:tcW w:w="2342"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23,16</w:t>
            </w:r>
          </w:p>
        </w:tc>
      </w:tr>
      <w:tr w:rsidR="00387689" w:rsidRPr="00387689" w:rsidTr="00387689">
        <w:trPr>
          <w:jc w:val="center"/>
        </w:trPr>
        <w:tc>
          <w:tcPr>
            <w:tcW w:w="633"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9.</w:t>
            </w:r>
          </w:p>
        </w:tc>
        <w:tc>
          <w:tcPr>
            <w:tcW w:w="1292"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9</w:t>
            </w:r>
          </w:p>
        </w:tc>
        <w:tc>
          <w:tcPr>
            <w:tcW w:w="225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0,87</w:t>
            </w:r>
          </w:p>
        </w:tc>
        <w:tc>
          <w:tcPr>
            <w:tcW w:w="933"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59.</w:t>
            </w:r>
          </w:p>
        </w:tc>
        <w:tc>
          <w:tcPr>
            <w:tcW w:w="1366"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59</w:t>
            </w:r>
          </w:p>
        </w:tc>
        <w:tc>
          <w:tcPr>
            <w:tcW w:w="2342"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23,64</w:t>
            </w:r>
          </w:p>
        </w:tc>
      </w:tr>
      <w:tr w:rsidR="00387689" w:rsidRPr="00387689" w:rsidTr="00387689">
        <w:trPr>
          <w:jc w:val="center"/>
        </w:trPr>
        <w:tc>
          <w:tcPr>
            <w:tcW w:w="633"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10.</w:t>
            </w:r>
          </w:p>
        </w:tc>
        <w:tc>
          <w:tcPr>
            <w:tcW w:w="1292"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10</w:t>
            </w:r>
          </w:p>
        </w:tc>
        <w:tc>
          <w:tcPr>
            <w:tcW w:w="225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0,96</w:t>
            </w:r>
          </w:p>
        </w:tc>
        <w:tc>
          <w:tcPr>
            <w:tcW w:w="933"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60.</w:t>
            </w:r>
          </w:p>
        </w:tc>
        <w:tc>
          <w:tcPr>
            <w:tcW w:w="1366"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60</w:t>
            </w:r>
          </w:p>
        </w:tc>
        <w:tc>
          <w:tcPr>
            <w:tcW w:w="2342"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24,12</w:t>
            </w:r>
          </w:p>
        </w:tc>
      </w:tr>
      <w:tr w:rsidR="00387689" w:rsidRPr="00387689" w:rsidTr="00387689">
        <w:trPr>
          <w:jc w:val="center"/>
        </w:trPr>
        <w:tc>
          <w:tcPr>
            <w:tcW w:w="633"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11.</w:t>
            </w:r>
          </w:p>
        </w:tc>
        <w:tc>
          <w:tcPr>
            <w:tcW w:w="1292"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11</w:t>
            </w:r>
          </w:p>
        </w:tc>
        <w:tc>
          <w:tcPr>
            <w:tcW w:w="225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1,45</w:t>
            </w:r>
          </w:p>
        </w:tc>
        <w:tc>
          <w:tcPr>
            <w:tcW w:w="933"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61.</w:t>
            </w:r>
          </w:p>
        </w:tc>
        <w:tc>
          <w:tcPr>
            <w:tcW w:w="1366"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61</w:t>
            </w:r>
          </w:p>
        </w:tc>
        <w:tc>
          <w:tcPr>
            <w:tcW w:w="2342"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24,61</w:t>
            </w:r>
          </w:p>
        </w:tc>
      </w:tr>
      <w:tr w:rsidR="00387689" w:rsidRPr="00387689" w:rsidTr="00387689">
        <w:trPr>
          <w:jc w:val="center"/>
        </w:trPr>
        <w:tc>
          <w:tcPr>
            <w:tcW w:w="633"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12.</w:t>
            </w:r>
          </w:p>
        </w:tc>
        <w:tc>
          <w:tcPr>
            <w:tcW w:w="1292"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12</w:t>
            </w:r>
          </w:p>
        </w:tc>
        <w:tc>
          <w:tcPr>
            <w:tcW w:w="225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1,83</w:t>
            </w:r>
          </w:p>
        </w:tc>
        <w:tc>
          <w:tcPr>
            <w:tcW w:w="933"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62.</w:t>
            </w:r>
          </w:p>
        </w:tc>
        <w:tc>
          <w:tcPr>
            <w:tcW w:w="1366"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62</w:t>
            </w:r>
          </w:p>
        </w:tc>
        <w:tc>
          <w:tcPr>
            <w:tcW w:w="2342"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25,28</w:t>
            </w:r>
          </w:p>
        </w:tc>
      </w:tr>
      <w:tr w:rsidR="00387689" w:rsidRPr="00387689" w:rsidTr="00387689">
        <w:trPr>
          <w:jc w:val="center"/>
        </w:trPr>
        <w:tc>
          <w:tcPr>
            <w:tcW w:w="633"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13.</w:t>
            </w:r>
          </w:p>
        </w:tc>
        <w:tc>
          <w:tcPr>
            <w:tcW w:w="1292"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13</w:t>
            </w:r>
          </w:p>
        </w:tc>
        <w:tc>
          <w:tcPr>
            <w:tcW w:w="225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2,22</w:t>
            </w:r>
          </w:p>
        </w:tc>
        <w:tc>
          <w:tcPr>
            <w:tcW w:w="933"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63.</w:t>
            </w:r>
          </w:p>
        </w:tc>
        <w:tc>
          <w:tcPr>
            <w:tcW w:w="1366"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63</w:t>
            </w:r>
          </w:p>
        </w:tc>
        <w:tc>
          <w:tcPr>
            <w:tcW w:w="2342"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25,82</w:t>
            </w:r>
          </w:p>
        </w:tc>
      </w:tr>
      <w:tr w:rsidR="00387689" w:rsidRPr="00387689" w:rsidTr="00387689">
        <w:trPr>
          <w:jc w:val="center"/>
        </w:trPr>
        <w:tc>
          <w:tcPr>
            <w:tcW w:w="633"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14.</w:t>
            </w:r>
          </w:p>
        </w:tc>
        <w:tc>
          <w:tcPr>
            <w:tcW w:w="1292"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14</w:t>
            </w:r>
          </w:p>
        </w:tc>
        <w:tc>
          <w:tcPr>
            <w:tcW w:w="225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2,55</w:t>
            </w:r>
          </w:p>
        </w:tc>
        <w:tc>
          <w:tcPr>
            <w:tcW w:w="933"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64.</w:t>
            </w:r>
          </w:p>
        </w:tc>
        <w:tc>
          <w:tcPr>
            <w:tcW w:w="1366"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64</w:t>
            </w:r>
          </w:p>
        </w:tc>
        <w:tc>
          <w:tcPr>
            <w:tcW w:w="2342"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26,44</w:t>
            </w:r>
          </w:p>
        </w:tc>
      </w:tr>
      <w:tr w:rsidR="00387689" w:rsidRPr="00387689" w:rsidTr="00387689">
        <w:trPr>
          <w:jc w:val="center"/>
        </w:trPr>
        <w:tc>
          <w:tcPr>
            <w:tcW w:w="633"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15.</w:t>
            </w:r>
          </w:p>
        </w:tc>
        <w:tc>
          <w:tcPr>
            <w:tcW w:w="1292"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15</w:t>
            </w:r>
          </w:p>
        </w:tc>
        <w:tc>
          <w:tcPr>
            <w:tcW w:w="225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2,93</w:t>
            </w:r>
          </w:p>
        </w:tc>
        <w:tc>
          <w:tcPr>
            <w:tcW w:w="933"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65.</w:t>
            </w:r>
          </w:p>
        </w:tc>
        <w:tc>
          <w:tcPr>
            <w:tcW w:w="1366"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65</w:t>
            </w:r>
          </w:p>
        </w:tc>
        <w:tc>
          <w:tcPr>
            <w:tcW w:w="2342"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27,02</w:t>
            </w:r>
          </w:p>
        </w:tc>
      </w:tr>
      <w:tr w:rsidR="00387689" w:rsidRPr="00387689" w:rsidTr="00387689">
        <w:trPr>
          <w:jc w:val="center"/>
        </w:trPr>
        <w:tc>
          <w:tcPr>
            <w:tcW w:w="633"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16.</w:t>
            </w:r>
          </w:p>
        </w:tc>
        <w:tc>
          <w:tcPr>
            <w:tcW w:w="1292"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16</w:t>
            </w:r>
          </w:p>
        </w:tc>
        <w:tc>
          <w:tcPr>
            <w:tcW w:w="225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3,32</w:t>
            </w:r>
          </w:p>
        </w:tc>
        <w:tc>
          <w:tcPr>
            <w:tcW w:w="933"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66.</w:t>
            </w:r>
          </w:p>
        </w:tc>
        <w:tc>
          <w:tcPr>
            <w:tcW w:w="1366"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66</w:t>
            </w:r>
          </w:p>
        </w:tc>
        <w:tc>
          <w:tcPr>
            <w:tcW w:w="2342"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27,64</w:t>
            </w:r>
          </w:p>
        </w:tc>
      </w:tr>
      <w:tr w:rsidR="00387689" w:rsidRPr="00387689" w:rsidTr="00387689">
        <w:trPr>
          <w:jc w:val="center"/>
        </w:trPr>
        <w:tc>
          <w:tcPr>
            <w:tcW w:w="633"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17.</w:t>
            </w:r>
          </w:p>
        </w:tc>
        <w:tc>
          <w:tcPr>
            <w:tcW w:w="1292"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17</w:t>
            </w:r>
          </w:p>
        </w:tc>
        <w:tc>
          <w:tcPr>
            <w:tcW w:w="225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3,71</w:t>
            </w:r>
          </w:p>
        </w:tc>
        <w:tc>
          <w:tcPr>
            <w:tcW w:w="933"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67.</w:t>
            </w:r>
          </w:p>
        </w:tc>
        <w:tc>
          <w:tcPr>
            <w:tcW w:w="1366"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67</w:t>
            </w:r>
          </w:p>
        </w:tc>
        <w:tc>
          <w:tcPr>
            <w:tcW w:w="2342"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28,22</w:t>
            </w:r>
          </w:p>
        </w:tc>
      </w:tr>
      <w:tr w:rsidR="00387689" w:rsidRPr="00387689" w:rsidTr="00387689">
        <w:trPr>
          <w:jc w:val="center"/>
        </w:trPr>
        <w:tc>
          <w:tcPr>
            <w:tcW w:w="633"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18.</w:t>
            </w:r>
          </w:p>
        </w:tc>
        <w:tc>
          <w:tcPr>
            <w:tcW w:w="1292"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18</w:t>
            </w:r>
          </w:p>
        </w:tc>
        <w:tc>
          <w:tcPr>
            <w:tcW w:w="225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4,05</w:t>
            </w:r>
          </w:p>
        </w:tc>
        <w:tc>
          <w:tcPr>
            <w:tcW w:w="933"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68.</w:t>
            </w:r>
          </w:p>
        </w:tc>
        <w:tc>
          <w:tcPr>
            <w:tcW w:w="1366"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68</w:t>
            </w:r>
          </w:p>
        </w:tc>
        <w:tc>
          <w:tcPr>
            <w:tcW w:w="2342"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28,85</w:t>
            </w:r>
          </w:p>
        </w:tc>
      </w:tr>
      <w:tr w:rsidR="00387689" w:rsidRPr="00387689" w:rsidTr="00387689">
        <w:trPr>
          <w:jc w:val="center"/>
        </w:trPr>
        <w:tc>
          <w:tcPr>
            <w:tcW w:w="633"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19.</w:t>
            </w:r>
          </w:p>
        </w:tc>
        <w:tc>
          <w:tcPr>
            <w:tcW w:w="1292"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19</w:t>
            </w:r>
          </w:p>
        </w:tc>
        <w:tc>
          <w:tcPr>
            <w:tcW w:w="225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4,44</w:t>
            </w:r>
          </w:p>
        </w:tc>
        <w:tc>
          <w:tcPr>
            <w:tcW w:w="933"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69.</w:t>
            </w:r>
          </w:p>
        </w:tc>
        <w:tc>
          <w:tcPr>
            <w:tcW w:w="1366"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69</w:t>
            </w:r>
          </w:p>
        </w:tc>
        <w:tc>
          <w:tcPr>
            <w:tcW w:w="2342"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29,49</w:t>
            </w:r>
          </w:p>
        </w:tc>
      </w:tr>
      <w:tr w:rsidR="00387689" w:rsidRPr="00387689" w:rsidTr="00387689">
        <w:trPr>
          <w:jc w:val="center"/>
        </w:trPr>
        <w:tc>
          <w:tcPr>
            <w:tcW w:w="633"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20.</w:t>
            </w:r>
          </w:p>
        </w:tc>
        <w:tc>
          <w:tcPr>
            <w:tcW w:w="1292"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20</w:t>
            </w:r>
          </w:p>
        </w:tc>
        <w:tc>
          <w:tcPr>
            <w:tcW w:w="225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4,82</w:t>
            </w:r>
          </w:p>
        </w:tc>
        <w:tc>
          <w:tcPr>
            <w:tcW w:w="933"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70.</w:t>
            </w:r>
          </w:p>
        </w:tc>
        <w:tc>
          <w:tcPr>
            <w:tcW w:w="1366"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70</w:t>
            </w:r>
          </w:p>
        </w:tc>
        <w:tc>
          <w:tcPr>
            <w:tcW w:w="2342"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30,07</w:t>
            </w:r>
          </w:p>
        </w:tc>
      </w:tr>
      <w:tr w:rsidR="00387689" w:rsidRPr="00387689" w:rsidTr="00387689">
        <w:trPr>
          <w:jc w:val="center"/>
        </w:trPr>
        <w:tc>
          <w:tcPr>
            <w:tcW w:w="633"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21.</w:t>
            </w:r>
          </w:p>
        </w:tc>
        <w:tc>
          <w:tcPr>
            <w:tcW w:w="1292"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21</w:t>
            </w:r>
          </w:p>
        </w:tc>
        <w:tc>
          <w:tcPr>
            <w:tcW w:w="225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5,31</w:t>
            </w:r>
          </w:p>
        </w:tc>
        <w:tc>
          <w:tcPr>
            <w:tcW w:w="933"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71.</w:t>
            </w:r>
          </w:p>
        </w:tc>
        <w:tc>
          <w:tcPr>
            <w:tcW w:w="1366"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71</w:t>
            </w:r>
          </w:p>
        </w:tc>
        <w:tc>
          <w:tcPr>
            <w:tcW w:w="2342"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30,69</w:t>
            </w:r>
          </w:p>
        </w:tc>
      </w:tr>
      <w:tr w:rsidR="00387689" w:rsidRPr="00387689" w:rsidTr="00387689">
        <w:trPr>
          <w:jc w:val="center"/>
        </w:trPr>
        <w:tc>
          <w:tcPr>
            <w:tcW w:w="633"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22.</w:t>
            </w:r>
          </w:p>
        </w:tc>
        <w:tc>
          <w:tcPr>
            <w:tcW w:w="1292"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22</w:t>
            </w:r>
          </w:p>
        </w:tc>
        <w:tc>
          <w:tcPr>
            <w:tcW w:w="225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5,79</w:t>
            </w:r>
          </w:p>
        </w:tc>
        <w:tc>
          <w:tcPr>
            <w:tcW w:w="933"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72.</w:t>
            </w:r>
          </w:p>
        </w:tc>
        <w:tc>
          <w:tcPr>
            <w:tcW w:w="1366"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72</w:t>
            </w:r>
          </w:p>
        </w:tc>
        <w:tc>
          <w:tcPr>
            <w:tcW w:w="2342"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31,27</w:t>
            </w:r>
          </w:p>
        </w:tc>
      </w:tr>
      <w:tr w:rsidR="00387689" w:rsidRPr="00387689" w:rsidTr="00387689">
        <w:trPr>
          <w:jc w:val="center"/>
        </w:trPr>
        <w:tc>
          <w:tcPr>
            <w:tcW w:w="633"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23.</w:t>
            </w:r>
          </w:p>
        </w:tc>
        <w:tc>
          <w:tcPr>
            <w:tcW w:w="1292"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23</w:t>
            </w:r>
          </w:p>
        </w:tc>
        <w:tc>
          <w:tcPr>
            <w:tcW w:w="225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6,27</w:t>
            </w:r>
          </w:p>
        </w:tc>
        <w:tc>
          <w:tcPr>
            <w:tcW w:w="933"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73.</w:t>
            </w:r>
          </w:p>
        </w:tc>
        <w:tc>
          <w:tcPr>
            <w:tcW w:w="1366"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73</w:t>
            </w:r>
          </w:p>
        </w:tc>
        <w:tc>
          <w:tcPr>
            <w:tcW w:w="2342"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31,88</w:t>
            </w:r>
          </w:p>
        </w:tc>
      </w:tr>
      <w:tr w:rsidR="00387689" w:rsidRPr="00387689" w:rsidTr="00387689">
        <w:trPr>
          <w:jc w:val="center"/>
        </w:trPr>
        <w:tc>
          <w:tcPr>
            <w:tcW w:w="633"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24.</w:t>
            </w:r>
          </w:p>
        </w:tc>
        <w:tc>
          <w:tcPr>
            <w:tcW w:w="1292"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24</w:t>
            </w:r>
          </w:p>
        </w:tc>
        <w:tc>
          <w:tcPr>
            <w:tcW w:w="225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6,75</w:t>
            </w:r>
          </w:p>
        </w:tc>
        <w:tc>
          <w:tcPr>
            <w:tcW w:w="933"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74.</w:t>
            </w:r>
          </w:p>
        </w:tc>
        <w:tc>
          <w:tcPr>
            <w:tcW w:w="1366"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74</w:t>
            </w:r>
          </w:p>
        </w:tc>
        <w:tc>
          <w:tcPr>
            <w:tcW w:w="2342"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32,46</w:t>
            </w:r>
          </w:p>
        </w:tc>
      </w:tr>
      <w:tr w:rsidR="00387689" w:rsidRPr="00387689" w:rsidTr="00387689">
        <w:trPr>
          <w:jc w:val="center"/>
        </w:trPr>
        <w:tc>
          <w:tcPr>
            <w:tcW w:w="633"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25.</w:t>
            </w:r>
          </w:p>
        </w:tc>
        <w:tc>
          <w:tcPr>
            <w:tcW w:w="1292"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25</w:t>
            </w:r>
          </w:p>
        </w:tc>
        <w:tc>
          <w:tcPr>
            <w:tcW w:w="225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7,24</w:t>
            </w:r>
          </w:p>
        </w:tc>
        <w:tc>
          <w:tcPr>
            <w:tcW w:w="933"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75.</w:t>
            </w:r>
          </w:p>
        </w:tc>
        <w:tc>
          <w:tcPr>
            <w:tcW w:w="1366"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75</w:t>
            </w:r>
          </w:p>
        </w:tc>
        <w:tc>
          <w:tcPr>
            <w:tcW w:w="2342"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33,09</w:t>
            </w:r>
          </w:p>
        </w:tc>
      </w:tr>
      <w:tr w:rsidR="00387689" w:rsidRPr="00387689" w:rsidTr="00387689">
        <w:trPr>
          <w:jc w:val="center"/>
        </w:trPr>
        <w:tc>
          <w:tcPr>
            <w:tcW w:w="633"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26.</w:t>
            </w:r>
          </w:p>
        </w:tc>
        <w:tc>
          <w:tcPr>
            <w:tcW w:w="1292"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26</w:t>
            </w:r>
          </w:p>
        </w:tc>
        <w:tc>
          <w:tcPr>
            <w:tcW w:w="225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7,72</w:t>
            </w:r>
          </w:p>
        </w:tc>
        <w:tc>
          <w:tcPr>
            <w:tcW w:w="933"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76.</w:t>
            </w:r>
          </w:p>
        </w:tc>
        <w:tc>
          <w:tcPr>
            <w:tcW w:w="1366"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76</w:t>
            </w:r>
          </w:p>
        </w:tc>
        <w:tc>
          <w:tcPr>
            <w:tcW w:w="2342"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33,68</w:t>
            </w:r>
          </w:p>
        </w:tc>
      </w:tr>
      <w:tr w:rsidR="00387689" w:rsidRPr="00387689" w:rsidTr="00387689">
        <w:trPr>
          <w:jc w:val="center"/>
        </w:trPr>
        <w:tc>
          <w:tcPr>
            <w:tcW w:w="633"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27.</w:t>
            </w:r>
          </w:p>
        </w:tc>
        <w:tc>
          <w:tcPr>
            <w:tcW w:w="1292"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27</w:t>
            </w:r>
          </w:p>
        </w:tc>
        <w:tc>
          <w:tcPr>
            <w:tcW w:w="225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8,20</w:t>
            </w:r>
          </w:p>
        </w:tc>
        <w:tc>
          <w:tcPr>
            <w:tcW w:w="933"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77.</w:t>
            </w:r>
          </w:p>
        </w:tc>
        <w:tc>
          <w:tcPr>
            <w:tcW w:w="1366"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77</w:t>
            </w:r>
          </w:p>
        </w:tc>
        <w:tc>
          <w:tcPr>
            <w:tcW w:w="2342"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34,31</w:t>
            </w:r>
          </w:p>
        </w:tc>
      </w:tr>
      <w:tr w:rsidR="00387689" w:rsidRPr="00387689" w:rsidTr="00387689">
        <w:trPr>
          <w:jc w:val="center"/>
        </w:trPr>
        <w:tc>
          <w:tcPr>
            <w:tcW w:w="633"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28.</w:t>
            </w:r>
          </w:p>
        </w:tc>
        <w:tc>
          <w:tcPr>
            <w:tcW w:w="1292"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28</w:t>
            </w:r>
          </w:p>
        </w:tc>
        <w:tc>
          <w:tcPr>
            <w:tcW w:w="225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8,68</w:t>
            </w:r>
          </w:p>
        </w:tc>
        <w:tc>
          <w:tcPr>
            <w:tcW w:w="933"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78.</w:t>
            </w:r>
          </w:p>
        </w:tc>
        <w:tc>
          <w:tcPr>
            <w:tcW w:w="1366"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78</w:t>
            </w:r>
          </w:p>
        </w:tc>
        <w:tc>
          <w:tcPr>
            <w:tcW w:w="2342"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34,93</w:t>
            </w:r>
          </w:p>
        </w:tc>
      </w:tr>
      <w:tr w:rsidR="00387689" w:rsidRPr="00387689" w:rsidTr="00387689">
        <w:trPr>
          <w:jc w:val="center"/>
        </w:trPr>
        <w:tc>
          <w:tcPr>
            <w:tcW w:w="633"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29.</w:t>
            </w:r>
          </w:p>
        </w:tc>
        <w:tc>
          <w:tcPr>
            <w:tcW w:w="1292"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29</w:t>
            </w:r>
          </w:p>
        </w:tc>
        <w:tc>
          <w:tcPr>
            <w:tcW w:w="225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9,17</w:t>
            </w:r>
          </w:p>
        </w:tc>
        <w:tc>
          <w:tcPr>
            <w:tcW w:w="933"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79.</w:t>
            </w:r>
          </w:p>
        </w:tc>
        <w:tc>
          <w:tcPr>
            <w:tcW w:w="1366"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79</w:t>
            </w:r>
          </w:p>
        </w:tc>
        <w:tc>
          <w:tcPr>
            <w:tcW w:w="2342"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35,51</w:t>
            </w:r>
          </w:p>
        </w:tc>
      </w:tr>
      <w:tr w:rsidR="00387689" w:rsidRPr="00387689" w:rsidTr="00387689">
        <w:trPr>
          <w:jc w:val="center"/>
        </w:trPr>
        <w:tc>
          <w:tcPr>
            <w:tcW w:w="633"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30.</w:t>
            </w:r>
          </w:p>
        </w:tc>
        <w:tc>
          <w:tcPr>
            <w:tcW w:w="1292"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30</w:t>
            </w:r>
          </w:p>
        </w:tc>
        <w:tc>
          <w:tcPr>
            <w:tcW w:w="225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9,65</w:t>
            </w:r>
          </w:p>
        </w:tc>
        <w:tc>
          <w:tcPr>
            <w:tcW w:w="933"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80.</w:t>
            </w:r>
          </w:p>
        </w:tc>
        <w:tc>
          <w:tcPr>
            <w:tcW w:w="1366"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80</w:t>
            </w:r>
          </w:p>
        </w:tc>
        <w:tc>
          <w:tcPr>
            <w:tcW w:w="2342"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36,15</w:t>
            </w:r>
          </w:p>
        </w:tc>
      </w:tr>
      <w:tr w:rsidR="00387689" w:rsidRPr="00387689" w:rsidTr="00387689">
        <w:trPr>
          <w:jc w:val="center"/>
        </w:trPr>
        <w:tc>
          <w:tcPr>
            <w:tcW w:w="633"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31.</w:t>
            </w:r>
          </w:p>
        </w:tc>
        <w:tc>
          <w:tcPr>
            <w:tcW w:w="1292"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31</w:t>
            </w:r>
          </w:p>
        </w:tc>
        <w:tc>
          <w:tcPr>
            <w:tcW w:w="225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10,13</w:t>
            </w:r>
          </w:p>
        </w:tc>
        <w:tc>
          <w:tcPr>
            <w:tcW w:w="933"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81.</w:t>
            </w:r>
          </w:p>
        </w:tc>
        <w:tc>
          <w:tcPr>
            <w:tcW w:w="1366"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81</w:t>
            </w:r>
          </w:p>
        </w:tc>
        <w:tc>
          <w:tcPr>
            <w:tcW w:w="2342"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36,71</w:t>
            </w:r>
          </w:p>
        </w:tc>
      </w:tr>
      <w:tr w:rsidR="00387689" w:rsidRPr="00387689" w:rsidTr="00387689">
        <w:trPr>
          <w:jc w:val="center"/>
        </w:trPr>
        <w:tc>
          <w:tcPr>
            <w:tcW w:w="633"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32.</w:t>
            </w:r>
          </w:p>
        </w:tc>
        <w:tc>
          <w:tcPr>
            <w:tcW w:w="1292"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32</w:t>
            </w:r>
          </w:p>
        </w:tc>
        <w:tc>
          <w:tcPr>
            <w:tcW w:w="225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10,61</w:t>
            </w:r>
          </w:p>
        </w:tc>
        <w:tc>
          <w:tcPr>
            <w:tcW w:w="933"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82.</w:t>
            </w:r>
          </w:p>
        </w:tc>
        <w:tc>
          <w:tcPr>
            <w:tcW w:w="1366"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82</w:t>
            </w:r>
          </w:p>
        </w:tc>
        <w:tc>
          <w:tcPr>
            <w:tcW w:w="2342"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37,34</w:t>
            </w:r>
          </w:p>
        </w:tc>
      </w:tr>
      <w:tr w:rsidR="00387689" w:rsidRPr="00387689" w:rsidTr="00387689">
        <w:trPr>
          <w:jc w:val="center"/>
        </w:trPr>
        <w:tc>
          <w:tcPr>
            <w:tcW w:w="633"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33.</w:t>
            </w:r>
          </w:p>
        </w:tc>
        <w:tc>
          <w:tcPr>
            <w:tcW w:w="1292"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33</w:t>
            </w:r>
          </w:p>
        </w:tc>
        <w:tc>
          <w:tcPr>
            <w:tcW w:w="225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11,09</w:t>
            </w:r>
          </w:p>
        </w:tc>
        <w:tc>
          <w:tcPr>
            <w:tcW w:w="933"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83.</w:t>
            </w:r>
          </w:p>
        </w:tc>
        <w:tc>
          <w:tcPr>
            <w:tcW w:w="1366"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83</w:t>
            </w:r>
          </w:p>
        </w:tc>
        <w:tc>
          <w:tcPr>
            <w:tcW w:w="2342"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37,92</w:t>
            </w:r>
          </w:p>
        </w:tc>
      </w:tr>
      <w:tr w:rsidR="00387689" w:rsidRPr="00387689" w:rsidTr="00387689">
        <w:trPr>
          <w:jc w:val="center"/>
        </w:trPr>
        <w:tc>
          <w:tcPr>
            <w:tcW w:w="633"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34.</w:t>
            </w:r>
          </w:p>
        </w:tc>
        <w:tc>
          <w:tcPr>
            <w:tcW w:w="1292"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34</w:t>
            </w:r>
          </w:p>
        </w:tc>
        <w:tc>
          <w:tcPr>
            <w:tcW w:w="225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11,58</w:t>
            </w:r>
          </w:p>
        </w:tc>
        <w:tc>
          <w:tcPr>
            <w:tcW w:w="933"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84.</w:t>
            </w:r>
          </w:p>
        </w:tc>
        <w:tc>
          <w:tcPr>
            <w:tcW w:w="1366"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84</w:t>
            </w:r>
          </w:p>
        </w:tc>
        <w:tc>
          <w:tcPr>
            <w:tcW w:w="2342"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38,56</w:t>
            </w:r>
          </w:p>
        </w:tc>
      </w:tr>
      <w:tr w:rsidR="00387689" w:rsidRPr="00387689" w:rsidTr="00387689">
        <w:trPr>
          <w:jc w:val="center"/>
        </w:trPr>
        <w:tc>
          <w:tcPr>
            <w:tcW w:w="633"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35.</w:t>
            </w:r>
          </w:p>
        </w:tc>
        <w:tc>
          <w:tcPr>
            <w:tcW w:w="1292"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35</w:t>
            </w:r>
          </w:p>
        </w:tc>
        <w:tc>
          <w:tcPr>
            <w:tcW w:w="225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12,06</w:t>
            </w:r>
          </w:p>
        </w:tc>
        <w:tc>
          <w:tcPr>
            <w:tcW w:w="933"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85.</w:t>
            </w:r>
          </w:p>
        </w:tc>
        <w:tc>
          <w:tcPr>
            <w:tcW w:w="1366"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85</w:t>
            </w:r>
          </w:p>
        </w:tc>
        <w:tc>
          <w:tcPr>
            <w:tcW w:w="2342"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39,18</w:t>
            </w:r>
          </w:p>
        </w:tc>
      </w:tr>
      <w:tr w:rsidR="00387689" w:rsidRPr="00387689" w:rsidTr="00387689">
        <w:trPr>
          <w:jc w:val="center"/>
        </w:trPr>
        <w:tc>
          <w:tcPr>
            <w:tcW w:w="633"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36.</w:t>
            </w:r>
          </w:p>
        </w:tc>
        <w:tc>
          <w:tcPr>
            <w:tcW w:w="1292"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36</w:t>
            </w:r>
          </w:p>
        </w:tc>
        <w:tc>
          <w:tcPr>
            <w:tcW w:w="225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12,54</w:t>
            </w:r>
          </w:p>
        </w:tc>
        <w:tc>
          <w:tcPr>
            <w:tcW w:w="933"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86.</w:t>
            </w:r>
          </w:p>
        </w:tc>
        <w:tc>
          <w:tcPr>
            <w:tcW w:w="1366"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86</w:t>
            </w:r>
          </w:p>
        </w:tc>
        <w:tc>
          <w:tcPr>
            <w:tcW w:w="2342"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39,76</w:t>
            </w:r>
          </w:p>
        </w:tc>
      </w:tr>
      <w:tr w:rsidR="00387689" w:rsidRPr="00387689" w:rsidTr="00387689">
        <w:trPr>
          <w:jc w:val="center"/>
        </w:trPr>
        <w:tc>
          <w:tcPr>
            <w:tcW w:w="633"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37.</w:t>
            </w:r>
          </w:p>
        </w:tc>
        <w:tc>
          <w:tcPr>
            <w:tcW w:w="1292"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37</w:t>
            </w:r>
          </w:p>
        </w:tc>
        <w:tc>
          <w:tcPr>
            <w:tcW w:w="225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13,03</w:t>
            </w:r>
          </w:p>
        </w:tc>
        <w:tc>
          <w:tcPr>
            <w:tcW w:w="933"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87.</w:t>
            </w:r>
          </w:p>
        </w:tc>
        <w:tc>
          <w:tcPr>
            <w:tcW w:w="1366"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87</w:t>
            </w:r>
          </w:p>
        </w:tc>
        <w:tc>
          <w:tcPr>
            <w:tcW w:w="2342"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40,38</w:t>
            </w:r>
          </w:p>
        </w:tc>
      </w:tr>
      <w:tr w:rsidR="00387689" w:rsidRPr="00387689" w:rsidTr="00387689">
        <w:trPr>
          <w:jc w:val="center"/>
        </w:trPr>
        <w:tc>
          <w:tcPr>
            <w:tcW w:w="633"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38.</w:t>
            </w:r>
          </w:p>
        </w:tc>
        <w:tc>
          <w:tcPr>
            <w:tcW w:w="1292"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38</w:t>
            </w:r>
          </w:p>
        </w:tc>
        <w:tc>
          <w:tcPr>
            <w:tcW w:w="225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13,51</w:t>
            </w:r>
          </w:p>
        </w:tc>
        <w:tc>
          <w:tcPr>
            <w:tcW w:w="933"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88.</w:t>
            </w:r>
          </w:p>
        </w:tc>
        <w:tc>
          <w:tcPr>
            <w:tcW w:w="1366"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88</w:t>
            </w:r>
          </w:p>
        </w:tc>
        <w:tc>
          <w:tcPr>
            <w:tcW w:w="2342"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40,95</w:t>
            </w:r>
          </w:p>
        </w:tc>
      </w:tr>
      <w:tr w:rsidR="00387689" w:rsidRPr="00387689" w:rsidTr="00387689">
        <w:trPr>
          <w:jc w:val="center"/>
        </w:trPr>
        <w:tc>
          <w:tcPr>
            <w:tcW w:w="633"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39.</w:t>
            </w:r>
          </w:p>
        </w:tc>
        <w:tc>
          <w:tcPr>
            <w:tcW w:w="1292"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39</w:t>
            </w:r>
          </w:p>
        </w:tc>
        <w:tc>
          <w:tcPr>
            <w:tcW w:w="225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13,99</w:t>
            </w:r>
          </w:p>
        </w:tc>
        <w:tc>
          <w:tcPr>
            <w:tcW w:w="933"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89.</w:t>
            </w:r>
          </w:p>
        </w:tc>
        <w:tc>
          <w:tcPr>
            <w:tcW w:w="1366"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89</w:t>
            </w:r>
          </w:p>
        </w:tc>
        <w:tc>
          <w:tcPr>
            <w:tcW w:w="2342"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41,59</w:t>
            </w:r>
          </w:p>
        </w:tc>
      </w:tr>
      <w:tr w:rsidR="00387689" w:rsidRPr="00387689" w:rsidTr="00387689">
        <w:trPr>
          <w:jc w:val="center"/>
        </w:trPr>
        <w:tc>
          <w:tcPr>
            <w:tcW w:w="633"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40.</w:t>
            </w:r>
          </w:p>
        </w:tc>
        <w:tc>
          <w:tcPr>
            <w:tcW w:w="1292"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40</w:t>
            </w:r>
          </w:p>
        </w:tc>
        <w:tc>
          <w:tcPr>
            <w:tcW w:w="225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14,47</w:t>
            </w:r>
          </w:p>
        </w:tc>
        <w:tc>
          <w:tcPr>
            <w:tcW w:w="933"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90.</w:t>
            </w:r>
          </w:p>
        </w:tc>
        <w:tc>
          <w:tcPr>
            <w:tcW w:w="1366"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90</w:t>
            </w:r>
          </w:p>
        </w:tc>
        <w:tc>
          <w:tcPr>
            <w:tcW w:w="2342"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42,17</w:t>
            </w:r>
          </w:p>
        </w:tc>
      </w:tr>
      <w:tr w:rsidR="00387689" w:rsidRPr="00387689" w:rsidTr="00387689">
        <w:trPr>
          <w:jc w:val="center"/>
        </w:trPr>
        <w:tc>
          <w:tcPr>
            <w:tcW w:w="633"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41.</w:t>
            </w:r>
          </w:p>
        </w:tc>
        <w:tc>
          <w:tcPr>
            <w:tcW w:w="1292"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41</w:t>
            </w:r>
          </w:p>
        </w:tc>
        <w:tc>
          <w:tcPr>
            <w:tcW w:w="225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14,96</w:t>
            </w:r>
          </w:p>
        </w:tc>
        <w:tc>
          <w:tcPr>
            <w:tcW w:w="933"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91.</w:t>
            </w:r>
          </w:p>
        </w:tc>
        <w:tc>
          <w:tcPr>
            <w:tcW w:w="1366"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91</w:t>
            </w:r>
          </w:p>
        </w:tc>
        <w:tc>
          <w:tcPr>
            <w:tcW w:w="2342"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42,18</w:t>
            </w:r>
          </w:p>
        </w:tc>
      </w:tr>
      <w:tr w:rsidR="00387689" w:rsidRPr="00387689" w:rsidTr="00387689">
        <w:trPr>
          <w:jc w:val="center"/>
        </w:trPr>
        <w:tc>
          <w:tcPr>
            <w:tcW w:w="633"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42.</w:t>
            </w:r>
          </w:p>
        </w:tc>
        <w:tc>
          <w:tcPr>
            <w:tcW w:w="1292"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42</w:t>
            </w:r>
          </w:p>
        </w:tc>
        <w:tc>
          <w:tcPr>
            <w:tcW w:w="225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15,44</w:t>
            </w:r>
          </w:p>
        </w:tc>
        <w:tc>
          <w:tcPr>
            <w:tcW w:w="933"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92.</w:t>
            </w:r>
          </w:p>
        </w:tc>
        <w:tc>
          <w:tcPr>
            <w:tcW w:w="1366"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92</w:t>
            </w:r>
          </w:p>
        </w:tc>
        <w:tc>
          <w:tcPr>
            <w:tcW w:w="2342"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43,39</w:t>
            </w:r>
          </w:p>
        </w:tc>
      </w:tr>
      <w:tr w:rsidR="00387689" w:rsidRPr="00387689" w:rsidTr="00387689">
        <w:trPr>
          <w:jc w:val="center"/>
        </w:trPr>
        <w:tc>
          <w:tcPr>
            <w:tcW w:w="633"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43.</w:t>
            </w:r>
          </w:p>
        </w:tc>
        <w:tc>
          <w:tcPr>
            <w:tcW w:w="1292"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43</w:t>
            </w:r>
          </w:p>
        </w:tc>
        <w:tc>
          <w:tcPr>
            <w:tcW w:w="225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15,92</w:t>
            </w:r>
          </w:p>
        </w:tc>
        <w:tc>
          <w:tcPr>
            <w:tcW w:w="933"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93.</w:t>
            </w:r>
          </w:p>
        </w:tc>
        <w:tc>
          <w:tcPr>
            <w:tcW w:w="1366"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93</w:t>
            </w:r>
          </w:p>
        </w:tc>
        <w:tc>
          <w:tcPr>
            <w:tcW w:w="2342"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44,00</w:t>
            </w:r>
          </w:p>
        </w:tc>
      </w:tr>
      <w:tr w:rsidR="00387689" w:rsidRPr="00387689" w:rsidTr="00387689">
        <w:trPr>
          <w:jc w:val="center"/>
        </w:trPr>
        <w:tc>
          <w:tcPr>
            <w:tcW w:w="633"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44.</w:t>
            </w:r>
          </w:p>
        </w:tc>
        <w:tc>
          <w:tcPr>
            <w:tcW w:w="1292"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44</w:t>
            </w:r>
          </w:p>
        </w:tc>
        <w:tc>
          <w:tcPr>
            <w:tcW w:w="225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16,40</w:t>
            </w:r>
          </w:p>
        </w:tc>
        <w:tc>
          <w:tcPr>
            <w:tcW w:w="933"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94.</w:t>
            </w:r>
          </w:p>
        </w:tc>
        <w:tc>
          <w:tcPr>
            <w:tcW w:w="1366"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94</w:t>
            </w:r>
          </w:p>
        </w:tc>
        <w:tc>
          <w:tcPr>
            <w:tcW w:w="2342"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44,62</w:t>
            </w:r>
          </w:p>
        </w:tc>
      </w:tr>
      <w:tr w:rsidR="00387689" w:rsidRPr="00387689" w:rsidTr="00387689">
        <w:trPr>
          <w:jc w:val="center"/>
        </w:trPr>
        <w:tc>
          <w:tcPr>
            <w:tcW w:w="633"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45.</w:t>
            </w:r>
          </w:p>
        </w:tc>
        <w:tc>
          <w:tcPr>
            <w:tcW w:w="1292"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45</w:t>
            </w:r>
          </w:p>
        </w:tc>
        <w:tc>
          <w:tcPr>
            <w:tcW w:w="225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16,89</w:t>
            </w:r>
          </w:p>
        </w:tc>
        <w:tc>
          <w:tcPr>
            <w:tcW w:w="933"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95.</w:t>
            </w:r>
          </w:p>
        </w:tc>
        <w:tc>
          <w:tcPr>
            <w:tcW w:w="1366"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95</w:t>
            </w:r>
          </w:p>
        </w:tc>
        <w:tc>
          <w:tcPr>
            <w:tcW w:w="2342"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45,20</w:t>
            </w:r>
          </w:p>
        </w:tc>
      </w:tr>
      <w:tr w:rsidR="00387689" w:rsidRPr="00387689" w:rsidTr="00387689">
        <w:trPr>
          <w:jc w:val="center"/>
        </w:trPr>
        <w:tc>
          <w:tcPr>
            <w:tcW w:w="633"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46.</w:t>
            </w:r>
          </w:p>
        </w:tc>
        <w:tc>
          <w:tcPr>
            <w:tcW w:w="1292"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46</w:t>
            </w:r>
          </w:p>
        </w:tc>
        <w:tc>
          <w:tcPr>
            <w:tcW w:w="225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17,37</w:t>
            </w:r>
          </w:p>
        </w:tc>
        <w:tc>
          <w:tcPr>
            <w:tcW w:w="933"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96.</w:t>
            </w:r>
          </w:p>
        </w:tc>
        <w:tc>
          <w:tcPr>
            <w:tcW w:w="1366"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96</w:t>
            </w:r>
          </w:p>
        </w:tc>
        <w:tc>
          <w:tcPr>
            <w:tcW w:w="2342"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45,84</w:t>
            </w:r>
          </w:p>
        </w:tc>
      </w:tr>
      <w:tr w:rsidR="00387689" w:rsidRPr="00387689" w:rsidTr="00387689">
        <w:trPr>
          <w:jc w:val="center"/>
        </w:trPr>
        <w:tc>
          <w:tcPr>
            <w:tcW w:w="633"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lastRenderedPageBreak/>
              <w:t>47.</w:t>
            </w:r>
          </w:p>
        </w:tc>
        <w:tc>
          <w:tcPr>
            <w:tcW w:w="1292"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47</w:t>
            </w:r>
          </w:p>
        </w:tc>
        <w:tc>
          <w:tcPr>
            <w:tcW w:w="225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17,85</w:t>
            </w:r>
          </w:p>
        </w:tc>
        <w:tc>
          <w:tcPr>
            <w:tcW w:w="933"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97.</w:t>
            </w:r>
          </w:p>
        </w:tc>
        <w:tc>
          <w:tcPr>
            <w:tcW w:w="1366"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97</w:t>
            </w:r>
          </w:p>
        </w:tc>
        <w:tc>
          <w:tcPr>
            <w:tcW w:w="2342"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46,38</w:t>
            </w:r>
          </w:p>
        </w:tc>
      </w:tr>
      <w:tr w:rsidR="00387689" w:rsidRPr="00387689" w:rsidTr="00387689">
        <w:trPr>
          <w:jc w:val="center"/>
        </w:trPr>
        <w:tc>
          <w:tcPr>
            <w:tcW w:w="633"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48.</w:t>
            </w:r>
          </w:p>
        </w:tc>
        <w:tc>
          <w:tcPr>
            <w:tcW w:w="1292"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48</w:t>
            </w:r>
          </w:p>
        </w:tc>
        <w:tc>
          <w:tcPr>
            <w:tcW w:w="225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18,33</w:t>
            </w:r>
          </w:p>
        </w:tc>
        <w:tc>
          <w:tcPr>
            <w:tcW w:w="933"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98.</w:t>
            </w:r>
          </w:p>
        </w:tc>
        <w:tc>
          <w:tcPr>
            <w:tcW w:w="1366"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98</w:t>
            </w:r>
          </w:p>
        </w:tc>
        <w:tc>
          <w:tcPr>
            <w:tcW w:w="2342"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47,03</w:t>
            </w:r>
          </w:p>
        </w:tc>
      </w:tr>
      <w:tr w:rsidR="00387689" w:rsidRPr="00387689" w:rsidTr="00387689">
        <w:trPr>
          <w:jc w:val="center"/>
        </w:trPr>
        <w:tc>
          <w:tcPr>
            <w:tcW w:w="633"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49.</w:t>
            </w:r>
          </w:p>
        </w:tc>
        <w:tc>
          <w:tcPr>
            <w:tcW w:w="1292"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49</w:t>
            </w:r>
          </w:p>
        </w:tc>
        <w:tc>
          <w:tcPr>
            <w:tcW w:w="225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18,82</w:t>
            </w:r>
          </w:p>
        </w:tc>
        <w:tc>
          <w:tcPr>
            <w:tcW w:w="933"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99.</w:t>
            </w:r>
          </w:p>
        </w:tc>
        <w:tc>
          <w:tcPr>
            <w:tcW w:w="1366"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99</w:t>
            </w:r>
          </w:p>
        </w:tc>
        <w:tc>
          <w:tcPr>
            <w:tcW w:w="2342"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47,61</w:t>
            </w:r>
          </w:p>
        </w:tc>
      </w:tr>
      <w:tr w:rsidR="00387689" w:rsidRPr="00387689" w:rsidTr="00387689">
        <w:trPr>
          <w:jc w:val="center"/>
        </w:trPr>
        <w:tc>
          <w:tcPr>
            <w:tcW w:w="633"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50.</w:t>
            </w:r>
          </w:p>
        </w:tc>
        <w:tc>
          <w:tcPr>
            <w:tcW w:w="1292"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50</w:t>
            </w:r>
          </w:p>
        </w:tc>
        <w:tc>
          <w:tcPr>
            <w:tcW w:w="225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19,30</w:t>
            </w:r>
          </w:p>
        </w:tc>
        <w:tc>
          <w:tcPr>
            <w:tcW w:w="933"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100.</w:t>
            </w:r>
          </w:p>
        </w:tc>
        <w:tc>
          <w:tcPr>
            <w:tcW w:w="1366"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100</w:t>
            </w:r>
          </w:p>
        </w:tc>
        <w:tc>
          <w:tcPr>
            <w:tcW w:w="2342"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48,25</w:t>
            </w:r>
          </w:p>
        </w:tc>
      </w:tr>
      <w:tr w:rsidR="00387689" w:rsidRPr="00387689" w:rsidTr="00387689">
        <w:trPr>
          <w:jc w:val="center"/>
        </w:trPr>
        <w:tc>
          <w:tcPr>
            <w:tcW w:w="633"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p>
        </w:tc>
        <w:tc>
          <w:tcPr>
            <w:tcW w:w="1292"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p>
        </w:tc>
        <w:tc>
          <w:tcPr>
            <w:tcW w:w="225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p>
        </w:tc>
        <w:tc>
          <w:tcPr>
            <w:tcW w:w="933"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101.</w:t>
            </w:r>
          </w:p>
        </w:tc>
        <w:tc>
          <w:tcPr>
            <w:tcW w:w="1366"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свыше 100</w:t>
            </w:r>
          </w:p>
        </w:tc>
        <w:tc>
          <w:tcPr>
            <w:tcW w:w="2342"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50,18</w:t>
            </w:r>
          </w:p>
        </w:tc>
      </w:tr>
    </w:tbl>
    <w:p w:rsidR="00387689" w:rsidRPr="00387689" w:rsidRDefault="00387689" w:rsidP="00725DEB">
      <w:pPr>
        <w:widowControl w:val="0"/>
        <w:tabs>
          <w:tab w:val="left" w:pos="720"/>
          <w:tab w:val="left" w:pos="1080"/>
        </w:tabs>
        <w:autoSpaceDE w:val="0"/>
        <w:autoSpaceDN w:val="0"/>
        <w:adjustRightInd w:val="0"/>
        <w:spacing w:after="0" w:line="240" w:lineRule="auto"/>
        <w:ind w:right="-285"/>
        <w:jc w:val="both"/>
        <w:outlineLvl w:val="2"/>
        <w:rPr>
          <w:rFonts w:ascii="Times New Roman" w:eastAsia="Times New Roman" w:hAnsi="Times New Roman" w:cs="Times New Roman"/>
          <w:b/>
          <w:sz w:val="28"/>
          <w:szCs w:val="28"/>
          <w:lang w:eastAsia="ru-RU"/>
        </w:rPr>
      </w:pPr>
    </w:p>
    <w:p w:rsidR="00387689" w:rsidRPr="00387689" w:rsidRDefault="00387689" w:rsidP="00063133">
      <w:pPr>
        <w:widowControl w:val="0"/>
        <w:tabs>
          <w:tab w:val="left" w:pos="1080"/>
        </w:tabs>
        <w:autoSpaceDE w:val="0"/>
        <w:autoSpaceDN w:val="0"/>
        <w:adjustRightInd w:val="0"/>
        <w:spacing w:after="0" w:line="240" w:lineRule="auto"/>
        <w:ind w:firstLine="567"/>
        <w:jc w:val="center"/>
        <w:outlineLvl w:val="2"/>
        <w:rPr>
          <w:rFonts w:ascii="Times New Roman" w:eastAsia="Times New Roman" w:hAnsi="Times New Roman" w:cs="Times New Roman"/>
          <w:sz w:val="28"/>
          <w:szCs w:val="28"/>
          <w:lang w:eastAsia="ru-RU"/>
        </w:rPr>
      </w:pPr>
      <w:r w:rsidRPr="00387689">
        <w:rPr>
          <w:rFonts w:ascii="Times New Roman" w:eastAsia="Times New Roman" w:hAnsi="Times New Roman" w:cs="Times New Roman"/>
          <w:sz w:val="28"/>
          <w:szCs w:val="28"/>
          <w:lang w:eastAsia="ru-RU"/>
        </w:rPr>
        <w:t>Базовые налоговые ставки на земли сельскохозяйственного назначения,</w:t>
      </w:r>
    </w:p>
    <w:p w:rsidR="00387689" w:rsidRPr="00387689" w:rsidRDefault="00387689" w:rsidP="00063133">
      <w:pPr>
        <w:widowControl w:val="0"/>
        <w:tabs>
          <w:tab w:val="left" w:pos="1080"/>
        </w:tabs>
        <w:autoSpaceDE w:val="0"/>
        <w:autoSpaceDN w:val="0"/>
        <w:adjustRightInd w:val="0"/>
        <w:spacing w:after="0" w:line="240" w:lineRule="auto"/>
        <w:ind w:firstLine="567"/>
        <w:jc w:val="center"/>
        <w:outlineLvl w:val="2"/>
        <w:rPr>
          <w:rFonts w:ascii="Times New Roman" w:eastAsia="Times New Roman" w:hAnsi="Times New Roman" w:cs="Times New Roman"/>
          <w:b/>
          <w:sz w:val="28"/>
          <w:szCs w:val="28"/>
          <w:lang w:eastAsia="ru-RU"/>
        </w:rPr>
      </w:pPr>
      <w:proofErr w:type="gramStart"/>
      <w:r w:rsidRPr="00387689">
        <w:rPr>
          <w:rFonts w:ascii="Times New Roman" w:eastAsia="Times New Roman" w:hAnsi="Times New Roman" w:cs="Times New Roman"/>
          <w:sz w:val="28"/>
          <w:szCs w:val="28"/>
          <w:lang w:eastAsia="ru-RU"/>
        </w:rPr>
        <w:t>предоставленные</w:t>
      </w:r>
      <w:proofErr w:type="gramEnd"/>
      <w:r w:rsidRPr="00387689">
        <w:rPr>
          <w:rFonts w:ascii="Times New Roman" w:eastAsia="Times New Roman" w:hAnsi="Times New Roman" w:cs="Times New Roman"/>
          <w:sz w:val="28"/>
          <w:szCs w:val="28"/>
          <w:lang w:eastAsia="ru-RU"/>
        </w:rPr>
        <w:t xml:space="preserve"> физическим лицам</w:t>
      </w:r>
    </w:p>
    <w:p w:rsidR="00387689" w:rsidRPr="00387689" w:rsidRDefault="00387689" w:rsidP="00063133">
      <w:pPr>
        <w:widowControl w:val="0"/>
        <w:tabs>
          <w:tab w:val="left" w:pos="720"/>
          <w:tab w:val="left" w:pos="1080"/>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387689">
        <w:rPr>
          <w:rFonts w:ascii="Times New Roman" w:eastAsia="Times New Roman" w:hAnsi="Times New Roman" w:cs="Times New Roman"/>
          <w:sz w:val="28"/>
          <w:szCs w:val="28"/>
          <w:lang w:eastAsia="ru-RU"/>
        </w:rPr>
        <w:t>Базовые налоговые ставки на земли сельскохозяйственного назначения, предоставленные физическим лицам для ведения личного домашнего (подсобного) хозяйства, садоводства и дачного строительства, включая земли, занятые под постройки, устанавливаются в следующих размерах: </w:t>
      </w:r>
    </w:p>
    <w:p w:rsidR="00387689" w:rsidRPr="00387689" w:rsidRDefault="00387689" w:rsidP="006C15B7">
      <w:pPr>
        <w:widowControl w:val="0"/>
        <w:numPr>
          <w:ilvl w:val="0"/>
          <w:numId w:val="56"/>
        </w:numPr>
        <w:tabs>
          <w:tab w:val="left" w:pos="720"/>
          <w:tab w:val="left" w:pos="1080"/>
          <w:tab w:val="num" w:pos="1620"/>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387689">
        <w:rPr>
          <w:rFonts w:ascii="Times New Roman" w:eastAsia="Times New Roman" w:hAnsi="Times New Roman" w:cs="Times New Roman"/>
          <w:sz w:val="28"/>
          <w:szCs w:val="28"/>
          <w:lang w:eastAsia="ru-RU"/>
        </w:rPr>
        <w:t>при площади до 0,50 гектара включительно - 20 тенге за 0,01 гектара; </w:t>
      </w:r>
    </w:p>
    <w:p w:rsidR="00387689" w:rsidRPr="00387689" w:rsidRDefault="00387689" w:rsidP="006C15B7">
      <w:pPr>
        <w:widowControl w:val="0"/>
        <w:numPr>
          <w:ilvl w:val="0"/>
          <w:numId w:val="56"/>
        </w:numPr>
        <w:tabs>
          <w:tab w:val="left" w:pos="720"/>
          <w:tab w:val="left" w:pos="1080"/>
          <w:tab w:val="num" w:pos="1620"/>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387689">
        <w:rPr>
          <w:rFonts w:ascii="Times New Roman" w:eastAsia="Times New Roman" w:hAnsi="Times New Roman" w:cs="Times New Roman"/>
          <w:sz w:val="28"/>
          <w:szCs w:val="28"/>
          <w:lang w:eastAsia="ru-RU"/>
        </w:rPr>
        <w:t>на площадь, превышающую 0,50 гектара, - 100 тенге за 0,01 гектара.</w:t>
      </w:r>
    </w:p>
    <w:p w:rsidR="00387689" w:rsidRPr="00387689" w:rsidRDefault="00387689" w:rsidP="00063133">
      <w:pPr>
        <w:widowControl w:val="0"/>
        <w:tabs>
          <w:tab w:val="left" w:pos="1080"/>
        </w:tabs>
        <w:autoSpaceDE w:val="0"/>
        <w:autoSpaceDN w:val="0"/>
        <w:adjustRightInd w:val="0"/>
        <w:spacing w:after="0" w:line="240" w:lineRule="auto"/>
        <w:ind w:firstLine="567"/>
        <w:outlineLvl w:val="2"/>
        <w:rPr>
          <w:rFonts w:ascii="Times New Roman" w:eastAsia="Times New Roman" w:hAnsi="Times New Roman" w:cs="Times New Roman"/>
          <w:sz w:val="28"/>
          <w:szCs w:val="28"/>
          <w:lang w:eastAsia="ru-RU"/>
        </w:rPr>
      </w:pPr>
      <w:r w:rsidRPr="00387689">
        <w:rPr>
          <w:rFonts w:ascii="Times New Roman" w:eastAsia="Times New Roman" w:hAnsi="Times New Roman" w:cs="Times New Roman"/>
          <w:sz w:val="28"/>
          <w:szCs w:val="28"/>
          <w:lang w:eastAsia="ru-RU"/>
        </w:rPr>
        <w:t>Налоговые ставки на земли несельскохозяйственного назначения, используемые для сельскохозяйственных целей</w:t>
      </w:r>
      <w:r w:rsidR="00063133">
        <w:rPr>
          <w:rFonts w:ascii="Times New Roman" w:eastAsia="Times New Roman" w:hAnsi="Times New Roman" w:cs="Times New Roman"/>
          <w:sz w:val="28"/>
          <w:szCs w:val="28"/>
          <w:lang w:eastAsia="ru-RU"/>
        </w:rPr>
        <w:t>.</w:t>
      </w:r>
    </w:p>
    <w:p w:rsidR="00387689" w:rsidRPr="00387689" w:rsidRDefault="00387689" w:rsidP="00063133">
      <w:pPr>
        <w:widowControl w:val="0"/>
        <w:tabs>
          <w:tab w:val="left" w:pos="720"/>
          <w:tab w:val="left" w:pos="1080"/>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387689">
        <w:rPr>
          <w:rFonts w:ascii="Times New Roman" w:eastAsia="Times New Roman" w:hAnsi="Times New Roman" w:cs="Times New Roman"/>
          <w:sz w:val="28"/>
          <w:szCs w:val="28"/>
          <w:lang w:eastAsia="ru-RU"/>
        </w:rPr>
        <w:t>Земельные участки, входящие в состав земель населенных пунктов, промышленности, особо охраняемых природных территорий, лесного и водного фондов, используемые для сельскохозяйственных целей, облагаются   налогом   по   базовым    ставкам   населенных пунктов.</w:t>
      </w:r>
    </w:p>
    <w:p w:rsidR="00387689" w:rsidRPr="00387689" w:rsidRDefault="00387689" w:rsidP="00063133">
      <w:pPr>
        <w:widowControl w:val="0"/>
        <w:tabs>
          <w:tab w:val="left" w:pos="1080"/>
        </w:tabs>
        <w:autoSpaceDE w:val="0"/>
        <w:autoSpaceDN w:val="0"/>
        <w:adjustRightInd w:val="0"/>
        <w:spacing w:after="0" w:line="240" w:lineRule="auto"/>
        <w:ind w:firstLine="567"/>
        <w:outlineLvl w:val="2"/>
        <w:rPr>
          <w:rFonts w:ascii="Times New Roman" w:eastAsia="Times New Roman" w:hAnsi="Times New Roman" w:cs="Times New Roman"/>
          <w:sz w:val="28"/>
          <w:szCs w:val="28"/>
          <w:lang w:eastAsia="ru-RU"/>
        </w:rPr>
      </w:pPr>
      <w:r w:rsidRPr="00387689">
        <w:rPr>
          <w:rFonts w:ascii="Times New Roman" w:eastAsia="Times New Roman" w:hAnsi="Times New Roman" w:cs="Times New Roman"/>
          <w:sz w:val="28"/>
          <w:szCs w:val="28"/>
          <w:lang w:eastAsia="ru-RU"/>
        </w:rPr>
        <w:t>Базовые налоговые ставки на земли населенных пунктов</w:t>
      </w:r>
    </w:p>
    <w:p w:rsidR="00387689" w:rsidRPr="00387689" w:rsidRDefault="00387689" w:rsidP="00063133">
      <w:pPr>
        <w:widowControl w:val="0"/>
        <w:tabs>
          <w:tab w:val="left" w:pos="1080"/>
        </w:tabs>
        <w:autoSpaceDE w:val="0"/>
        <w:autoSpaceDN w:val="0"/>
        <w:adjustRightInd w:val="0"/>
        <w:spacing w:after="0" w:line="240" w:lineRule="auto"/>
        <w:ind w:firstLine="567"/>
        <w:jc w:val="center"/>
        <w:outlineLvl w:val="2"/>
        <w:rPr>
          <w:rFonts w:ascii="Times New Roman" w:eastAsia="Times New Roman" w:hAnsi="Times New Roman" w:cs="Times New Roman"/>
          <w:sz w:val="28"/>
          <w:szCs w:val="28"/>
          <w:lang w:eastAsia="ru-RU"/>
        </w:rPr>
      </w:pPr>
      <w:r w:rsidRPr="00387689">
        <w:rPr>
          <w:rFonts w:ascii="Times New Roman" w:eastAsia="Times New Roman" w:hAnsi="Times New Roman" w:cs="Times New Roman"/>
          <w:sz w:val="28"/>
          <w:szCs w:val="28"/>
          <w:lang w:eastAsia="ru-RU"/>
        </w:rPr>
        <w:t>(за исключением придомовых земельных участков)</w:t>
      </w:r>
    </w:p>
    <w:p w:rsidR="00387689" w:rsidRPr="00387689" w:rsidRDefault="00387689" w:rsidP="00063133">
      <w:pPr>
        <w:widowControl w:val="0"/>
        <w:tabs>
          <w:tab w:val="left" w:pos="720"/>
          <w:tab w:val="left" w:pos="1080"/>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387689">
        <w:rPr>
          <w:rFonts w:ascii="Times New Roman" w:eastAsia="Times New Roman" w:hAnsi="Times New Roman" w:cs="Times New Roman"/>
          <w:sz w:val="28"/>
          <w:szCs w:val="28"/>
          <w:lang w:eastAsia="ru-RU"/>
        </w:rPr>
        <w:t>Базовые налоговые ставки на земли населенных пунктов (за исключением придомовых земельных участков) устанавливаются в расчете на один квадратный метр площади в следующих размерах:</w:t>
      </w:r>
    </w:p>
    <w:p w:rsidR="00387689" w:rsidRPr="00387689"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p>
    <w:tbl>
      <w:tblPr>
        <w:tblW w:w="9829" w:type="dxa"/>
        <w:jc w:val="center"/>
        <w:tblInd w:w="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9"/>
        <w:gridCol w:w="1777"/>
        <w:gridCol w:w="4333"/>
        <w:gridCol w:w="3190"/>
      </w:tblGrid>
      <w:tr w:rsidR="00387689" w:rsidRPr="00387689" w:rsidTr="00063133">
        <w:trPr>
          <w:jc w:val="center"/>
        </w:trPr>
        <w:tc>
          <w:tcPr>
            <w:tcW w:w="529" w:type="dxa"/>
            <w:vAlign w:val="center"/>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w:t>
            </w:r>
          </w:p>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proofErr w:type="gramStart"/>
            <w:r w:rsidRPr="00063133">
              <w:rPr>
                <w:rFonts w:ascii="Times New Roman" w:eastAsia="Times New Roman" w:hAnsi="Times New Roman" w:cs="Times New Roman"/>
                <w:sz w:val="24"/>
                <w:szCs w:val="24"/>
                <w:lang w:eastAsia="ru-RU"/>
              </w:rPr>
              <w:t>п</w:t>
            </w:r>
            <w:proofErr w:type="gramEnd"/>
            <w:r w:rsidRPr="00063133">
              <w:rPr>
                <w:rFonts w:ascii="Times New Roman" w:eastAsia="Times New Roman" w:hAnsi="Times New Roman" w:cs="Times New Roman"/>
                <w:sz w:val="24"/>
                <w:szCs w:val="24"/>
                <w:lang w:eastAsia="ru-RU"/>
              </w:rPr>
              <w:t>/п</w:t>
            </w:r>
          </w:p>
        </w:tc>
        <w:tc>
          <w:tcPr>
            <w:tcW w:w="1777" w:type="dxa"/>
            <w:vAlign w:val="center"/>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Вид</w:t>
            </w:r>
          </w:p>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населенного</w:t>
            </w:r>
          </w:p>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пункта</w:t>
            </w:r>
          </w:p>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p>
        </w:tc>
        <w:tc>
          <w:tcPr>
            <w:tcW w:w="4333" w:type="dxa"/>
            <w:vAlign w:val="center"/>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Базовые ставки налога на земли населенных пунктов, за  исключением земель, занятых жилищным фондом, в том числе строениями и сооружениями при нем (тенге)</w:t>
            </w:r>
          </w:p>
        </w:tc>
        <w:tc>
          <w:tcPr>
            <w:tcW w:w="3190" w:type="dxa"/>
            <w:vAlign w:val="center"/>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Базовые ставки налога на земли, занятые жилищным фондом, в том числе строениями и сооружениями</w:t>
            </w:r>
          </w:p>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при нем (тенге)</w:t>
            </w:r>
          </w:p>
        </w:tc>
      </w:tr>
      <w:tr w:rsidR="00387689" w:rsidRPr="00387689" w:rsidTr="00063133">
        <w:trPr>
          <w:jc w:val="center"/>
        </w:trPr>
        <w:tc>
          <w:tcPr>
            <w:tcW w:w="529"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1</w:t>
            </w:r>
          </w:p>
        </w:tc>
        <w:tc>
          <w:tcPr>
            <w:tcW w:w="177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2</w:t>
            </w:r>
          </w:p>
        </w:tc>
        <w:tc>
          <w:tcPr>
            <w:tcW w:w="4333"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3</w:t>
            </w:r>
          </w:p>
        </w:tc>
        <w:tc>
          <w:tcPr>
            <w:tcW w:w="3190"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4</w:t>
            </w:r>
          </w:p>
        </w:tc>
      </w:tr>
      <w:tr w:rsidR="00387689" w:rsidRPr="00387689" w:rsidTr="00063133">
        <w:trPr>
          <w:jc w:val="center"/>
        </w:trPr>
        <w:tc>
          <w:tcPr>
            <w:tcW w:w="529"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1.</w:t>
            </w:r>
          </w:p>
        </w:tc>
        <w:tc>
          <w:tcPr>
            <w:tcW w:w="177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Города:</w:t>
            </w:r>
          </w:p>
        </w:tc>
        <w:tc>
          <w:tcPr>
            <w:tcW w:w="4333"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p>
        </w:tc>
        <w:tc>
          <w:tcPr>
            <w:tcW w:w="3190"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p>
        </w:tc>
      </w:tr>
      <w:tr w:rsidR="00387689" w:rsidRPr="00387689" w:rsidTr="00063133">
        <w:trPr>
          <w:jc w:val="center"/>
        </w:trPr>
        <w:tc>
          <w:tcPr>
            <w:tcW w:w="529"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2.</w:t>
            </w:r>
          </w:p>
        </w:tc>
        <w:tc>
          <w:tcPr>
            <w:tcW w:w="177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Алматы</w:t>
            </w:r>
          </w:p>
        </w:tc>
        <w:tc>
          <w:tcPr>
            <w:tcW w:w="4333"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28,95</w:t>
            </w:r>
          </w:p>
        </w:tc>
        <w:tc>
          <w:tcPr>
            <w:tcW w:w="3190"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0,96</w:t>
            </w:r>
          </w:p>
        </w:tc>
      </w:tr>
      <w:tr w:rsidR="00387689" w:rsidRPr="00387689" w:rsidTr="00063133">
        <w:trPr>
          <w:jc w:val="center"/>
        </w:trPr>
        <w:tc>
          <w:tcPr>
            <w:tcW w:w="529"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3.</w:t>
            </w:r>
          </w:p>
        </w:tc>
        <w:tc>
          <w:tcPr>
            <w:tcW w:w="177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Астана</w:t>
            </w:r>
          </w:p>
        </w:tc>
        <w:tc>
          <w:tcPr>
            <w:tcW w:w="4333"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19,30</w:t>
            </w:r>
          </w:p>
        </w:tc>
        <w:tc>
          <w:tcPr>
            <w:tcW w:w="3190"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0,96</w:t>
            </w:r>
          </w:p>
        </w:tc>
      </w:tr>
      <w:tr w:rsidR="00387689" w:rsidRPr="00387689" w:rsidTr="00063133">
        <w:trPr>
          <w:jc w:val="center"/>
        </w:trPr>
        <w:tc>
          <w:tcPr>
            <w:tcW w:w="529"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4.</w:t>
            </w:r>
          </w:p>
        </w:tc>
        <w:tc>
          <w:tcPr>
            <w:tcW w:w="177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Актау</w:t>
            </w:r>
          </w:p>
        </w:tc>
        <w:tc>
          <w:tcPr>
            <w:tcW w:w="4333"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9,65</w:t>
            </w:r>
          </w:p>
        </w:tc>
        <w:tc>
          <w:tcPr>
            <w:tcW w:w="3190"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0,58</w:t>
            </w:r>
          </w:p>
        </w:tc>
      </w:tr>
      <w:tr w:rsidR="00387689" w:rsidRPr="00387689" w:rsidTr="00063133">
        <w:trPr>
          <w:jc w:val="center"/>
        </w:trPr>
        <w:tc>
          <w:tcPr>
            <w:tcW w:w="529"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5.</w:t>
            </w:r>
          </w:p>
        </w:tc>
        <w:tc>
          <w:tcPr>
            <w:tcW w:w="177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proofErr w:type="spellStart"/>
            <w:r w:rsidRPr="00063133">
              <w:rPr>
                <w:rFonts w:ascii="Times New Roman" w:eastAsia="Times New Roman" w:hAnsi="Times New Roman" w:cs="Times New Roman"/>
                <w:sz w:val="24"/>
                <w:szCs w:val="24"/>
                <w:lang w:eastAsia="ru-RU"/>
              </w:rPr>
              <w:t>Актобе</w:t>
            </w:r>
            <w:proofErr w:type="spellEnd"/>
          </w:p>
        </w:tc>
        <w:tc>
          <w:tcPr>
            <w:tcW w:w="4333"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6,75</w:t>
            </w:r>
          </w:p>
        </w:tc>
        <w:tc>
          <w:tcPr>
            <w:tcW w:w="3190"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0,58</w:t>
            </w:r>
          </w:p>
        </w:tc>
      </w:tr>
      <w:tr w:rsidR="00387689" w:rsidRPr="00387689" w:rsidTr="00063133">
        <w:trPr>
          <w:jc w:val="center"/>
        </w:trPr>
        <w:tc>
          <w:tcPr>
            <w:tcW w:w="529"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6.</w:t>
            </w:r>
          </w:p>
        </w:tc>
        <w:tc>
          <w:tcPr>
            <w:tcW w:w="177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Атырау</w:t>
            </w:r>
          </w:p>
        </w:tc>
        <w:tc>
          <w:tcPr>
            <w:tcW w:w="4333"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8,20</w:t>
            </w:r>
          </w:p>
        </w:tc>
        <w:tc>
          <w:tcPr>
            <w:tcW w:w="3190"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0,58</w:t>
            </w:r>
          </w:p>
        </w:tc>
      </w:tr>
      <w:tr w:rsidR="00387689" w:rsidRPr="00387689" w:rsidTr="00063133">
        <w:trPr>
          <w:jc w:val="center"/>
        </w:trPr>
        <w:tc>
          <w:tcPr>
            <w:tcW w:w="529"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7.</w:t>
            </w:r>
          </w:p>
        </w:tc>
        <w:tc>
          <w:tcPr>
            <w:tcW w:w="177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Караганда</w:t>
            </w:r>
          </w:p>
        </w:tc>
        <w:tc>
          <w:tcPr>
            <w:tcW w:w="4333"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9,65</w:t>
            </w:r>
          </w:p>
        </w:tc>
        <w:tc>
          <w:tcPr>
            <w:tcW w:w="3190"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0,58</w:t>
            </w:r>
          </w:p>
        </w:tc>
      </w:tr>
      <w:tr w:rsidR="00387689" w:rsidRPr="00387689" w:rsidTr="00063133">
        <w:trPr>
          <w:jc w:val="center"/>
        </w:trPr>
        <w:tc>
          <w:tcPr>
            <w:tcW w:w="529"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8.</w:t>
            </w:r>
          </w:p>
        </w:tc>
        <w:tc>
          <w:tcPr>
            <w:tcW w:w="177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proofErr w:type="spellStart"/>
            <w:r w:rsidRPr="00063133">
              <w:rPr>
                <w:rFonts w:ascii="Times New Roman" w:eastAsia="Times New Roman" w:hAnsi="Times New Roman" w:cs="Times New Roman"/>
                <w:sz w:val="24"/>
                <w:szCs w:val="24"/>
                <w:lang w:eastAsia="ru-RU"/>
              </w:rPr>
              <w:t>Кызылорда</w:t>
            </w:r>
            <w:proofErr w:type="spellEnd"/>
          </w:p>
        </w:tc>
        <w:tc>
          <w:tcPr>
            <w:tcW w:w="4333"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8,68</w:t>
            </w:r>
          </w:p>
        </w:tc>
        <w:tc>
          <w:tcPr>
            <w:tcW w:w="3190"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0,58</w:t>
            </w:r>
          </w:p>
        </w:tc>
      </w:tr>
      <w:tr w:rsidR="00387689" w:rsidRPr="00387689" w:rsidTr="00063133">
        <w:trPr>
          <w:jc w:val="center"/>
        </w:trPr>
        <w:tc>
          <w:tcPr>
            <w:tcW w:w="529"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9.</w:t>
            </w:r>
          </w:p>
        </w:tc>
        <w:tc>
          <w:tcPr>
            <w:tcW w:w="177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Кокшетау</w:t>
            </w:r>
          </w:p>
        </w:tc>
        <w:tc>
          <w:tcPr>
            <w:tcW w:w="4333"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5,79</w:t>
            </w:r>
          </w:p>
        </w:tc>
        <w:tc>
          <w:tcPr>
            <w:tcW w:w="3190"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0,58</w:t>
            </w:r>
          </w:p>
        </w:tc>
      </w:tr>
      <w:tr w:rsidR="00387689" w:rsidRPr="00387689" w:rsidTr="00063133">
        <w:trPr>
          <w:jc w:val="center"/>
        </w:trPr>
        <w:tc>
          <w:tcPr>
            <w:tcW w:w="529"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10.</w:t>
            </w:r>
          </w:p>
        </w:tc>
        <w:tc>
          <w:tcPr>
            <w:tcW w:w="177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proofErr w:type="spellStart"/>
            <w:r w:rsidRPr="00063133">
              <w:rPr>
                <w:rFonts w:ascii="Times New Roman" w:eastAsia="Times New Roman" w:hAnsi="Times New Roman" w:cs="Times New Roman"/>
                <w:sz w:val="24"/>
                <w:szCs w:val="24"/>
                <w:lang w:eastAsia="ru-RU"/>
              </w:rPr>
              <w:t>Костанай</w:t>
            </w:r>
            <w:proofErr w:type="spellEnd"/>
          </w:p>
        </w:tc>
        <w:tc>
          <w:tcPr>
            <w:tcW w:w="4333"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6,27</w:t>
            </w:r>
          </w:p>
        </w:tc>
        <w:tc>
          <w:tcPr>
            <w:tcW w:w="3190"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0,58</w:t>
            </w:r>
          </w:p>
        </w:tc>
      </w:tr>
      <w:tr w:rsidR="00387689" w:rsidRPr="00387689" w:rsidTr="00063133">
        <w:trPr>
          <w:trHeight w:val="358"/>
          <w:jc w:val="center"/>
        </w:trPr>
        <w:tc>
          <w:tcPr>
            <w:tcW w:w="529"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11.</w:t>
            </w:r>
          </w:p>
        </w:tc>
        <w:tc>
          <w:tcPr>
            <w:tcW w:w="177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Павлодар</w:t>
            </w:r>
          </w:p>
        </w:tc>
        <w:tc>
          <w:tcPr>
            <w:tcW w:w="4333"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9,65</w:t>
            </w:r>
          </w:p>
        </w:tc>
        <w:tc>
          <w:tcPr>
            <w:tcW w:w="3190"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0,58</w:t>
            </w:r>
          </w:p>
        </w:tc>
      </w:tr>
      <w:tr w:rsidR="00387689" w:rsidRPr="00387689" w:rsidTr="00063133">
        <w:trPr>
          <w:jc w:val="center"/>
        </w:trPr>
        <w:tc>
          <w:tcPr>
            <w:tcW w:w="529"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12.</w:t>
            </w:r>
          </w:p>
        </w:tc>
        <w:tc>
          <w:tcPr>
            <w:tcW w:w="177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Петропавловск</w:t>
            </w:r>
          </w:p>
        </w:tc>
        <w:tc>
          <w:tcPr>
            <w:tcW w:w="4333"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5,79</w:t>
            </w:r>
          </w:p>
        </w:tc>
        <w:tc>
          <w:tcPr>
            <w:tcW w:w="3190"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0,58</w:t>
            </w:r>
          </w:p>
        </w:tc>
      </w:tr>
      <w:tr w:rsidR="00387689" w:rsidRPr="00387689" w:rsidTr="00063133">
        <w:trPr>
          <w:jc w:val="center"/>
        </w:trPr>
        <w:tc>
          <w:tcPr>
            <w:tcW w:w="529"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13.</w:t>
            </w:r>
          </w:p>
        </w:tc>
        <w:tc>
          <w:tcPr>
            <w:tcW w:w="177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proofErr w:type="spellStart"/>
            <w:r w:rsidRPr="00063133">
              <w:rPr>
                <w:rFonts w:ascii="Times New Roman" w:eastAsia="Times New Roman" w:hAnsi="Times New Roman" w:cs="Times New Roman"/>
                <w:sz w:val="24"/>
                <w:szCs w:val="24"/>
                <w:lang w:eastAsia="ru-RU"/>
              </w:rPr>
              <w:t>Талдыкорган</w:t>
            </w:r>
            <w:proofErr w:type="spellEnd"/>
          </w:p>
        </w:tc>
        <w:tc>
          <w:tcPr>
            <w:tcW w:w="4333"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9,17</w:t>
            </w:r>
          </w:p>
        </w:tc>
        <w:tc>
          <w:tcPr>
            <w:tcW w:w="3190"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0,58</w:t>
            </w:r>
          </w:p>
        </w:tc>
      </w:tr>
      <w:tr w:rsidR="00387689" w:rsidRPr="00387689" w:rsidTr="00063133">
        <w:trPr>
          <w:jc w:val="center"/>
        </w:trPr>
        <w:tc>
          <w:tcPr>
            <w:tcW w:w="529"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14.</w:t>
            </w:r>
          </w:p>
        </w:tc>
        <w:tc>
          <w:tcPr>
            <w:tcW w:w="177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proofErr w:type="spellStart"/>
            <w:r w:rsidRPr="00063133">
              <w:rPr>
                <w:rFonts w:ascii="Times New Roman" w:eastAsia="Times New Roman" w:hAnsi="Times New Roman" w:cs="Times New Roman"/>
                <w:sz w:val="24"/>
                <w:szCs w:val="24"/>
                <w:lang w:eastAsia="ru-RU"/>
              </w:rPr>
              <w:t>Тараз</w:t>
            </w:r>
            <w:proofErr w:type="spellEnd"/>
          </w:p>
        </w:tc>
        <w:tc>
          <w:tcPr>
            <w:tcW w:w="4333"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9,17</w:t>
            </w:r>
          </w:p>
        </w:tc>
        <w:tc>
          <w:tcPr>
            <w:tcW w:w="3190"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0,58</w:t>
            </w:r>
          </w:p>
        </w:tc>
      </w:tr>
      <w:tr w:rsidR="00387689" w:rsidRPr="00387689" w:rsidTr="00063133">
        <w:trPr>
          <w:jc w:val="center"/>
        </w:trPr>
        <w:tc>
          <w:tcPr>
            <w:tcW w:w="529"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15.</w:t>
            </w:r>
          </w:p>
        </w:tc>
        <w:tc>
          <w:tcPr>
            <w:tcW w:w="177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Уральск</w:t>
            </w:r>
          </w:p>
        </w:tc>
        <w:tc>
          <w:tcPr>
            <w:tcW w:w="4333"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5,79</w:t>
            </w:r>
          </w:p>
        </w:tc>
        <w:tc>
          <w:tcPr>
            <w:tcW w:w="3190"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0,58</w:t>
            </w:r>
          </w:p>
        </w:tc>
      </w:tr>
      <w:tr w:rsidR="00387689" w:rsidRPr="00387689" w:rsidTr="00063133">
        <w:trPr>
          <w:jc w:val="center"/>
        </w:trPr>
        <w:tc>
          <w:tcPr>
            <w:tcW w:w="529"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16.</w:t>
            </w:r>
          </w:p>
        </w:tc>
        <w:tc>
          <w:tcPr>
            <w:tcW w:w="177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Усть-</w:t>
            </w:r>
            <w:r w:rsidRPr="00063133">
              <w:rPr>
                <w:rFonts w:ascii="Times New Roman" w:eastAsia="Times New Roman" w:hAnsi="Times New Roman" w:cs="Times New Roman"/>
                <w:sz w:val="24"/>
                <w:szCs w:val="24"/>
                <w:lang w:eastAsia="ru-RU"/>
              </w:rPr>
              <w:lastRenderedPageBreak/>
              <w:t>Каменогорск</w:t>
            </w:r>
          </w:p>
        </w:tc>
        <w:tc>
          <w:tcPr>
            <w:tcW w:w="4333"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lastRenderedPageBreak/>
              <w:t>9,65</w:t>
            </w:r>
          </w:p>
        </w:tc>
        <w:tc>
          <w:tcPr>
            <w:tcW w:w="3190"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0,58</w:t>
            </w:r>
          </w:p>
        </w:tc>
      </w:tr>
      <w:tr w:rsidR="00387689" w:rsidRPr="00387689" w:rsidTr="00063133">
        <w:trPr>
          <w:jc w:val="center"/>
        </w:trPr>
        <w:tc>
          <w:tcPr>
            <w:tcW w:w="529"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lastRenderedPageBreak/>
              <w:t>17.</w:t>
            </w:r>
          </w:p>
        </w:tc>
        <w:tc>
          <w:tcPr>
            <w:tcW w:w="177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Шымкент</w:t>
            </w:r>
          </w:p>
        </w:tc>
        <w:tc>
          <w:tcPr>
            <w:tcW w:w="4333"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9,17</w:t>
            </w:r>
          </w:p>
        </w:tc>
        <w:tc>
          <w:tcPr>
            <w:tcW w:w="3190"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0,58</w:t>
            </w:r>
          </w:p>
        </w:tc>
      </w:tr>
      <w:tr w:rsidR="00387689" w:rsidRPr="00387689" w:rsidTr="00063133">
        <w:trPr>
          <w:jc w:val="center"/>
        </w:trPr>
        <w:tc>
          <w:tcPr>
            <w:tcW w:w="529"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18.</w:t>
            </w:r>
          </w:p>
        </w:tc>
        <w:tc>
          <w:tcPr>
            <w:tcW w:w="177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proofErr w:type="spellStart"/>
            <w:r w:rsidRPr="00063133">
              <w:rPr>
                <w:rFonts w:ascii="Times New Roman" w:eastAsia="Times New Roman" w:hAnsi="Times New Roman" w:cs="Times New Roman"/>
                <w:sz w:val="24"/>
                <w:szCs w:val="24"/>
                <w:lang w:eastAsia="ru-RU"/>
              </w:rPr>
              <w:t>Алматинская</w:t>
            </w:r>
            <w:proofErr w:type="spellEnd"/>
            <w:r w:rsidRPr="00063133">
              <w:rPr>
                <w:rFonts w:ascii="Times New Roman" w:eastAsia="Times New Roman" w:hAnsi="Times New Roman" w:cs="Times New Roman"/>
                <w:sz w:val="24"/>
                <w:szCs w:val="24"/>
                <w:lang w:eastAsia="ru-RU"/>
              </w:rPr>
              <w:t xml:space="preserve"> область:</w:t>
            </w:r>
          </w:p>
        </w:tc>
        <w:tc>
          <w:tcPr>
            <w:tcW w:w="4333"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p>
        </w:tc>
        <w:tc>
          <w:tcPr>
            <w:tcW w:w="3190"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p>
        </w:tc>
      </w:tr>
      <w:tr w:rsidR="00387689" w:rsidRPr="00387689" w:rsidTr="00063133">
        <w:trPr>
          <w:jc w:val="center"/>
        </w:trPr>
        <w:tc>
          <w:tcPr>
            <w:tcW w:w="529"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19.</w:t>
            </w:r>
          </w:p>
        </w:tc>
        <w:tc>
          <w:tcPr>
            <w:tcW w:w="177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города областного значения</w:t>
            </w:r>
          </w:p>
        </w:tc>
        <w:tc>
          <w:tcPr>
            <w:tcW w:w="4333"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p>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6,75</w:t>
            </w:r>
          </w:p>
        </w:tc>
        <w:tc>
          <w:tcPr>
            <w:tcW w:w="3190"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p>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0,39</w:t>
            </w:r>
          </w:p>
        </w:tc>
      </w:tr>
      <w:tr w:rsidR="00387689" w:rsidRPr="00387689" w:rsidTr="00063133">
        <w:trPr>
          <w:jc w:val="center"/>
        </w:trPr>
        <w:tc>
          <w:tcPr>
            <w:tcW w:w="529"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20.</w:t>
            </w:r>
          </w:p>
        </w:tc>
        <w:tc>
          <w:tcPr>
            <w:tcW w:w="177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города районного значения</w:t>
            </w:r>
          </w:p>
        </w:tc>
        <w:tc>
          <w:tcPr>
            <w:tcW w:w="4333"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p>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5,79</w:t>
            </w:r>
          </w:p>
        </w:tc>
        <w:tc>
          <w:tcPr>
            <w:tcW w:w="3190"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p>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0,39</w:t>
            </w:r>
          </w:p>
        </w:tc>
      </w:tr>
      <w:tr w:rsidR="00387689" w:rsidRPr="00387689" w:rsidTr="00063133">
        <w:trPr>
          <w:jc w:val="center"/>
        </w:trPr>
        <w:tc>
          <w:tcPr>
            <w:tcW w:w="529"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21.</w:t>
            </w:r>
          </w:p>
        </w:tc>
        <w:tc>
          <w:tcPr>
            <w:tcW w:w="177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proofErr w:type="spellStart"/>
            <w:r w:rsidRPr="00063133">
              <w:rPr>
                <w:rFonts w:ascii="Times New Roman" w:eastAsia="Times New Roman" w:hAnsi="Times New Roman" w:cs="Times New Roman"/>
                <w:sz w:val="24"/>
                <w:szCs w:val="24"/>
                <w:lang w:eastAsia="ru-RU"/>
              </w:rPr>
              <w:t>Акмолинская</w:t>
            </w:r>
            <w:proofErr w:type="spellEnd"/>
            <w:r w:rsidRPr="00063133">
              <w:rPr>
                <w:rFonts w:ascii="Times New Roman" w:eastAsia="Times New Roman" w:hAnsi="Times New Roman" w:cs="Times New Roman"/>
                <w:sz w:val="24"/>
                <w:szCs w:val="24"/>
                <w:lang w:eastAsia="ru-RU"/>
              </w:rPr>
              <w:t xml:space="preserve"> область:</w:t>
            </w:r>
          </w:p>
        </w:tc>
        <w:tc>
          <w:tcPr>
            <w:tcW w:w="4333"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p>
        </w:tc>
        <w:tc>
          <w:tcPr>
            <w:tcW w:w="3190"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p>
        </w:tc>
      </w:tr>
      <w:tr w:rsidR="00387689" w:rsidRPr="00387689" w:rsidTr="00063133">
        <w:trPr>
          <w:jc w:val="center"/>
        </w:trPr>
        <w:tc>
          <w:tcPr>
            <w:tcW w:w="529"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22.</w:t>
            </w:r>
          </w:p>
        </w:tc>
        <w:tc>
          <w:tcPr>
            <w:tcW w:w="177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города областного</w:t>
            </w:r>
          </w:p>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значения</w:t>
            </w:r>
          </w:p>
        </w:tc>
        <w:tc>
          <w:tcPr>
            <w:tcW w:w="4333"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p>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5,79</w:t>
            </w:r>
          </w:p>
        </w:tc>
        <w:tc>
          <w:tcPr>
            <w:tcW w:w="3190"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p>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0,39</w:t>
            </w:r>
          </w:p>
        </w:tc>
      </w:tr>
      <w:tr w:rsidR="00387689" w:rsidRPr="00387689" w:rsidTr="00063133">
        <w:trPr>
          <w:jc w:val="center"/>
        </w:trPr>
        <w:tc>
          <w:tcPr>
            <w:tcW w:w="529"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23.</w:t>
            </w:r>
          </w:p>
        </w:tc>
        <w:tc>
          <w:tcPr>
            <w:tcW w:w="177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города районного</w:t>
            </w:r>
            <w:r w:rsidRPr="00063133">
              <w:rPr>
                <w:rFonts w:ascii="Times New Roman" w:eastAsia="Times New Roman" w:hAnsi="Times New Roman" w:cs="Times New Roman"/>
                <w:sz w:val="24"/>
                <w:szCs w:val="24"/>
                <w:lang w:eastAsia="ru-RU"/>
              </w:rPr>
              <w:br/>
              <w:t>значения</w:t>
            </w:r>
          </w:p>
        </w:tc>
        <w:tc>
          <w:tcPr>
            <w:tcW w:w="4333"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p>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5,02</w:t>
            </w:r>
          </w:p>
        </w:tc>
        <w:tc>
          <w:tcPr>
            <w:tcW w:w="3190"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p>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0,39</w:t>
            </w:r>
          </w:p>
        </w:tc>
      </w:tr>
      <w:tr w:rsidR="00387689" w:rsidRPr="00387689" w:rsidTr="00063133">
        <w:trPr>
          <w:jc w:val="center"/>
        </w:trPr>
        <w:tc>
          <w:tcPr>
            <w:tcW w:w="529"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24.</w:t>
            </w:r>
          </w:p>
        </w:tc>
        <w:tc>
          <w:tcPr>
            <w:tcW w:w="177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Остальные города областного значения</w:t>
            </w:r>
          </w:p>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p>
        </w:tc>
        <w:tc>
          <w:tcPr>
            <w:tcW w:w="4333"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85 процентов от ставки, установленной для областного центра</w:t>
            </w:r>
          </w:p>
        </w:tc>
        <w:tc>
          <w:tcPr>
            <w:tcW w:w="3190"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p>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p>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p>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0,39</w:t>
            </w:r>
          </w:p>
        </w:tc>
      </w:tr>
      <w:tr w:rsidR="00387689" w:rsidRPr="00387689" w:rsidTr="00063133">
        <w:trPr>
          <w:jc w:val="center"/>
        </w:trPr>
        <w:tc>
          <w:tcPr>
            <w:tcW w:w="529"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25.</w:t>
            </w:r>
          </w:p>
        </w:tc>
        <w:tc>
          <w:tcPr>
            <w:tcW w:w="177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Остальные города районного значения</w:t>
            </w:r>
          </w:p>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p>
        </w:tc>
        <w:tc>
          <w:tcPr>
            <w:tcW w:w="4333"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75 процентов от ставки,                                                         установленной для областного центра</w:t>
            </w:r>
          </w:p>
        </w:tc>
        <w:tc>
          <w:tcPr>
            <w:tcW w:w="3190"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p>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p>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p>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0,19</w:t>
            </w:r>
          </w:p>
        </w:tc>
      </w:tr>
      <w:tr w:rsidR="00387689" w:rsidRPr="00387689" w:rsidTr="00063133">
        <w:trPr>
          <w:jc w:val="center"/>
        </w:trPr>
        <w:tc>
          <w:tcPr>
            <w:tcW w:w="529"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26.</w:t>
            </w:r>
          </w:p>
        </w:tc>
        <w:tc>
          <w:tcPr>
            <w:tcW w:w="177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Поселки</w:t>
            </w:r>
          </w:p>
        </w:tc>
        <w:tc>
          <w:tcPr>
            <w:tcW w:w="4333"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0,96</w:t>
            </w:r>
          </w:p>
        </w:tc>
        <w:tc>
          <w:tcPr>
            <w:tcW w:w="3190"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0,13</w:t>
            </w:r>
          </w:p>
        </w:tc>
      </w:tr>
      <w:tr w:rsidR="00387689" w:rsidRPr="00387689" w:rsidTr="00063133">
        <w:trPr>
          <w:jc w:val="center"/>
        </w:trPr>
        <w:tc>
          <w:tcPr>
            <w:tcW w:w="529"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27.</w:t>
            </w:r>
          </w:p>
        </w:tc>
        <w:tc>
          <w:tcPr>
            <w:tcW w:w="1777"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Села (аулы)</w:t>
            </w:r>
          </w:p>
        </w:tc>
        <w:tc>
          <w:tcPr>
            <w:tcW w:w="4333"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0,48</w:t>
            </w:r>
          </w:p>
        </w:tc>
        <w:tc>
          <w:tcPr>
            <w:tcW w:w="3190" w:type="dxa"/>
          </w:tcPr>
          <w:p w:rsidR="00387689" w:rsidRPr="00063133"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063133">
              <w:rPr>
                <w:rFonts w:ascii="Times New Roman" w:eastAsia="Times New Roman" w:hAnsi="Times New Roman" w:cs="Times New Roman"/>
                <w:sz w:val="24"/>
                <w:szCs w:val="24"/>
                <w:lang w:eastAsia="ru-RU"/>
              </w:rPr>
              <w:t>0,09</w:t>
            </w:r>
          </w:p>
        </w:tc>
      </w:tr>
    </w:tbl>
    <w:p w:rsidR="00387689" w:rsidRPr="00387689"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p>
    <w:p w:rsidR="00387689" w:rsidRPr="00387689" w:rsidRDefault="00387689" w:rsidP="00725DEB">
      <w:pPr>
        <w:widowControl w:val="0"/>
        <w:shd w:val="clear" w:color="auto" w:fill="FFFFFF"/>
        <w:autoSpaceDE w:val="0"/>
        <w:autoSpaceDN w:val="0"/>
        <w:adjustRightInd w:val="0"/>
        <w:spacing w:after="0" w:line="240" w:lineRule="auto"/>
        <w:ind w:right="-285"/>
        <w:rPr>
          <w:rFonts w:ascii="Times New Roman" w:eastAsia="Times New Roman" w:hAnsi="Times New Roman" w:cs="Times New Roman"/>
          <w:bCs/>
          <w:color w:val="000000"/>
          <w:spacing w:val="-5"/>
          <w:sz w:val="28"/>
          <w:szCs w:val="28"/>
          <w:u w:val="single"/>
          <w:lang w:eastAsia="ru-RU"/>
        </w:rPr>
      </w:pPr>
      <w:r w:rsidRPr="00387689">
        <w:rPr>
          <w:rFonts w:ascii="Times New Roman" w:eastAsia="Times New Roman" w:hAnsi="Times New Roman" w:cs="Times New Roman"/>
          <w:color w:val="000000"/>
          <w:spacing w:val="-4"/>
          <w:sz w:val="28"/>
          <w:szCs w:val="28"/>
          <w:u w:val="single"/>
          <w:lang w:eastAsia="ru-RU"/>
        </w:rPr>
        <w:t>3.Категории, не являющиеся плательщиками зе</w:t>
      </w:r>
      <w:r w:rsidRPr="00387689">
        <w:rPr>
          <w:rFonts w:ascii="Times New Roman" w:eastAsia="Times New Roman" w:hAnsi="Times New Roman" w:cs="Times New Roman"/>
          <w:color w:val="000000"/>
          <w:spacing w:val="-5"/>
          <w:sz w:val="28"/>
          <w:szCs w:val="28"/>
          <w:u w:val="single"/>
          <w:lang w:eastAsia="ru-RU"/>
        </w:rPr>
        <w:t xml:space="preserve">мельного </w:t>
      </w:r>
      <w:r w:rsidRPr="00387689">
        <w:rPr>
          <w:rFonts w:ascii="Times New Roman" w:eastAsia="Times New Roman" w:hAnsi="Times New Roman" w:cs="Times New Roman"/>
          <w:bCs/>
          <w:color w:val="000000"/>
          <w:spacing w:val="-5"/>
          <w:sz w:val="28"/>
          <w:szCs w:val="28"/>
          <w:u w:val="single"/>
          <w:lang w:eastAsia="ru-RU"/>
        </w:rPr>
        <w:t xml:space="preserve">налога. </w:t>
      </w:r>
    </w:p>
    <w:p w:rsidR="00387689" w:rsidRPr="00387689" w:rsidRDefault="00387689" w:rsidP="00725DEB">
      <w:pPr>
        <w:widowControl w:val="0"/>
        <w:tabs>
          <w:tab w:val="left" w:pos="720"/>
          <w:tab w:val="left" w:pos="900"/>
          <w:tab w:val="left" w:pos="1080"/>
        </w:tabs>
        <w:spacing w:after="0" w:line="240" w:lineRule="auto"/>
        <w:ind w:right="-285"/>
        <w:jc w:val="both"/>
        <w:rPr>
          <w:rFonts w:ascii="Times New Roman" w:eastAsia="Times New Roman" w:hAnsi="Times New Roman" w:cs="Times New Roman"/>
          <w:sz w:val="28"/>
          <w:szCs w:val="28"/>
          <w:lang w:eastAsia="ru-RU"/>
        </w:rPr>
      </w:pPr>
      <w:r w:rsidRPr="00387689">
        <w:rPr>
          <w:rFonts w:ascii="Times New Roman" w:eastAsia="Times New Roman" w:hAnsi="Times New Roman" w:cs="Times New Roman"/>
          <w:sz w:val="28"/>
          <w:szCs w:val="28"/>
          <w:lang w:eastAsia="ru-RU"/>
        </w:rPr>
        <w:t>Не являются плательщиками земельного налога: </w:t>
      </w:r>
    </w:p>
    <w:p w:rsidR="00387689" w:rsidRPr="00387689" w:rsidRDefault="00387689" w:rsidP="006C15B7">
      <w:pPr>
        <w:widowControl w:val="0"/>
        <w:numPr>
          <w:ilvl w:val="0"/>
          <w:numId w:val="53"/>
        </w:numPr>
        <w:tabs>
          <w:tab w:val="num" w:pos="0"/>
          <w:tab w:val="left" w:pos="720"/>
          <w:tab w:val="left" w:pos="900"/>
          <w:tab w:val="left" w:pos="1080"/>
        </w:tabs>
        <w:autoSpaceDE w:val="0"/>
        <w:autoSpaceDN w:val="0"/>
        <w:adjustRightInd w:val="0"/>
        <w:spacing w:after="0" w:line="240" w:lineRule="auto"/>
        <w:ind w:left="0" w:right="-285" w:firstLine="0"/>
        <w:jc w:val="both"/>
        <w:rPr>
          <w:rFonts w:ascii="Times New Roman" w:eastAsia="Times New Roman" w:hAnsi="Times New Roman" w:cs="Times New Roman"/>
          <w:sz w:val="28"/>
          <w:szCs w:val="28"/>
          <w:lang w:eastAsia="ru-RU"/>
        </w:rPr>
      </w:pPr>
      <w:r w:rsidRPr="00387689">
        <w:rPr>
          <w:rFonts w:ascii="Times New Roman" w:eastAsia="Times New Roman" w:hAnsi="Times New Roman" w:cs="Times New Roman"/>
          <w:sz w:val="28"/>
          <w:szCs w:val="28"/>
          <w:lang w:eastAsia="ru-RU"/>
        </w:rPr>
        <w:t>плательщики единого земельного налога по земельным участкам, используемым в деятельности, на которую распространяется специальный налоговый режим для крестьянских или фермерских хозяйств; </w:t>
      </w:r>
    </w:p>
    <w:p w:rsidR="00387689" w:rsidRPr="00387689" w:rsidRDefault="00387689" w:rsidP="006C15B7">
      <w:pPr>
        <w:widowControl w:val="0"/>
        <w:numPr>
          <w:ilvl w:val="0"/>
          <w:numId w:val="53"/>
        </w:numPr>
        <w:tabs>
          <w:tab w:val="num" w:pos="0"/>
          <w:tab w:val="left" w:pos="720"/>
          <w:tab w:val="left" w:pos="900"/>
          <w:tab w:val="left" w:pos="1080"/>
        </w:tabs>
        <w:autoSpaceDE w:val="0"/>
        <w:autoSpaceDN w:val="0"/>
        <w:adjustRightInd w:val="0"/>
        <w:spacing w:after="0" w:line="240" w:lineRule="auto"/>
        <w:ind w:left="0" w:right="-285" w:firstLine="0"/>
        <w:jc w:val="both"/>
        <w:rPr>
          <w:rFonts w:ascii="Times New Roman" w:eastAsia="Times New Roman" w:hAnsi="Times New Roman" w:cs="Times New Roman"/>
          <w:sz w:val="28"/>
          <w:szCs w:val="28"/>
          <w:lang w:eastAsia="ru-RU"/>
        </w:rPr>
      </w:pPr>
      <w:r w:rsidRPr="00387689">
        <w:rPr>
          <w:rFonts w:ascii="Times New Roman" w:eastAsia="Times New Roman" w:hAnsi="Times New Roman" w:cs="Times New Roman"/>
          <w:sz w:val="28"/>
          <w:szCs w:val="28"/>
          <w:lang w:eastAsia="ru-RU"/>
        </w:rPr>
        <w:t>государственные учреждения; </w:t>
      </w:r>
    </w:p>
    <w:p w:rsidR="00387689" w:rsidRPr="00387689" w:rsidRDefault="00387689" w:rsidP="006C15B7">
      <w:pPr>
        <w:widowControl w:val="0"/>
        <w:numPr>
          <w:ilvl w:val="0"/>
          <w:numId w:val="53"/>
        </w:numPr>
        <w:tabs>
          <w:tab w:val="num" w:pos="0"/>
          <w:tab w:val="left" w:pos="720"/>
          <w:tab w:val="left" w:pos="900"/>
          <w:tab w:val="left" w:pos="1080"/>
        </w:tabs>
        <w:autoSpaceDE w:val="0"/>
        <w:autoSpaceDN w:val="0"/>
        <w:adjustRightInd w:val="0"/>
        <w:spacing w:after="0" w:line="240" w:lineRule="auto"/>
        <w:ind w:left="0" w:right="-285" w:firstLine="0"/>
        <w:jc w:val="both"/>
        <w:rPr>
          <w:rFonts w:ascii="Times New Roman" w:eastAsia="Times New Roman" w:hAnsi="Times New Roman" w:cs="Times New Roman"/>
          <w:sz w:val="28"/>
          <w:szCs w:val="28"/>
          <w:lang w:eastAsia="ru-RU"/>
        </w:rPr>
      </w:pPr>
      <w:r w:rsidRPr="00387689">
        <w:rPr>
          <w:rFonts w:ascii="Times New Roman" w:eastAsia="Times New Roman" w:hAnsi="Times New Roman" w:cs="Times New Roman"/>
          <w:sz w:val="28"/>
          <w:szCs w:val="28"/>
          <w:lang w:eastAsia="ru-RU"/>
        </w:rPr>
        <w:t>государственные предприятия исправительных учреждений уполномоченного государственного органа в сфере исполнения уголовных наказаний; </w:t>
      </w:r>
    </w:p>
    <w:p w:rsidR="00387689" w:rsidRPr="00387689" w:rsidRDefault="00387689" w:rsidP="006C15B7">
      <w:pPr>
        <w:widowControl w:val="0"/>
        <w:numPr>
          <w:ilvl w:val="0"/>
          <w:numId w:val="53"/>
        </w:numPr>
        <w:tabs>
          <w:tab w:val="num" w:pos="0"/>
          <w:tab w:val="left" w:pos="720"/>
          <w:tab w:val="left" w:pos="900"/>
          <w:tab w:val="left" w:pos="1080"/>
        </w:tabs>
        <w:autoSpaceDE w:val="0"/>
        <w:autoSpaceDN w:val="0"/>
        <w:adjustRightInd w:val="0"/>
        <w:spacing w:after="0" w:line="240" w:lineRule="auto"/>
        <w:ind w:left="0" w:right="-285" w:firstLine="0"/>
        <w:jc w:val="both"/>
        <w:rPr>
          <w:rFonts w:ascii="Times New Roman" w:eastAsia="Times New Roman" w:hAnsi="Times New Roman" w:cs="Times New Roman"/>
          <w:sz w:val="28"/>
          <w:szCs w:val="28"/>
          <w:lang w:eastAsia="ru-RU"/>
        </w:rPr>
      </w:pPr>
      <w:proofErr w:type="gramStart"/>
      <w:r w:rsidRPr="00387689">
        <w:rPr>
          <w:rFonts w:ascii="Times New Roman" w:eastAsia="Times New Roman" w:hAnsi="Times New Roman" w:cs="Times New Roman"/>
          <w:sz w:val="28"/>
          <w:szCs w:val="28"/>
          <w:lang w:eastAsia="ru-RU"/>
        </w:rPr>
        <w:t>участники Великой Отечественной войны и приравненные к ним лица, лица, награжденные  орденами  и медалями бывшего Союза ССР за самоотверженный труд и безупречную воинскую службу в тылу в годы Великой Отечественной войны, лица, проработавшие (прослужившие)  не менее шести месяцев с 22 июня 1941 года по 9 мая 1945 года и не награжденные орденами и медалями бывшего Союза ССР за самоотверженный  труд</w:t>
      </w:r>
      <w:proofErr w:type="gramEnd"/>
      <w:r w:rsidRPr="00387689">
        <w:rPr>
          <w:rFonts w:ascii="Times New Roman" w:eastAsia="Times New Roman" w:hAnsi="Times New Roman" w:cs="Times New Roman"/>
          <w:sz w:val="28"/>
          <w:szCs w:val="28"/>
          <w:lang w:eastAsia="ru-RU"/>
        </w:rPr>
        <w:t xml:space="preserve"> и безупречную воинскую службу  в тылу в годы Великой Отечественной войны, инвалиды, а также один из родителей инвалида с детства </w:t>
      </w:r>
      <w:proofErr w:type="gramStart"/>
      <w:r w:rsidRPr="00387689">
        <w:rPr>
          <w:rFonts w:ascii="Times New Roman" w:eastAsia="Times New Roman" w:hAnsi="Times New Roman" w:cs="Times New Roman"/>
          <w:sz w:val="28"/>
          <w:szCs w:val="28"/>
          <w:lang w:eastAsia="ru-RU"/>
        </w:rPr>
        <w:t>по</w:t>
      </w:r>
      <w:proofErr w:type="gramEnd"/>
      <w:r w:rsidRPr="00387689">
        <w:rPr>
          <w:rFonts w:ascii="Times New Roman" w:eastAsia="Times New Roman" w:hAnsi="Times New Roman" w:cs="Times New Roman"/>
          <w:sz w:val="28"/>
          <w:szCs w:val="28"/>
          <w:lang w:eastAsia="ru-RU"/>
        </w:rPr>
        <w:t>:</w:t>
      </w:r>
    </w:p>
    <w:p w:rsidR="00387689" w:rsidRPr="00387689"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387689">
        <w:rPr>
          <w:rFonts w:ascii="Times New Roman" w:eastAsia="Times New Roman" w:hAnsi="Times New Roman" w:cs="Times New Roman"/>
          <w:sz w:val="28"/>
          <w:szCs w:val="28"/>
          <w:lang w:eastAsia="ru-RU"/>
        </w:rPr>
        <w:t>земельным участкам, занятым жилищным фондом, в том числе строениями и сооружениями при нем;</w:t>
      </w:r>
    </w:p>
    <w:p w:rsidR="00387689" w:rsidRPr="00387689"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387689">
        <w:rPr>
          <w:rFonts w:ascii="Times New Roman" w:eastAsia="Times New Roman" w:hAnsi="Times New Roman" w:cs="Times New Roman"/>
          <w:sz w:val="28"/>
          <w:szCs w:val="28"/>
          <w:lang w:eastAsia="ru-RU"/>
        </w:rPr>
        <w:t>придомовым земельным участкам;</w:t>
      </w:r>
    </w:p>
    <w:p w:rsidR="00387689" w:rsidRPr="00387689"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387689">
        <w:rPr>
          <w:rFonts w:ascii="Times New Roman" w:eastAsia="Times New Roman" w:hAnsi="Times New Roman" w:cs="Times New Roman"/>
          <w:sz w:val="28"/>
          <w:szCs w:val="28"/>
          <w:lang w:eastAsia="ru-RU"/>
        </w:rPr>
        <w:lastRenderedPageBreak/>
        <w:t>земельным участкам, предоставленным для ведения личного домашнего (подсобного) хозяйства, садоводства и дачного строительства, включая земли, занятые под постройки;</w:t>
      </w:r>
    </w:p>
    <w:p w:rsidR="00387689" w:rsidRPr="00387689"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387689">
        <w:rPr>
          <w:rFonts w:ascii="Times New Roman" w:eastAsia="Times New Roman" w:hAnsi="Times New Roman" w:cs="Times New Roman"/>
          <w:sz w:val="28"/>
          <w:szCs w:val="28"/>
          <w:lang w:eastAsia="ru-RU"/>
        </w:rPr>
        <w:t>земельным участкам, занятым под гаражи; </w:t>
      </w:r>
    </w:p>
    <w:p w:rsidR="00387689" w:rsidRPr="00387689" w:rsidRDefault="00387689" w:rsidP="006C15B7">
      <w:pPr>
        <w:widowControl w:val="0"/>
        <w:numPr>
          <w:ilvl w:val="0"/>
          <w:numId w:val="53"/>
        </w:numPr>
        <w:tabs>
          <w:tab w:val="num" w:pos="0"/>
          <w:tab w:val="left" w:pos="720"/>
          <w:tab w:val="left" w:pos="900"/>
          <w:tab w:val="left" w:pos="1080"/>
          <w:tab w:val="left" w:pos="1260"/>
        </w:tabs>
        <w:autoSpaceDE w:val="0"/>
        <w:autoSpaceDN w:val="0"/>
        <w:adjustRightInd w:val="0"/>
        <w:spacing w:after="0" w:line="240" w:lineRule="auto"/>
        <w:ind w:left="0" w:right="-285" w:firstLine="0"/>
        <w:jc w:val="both"/>
        <w:rPr>
          <w:rFonts w:ascii="Times New Roman" w:eastAsia="Times New Roman" w:hAnsi="Times New Roman" w:cs="Times New Roman"/>
          <w:sz w:val="28"/>
          <w:szCs w:val="28"/>
          <w:lang w:eastAsia="ru-RU"/>
        </w:rPr>
      </w:pPr>
      <w:r w:rsidRPr="00387689">
        <w:rPr>
          <w:rFonts w:ascii="Times New Roman" w:eastAsia="Times New Roman" w:hAnsi="Times New Roman" w:cs="Times New Roman"/>
          <w:sz w:val="28"/>
          <w:szCs w:val="28"/>
          <w:lang w:eastAsia="ru-RU"/>
        </w:rPr>
        <w:t xml:space="preserve">многодетные матери, удостоенные звания «Мать-героиня», награжденные подвеской «Алтын </w:t>
      </w:r>
      <w:proofErr w:type="spellStart"/>
      <w:r w:rsidRPr="00387689">
        <w:rPr>
          <w:rFonts w:ascii="Times New Roman" w:eastAsia="Times New Roman" w:hAnsi="Times New Roman" w:cs="Times New Roman"/>
          <w:sz w:val="28"/>
          <w:szCs w:val="28"/>
          <w:lang w:eastAsia="ru-RU"/>
        </w:rPr>
        <w:t>алка</w:t>
      </w:r>
      <w:proofErr w:type="spellEnd"/>
      <w:r w:rsidRPr="00387689">
        <w:rPr>
          <w:rFonts w:ascii="Times New Roman" w:eastAsia="Times New Roman" w:hAnsi="Times New Roman" w:cs="Times New Roman"/>
          <w:sz w:val="28"/>
          <w:szCs w:val="28"/>
          <w:lang w:eastAsia="ru-RU"/>
        </w:rPr>
        <w:t>», - по земельным участкам, занятым жилищным фондом, в том числе строениями и сооружениями при нем, и придомовым земельным участкам; </w:t>
      </w:r>
    </w:p>
    <w:p w:rsidR="00387689" w:rsidRPr="00387689" w:rsidRDefault="00387689" w:rsidP="006C15B7">
      <w:pPr>
        <w:widowControl w:val="0"/>
        <w:numPr>
          <w:ilvl w:val="0"/>
          <w:numId w:val="53"/>
        </w:numPr>
        <w:tabs>
          <w:tab w:val="num" w:pos="0"/>
          <w:tab w:val="left" w:pos="720"/>
          <w:tab w:val="left" w:pos="900"/>
          <w:tab w:val="left" w:pos="1080"/>
          <w:tab w:val="left" w:pos="1260"/>
        </w:tabs>
        <w:autoSpaceDE w:val="0"/>
        <w:autoSpaceDN w:val="0"/>
        <w:adjustRightInd w:val="0"/>
        <w:spacing w:after="0" w:line="240" w:lineRule="auto"/>
        <w:ind w:left="0" w:right="-285" w:firstLine="0"/>
        <w:jc w:val="both"/>
        <w:rPr>
          <w:rFonts w:ascii="Times New Roman" w:eastAsia="Times New Roman" w:hAnsi="Times New Roman" w:cs="Times New Roman"/>
          <w:sz w:val="28"/>
          <w:szCs w:val="28"/>
          <w:lang w:eastAsia="ru-RU"/>
        </w:rPr>
      </w:pPr>
      <w:r w:rsidRPr="00387689">
        <w:rPr>
          <w:rFonts w:ascii="Times New Roman" w:eastAsia="Times New Roman" w:hAnsi="Times New Roman" w:cs="Times New Roman"/>
          <w:sz w:val="28"/>
          <w:szCs w:val="28"/>
          <w:lang w:eastAsia="ru-RU"/>
        </w:rPr>
        <w:t>отдельно проживающие пенсионеры - по земельным участкам, занятым жилищным фондом, в том числе строениями и сооружениями при нем;</w:t>
      </w:r>
    </w:p>
    <w:p w:rsidR="00387689" w:rsidRPr="00387689" w:rsidRDefault="00387689" w:rsidP="006C15B7">
      <w:pPr>
        <w:widowControl w:val="0"/>
        <w:numPr>
          <w:ilvl w:val="0"/>
          <w:numId w:val="53"/>
        </w:numPr>
        <w:tabs>
          <w:tab w:val="num" w:pos="0"/>
          <w:tab w:val="left" w:pos="720"/>
          <w:tab w:val="left" w:pos="900"/>
          <w:tab w:val="left" w:pos="1080"/>
          <w:tab w:val="left" w:pos="1260"/>
        </w:tabs>
        <w:autoSpaceDE w:val="0"/>
        <w:autoSpaceDN w:val="0"/>
        <w:adjustRightInd w:val="0"/>
        <w:spacing w:after="0" w:line="240" w:lineRule="auto"/>
        <w:ind w:left="0" w:right="-285" w:firstLine="0"/>
        <w:jc w:val="both"/>
        <w:rPr>
          <w:rFonts w:ascii="Times New Roman" w:eastAsia="Times New Roman" w:hAnsi="Times New Roman" w:cs="Times New Roman"/>
          <w:sz w:val="28"/>
          <w:szCs w:val="28"/>
          <w:lang w:eastAsia="ru-RU"/>
        </w:rPr>
      </w:pPr>
      <w:r w:rsidRPr="00387689">
        <w:rPr>
          <w:rFonts w:ascii="Times New Roman" w:eastAsia="Times New Roman" w:hAnsi="Times New Roman" w:cs="Times New Roman"/>
          <w:sz w:val="28"/>
          <w:szCs w:val="28"/>
          <w:lang w:eastAsia="ru-RU"/>
        </w:rPr>
        <w:t>религиозные объединения.   </w:t>
      </w:r>
    </w:p>
    <w:p w:rsidR="00387689" w:rsidRPr="00387689" w:rsidRDefault="00387689" w:rsidP="00725DEB">
      <w:pPr>
        <w:widowControl w:val="0"/>
        <w:shd w:val="clear" w:color="auto" w:fill="FFFFFF"/>
        <w:autoSpaceDE w:val="0"/>
        <w:autoSpaceDN w:val="0"/>
        <w:adjustRightInd w:val="0"/>
        <w:spacing w:after="0" w:line="240" w:lineRule="auto"/>
        <w:ind w:right="-285"/>
        <w:rPr>
          <w:rFonts w:ascii="Times New Roman" w:eastAsia="Times New Roman" w:hAnsi="Times New Roman" w:cs="Times New Roman"/>
          <w:color w:val="000000"/>
          <w:spacing w:val="-4"/>
          <w:sz w:val="28"/>
          <w:szCs w:val="28"/>
          <w:u w:val="single"/>
          <w:lang w:eastAsia="ru-RU"/>
        </w:rPr>
      </w:pPr>
      <w:r w:rsidRPr="00387689">
        <w:rPr>
          <w:rFonts w:ascii="Times New Roman" w:eastAsia="Times New Roman" w:hAnsi="Times New Roman" w:cs="Times New Roman"/>
          <w:bCs/>
          <w:color w:val="000000"/>
          <w:spacing w:val="-5"/>
          <w:sz w:val="28"/>
          <w:szCs w:val="28"/>
          <w:u w:val="single"/>
          <w:lang w:eastAsia="ru-RU"/>
        </w:rPr>
        <w:t>4.</w:t>
      </w:r>
      <w:r w:rsidRPr="00387689">
        <w:rPr>
          <w:rFonts w:ascii="Times New Roman" w:eastAsia="Times New Roman" w:hAnsi="Times New Roman" w:cs="Times New Roman"/>
          <w:color w:val="000000"/>
          <w:spacing w:val="-5"/>
          <w:sz w:val="28"/>
          <w:szCs w:val="28"/>
          <w:u w:val="single"/>
          <w:lang w:eastAsia="ru-RU"/>
        </w:rPr>
        <w:t xml:space="preserve">Определение объекта обложения в отдельных </w:t>
      </w:r>
      <w:r w:rsidRPr="00387689">
        <w:rPr>
          <w:rFonts w:ascii="Times New Roman" w:eastAsia="Times New Roman" w:hAnsi="Times New Roman" w:cs="Times New Roman"/>
          <w:color w:val="000000"/>
          <w:spacing w:val="-4"/>
          <w:sz w:val="28"/>
          <w:szCs w:val="28"/>
          <w:u w:val="single"/>
          <w:lang w:eastAsia="ru-RU"/>
        </w:rPr>
        <w:t>случаях.</w:t>
      </w:r>
    </w:p>
    <w:p w:rsidR="00387689" w:rsidRPr="00387689" w:rsidRDefault="00387689" w:rsidP="00725DEB">
      <w:pPr>
        <w:widowControl w:val="0"/>
        <w:tabs>
          <w:tab w:val="left" w:pos="1080"/>
        </w:tabs>
        <w:autoSpaceDE w:val="0"/>
        <w:autoSpaceDN w:val="0"/>
        <w:adjustRightInd w:val="0"/>
        <w:spacing w:after="0" w:line="240" w:lineRule="auto"/>
        <w:ind w:right="-285"/>
        <w:jc w:val="center"/>
        <w:outlineLvl w:val="2"/>
        <w:rPr>
          <w:rFonts w:ascii="Times New Roman" w:eastAsia="Times New Roman" w:hAnsi="Times New Roman" w:cs="Times New Roman"/>
          <w:b/>
          <w:sz w:val="28"/>
          <w:szCs w:val="28"/>
          <w:lang w:eastAsia="ru-RU"/>
        </w:rPr>
      </w:pPr>
      <w:r w:rsidRPr="00387689">
        <w:rPr>
          <w:rFonts w:ascii="Times New Roman" w:eastAsia="Times New Roman" w:hAnsi="Times New Roman" w:cs="Times New Roman"/>
          <w:sz w:val="28"/>
          <w:szCs w:val="28"/>
          <w:lang w:eastAsia="ru-RU"/>
        </w:rPr>
        <w:t>Базовые налоговые ставки на придомовые земельные участки</w:t>
      </w:r>
    </w:p>
    <w:p w:rsidR="00387689" w:rsidRPr="00387689"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387689">
        <w:rPr>
          <w:rFonts w:ascii="Times New Roman" w:eastAsia="Times New Roman" w:hAnsi="Times New Roman" w:cs="Times New Roman"/>
          <w:sz w:val="28"/>
          <w:szCs w:val="28"/>
          <w:lang w:eastAsia="ru-RU"/>
        </w:rPr>
        <w:t>Придомовым земельным участком считается часть земельного участка, относящегося к землям населенных пунктов, предназначенная для обслуживания жилого дома и не занятая жилищным фондом, в том числе строениями и сооружениями при нем. </w:t>
      </w:r>
    </w:p>
    <w:p w:rsidR="00387689" w:rsidRPr="00387689"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387689">
        <w:rPr>
          <w:rFonts w:ascii="Times New Roman" w:eastAsia="Times New Roman" w:hAnsi="Times New Roman" w:cs="Times New Roman"/>
          <w:sz w:val="28"/>
          <w:szCs w:val="28"/>
          <w:lang w:eastAsia="ru-RU"/>
        </w:rPr>
        <w:t>Придомовые земельные участки подлежат налогообложению по следующим базовым налоговым ставкам: </w:t>
      </w:r>
    </w:p>
    <w:p w:rsidR="00387689" w:rsidRPr="00387689" w:rsidRDefault="00387689" w:rsidP="006C15B7">
      <w:pPr>
        <w:widowControl w:val="0"/>
        <w:numPr>
          <w:ilvl w:val="0"/>
          <w:numId w:val="55"/>
        </w:numPr>
        <w:tabs>
          <w:tab w:val="num" w:pos="0"/>
          <w:tab w:val="left" w:pos="720"/>
          <w:tab w:val="left" w:pos="900"/>
          <w:tab w:val="left" w:pos="1080"/>
        </w:tabs>
        <w:autoSpaceDE w:val="0"/>
        <w:autoSpaceDN w:val="0"/>
        <w:adjustRightInd w:val="0"/>
        <w:spacing w:after="0" w:line="240" w:lineRule="auto"/>
        <w:ind w:left="0" w:right="-285" w:firstLine="0"/>
        <w:jc w:val="both"/>
        <w:rPr>
          <w:rFonts w:ascii="Times New Roman" w:eastAsia="Times New Roman" w:hAnsi="Times New Roman" w:cs="Times New Roman"/>
          <w:sz w:val="28"/>
          <w:szCs w:val="28"/>
          <w:lang w:eastAsia="ru-RU"/>
        </w:rPr>
      </w:pPr>
      <w:r w:rsidRPr="00387689">
        <w:rPr>
          <w:rFonts w:ascii="Times New Roman" w:eastAsia="Times New Roman" w:hAnsi="Times New Roman" w:cs="Times New Roman"/>
          <w:sz w:val="28"/>
          <w:szCs w:val="28"/>
          <w:lang w:eastAsia="ru-RU"/>
        </w:rPr>
        <w:t>для городов Астаны, Алматы и городов областного значения: </w:t>
      </w:r>
    </w:p>
    <w:p w:rsidR="00387689" w:rsidRPr="00387689"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387689">
        <w:rPr>
          <w:rFonts w:ascii="Times New Roman" w:eastAsia="Times New Roman" w:hAnsi="Times New Roman" w:cs="Times New Roman"/>
          <w:sz w:val="28"/>
          <w:szCs w:val="28"/>
          <w:lang w:eastAsia="ru-RU"/>
        </w:rPr>
        <w:t>при площади до 1000 квадратных метров включительно - 0,20 тенге за 1 квадратный метр; </w:t>
      </w:r>
    </w:p>
    <w:p w:rsidR="00387689" w:rsidRPr="00387689"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387689">
        <w:rPr>
          <w:rFonts w:ascii="Times New Roman" w:eastAsia="Times New Roman" w:hAnsi="Times New Roman" w:cs="Times New Roman"/>
          <w:sz w:val="28"/>
          <w:szCs w:val="28"/>
          <w:lang w:eastAsia="ru-RU"/>
        </w:rPr>
        <w:t xml:space="preserve">при площади, превышающей 1000 квадратных метров, - 6,00 тенге за </w:t>
      </w:r>
      <w:r w:rsidRPr="00387689">
        <w:rPr>
          <w:rFonts w:ascii="Times New Roman" w:eastAsia="Times New Roman" w:hAnsi="Times New Roman" w:cs="Times New Roman"/>
          <w:sz w:val="28"/>
          <w:szCs w:val="28"/>
          <w:lang w:eastAsia="ru-RU"/>
        </w:rPr>
        <w:br/>
        <w:t>1 квадратный метр. </w:t>
      </w:r>
    </w:p>
    <w:p w:rsidR="00387689" w:rsidRPr="00387689"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387689">
        <w:rPr>
          <w:rFonts w:ascii="Times New Roman" w:eastAsia="Times New Roman" w:hAnsi="Times New Roman" w:cs="Times New Roman"/>
          <w:sz w:val="28"/>
          <w:szCs w:val="28"/>
          <w:lang w:eastAsia="ru-RU"/>
        </w:rPr>
        <w:t>По решению местных представительных органов ставки налога на земельные участки, превышающие 1000 квадратных метров, могут быть снижены с 6,00 до 0,20 тенге за 1 квадратный метр;</w:t>
      </w:r>
    </w:p>
    <w:p w:rsidR="00387689" w:rsidRPr="00387689" w:rsidRDefault="00387689" w:rsidP="006C15B7">
      <w:pPr>
        <w:widowControl w:val="0"/>
        <w:numPr>
          <w:ilvl w:val="0"/>
          <w:numId w:val="55"/>
        </w:numPr>
        <w:tabs>
          <w:tab w:val="num" w:pos="0"/>
          <w:tab w:val="left" w:pos="720"/>
          <w:tab w:val="left" w:pos="900"/>
          <w:tab w:val="left" w:pos="1080"/>
        </w:tabs>
        <w:autoSpaceDE w:val="0"/>
        <w:autoSpaceDN w:val="0"/>
        <w:adjustRightInd w:val="0"/>
        <w:spacing w:after="0" w:line="240" w:lineRule="auto"/>
        <w:ind w:left="0" w:right="-285" w:firstLine="0"/>
        <w:jc w:val="both"/>
        <w:rPr>
          <w:rFonts w:ascii="Times New Roman" w:eastAsia="Times New Roman" w:hAnsi="Times New Roman" w:cs="Times New Roman"/>
          <w:sz w:val="28"/>
          <w:szCs w:val="28"/>
          <w:lang w:eastAsia="ru-RU"/>
        </w:rPr>
      </w:pPr>
      <w:r w:rsidRPr="00387689">
        <w:rPr>
          <w:rFonts w:ascii="Times New Roman" w:eastAsia="Times New Roman" w:hAnsi="Times New Roman" w:cs="Times New Roman"/>
          <w:sz w:val="28"/>
          <w:szCs w:val="28"/>
          <w:lang w:eastAsia="ru-RU"/>
        </w:rPr>
        <w:t>для остальных населенных пунктов:</w:t>
      </w:r>
    </w:p>
    <w:p w:rsidR="00387689" w:rsidRPr="00387689"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387689">
        <w:rPr>
          <w:rFonts w:ascii="Times New Roman" w:eastAsia="Times New Roman" w:hAnsi="Times New Roman" w:cs="Times New Roman"/>
          <w:sz w:val="28"/>
          <w:szCs w:val="28"/>
          <w:lang w:eastAsia="ru-RU"/>
        </w:rPr>
        <w:t>при площади до 5000 квадратных метров включительно - 0,20 тенге за 1 квадратный метр;</w:t>
      </w:r>
    </w:p>
    <w:p w:rsidR="00387689" w:rsidRPr="00387689"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387689">
        <w:rPr>
          <w:rFonts w:ascii="Times New Roman" w:eastAsia="Times New Roman" w:hAnsi="Times New Roman" w:cs="Times New Roman"/>
          <w:sz w:val="28"/>
          <w:szCs w:val="28"/>
          <w:lang w:eastAsia="ru-RU"/>
        </w:rPr>
        <w:t xml:space="preserve">при площади, превышающей 5000 квадратных метров, - 1,00 тенге за </w:t>
      </w:r>
      <w:r w:rsidRPr="00387689">
        <w:rPr>
          <w:rFonts w:ascii="Times New Roman" w:eastAsia="Times New Roman" w:hAnsi="Times New Roman" w:cs="Times New Roman"/>
          <w:sz w:val="28"/>
          <w:szCs w:val="28"/>
          <w:lang w:eastAsia="ru-RU"/>
        </w:rPr>
        <w:br/>
        <w:t>1 квадратный метр.</w:t>
      </w:r>
    </w:p>
    <w:p w:rsidR="00387689" w:rsidRPr="00387689" w:rsidRDefault="00387689"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387689">
        <w:rPr>
          <w:rFonts w:ascii="Times New Roman" w:eastAsia="Times New Roman" w:hAnsi="Times New Roman" w:cs="Times New Roman"/>
          <w:sz w:val="28"/>
          <w:szCs w:val="28"/>
          <w:lang w:eastAsia="ru-RU"/>
        </w:rPr>
        <w:t>По решению местных представительных органов ставки налогов на земельные участки, превышающие 5000 квадратных метров, могут быть снижены с 1,00 тенге до 0,20 тенге за 1 квадратный метр. </w:t>
      </w:r>
    </w:p>
    <w:p w:rsidR="00387689" w:rsidRPr="00387689" w:rsidRDefault="00387689" w:rsidP="00725DEB">
      <w:pPr>
        <w:widowControl w:val="0"/>
        <w:shd w:val="clear" w:color="auto" w:fill="FFFFFF"/>
        <w:autoSpaceDE w:val="0"/>
        <w:autoSpaceDN w:val="0"/>
        <w:adjustRightInd w:val="0"/>
        <w:spacing w:after="0" w:line="240" w:lineRule="auto"/>
        <w:ind w:right="-285"/>
        <w:rPr>
          <w:rFonts w:ascii="Times New Roman" w:eastAsia="Times New Roman" w:hAnsi="Times New Roman" w:cs="Times New Roman"/>
          <w:bCs/>
          <w:color w:val="000000"/>
          <w:spacing w:val="-5"/>
          <w:sz w:val="28"/>
          <w:szCs w:val="28"/>
          <w:u w:val="single"/>
          <w:lang w:eastAsia="ru-RU"/>
        </w:rPr>
      </w:pPr>
    </w:p>
    <w:p w:rsidR="00387689" w:rsidRPr="00387689" w:rsidRDefault="00387689" w:rsidP="00725DEB">
      <w:pPr>
        <w:widowControl w:val="0"/>
        <w:shd w:val="clear" w:color="auto" w:fill="FFFFFF"/>
        <w:autoSpaceDE w:val="0"/>
        <w:autoSpaceDN w:val="0"/>
        <w:adjustRightInd w:val="0"/>
        <w:spacing w:after="0" w:line="240" w:lineRule="auto"/>
        <w:ind w:left="389" w:right="-285"/>
        <w:rPr>
          <w:rFonts w:ascii="Times New Roman" w:eastAsia="Times New Roman" w:hAnsi="Times New Roman" w:cs="Times New Roman"/>
          <w:sz w:val="28"/>
          <w:szCs w:val="28"/>
          <w:lang w:eastAsia="ru-RU"/>
        </w:rPr>
      </w:pPr>
    </w:p>
    <w:p w:rsidR="00387689" w:rsidRDefault="00387689" w:rsidP="00725DEB">
      <w:pPr>
        <w:widowControl w:val="0"/>
        <w:shd w:val="clear" w:color="auto" w:fill="FFFFFF"/>
        <w:autoSpaceDE w:val="0"/>
        <w:autoSpaceDN w:val="0"/>
        <w:adjustRightInd w:val="0"/>
        <w:spacing w:after="0" w:line="240" w:lineRule="auto"/>
        <w:ind w:right="-285"/>
        <w:jc w:val="center"/>
        <w:rPr>
          <w:rFonts w:ascii="Times New Roman" w:eastAsia="Times New Roman" w:hAnsi="Times New Roman" w:cs="Times New Roman"/>
          <w:sz w:val="28"/>
          <w:szCs w:val="28"/>
          <w:lang w:eastAsia="ru-RU"/>
        </w:rPr>
      </w:pPr>
      <w:r w:rsidRPr="00387689">
        <w:rPr>
          <w:rFonts w:ascii="Times New Roman" w:eastAsia="Times New Roman" w:hAnsi="Times New Roman" w:cs="Times New Roman"/>
          <w:b/>
          <w:sz w:val="28"/>
          <w:szCs w:val="28"/>
          <w:lang w:eastAsia="ru-RU"/>
        </w:rPr>
        <w:t>Контрольные вопросы</w:t>
      </w:r>
      <w:r w:rsidRPr="00387689">
        <w:rPr>
          <w:rFonts w:ascii="Times New Roman" w:eastAsia="Times New Roman" w:hAnsi="Times New Roman" w:cs="Times New Roman"/>
          <w:sz w:val="28"/>
          <w:szCs w:val="28"/>
          <w:lang w:eastAsia="ru-RU"/>
        </w:rPr>
        <w:t>:</w:t>
      </w:r>
    </w:p>
    <w:p w:rsidR="00063133" w:rsidRPr="00387689" w:rsidRDefault="00063133" w:rsidP="00725DEB">
      <w:pPr>
        <w:widowControl w:val="0"/>
        <w:shd w:val="clear" w:color="auto" w:fill="FFFFFF"/>
        <w:autoSpaceDE w:val="0"/>
        <w:autoSpaceDN w:val="0"/>
        <w:adjustRightInd w:val="0"/>
        <w:spacing w:after="0" w:line="240" w:lineRule="auto"/>
        <w:ind w:right="-285"/>
        <w:jc w:val="center"/>
        <w:rPr>
          <w:rFonts w:ascii="Times New Roman" w:eastAsia="Times New Roman" w:hAnsi="Times New Roman" w:cs="Times New Roman"/>
          <w:sz w:val="28"/>
          <w:szCs w:val="28"/>
          <w:lang w:eastAsia="ru-RU"/>
        </w:rPr>
      </w:pPr>
    </w:p>
    <w:p w:rsidR="00387689" w:rsidRPr="00387689" w:rsidRDefault="00387689" w:rsidP="006C15B7">
      <w:pPr>
        <w:widowControl w:val="0"/>
        <w:numPr>
          <w:ilvl w:val="0"/>
          <w:numId w:val="50"/>
        </w:numPr>
        <w:shd w:val="clear" w:color="auto" w:fill="FFFFFF"/>
        <w:tabs>
          <w:tab w:val="clear" w:pos="749"/>
          <w:tab w:val="num" w:pos="284"/>
        </w:tabs>
        <w:autoSpaceDE w:val="0"/>
        <w:autoSpaceDN w:val="0"/>
        <w:adjustRightInd w:val="0"/>
        <w:spacing w:after="0" w:line="240" w:lineRule="auto"/>
        <w:ind w:left="0" w:right="-285" w:firstLine="0"/>
        <w:rPr>
          <w:rFonts w:ascii="Times New Roman" w:eastAsia="Times New Roman" w:hAnsi="Times New Roman" w:cs="Times New Roman"/>
          <w:color w:val="000000"/>
          <w:spacing w:val="-4"/>
          <w:sz w:val="28"/>
          <w:szCs w:val="28"/>
          <w:lang w:eastAsia="ru-RU"/>
        </w:rPr>
      </w:pPr>
      <w:r w:rsidRPr="00387689">
        <w:rPr>
          <w:rFonts w:ascii="Times New Roman" w:eastAsia="Times New Roman" w:hAnsi="Times New Roman" w:cs="Times New Roman"/>
          <w:color w:val="000000"/>
          <w:spacing w:val="-5"/>
          <w:sz w:val="28"/>
          <w:szCs w:val="28"/>
          <w:lang w:eastAsia="ru-RU"/>
        </w:rPr>
        <w:t xml:space="preserve">Назовите  принципы построения и функции </w:t>
      </w:r>
      <w:r w:rsidRPr="00387689">
        <w:rPr>
          <w:rFonts w:ascii="Times New Roman" w:eastAsia="Times New Roman" w:hAnsi="Times New Roman" w:cs="Times New Roman"/>
          <w:color w:val="000000"/>
          <w:spacing w:val="-4"/>
          <w:sz w:val="28"/>
          <w:szCs w:val="28"/>
          <w:lang w:eastAsia="ru-RU"/>
        </w:rPr>
        <w:t>налогов на транспортные средства</w:t>
      </w:r>
    </w:p>
    <w:p w:rsidR="00387689" w:rsidRPr="00387689" w:rsidRDefault="00387689" w:rsidP="006C15B7">
      <w:pPr>
        <w:widowControl w:val="0"/>
        <w:numPr>
          <w:ilvl w:val="0"/>
          <w:numId w:val="50"/>
        </w:numPr>
        <w:shd w:val="clear" w:color="auto" w:fill="FFFFFF"/>
        <w:tabs>
          <w:tab w:val="clear" w:pos="749"/>
          <w:tab w:val="num" w:pos="284"/>
        </w:tabs>
        <w:autoSpaceDE w:val="0"/>
        <w:autoSpaceDN w:val="0"/>
        <w:adjustRightInd w:val="0"/>
        <w:spacing w:after="0" w:line="240" w:lineRule="auto"/>
        <w:ind w:left="0" w:right="-285" w:firstLine="0"/>
        <w:rPr>
          <w:rFonts w:ascii="Times New Roman" w:eastAsia="Times New Roman" w:hAnsi="Times New Roman" w:cs="Times New Roman"/>
          <w:sz w:val="28"/>
          <w:szCs w:val="28"/>
          <w:lang w:eastAsia="ru-RU"/>
        </w:rPr>
      </w:pPr>
      <w:r w:rsidRPr="00387689">
        <w:rPr>
          <w:rFonts w:ascii="Times New Roman" w:eastAsia="Times New Roman" w:hAnsi="Times New Roman" w:cs="Times New Roman"/>
          <w:color w:val="000000"/>
          <w:spacing w:val="-5"/>
          <w:sz w:val="28"/>
          <w:szCs w:val="28"/>
          <w:lang w:eastAsia="ru-RU"/>
        </w:rPr>
        <w:t>Назовите</w:t>
      </w:r>
      <w:r w:rsidRPr="00387689">
        <w:rPr>
          <w:rFonts w:ascii="Times New Roman" w:eastAsia="Times New Roman" w:hAnsi="Times New Roman" w:cs="Times New Roman"/>
          <w:color w:val="000000"/>
          <w:spacing w:val="-6"/>
          <w:sz w:val="28"/>
          <w:szCs w:val="28"/>
          <w:lang w:eastAsia="ru-RU"/>
        </w:rPr>
        <w:t xml:space="preserve"> категории, не являющие</w:t>
      </w:r>
      <w:r w:rsidRPr="00387689">
        <w:rPr>
          <w:rFonts w:ascii="Times New Roman" w:eastAsia="Times New Roman" w:hAnsi="Times New Roman" w:cs="Times New Roman"/>
          <w:color w:val="000000"/>
          <w:spacing w:val="-6"/>
          <w:sz w:val="28"/>
          <w:szCs w:val="28"/>
          <w:lang w:eastAsia="ru-RU"/>
        </w:rPr>
        <w:softHyphen/>
      </w:r>
      <w:r w:rsidRPr="00387689">
        <w:rPr>
          <w:rFonts w:ascii="Times New Roman" w:eastAsia="Times New Roman" w:hAnsi="Times New Roman" w:cs="Times New Roman"/>
          <w:color w:val="000000"/>
          <w:spacing w:val="-5"/>
          <w:sz w:val="28"/>
          <w:szCs w:val="28"/>
          <w:lang w:eastAsia="ru-RU"/>
        </w:rPr>
        <w:t xml:space="preserve">ся плательщиками налога на </w:t>
      </w:r>
      <w:r w:rsidRPr="00387689">
        <w:rPr>
          <w:rFonts w:ascii="Times New Roman" w:eastAsia="Times New Roman" w:hAnsi="Times New Roman" w:cs="Times New Roman"/>
          <w:color w:val="000000"/>
          <w:spacing w:val="-4"/>
          <w:sz w:val="28"/>
          <w:szCs w:val="28"/>
          <w:lang w:eastAsia="ru-RU"/>
        </w:rPr>
        <w:t>транспортные средства</w:t>
      </w:r>
    </w:p>
    <w:p w:rsidR="00387689" w:rsidRPr="00387689" w:rsidRDefault="00387689" w:rsidP="006C15B7">
      <w:pPr>
        <w:widowControl w:val="0"/>
        <w:numPr>
          <w:ilvl w:val="0"/>
          <w:numId w:val="50"/>
        </w:numPr>
        <w:shd w:val="clear" w:color="auto" w:fill="FFFFFF"/>
        <w:tabs>
          <w:tab w:val="clear" w:pos="749"/>
          <w:tab w:val="num" w:pos="284"/>
        </w:tabs>
        <w:autoSpaceDE w:val="0"/>
        <w:autoSpaceDN w:val="0"/>
        <w:adjustRightInd w:val="0"/>
        <w:spacing w:after="0" w:line="240" w:lineRule="auto"/>
        <w:ind w:left="0" w:right="-285" w:firstLine="0"/>
        <w:rPr>
          <w:rFonts w:ascii="Times New Roman" w:eastAsia="Times New Roman" w:hAnsi="Times New Roman" w:cs="Times New Roman"/>
          <w:sz w:val="28"/>
          <w:szCs w:val="28"/>
          <w:lang w:eastAsia="ru-RU"/>
        </w:rPr>
      </w:pPr>
      <w:r w:rsidRPr="00387689">
        <w:rPr>
          <w:rFonts w:ascii="Times New Roman" w:eastAsia="Times New Roman" w:hAnsi="Times New Roman" w:cs="Times New Roman"/>
          <w:color w:val="000000"/>
          <w:spacing w:val="-5"/>
          <w:sz w:val="28"/>
          <w:szCs w:val="28"/>
          <w:lang w:eastAsia="ru-RU"/>
        </w:rPr>
        <w:t xml:space="preserve">Назовите объекты, не подлежащие </w:t>
      </w:r>
      <w:r w:rsidRPr="00387689">
        <w:rPr>
          <w:rFonts w:ascii="Times New Roman" w:eastAsia="Times New Roman" w:hAnsi="Times New Roman" w:cs="Times New Roman"/>
          <w:color w:val="000000"/>
          <w:spacing w:val="-3"/>
          <w:sz w:val="28"/>
          <w:szCs w:val="28"/>
          <w:lang w:eastAsia="ru-RU"/>
        </w:rPr>
        <w:t xml:space="preserve">налогообложению налогом на </w:t>
      </w:r>
      <w:r w:rsidRPr="00387689">
        <w:rPr>
          <w:rFonts w:ascii="Times New Roman" w:eastAsia="Times New Roman" w:hAnsi="Times New Roman" w:cs="Times New Roman"/>
          <w:color w:val="000000"/>
          <w:spacing w:val="-4"/>
          <w:sz w:val="28"/>
          <w:szCs w:val="28"/>
          <w:lang w:eastAsia="ru-RU"/>
        </w:rPr>
        <w:t>транспортные средства</w:t>
      </w:r>
      <w:r w:rsidRPr="00387689">
        <w:rPr>
          <w:rFonts w:ascii="Times New Roman" w:eastAsia="Times New Roman" w:hAnsi="Times New Roman" w:cs="Times New Roman"/>
          <w:color w:val="000000"/>
          <w:spacing w:val="-3"/>
          <w:sz w:val="28"/>
          <w:szCs w:val="28"/>
          <w:lang w:eastAsia="ru-RU"/>
        </w:rPr>
        <w:t>.</w:t>
      </w:r>
    </w:p>
    <w:p w:rsidR="00387689" w:rsidRPr="00387689" w:rsidRDefault="00387689" w:rsidP="006C15B7">
      <w:pPr>
        <w:widowControl w:val="0"/>
        <w:numPr>
          <w:ilvl w:val="0"/>
          <w:numId w:val="50"/>
        </w:numPr>
        <w:shd w:val="clear" w:color="auto" w:fill="FFFFFF"/>
        <w:tabs>
          <w:tab w:val="clear" w:pos="749"/>
          <w:tab w:val="num" w:pos="284"/>
        </w:tabs>
        <w:autoSpaceDE w:val="0"/>
        <w:autoSpaceDN w:val="0"/>
        <w:adjustRightInd w:val="0"/>
        <w:spacing w:after="0" w:line="240" w:lineRule="auto"/>
        <w:ind w:left="0" w:right="-285" w:firstLine="0"/>
        <w:rPr>
          <w:rFonts w:ascii="Times New Roman" w:eastAsia="Times New Roman" w:hAnsi="Times New Roman" w:cs="Times New Roman"/>
          <w:sz w:val="28"/>
          <w:szCs w:val="28"/>
          <w:lang w:eastAsia="ru-RU"/>
        </w:rPr>
      </w:pPr>
      <w:r w:rsidRPr="00387689">
        <w:rPr>
          <w:rFonts w:ascii="Times New Roman" w:eastAsia="Times New Roman" w:hAnsi="Times New Roman" w:cs="Times New Roman"/>
          <w:sz w:val="28"/>
          <w:szCs w:val="28"/>
          <w:lang w:eastAsia="ru-RU"/>
        </w:rPr>
        <w:t xml:space="preserve">В зависимости от чего исчисляется налог </w:t>
      </w:r>
      <w:r w:rsidRPr="00387689">
        <w:rPr>
          <w:rFonts w:ascii="Times New Roman" w:eastAsia="Times New Roman" w:hAnsi="Times New Roman" w:cs="Times New Roman"/>
          <w:color w:val="000000"/>
          <w:spacing w:val="-3"/>
          <w:sz w:val="28"/>
          <w:szCs w:val="28"/>
          <w:lang w:eastAsia="ru-RU"/>
        </w:rPr>
        <w:t xml:space="preserve">на </w:t>
      </w:r>
      <w:r w:rsidRPr="00387689">
        <w:rPr>
          <w:rFonts w:ascii="Times New Roman" w:eastAsia="Times New Roman" w:hAnsi="Times New Roman" w:cs="Times New Roman"/>
          <w:color w:val="000000"/>
          <w:spacing w:val="-4"/>
          <w:sz w:val="28"/>
          <w:szCs w:val="28"/>
          <w:lang w:eastAsia="ru-RU"/>
        </w:rPr>
        <w:t>транспортные средства</w:t>
      </w:r>
      <w:r w:rsidRPr="00387689">
        <w:rPr>
          <w:rFonts w:ascii="Times New Roman" w:eastAsia="Times New Roman" w:hAnsi="Times New Roman" w:cs="Times New Roman"/>
          <w:color w:val="000000"/>
          <w:spacing w:val="-3"/>
          <w:sz w:val="28"/>
          <w:szCs w:val="28"/>
          <w:lang w:eastAsia="ru-RU"/>
        </w:rPr>
        <w:t>.</w:t>
      </w:r>
    </w:p>
    <w:p w:rsidR="00387689" w:rsidRDefault="00387689" w:rsidP="006C15B7">
      <w:pPr>
        <w:widowControl w:val="0"/>
        <w:numPr>
          <w:ilvl w:val="0"/>
          <w:numId w:val="50"/>
        </w:numPr>
        <w:shd w:val="clear" w:color="auto" w:fill="FFFFFF"/>
        <w:tabs>
          <w:tab w:val="clear" w:pos="749"/>
          <w:tab w:val="num" w:pos="284"/>
        </w:tabs>
        <w:autoSpaceDE w:val="0"/>
        <w:autoSpaceDN w:val="0"/>
        <w:adjustRightInd w:val="0"/>
        <w:spacing w:after="0" w:line="240" w:lineRule="auto"/>
        <w:ind w:left="0" w:right="-285" w:firstLine="0"/>
        <w:rPr>
          <w:rFonts w:ascii="Times New Roman" w:eastAsia="Times New Roman" w:hAnsi="Times New Roman" w:cs="Times New Roman"/>
          <w:sz w:val="28"/>
          <w:szCs w:val="28"/>
          <w:lang w:eastAsia="ru-RU"/>
        </w:rPr>
      </w:pPr>
      <w:r w:rsidRPr="00387689">
        <w:rPr>
          <w:rFonts w:ascii="Times New Roman" w:eastAsia="Times New Roman" w:hAnsi="Times New Roman" w:cs="Times New Roman"/>
          <w:sz w:val="28"/>
          <w:szCs w:val="28"/>
          <w:lang w:eastAsia="ru-RU"/>
        </w:rPr>
        <w:lastRenderedPageBreak/>
        <w:t>В каких случаях применяются поправочные коэффициенты?</w:t>
      </w:r>
    </w:p>
    <w:p w:rsidR="00387689" w:rsidRPr="00387689" w:rsidRDefault="00387689" w:rsidP="006C15B7">
      <w:pPr>
        <w:widowControl w:val="0"/>
        <w:numPr>
          <w:ilvl w:val="0"/>
          <w:numId w:val="50"/>
        </w:numPr>
        <w:shd w:val="clear" w:color="auto" w:fill="FFFFFF"/>
        <w:tabs>
          <w:tab w:val="clear" w:pos="749"/>
          <w:tab w:val="num" w:pos="284"/>
        </w:tabs>
        <w:autoSpaceDE w:val="0"/>
        <w:autoSpaceDN w:val="0"/>
        <w:adjustRightInd w:val="0"/>
        <w:spacing w:after="0" w:line="240" w:lineRule="auto"/>
        <w:ind w:left="142" w:right="-285" w:hanging="142"/>
        <w:rPr>
          <w:rFonts w:ascii="Times New Roman" w:eastAsia="Times New Roman" w:hAnsi="Times New Roman" w:cs="Times New Roman"/>
          <w:color w:val="000000"/>
          <w:spacing w:val="-4"/>
          <w:sz w:val="28"/>
          <w:szCs w:val="28"/>
          <w:lang w:eastAsia="ru-RU"/>
        </w:rPr>
      </w:pPr>
      <w:r w:rsidRPr="00387689">
        <w:rPr>
          <w:rFonts w:ascii="Times New Roman" w:eastAsia="Times New Roman" w:hAnsi="Times New Roman" w:cs="Times New Roman"/>
          <w:color w:val="000000"/>
          <w:spacing w:val="-5"/>
          <w:sz w:val="28"/>
          <w:szCs w:val="28"/>
          <w:lang w:eastAsia="ru-RU"/>
        </w:rPr>
        <w:t xml:space="preserve">Назовите  принципы построения и функции </w:t>
      </w:r>
      <w:r w:rsidRPr="00387689">
        <w:rPr>
          <w:rFonts w:ascii="Times New Roman" w:eastAsia="Times New Roman" w:hAnsi="Times New Roman" w:cs="Times New Roman"/>
          <w:color w:val="000000"/>
          <w:spacing w:val="-4"/>
          <w:sz w:val="28"/>
          <w:szCs w:val="28"/>
          <w:lang w:eastAsia="ru-RU"/>
        </w:rPr>
        <w:t>земельного налога.</w:t>
      </w:r>
    </w:p>
    <w:p w:rsidR="00387689" w:rsidRPr="00387689" w:rsidRDefault="00387689" w:rsidP="006C15B7">
      <w:pPr>
        <w:widowControl w:val="0"/>
        <w:numPr>
          <w:ilvl w:val="0"/>
          <w:numId w:val="50"/>
        </w:numPr>
        <w:shd w:val="clear" w:color="auto" w:fill="FFFFFF"/>
        <w:tabs>
          <w:tab w:val="clear" w:pos="749"/>
          <w:tab w:val="num" w:pos="284"/>
        </w:tabs>
        <w:autoSpaceDE w:val="0"/>
        <w:autoSpaceDN w:val="0"/>
        <w:adjustRightInd w:val="0"/>
        <w:spacing w:after="0" w:line="240" w:lineRule="auto"/>
        <w:ind w:left="142" w:right="-285" w:hanging="142"/>
        <w:rPr>
          <w:rFonts w:ascii="Times New Roman" w:eastAsia="Times New Roman" w:hAnsi="Times New Roman" w:cs="Times New Roman"/>
          <w:sz w:val="28"/>
          <w:szCs w:val="28"/>
          <w:lang w:eastAsia="ru-RU"/>
        </w:rPr>
      </w:pPr>
      <w:r w:rsidRPr="00387689">
        <w:rPr>
          <w:rFonts w:ascii="Times New Roman" w:eastAsia="Times New Roman" w:hAnsi="Times New Roman" w:cs="Times New Roman"/>
          <w:color w:val="000000"/>
          <w:spacing w:val="-5"/>
          <w:sz w:val="28"/>
          <w:szCs w:val="28"/>
          <w:lang w:eastAsia="ru-RU"/>
        </w:rPr>
        <w:t>Назовите</w:t>
      </w:r>
      <w:r w:rsidRPr="00387689">
        <w:rPr>
          <w:rFonts w:ascii="Times New Roman" w:eastAsia="Times New Roman" w:hAnsi="Times New Roman" w:cs="Times New Roman"/>
          <w:color w:val="000000"/>
          <w:spacing w:val="-6"/>
          <w:sz w:val="28"/>
          <w:szCs w:val="28"/>
          <w:lang w:eastAsia="ru-RU"/>
        </w:rPr>
        <w:t xml:space="preserve"> категории, не являющие</w:t>
      </w:r>
      <w:r w:rsidRPr="00387689">
        <w:rPr>
          <w:rFonts w:ascii="Times New Roman" w:eastAsia="Times New Roman" w:hAnsi="Times New Roman" w:cs="Times New Roman"/>
          <w:color w:val="000000"/>
          <w:spacing w:val="-6"/>
          <w:sz w:val="28"/>
          <w:szCs w:val="28"/>
          <w:lang w:eastAsia="ru-RU"/>
        </w:rPr>
        <w:softHyphen/>
      </w:r>
      <w:r w:rsidRPr="00387689">
        <w:rPr>
          <w:rFonts w:ascii="Times New Roman" w:eastAsia="Times New Roman" w:hAnsi="Times New Roman" w:cs="Times New Roman"/>
          <w:color w:val="000000"/>
          <w:spacing w:val="-5"/>
          <w:sz w:val="28"/>
          <w:szCs w:val="28"/>
          <w:lang w:eastAsia="ru-RU"/>
        </w:rPr>
        <w:t xml:space="preserve">ся плательщиками </w:t>
      </w:r>
      <w:r w:rsidRPr="00387689">
        <w:rPr>
          <w:rFonts w:ascii="Times New Roman" w:eastAsia="Times New Roman" w:hAnsi="Times New Roman" w:cs="Times New Roman"/>
          <w:color w:val="000000"/>
          <w:spacing w:val="-4"/>
          <w:sz w:val="28"/>
          <w:szCs w:val="28"/>
          <w:lang w:eastAsia="ru-RU"/>
        </w:rPr>
        <w:t>земельного налога.</w:t>
      </w:r>
    </w:p>
    <w:p w:rsidR="00063133" w:rsidRDefault="00387689" w:rsidP="006C15B7">
      <w:pPr>
        <w:widowControl w:val="0"/>
        <w:numPr>
          <w:ilvl w:val="0"/>
          <w:numId w:val="50"/>
        </w:numPr>
        <w:shd w:val="clear" w:color="auto" w:fill="FFFFFF"/>
        <w:tabs>
          <w:tab w:val="clear" w:pos="749"/>
          <w:tab w:val="num" w:pos="284"/>
        </w:tabs>
        <w:autoSpaceDE w:val="0"/>
        <w:autoSpaceDN w:val="0"/>
        <w:adjustRightInd w:val="0"/>
        <w:spacing w:after="0" w:line="240" w:lineRule="auto"/>
        <w:ind w:left="142" w:right="-285" w:hanging="142"/>
        <w:rPr>
          <w:rFonts w:ascii="Times New Roman" w:eastAsia="Times New Roman" w:hAnsi="Times New Roman" w:cs="Times New Roman"/>
          <w:sz w:val="28"/>
          <w:szCs w:val="28"/>
          <w:lang w:eastAsia="ru-RU"/>
        </w:rPr>
      </w:pPr>
      <w:r w:rsidRPr="00387689">
        <w:rPr>
          <w:rFonts w:ascii="Times New Roman" w:eastAsia="Times New Roman" w:hAnsi="Times New Roman" w:cs="Times New Roman"/>
          <w:color w:val="000000"/>
          <w:spacing w:val="-5"/>
          <w:sz w:val="28"/>
          <w:szCs w:val="28"/>
          <w:lang w:eastAsia="ru-RU"/>
        </w:rPr>
        <w:t xml:space="preserve">Назовите объекты, не подлежащие </w:t>
      </w:r>
      <w:r w:rsidRPr="00387689">
        <w:rPr>
          <w:rFonts w:ascii="Times New Roman" w:eastAsia="Times New Roman" w:hAnsi="Times New Roman" w:cs="Times New Roman"/>
          <w:color w:val="000000"/>
          <w:spacing w:val="-3"/>
          <w:sz w:val="28"/>
          <w:szCs w:val="28"/>
          <w:lang w:eastAsia="ru-RU"/>
        </w:rPr>
        <w:t>налогообложению.</w:t>
      </w:r>
    </w:p>
    <w:p w:rsidR="00063133" w:rsidRPr="00063133" w:rsidRDefault="00BD1304" w:rsidP="006C15B7">
      <w:pPr>
        <w:widowControl w:val="0"/>
        <w:numPr>
          <w:ilvl w:val="0"/>
          <w:numId w:val="50"/>
        </w:numPr>
        <w:shd w:val="clear" w:color="auto" w:fill="FFFFFF"/>
        <w:tabs>
          <w:tab w:val="clear" w:pos="749"/>
          <w:tab w:val="num" w:pos="284"/>
        </w:tabs>
        <w:autoSpaceDE w:val="0"/>
        <w:autoSpaceDN w:val="0"/>
        <w:adjustRightInd w:val="0"/>
        <w:spacing w:after="0" w:line="240" w:lineRule="auto"/>
        <w:ind w:left="142" w:right="-285" w:hanging="142"/>
        <w:rPr>
          <w:rFonts w:ascii="Times New Roman" w:eastAsia="Times New Roman" w:hAnsi="Times New Roman" w:cs="Times New Roman"/>
          <w:sz w:val="28"/>
          <w:szCs w:val="28"/>
          <w:lang w:eastAsia="ru-RU"/>
        </w:rPr>
      </w:pPr>
      <w:r w:rsidRPr="00063133">
        <w:rPr>
          <w:rFonts w:ascii="Times New Roman" w:hAnsi="Times New Roman" w:cs="Times New Roman"/>
          <w:sz w:val="28"/>
          <w:szCs w:val="28"/>
        </w:rPr>
        <w:t>При каких условиях пользователи транспортных средств является налогоплательщиками?</w:t>
      </w:r>
    </w:p>
    <w:p w:rsidR="00063133" w:rsidRPr="00063133" w:rsidRDefault="00BD1304" w:rsidP="006C15B7">
      <w:pPr>
        <w:widowControl w:val="0"/>
        <w:numPr>
          <w:ilvl w:val="0"/>
          <w:numId w:val="50"/>
        </w:numPr>
        <w:shd w:val="clear" w:color="auto" w:fill="FFFFFF"/>
        <w:tabs>
          <w:tab w:val="clear" w:pos="749"/>
          <w:tab w:val="num" w:pos="284"/>
        </w:tabs>
        <w:autoSpaceDE w:val="0"/>
        <w:autoSpaceDN w:val="0"/>
        <w:adjustRightInd w:val="0"/>
        <w:spacing w:after="0" w:line="240" w:lineRule="auto"/>
        <w:ind w:left="142" w:right="-285" w:hanging="142"/>
        <w:rPr>
          <w:rFonts w:ascii="Times New Roman" w:eastAsia="Times New Roman" w:hAnsi="Times New Roman" w:cs="Times New Roman"/>
          <w:sz w:val="28"/>
          <w:szCs w:val="28"/>
          <w:lang w:eastAsia="ru-RU"/>
        </w:rPr>
      </w:pPr>
      <w:r w:rsidRPr="00063133">
        <w:rPr>
          <w:rFonts w:ascii="Times New Roman" w:hAnsi="Times New Roman" w:cs="Times New Roman"/>
          <w:sz w:val="28"/>
          <w:szCs w:val="28"/>
        </w:rPr>
        <w:t>В зависимости, от каких характеристик транспортного средства устанавливается размер налоговой ставки?</w:t>
      </w:r>
    </w:p>
    <w:p w:rsidR="00063133" w:rsidRPr="00063133" w:rsidRDefault="00021C86" w:rsidP="006C15B7">
      <w:pPr>
        <w:widowControl w:val="0"/>
        <w:numPr>
          <w:ilvl w:val="0"/>
          <w:numId w:val="50"/>
        </w:numPr>
        <w:shd w:val="clear" w:color="auto" w:fill="FFFFFF"/>
        <w:tabs>
          <w:tab w:val="clear" w:pos="749"/>
          <w:tab w:val="num" w:pos="284"/>
        </w:tabs>
        <w:autoSpaceDE w:val="0"/>
        <w:autoSpaceDN w:val="0"/>
        <w:adjustRightInd w:val="0"/>
        <w:spacing w:after="0" w:line="240" w:lineRule="auto"/>
        <w:ind w:left="142" w:right="-285" w:hanging="142"/>
        <w:rPr>
          <w:rFonts w:ascii="Times New Roman" w:eastAsia="Times New Roman" w:hAnsi="Times New Roman" w:cs="Times New Roman"/>
          <w:sz w:val="28"/>
          <w:szCs w:val="28"/>
          <w:lang w:eastAsia="ru-RU"/>
        </w:rPr>
      </w:pPr>
      <w:r w:rsidRPr="00063133">
        <w:rPr>
          <w:rFonts w:ascii="Times New Roman" w:hAnsi="Times New Roman" w:cs="Times New Roman"/>
          <w:sz w:val="28"/>
          <w:szCs w:val="28"/>
        </w:rPr>
        <w:t>Каков порядок определения налоговой базы?</w:t>
      </w:r>
    </w:p>
    <w:p w:rsidR="00063133" w:rsidRPr="00063133" w:rsidRDefault="00021C86" w:rsidP="006C15B7">
      <w:pPr>
        <w:widowControl w:val="0"/>
        <w:numPr>
          <w:ilvl w:val="0"/>
          <w:numId w:val="50"/>
        </w:numPr>
        <w:shd w:val="clear" w:color="auto" w:fill="FFFFFF"/>
        <w:tabs>
          <w:tab w:val="clear" w:pos="749"/>
          <w:tab w:val="num" w:pos="284"/>
        </w:tabs>
        <w:autoSpaceDE w:val="0"/>
        <w:autoSpaceDN w:val="0"/>
        <w:adjustRightInd w:val="0"/>
        <w:spacing w:after="0" w:line="240" w:lineRule="auto"/>
        <w:ind w:left="142" w:right="-285" w:hanging="142"/>
        <w:rPr>
          <w:rFonts w:ascii="Times New Roman" w:eastAsia="Times New Roman" w:hAnsi="Times New Roman" w:cs="Times New Roman"/>
          <w:sz w:val="28"/>
          <w:szCs w:val="28"/>
          <w:lang w:eastAsia="ru-RU"/>
        </w:rPr>
      </w:pPr>
      <w:r w:rsidRPr="00063133">
        <w:rPr>
          <w:rFonts w:ascii="Times New Roman" w:hAnsi="Times New Roman" w:cs="Times New Roman"/>
          <w:sz w:val="28"/>
          <w:szCs w:val="28"/>
        </w:rPr>
        <w:t>Какая система льгот применяется в отношении собственников по налогу на транспортные средства?</w:t>
      </w:r>
    </w:p>
    <w:p w:rsidR="00063133" w:rsidRPr="00063133" w:rsidRDefault="00021C86" w:rsidP="006C15B7">
      <w:pPr>
        <w:widowControl w:val="0"/>
        <w:numPr>
          <w:ilvl w:val="0"/>
          <w:numId w:val="50"/>
        </w:numPr>
        <w:shd w:val="clear" w:color="auto" w:fill="FFFFFF"/>
        <w:tabs>
          <w:tab w:val="clear" w:pos="749"/>
          <w:tab w:val="num" w:pos="284"/>
        </w:tabs>
        <w:autoSpaceDE w:val="0"/>
        <w:autoSpaceDN w:val="0"/>
        <w:adjustRightInd w:val="0"/>
        <w:spacing w:after="0" w:line="240" w:lineRule="auto"/>
        <w:ind w:left="142" w:right="-285" w:hanging="142"/>
        <w:rPr>
          <w:rFonts w:ascii="Times New Roman" w:eastAsia="Times New Roman" w:hAnsi="Times New Roman" w:cs="Times New Roman"/>
          <w:sz w:val="28"/>
          <w:szCs w:val="28"/>
          <w:lang w:eastAsia="ru-RU"/>
        </w:rPr>
      </w:pPr>
      <w:r w:rsidRPr="00063133">
        <w:rPr>
          <w:rFonts w:ascii="Times New Roman" w:hAnsi="Times New Roman" w:cs="Times New Roman"/>
          <w:sz w:val="28"/>
          <w:szCs w:val="28"/>
        </w:rPr>
        <w:t>Как уплачивается налог, если транспортные средство приобретено в течени</w:t>
      </w:r>
      <w:proofErr w:type="gramStart"/>
      <w:r w:rsidRPr="00063133">
        <w:rPr>
          <w:rFonts w:ascii="Times New Roman" w:hAnsi="Times New Roman" w:cs="Times New Roman"/>
          <w:sz w:val="28"/>
          <w:szCs w:val="28"/>
        </w:rPr>
        <w:t>и</w:t>
      </w:r>
      <w:proofErr w:type="gramEnd"/>
      <w:r w:rsidRPr="00063133">
        <w:rPr>
          <w:rFonts w:ascii="Times New Roman" w:hAnsi="Times New Roman" w:cs="Times New Roman"/>
          <w:sz w:val="28"/>
          <w:szCs w:val="28"/>
        </w:rPr>
        <w:t xml:space="preserve"> налогового периода?</w:t>
      </w:r>
    </w:p>
    <w:p w:rsidR="00063133" w:rsidRPr="00063133" w:rsidRDefault="00021C86" w:rsidP="006C15B7">
      <w:pPr>
        <w:widowControl w:val="0"/>
        <w:numPr>
          <w:ilvl w:val="0"/>
          <w:numId w:val="50"/>
        </w:numPr>
        <w:shd w:val="clear" w:color="auto" w:fill="FFFFFF"/>
        <w:tabs>
          <w:tab w:val="clear" w:pos="749"/>
          <w:tab w:val="num" w:pos="284"/>
        </w:tabs>
        <w:autoSpaceDE w:val="0"/>
        <w:autoSpaceDN w:val="0"/>
        <w:adjustRightInd w:val="0"/>
        <w:spacing w:after="0" w:line="240" w:lineRule="auto"/>
        <w:ind w:left="142" w:right="-285" w:hanging="142"/>
        <w:rPr>
          <w:rFonts w:ascii="Times New Roman" w:eastAsia="Times New Roman" w:hAnsi="Times New Roman" w:cs="Times New Roman"/>
          <w:sz w:val="28"/>
          <w:szCs w:val="28"/>
          <w:lang w:eastAsia="ru-RU"/>
        </w:rPr>
      </w:pPr>
      <w:r w:rsidRPr="00063133">
        <w:rPr>
          <w:rFonts w:ascii="Times New Roman" w:hAnsi="Times New Roman" w:cs="Times New Roman"/>
          <w:sz w:val="28"/>
          <w:szCs w:val="28"/>
        </w:rPr>
        <w:t>Являются ли плательщиками налога на транспортные средства лица, применяющие специальный налоговый режим?</w:t>
      </w:r>
    </w:p>
    <w:p w:rsidR="00063133" w:rsidRPr="00063133" w:rsidRDefault="00021C86" w:rsidP="006C15B7">
      <w:pPr>
        <w:widowControl w:val="0"/>
        <w:numPr>
          <w:ilvl w:val="0"/>
          <w:numId w:val="50"/>
        </w:numPr>
        <w:shd w:val="clear" w:color="auto" w:fill="FFFFFF"/>
        <w:tabs>
          <w:tab w:val="clear" w:pos="749"/>
          <w:tab w:val="num" w:pos="284"/>
        </w:tabs>
        <w:autoSpaceDE w:val="0"/>
        <w:autoSpaceDN w:val="0"/>
        <w:adjustRightInd w:val="0"/>
        <w:spacing w:after="0" w:line="240" w:lineRule="auto"/>
        <w:ind w:left="142" w:right="-285" w:hanging="142"/>
        <w:rPr>
          <w:rFonts w:ascii="Times New Roman" w:eastAsia="Times New Roman" w:hAnsi="Times New Roman" w:cs="Times New Roman"/>
          <w:sz w:val="28"/>
          <w:szCs w:val="28"/>
          <w:lang w:eastAsia="ru-RU"/>
        </w:rPr>
      </w:pPr>
      <w:r w:rsidRPr="00063133">
        <w:rPr>
          <w:rFonts w:ascii="Times New Roman" w:hAnsi="Times New Roman" w:cs="Times New Roman"/>
          <w:sz w:val="28"/>
          <w:szCs w:val="28"/>
        </w:rPr>
        <w:t>Какие утверждены ставки уплаты налоги на имущество?</w:t>
      </w:r>
    </w:p>
    <w:p w:rsidR="00063133" w:rsidRPr="00063133" w:rsidRDefault="00021C86" w:rsidP="006C15B7">
      <w:pPr>
        <w:widowControl w:val="0"/>
        <w:numPr>
          <w:ilvl w:val="0"/>
          <w:numId w:val="50"/>
        </w:numPr>
        <w:shd w:val="clear" w:color="auto" w:fill="FFFFFF"/>
        <w:tabs>
          <w:tab w:val="clear" w:pos="749"/>
          <w:tab w:val="num" w:pos="284"/>
        </w:tabs>
        <w:autoSpaceDE w:val="0"/>
        <w:autoSpaceDN w:val="0"/>
        <w:adjustRightInd w:val="0"/>
        <w:spacing w:after="0" w:line="240" w:lineRule="auto"/>
        <w:ind w:left="142" w:right="-285" w:hanging="142"/>
        <w:rPr>
          <w:rFonts w:ascii="Times New Roman" w:eastAsia="Times New Roman" w:hAnsi="Times New Roman" w:cs="Times New Roman"/>
          <w:sz w:val="28"/>
          <w:szCs w:val="28"/>
          <w:lang w:eastAsia="ru-RU"/>
        </w:rPr>
      </w:pPr>
      <w:r w:rsidRPr="00063133">
        <w:rPr>
          <w:rFonts w:ascii="Times New Roman" w:hAnsi="Times New Roman" w:cs="Times New Roman"/>
          <w:sz w:val="28"/>
          <w:szCs w:val="28"/>
        </w:rPr>
        <w:t>В какие сроки представляется налоговая декларация в налоговые органы?</w:t>
      </w:r>
    </w:p>
    <w:p w:rsidR="00063133" w:rsidRPr="00063133" w:rsidRDefault="00387689" w:rsidP="006C15B7">
      <w:pPr>
        <w:widowControl w:val="0"/>
        <w:numPr>
          <w:ilvl w:val="0"/>
          <w:numId w:val="50"/>
        </w:numPr>
        <w:shd w:val="clear" w:color="auto" w:fill="FFFFFF"/>
        <w:tabs>
          <w:tab w:val="clear" w:pos="749"/>
          <w:tab w:val="num" w:pos="284"/>
        </w:tabs>
        <w:autoSpaceDE w:val="0"/>
        <w:autoSpaceDN w:val="0"/>
        <w:adjustRightInd w:val="0"/>
        <w:spacing w:after="0" w:line="240" w:lineRule="auto"/>
        <w:ind w:left="142" w:right="-285" w:hanging="142"/>
        <w:rPr>
          <w:rFonts w:ascii="Times New Roman" w:eastAsia="Times New Roman" w:hAnsi="Times New Roman" w:cs="Times New Roman"/>
          <w:sz w:val="28"/>
          <w:szCs w:val="28"/>
          <w:lang w:eastAsia="ru-RU"/>
        </w:rPr>
      </w:pPr>
      <w:r w:rsidRPr="00063133">
        <w:rPr>
          <w:rFonts w:ascii="Times New Roman" w:hAnsi="Times New Roman" w:cs="Times New Roman"/>
          <w:sz w:val="28"/>
          <w:szCs w:val="28"/>
        </w:rPr>
        <w:t>Как рассчитывается облагаемая база по земельному налогу?</w:t>
      </w:r>
    </w:p>
    <w:p w:rsidR="00063133" w:rsidRPr="00063133" w:rsidRDefault="00387689" w:rsidP="006C15B7">
      <w:pPr>
        <w:widowControl w:val="0"/>
        <w:numPr>
          <w:ilvl w:val="0"/>
          <w:numId w:val="50"/>
        </w:numPr>
        <w:shd w:val="clear" w:color="auto" w:fill="FFFFFF"/>
        <w:tabs>
          <w:tab w:val="clear" w:pos="749"/>
          <w:tab w:val="num" w:pos="284"/>
        </w:tabs>
        <w:autoSpaceDE w:val="0"/>
        <w:autoSpaceDN w:val="0"/>
        <w:adjustRightInd w:val="0"/>
        <w:spacing w:after="0" w:line="240" w:lineRule="auto"/>
        <w:ind w:left="142" w:right="-285" w:hanging="142"/>
        <w:rPr>
          <w:rFonts w:ascii="Times New Roman" w:eastAsia="Times New Roman" w:hAnsi="Times New Roman" w:cs="Times New Roman"/>
          <w:sz w:val="28"/>
          <w:szCs w:val="28"/>
          <w:lang w:eastAsia="ru-RU"/>
        </w:rPr>
      </w:pPr>
      <w:r w:rsidRPr="00063133">
        <w:rPr>
          <w:rFonts w:ascii="Times New Roman" w:hAnsi="Times New Roman" w:cs="Times New Roman"/>
          <w:sz w:val="28"/>
          <w:szCs w:val="28"/>
        </w:rPr>
        <w:t>Каков порядок применения налоговых ставок по земельному налогу?</w:t>
      </w:r>
    </w:p>
    <w:p w:rsidR="00063133" w:rsidRPr="00063133" w:rsidRDefault="00387689" w:rsidP="006C15B7">
      <w:pPr>
        <w:widowControl w:val="0"/>
        <w:numPr>
          <w:ilvl w:val="0"/>
          <w:numId w:val="50"/>
        </w:numPr>
        <w:shd w:val="clear" w:color="auto" w:fill="FFFFFF"/>
        <w:tabs>
          <w:tab w:val="clear" w:pos="749"/>
          <w:tab w:val="num" w:pos="284"/>
        </w:tabs>
        <w:autoSpaceDE w:val="0"/>
        <w:autoSpaceDN w:val="0"/>
        <w:adjustRightInd w:val="0"/>
        <w:spacing w:after="0" w:line="240" w:lineRule="auto"/>
        <w:ind w:left="142" w:right="-285" w:hanging="142"/>
        <w:rPr>
          <w:rFonts w:ascii="Times New Roman" w:eastAsia="Times New Roman" w:hAnsi="Times New Roman" w:cs="Times New Roman"/>
          <w:sz w:val="28"/>
          <w:szCs w:val="28"/>
          <w:lang w:eastAsia="ru-RU"/>
        </w:rPr>
      </w:pPr>
      <w:r w:rsidRPr="00063133">
        <w:rPr>
          <w:rFonts w:ascii="Times New Roman" w:hAnsi="Times New Roman" w:cs="Times New Roman"/>
          <w:sz w:val="28"/>
          <w:szCs w:val="28"/>
        </w:rPr>
        <w:t>Что означает собой балл бонитета?</w:t>
      </w:r>
    </w:p>
    <w:p w:rsidR="00063133" w:rsidRPr="00063133" w:rsidRDefault="00387689" w:rsidP="006C15B7">
      <w:pPr>
        <w:widowControl w:val="0"/>
        <w:numPr>
          <w:ilvl w:val="0"/>
          <w:numId w:val="50"/>
        </w:numPr>
        <w:shd w:val="clear" w:color="auto" w:fill="FFFFFF"/>
        <w:tabs>
          <w:tab w:val="clear" w:pos="749"/>
          <w:tab w:val="num" w:pos="284"/>
        </w:tabs>
        <w:autoSpaceDE w:val="0"/>
        <w:autoSpaceDN w:val="0"/>
        <w:adjustRightInd w:val="0"/>
        <w:spacing w:after="0" w:line="240" w:lineRule="auto"/>
        <w:ind w:left="142" w:right="-285" w:hanging="142"/>
        <w:rPr>
          <w:rFonts w:ascii="Times New Roman" w:eastAsia="Times New Roman" w:hAnsi="Times New Roman" w:cs="Times New Roman"/>
          <w:sz w:val="28"/>
          <w:szCs w:val="28"/>
          <w:lang w:eastAsia="ru-RU"/>
        </w:rPr>
      </w:pPr>
      <w:r w:rsidRPr="00063133">
        <w:rPr>
          <w:rFonts w:ascii="Times New Roman" w:hAnsi="Times New Roman" w:cs="Times New Roman"/>
          <w:sz w:val="28"/>
          <w:szCs w:val="28"/>
        </w:rPr>
        <w:t>В чем особенности исчисления земельного налога по землям сельскохозяйственного назначения?</w:t>
      </w:r>
    </w:p>
    <w:p w:rsidR="00063133" w:rsidRPr="00063133" w:rsidRDefault="00387689" w:rsidP="006C15B7">
      <w:pPr>
        <w:widowControl w:val="0"/>
        <w:numPr>
          <w:ilvl w:val="0"/>
          <w:numId w:val="50"/>
        </w:numPr>
        <w:shd w:val="clear" w:color="auto" w:fill="FFFFFF"/>
        <w:tabs>
          <w:tab w:val="clear" w:pos="749"/>
          <w:tab w:val="num" w:pos="284"/>
        </w:tabs>
        <w:autoSpaceDE w:val="0"/>
        <w:autoSpaceDN w:val="0"/>
        <w:adjustRightInd w:val="0"/>
        <w:spacing w:after="0" w:line="240" w:lineRule="auto"/>
        <w:ind w:left="142" w:right="-285" w:hanging="142"/>
        <w:rPr>
          <w:rFonts w:ascii="Times New Roman" w:eastAsia="Times New Roman" w:hAnsi="Times New Roman" w:cs="Times New Roman"/>
          <w:sz w:val="28"/>
          <w:szCs w:val="28"/>
          <w:lang w:eastAsia="ru-RU"/>
        </w:rPr>
      </w:pPr>
      <w:r w:rsidRPr="00063133">
        <w:rPr>
          <w:rFonts w:ascii="Times New Roman" w:hAnsi="Times New Roman" w:cs="Times New Roman"/>
          <w:sz w:val="28"/>
          <w:szCs w:val="28"/>
        </w:rPr>
        <w:t>Каковы особенности исчисления земельного налога по землям промышленного назначения?</w:t>
      </w:r>
    </w:p>
    <w:p w:rsidR="00063133" w:rsidRPr="00063133" w:rsidRDefault="00387689" w:rsidP="006C15B7">
      <w:pPr>
        <w:widowControl w:val="0"/>
        <w:numPr>
          <w:ilvl w:val="0"/>
          <w:numId w:val="50"/>
        </w:numPr>
        <w:shd w:val="clear" w:color="auto" w:fill="FFFFFF"/>
        <w:tabs>
          <w:tab w:val="clear" w:pos="749"/>
          <w:tab w:val="num" w:pos="284"/>
        </w:tabs>
        <w:autoSpaceDE w:val="0"/>
        <w:autoSpaceDN w:val="0"/>
        <w:adjustRightInd w:val="0"/>
        <w:spacing w:after="0" w:line="240" w:lineRule="auto"/>
        <w:ind w:left="142" w:right="-285" w:hanging="142"/>
        <w:rPr>
          <w:rFonts w:ascii="Times New Roman" w:eastAsia="Times New Roman" w:hAnsi="Times New Roman" w:cs="Times New Roman"/>
          <w:sz w:val="28"/>
          <w:szCs w:val="28"/>
          <w:lang w:eastAsia="ru-RU"/>
        </w:rPr>
      </w:pPr>
      <w:r w:rsidRPr="00063133">
        <w:rPr>
          <w:rFonts w:ascii="Times New Roman" w:hAnsi="Times New Roman" w:cs="Times New Roman"/>
          <w:sz w:val="28"/>
          <w:szCs w:val="28"/>
        </w:rPr>
        <w:t>Каковы особенности исчисления земельного налога по землям населенных пунктов?</w:t>
      </w:r>
    </w:p>
    <w:p w:rsidR="00063133" w:rsidRPr="00063133" w:rsidRDefault="00387689" w:rsidP="006C15B7">
      <w:pPr>
        <w:widowControl w:val="0"/>
        <w:numPr>
          <w:ilvl w:val="0"/>
          <w:numId w:val="50"/>
        </w:numPr>
        <w:shd w:val="clear" w:color="auto" w:fill="FFFFFF"/>
        <w:tabs>
          <w:tab w:val="clear" w:pos="749"/>
          <w:tab w:val="num" w:pos="284"/>
        </w:tabs>
        <w:autoSpaceDE w:val="0"/>
        <w:autoSpaceDN w:val="0"/>
        <w:adjustRightInd w:val="0"/>
        <w:spacing w:after="0" w:line="240" w:lineRule="auto"/>
        <w:ind w:left="142" w:right="-285" w:hanging="142"/>
        <w:rPr>
          <w:rFonts w:ascii="Times New Roman" w:eastAsia="Times New Roman" w:hAnsi="Times New Roman" w:cs="Times New Roman"/>
          <w:sz w:val="28"/>
          <w:szCs w:val="28"/>
          <w:lang w:eastAsia="ru-RU"/>
        </w:rPr>
      </w:pPr>
      <w:r w:rsidRPr="00063133">
        <w:rPr>
          <w:rFonts w:ascii="Times New Roman" w:hAnsi="Times New Roman" w:cs="Times New Roman"/>
          <w:sz w:val="28"/>
          <w:szCs w:val="28"/>
        </w:rPr>
        <w:t>Какая система льгот применяется в отношении собственников по земельному налогу?</w:t>
      </w:r>
    </w:p>
    <w:p w:rsidR="00063133" w:rsidRPr="00063133" w:rsidRDefault="00387689" w:rsidP="006C15B7">
      <w:pPr>
        <w:widowControl w:val="0"/>
        <w:numPr>
          <w:ilvl w:val="0"/>
          <w:numId w:val="50"/>
        </w:numPr>
        <w:shd w:val="clear" w:color="auto" w:fill="FFFFFF"/>
        <w:tabs>
          <w:tab w:val="clear" w:pos="749"/>
          <w:tab w:val="num" w:pos="284"/>
        </w:tabs>
        <w:autoSpaceDE w:val="0"/>
        <w:autoSpaceDN w:val="0"/>
        <w:adjustRightInd w:val="0"/>
        <w:spacing w:after="0" w:line="240" w:lineRule="auto"/>
        <w:ind w:left="142" w:right="-285" w:hanging="142"/>
        <w:rPr>
          <w:rFonts w:ascii="Times New Roman" w:eastAsia="Times New Roman" w:hAnsi="Times New Roman" w:cs="Times New Roman"/>
          <w:sz w:val="28"/>
          <w:szCs w:val="28"/>
          <w:lang w:eastAsia="ru-RU"/>
        </w:rPr>
      </w:pPr>
      <w:r w:rsidRPr="00063133">
        <w:rPr>
          <w:rFonts w:ascii="Times New Roman" w:hAnsi="Times New Roman" w:cs="Times New Roman"/>
          <w:sz w:val="28"/>
          <w:szCs w:val="28"/>
        </w:rPr>
        <w:t>Какие утверждены ставки и сроки уплаты земельного налога?</w:t>
      </w:r>
    </w:p>
    <w:p w:rsidR="00387689" w:rsidRPr="00063133" w:rsidRDefault="00387689" w:rsidP="006C15B7">
      <w:pPr>
        <w:widowControl w:val="0"/>
        <w:numPr>
          <w:ilvl w:val="0"/>
          <w:numId w:val="50"/>
        </w:numPr>
        <w:shd w:val="clear" w:color="auto" w:fill="FFFFFF"/>
        <w:tabs>
          <w:tab w:val="clear" w:pos="749"/>
          <w:tab w:val="num" w:pos="284"/>
        </w:tabs>
        <w:autoSpaceDE w:val="0"/>
        <w:autoSpaceDN w:val="0"/>
        <w:adjustRightInd w:val="0"/>
        <w:spacing w:after="0" w:line="240" w:lineRule="auto"/>
        <w:ind w:left="142" w:right="-285" w:hanging="142"/>
        <w:rPr>
          <w:rFonts w:ascii="Times New Roman" w:eastAsia="Times New Roman" w:hAnsi="Times New Roman" w:cs="Times New Roman"/>
          <w:sz w:val="28"/>
          <w:szCs w:val="28"/>
          <w:lang w:eastAsia="ru-RU"/>
        </w:rPr>
      </w:pPr>
      <w:r w:rsidRPr="00063133">
        <w:rPr>
          <w:rFonts w:ascii="Times New Roman" w:hAnsi="Times New Roman" w:cs="Times New Roman"/>
          <w:sz w:val="28"/>
          <w:szCs w:val="28"/>
        </w:rPr>
        <w:t>В какие сроки представляется налоговая декларация в налоговые органы?</w:t>
      </w:r>
    </w:p>
    <w:p w:rsidR="00387689" w:rsidRDefault="00387689" w:rsidP="00725DEB">
      <w:pPr>
        <w:pStyle w:val="a3"/>
        <w:spacing w:after="0"/>
        <w:ind w:right="-285"/>
        <w:jc w:val="both"/>
        <w:rPr>
          <w:rFonts w:ascii="Times New Roman" w:hAnsi="Times New Roman" w:cs="Times New Roman"/>
          <w:sz w:val="24"/>
          <w:szCs w:val="24"/>
        </w:rPr>
      </w:pPr>
    </w:p>
    <w:p w:rsidR="00021C86" w:rsidRPr="00063133" w:rsidRDefault="00021C86" w:rsidP="00063133">
      <w:pPr>
        <w:spacing w:after="0"/>
        <w:ind w:left="360"/>
        <w:jc w:val="both"/>
        <w:rPr>
          <w:rFonts w:ascii="Times New Roman" w:hAnsi="Times New Roman" w:cs="Times New Roman"/>
          <w:b/>
          <w:sz w:val="28"/>
          <w:szCs w:val="28"/>
          <w:u w:val="single"/>
        </w:rPr>
      </w:pPr>
      <w:r w:rsidRPr="00063133">
        <w:rPr>
          <w:rFonts w:ascii="Times New Roman" w:hAnsi="Times New Roman" w:cs="Times New Roman"/>
          <w:b/>
          <w:sz w:val="28"/>
          <w:szCs w:val="28"/>
          <w:u w:val="single"/>
        </w:rPr>
        <w:t>Тесты</w:t>
      </w:r>
    </w:p>
    <w:p w:rsidR="00021C86" w:rsidRPr="00063133" w:rsidRDefault="00021C86" w:rsidP="003B008D">
      <w:pPr>
        <w:pStyle w:val="a3"/>
        <w:numPr>
          <w:ilvl w:val="0"/>
          <w:numId w:val="3"/>
        </w:numPr>
        <w:spacing w:after="0"/>
        <w:jc w:val="both"/>
        <w:rPr>
          <w:rFonts w:ascii="Times New Roman" w:hAnsi="Times New Roman" w:cs="Times New Roman"/>
          <w:sz w:val="28"/>
          <w:szCs w:val="28"/>
        </w:rPr>
      </w:pPr>
      <w:r w:rsidRPr="00063133">
        <w:rPr>
          <w:rFonts w:ascii="Times New Roman" w:hAnsi="Times New Roman" w:cs="Times New Roman"/>
          <w:sz w:val="28"/>
          <w:szCs w:val="28"/>
        </w:rPr>
        <w:t>По какой ставке облагаются транспортным налогом легковой автомобиль с объемом двигателя 1200 см</w:t>
      </w:r>
      <w:r w:rsidRPr="00063133">
        <w:rPr>
          <w:rFonts w:ascii="Times New Roman" w:hAnsi="Times New Roman" w:cs="Times New Roman"/>
          <w:sz w:val="28"/>
          <w:szCs w:val="28"/>
          <w:vertAlign w:val="superscript"/>
        </w:rPr>
        <w:t>3</w:t>
      </w:r>
    </w:p>
    <w:p w:rsidR="00021C86" w:rsidRPr="00063133" w:rsidRDefault="00021C86" w:rsidP="00063133">
      <w:pPr>
        <w:spacing w:after="0"/>
        <w:ind w:left="360"/>
        <w:jc w:val="both"/>
        <w:rPr>
          <w:rFonts w:ascii="Times New Roman" w:hAnsi="Times New Roman" w:cs="Times New Roman"/>
          <w:sz w:val="28"/>
          <w:szCs w:val="28"/>
        </w:rPr>
      </w:pPr>
      <w:r w:rsidRPr="00063133">
        <w:rPr>
          <w:rFonts w:ascii="Times New Roman" w:hAnsi="Times New Roman" w:cs="Times New Roman"/>
          <w:sz w:val="28"/>
          <w:szCs w:val="28"/>
        </w:rPr>
        <w:t>А. 2 МРП</w:t>
      </w:r>
    </w:p>
    <w:p w:rsidR="00021C86" w:rsidRPr="00063133" w:rsidRDefault="00021C86" w:rsidP="00063133">
      <w:pPr>
        <w:spacing w:after="0"/>
        <w:ind w:left="360"/>
        <w:jc w:val="both"/>
        <w:rPr>
          <w:rFonts w:ascii="Times New Roman" w:hAnsi="Times New Roman" w:cs="Times New Roman"/>
          <w:sz w:val="28"/>
          <w:szCs w:val="28"/>
        </w:rPr>
      </w:pPr>
      <w:r w:rsidRPr="00063133">
        <w:rPr>
          <w:rFonts w:ascii="Times New Roman" w:hAnsi="Times New Roman" w:cs="Times New Roman"/>
          <w:sz w:val="28"/>
          <w:szCs w:val="28"/>
        </w:rPr>
        <w:t>Б. 3 МРП</w:t>
      </w:r>
    </w:p>
    <w:p w:rsidR="00021C86" w:rsidRPr="00063133" w:rsidRDefault="00021C86" w:rsidP="00063133">
      <w:pPr>
        <w:spacing w:after="0"/>
        <w:ind w:left="360"/>
        <w:jc w:val="both"/>
        <w:rPr>
          <w:rFonts w:ascii="Times New Roman" w:hAnsi="Times New Roman" w:cs="Times New Roman"/>
          <w:sz w:val="28"/>
          <w:szCs w:val="28"/>
        </w:rPr>
      </w:pPr>
      <w:r w:rsidRPr="00063133">
        <w:rPr>
          <w:rFonts w:ascii="Times New Roman" w:hAnsi="Times New Roman" w:cs="Times New Roman"/>
          <w:sz w:val="28"/>
          <w:szCs w:val="28"/>
        </w:rPr>
        <w:t>В. 4МРП</w:t>
      </w:r>
    </w:p>
    <w:p w:rsidR="00021C86" w:rsidRPr="00063133" w:rsidRDefault="00021C86" w:rsidP="00063133">
      <w:pPr>
        <w:spacing w:after="0"/>
        <w:ind w:left="360"/>
        <w:jc w:val="both"/>
        <w:rPr>
          <w:rFonts w:ascii="Times New Roman" w:hAnsi="Times New Roman" w:cs="Times New Roman"/>
          <w:sz w:val="28"/>
          <w:szCs w:val="28"/>
        </w:rPr>
      </w:pPr>
      <w:r w:rsidRPr="00063133">
        <w:rPr>
          <w:rFonts w:ascii="Times New Roman" w:hAnsi="Times New Roman" w:cs="Times New Roman"/>
          <w:sz w:val="28"/>
          <w:szCs w:val="28"/>
        </w:rPr>
        <w:t>Г. 7 МРП</w:t>
      </w:r>
    </w:p>
    <w:p w:rsidR="00021C86" w:rsidRPr="00063133" w:rsidRDefault="00021C86" w:rsidP="00063133">
      <w:pPr>
        <w:spacing w:after="0"/>
        <w:ind w:left="360"/>
        <w:jc w:val="both"/>
        <w:rPr>
          <w:rFonts w:ascii="Times New Roman" w:hAnsi="Times New Roman" w:cs="Times New Roman"/>
          <w:sz w:val="28"/>
          <w:szCs w:val="28"/>
        </w:rPr>
      </w:pPr>
      <w:r w:rsidRPr="00063133">
        <w:rPr>
          <w:rFonts w:ascii="Times New Roman" w:hAnsi="Times New Roman" w:cs="Times New Roman"/>
          <w:sz w:val="28"/>
          <w:szCs w:val="28"/>
        </w:rPr>
        <w:t>Д. 9 МРП</w:t>
      </w:r>
    </w:p>
    <w:p w:rsidR="008471DC" w:rsidRPr="00063133" w:rsidRDefault="00021C86" w:rsidP="00063133">
      <w:pPr>
        <w:spacing w:after="0"/>
        <w:ind w:left="360"/>
        <w:jc w:val="both"/>
        <w:rPr>
          <w:rFonts w:ascii="Times New Roman" w:hAnsi="Times New Roman" w:cs="Times New Roman"/>
          <w:sz w:val="28"/>
          <w:szCs w:val="28"/>
        </w:rPr>
      </w:pPr>
      <w:r w:rsidRPr="00063133">
        <w:rPr>
          <w:rFonts w:ascii="Times New Roman" w:hAnsi="Times New Roman" w:cs="Times New Roman"/>
          <w:sz w:val="28"/>
          <w:szCs w:val="28"/>
        </w:rPr>
        <w:t xml:space="preserve">2. </w:t>
      </w:r>
      <w:r w:rsidR="006E0560" w:rsidRPr="00063133">
        <w:rPr>
          <w:rFonts w:ascii="Times New Roman" w:hAnsi="Times New Roman" w:cs="Times New Roman"/>
          <w:sz w:val="28"/>
          <w:szCs w:val="28"/>
        </w:rPr>
        <w:t xml:space="preserve">По какой </w:t>
      </w:r>
      <w:r w:rsidR="008471DC" w:rsidRPr="00063133">
        <w:rPr>
          <w:rFonts w:ascii="Times New Roman" w:hAnsi="Times New Roman" w:cs="Times New Roman"/>
          <w:sz w:val="28"/>
          <w:szCs w:val="28"/>
        </w:rPr>
        <w:t xml:space="preserve">ставке облагается </w:t>
      </w:r>
      <w:proofErr w:type="spellStart"/>
      <w:r w:rsidR="008471DC" w:rsidRPr="00063133">
        <w:rPr>
          <w:rFonts w:ascii="Times New Roman" w:hAnsi="Times New Roman" w:cs="Times New Roman"/>
          <w:sz w:val="28"/>
          <w:szCs w:val="28"/>
        </w:rPr>
        <w:t>транспорным</w:t>
      </w:r>
      <w:proofErr w:type="spellEnd"/>
      <w:r w:rsidR="008471DC" w:rsidRPr="00063133">
        <w:rPr>
          <w:rFonts w:ascii="Times New Roman" w:hAnsi="Times New Roman" w:cs="Times New Roman"/>
          <w:sz w:val="28"/>
          <w:szCs w:val="28"/>
        </w:rPr>
        <w:t xml:space="preserve"> налогам грузовой автомобиль грузоподъемностью 5 тонн?</w:t>
      </w:r>
    </w:p>
    <w:p w:rsidR="00CC4FD0" w:rsidRPr="00063133" w:rsidRDefault="00CC4FD0" w:rsidP="00063133">
      <w:pPr>
        <w:spacing w:after="0"/>
        <w:ind w:left="360"/>
        <w:jc w:val="both"/>
        <w:rPr>
          <w:rFonts w:ascii="Times New Roman" w:hAnsi="Times New Roman" w:cs="Times New Roman"/>
          <w:sz w:val="28"/>
          <w:szCs w:val="28"/>
        </w:rPr>
      </w:pPr>
      <w:r w:rsidRPr="00063133">
        <w:rPr>
          <w:rFonts w:ascii="Times New Roman" w:hAnsi="Times New Roman" w:cs="Times New Roman"/>
          <w:sz w:val="28"/>
          <w:szCs w:val="28"/>
        </w:rPr>
        <w:t>А)12 МРП</w:t>
      </w:r>
    </w:p>
    <w:p w:rsidR="00CC4FD0" w:rsidRPr="00063133" w:rsidRDefault="00CC4FD0" w:rsidP="00063133">
      <w:pPr>
        <w:spacing w:after="0"/>
        <w:ind w:left="360"/>
        <w:jc w:val="both"/>
        <w:rPr>
          <w:rFonts w:ascii="Times New Roman" w:hAnsi="Times New Roman" w:cs="Times New Roman"/>
          <w:sz w:val="28"/>
          <w:szCs w:val="28"/>
        </w:rPr>
      </w:pPr>
      <w:r w:rsidRPr="00063133">
        <w:rPr>
          <w:rFonts w:ascii="Times New Roman" w:hAnsi="Times New Roman" w:cs="Times New Roman"/>
          <w:sz w:val="28"/>
          <w:szCs w:val="28"/>
        </w:rPr>
        <w:t>Б)6 МРП</w:t>
      </w:r>
    </w:p>
    <w:p w:rsidR="00CC4FD0" w:rsidRPr="00063133" w:rsidRDefault="00CC4FD0" w:rsidP="00063133">
      <w:pPr>
        <w:spacing w:after="0"/>
        <w:ind w:left="360"/>
        <w:jc w:val="both"/>
        <w:rPr>
          <w:rFonts w:ascii="Times New Roman" w:hAnsi="Times New Roman" w:cs="Times New Roman"/>
          <w:sz w:val="28"/>
          <w:szCs w:val="28"/>
        </w:rPr>
      </w:pPr>
      <w:r w:rsidRPr="00063133">
        <w:rPr>
          <w:rFonts w:ascii="Times New Roman" w:hAnsi="Times New Roman" w:cs="Times New Roman"/>
          <w:sz w:val="28"/>
          <w:szCs w:val="28"/>
        </w:rPr>
        <w:lastRenderedPageBreak/>
        <w:t>В)9 МРП</w:t>
      </w:r>
    </w:p>
    <w:p w:rsidR="00CC4FD0" w:rsidRPr="00063133" w:rsidRDefault="00CC4FD0" w:rsidP="00063133">
      <w:pPr>
        <w:spacing w:after="0"/>
        <w:ind w:left="360"/>
        <w:jc w:val="both"/>
        <w:rPr>
          <w:rFonts w:ascii="Times New Roman" w:hAnsi="Times New Roman" w:cs="Times New Roman"/>
          <w:sz w:val="28"/>
          <w:szCs w:val="28"/>
        </w:rPr>
      </w:pPr>
      <w:r w:rsidRPr="00063133">
        <w:rPr>
          <w:rFonts w:ascii="Times New Roman" w:hAnsi="Times New Roman" w:cs="Times New Roman"/>
          <w:sz w:val="28"/>
          <w:szCs w:val="28"/>
        </w:rPr>
        <w:t>Г)4 МРП</w:t>
      </w:r>
    </w:p>
    <w:p w:rsidR="00CC4FD0" w:rsidRPr="00063133" w:rsidRDefault="00CC4FD0" w:rsidP="00063133">
      <w:pPr>
        <w:spacing w:after="0"/>
        <w:ind w:left="360"/>
        <w:jc w:val="both"/>
        <w:rPr>
          <w:rFonts w:ascii="Times New Roman" w:hAnsi="Times New Roman" w:cs="Times New Roman"/>
          <w:sz w:val="28"/>
          <w:szCs w:val="28"/>
        </w:rPr>
      </w:pPr>
      <w:r w:rsidRPr="00063133">
        <w:rPr>
          <w:rFonts w:ascii="Times New Roman" w:hAnsi="Times New Roman" w:cs="Times New Roman"/>
          <w:sz w:val="28"/>
          <w:szCs w:val="28"/>
        </w:rPr>
        <w:t>Д)14 МРП</w:t>
      </w:r>
    </w:p>
    <w:p w:rsidR="00BB1D7E" w:rsidRPr="00063133" w:rsidRDefault="00CC4FD0" w:rsidP="00063133">
      <w:pPr>
        <w:spacing w:after="0"/>
        <w:ind w:left="360"/>
        <w:jc w:val="both"/>
        <w:rPr>
          <w:rFonts w:ascii="Times New Roman" w:hAnsi="Times New Roman" w:cs="Times New Roman"/>
          <w:sz w:val="28"/>
          <w:szCs w:val="28"/>
        </w:rPr>
      </w:pPr>
      <w:r w:rsidRPr="00063133">
        <w:rPr>
          <w:rFonts w:ascii="Times New Roman" w:hAnsi="Times New Roman" w:cs="Times New Roman"/>
          <w:sz w:val="28"/>
          <w:szCs w:val="28"/>
        </w:rPr>
        <w:t xml:space="preserve">3.    По какой ставке облагается </w:t>
      </w:r>
      <w:r w:rsidR="00BB1D7E" w:rsidRPr="00063133">
        <w:rPr>
          <w:rFonts w:ascii="Times New Roman" w:hAnsi="Times New Roman" w:cs="Times New Roman"/>
          <w:sz w:val="28"/>
          <w:szCs w:val="28"/>
        </w:rPr>
        <w:t>транспортным налогом самоходные машины на пневматическом ходу?</w:t>
      </w:r>
    </w:p>
    <w:p w:rsidR="00BB1D7E" w:rsidRPr="00063133" w:rsidRDefault="00BB1D7E" w:rsidP="00063133">
      <w:pPr>
        <w:spacing w:after="0"/>
        <w:ind w:left="360"/>
        <w:jc w:val="both"/>
        <w:rPr>
          <w:rFonts w:ascii="Times New Roman" w:hAnsi="Times New Roman" w:cs="Times New Roman"/>
          <w:sz w:val="28"/>
          <w:szCs w:val="28"/>
        </w:rPr>
      </w:pPr>
      <w:r w:rsidRPr="00063133">
        <w:rPr>
          <w:rFonts w:ascii="Times New Roman" w:hAnsi="Times New Roman" w:cs="Times New Roman"/>
          <w:sz w:val="28"/>
          <w:szCs w:val="28"/>
        </w:rPr>
        <w:t>А)6 МРП</w:t>
      </w:r>
    </w:p>
    <w:p w:rsidR="00BB1D7E" w:rsidRPr="00063133" w:rsidRDefault="00BB1D7E" w:rsidP="00063133">
      <w:pPr>
        <w:spacing w:after="0"/>
        <w:ind w:left="360"/>
        <w:jc w:val="both"/>
        <w:rPr>
          <w:rFonts w:ascii="Times New Roman" w:hAnsi="Times New Roman" w:cs="Times New Roman"/>
          <w:sz w:val="28"/>
          <w:szCs w:val="28"/>
        </w:rPr>
      </w:pPr>
      <w:r w:rsidRPr="00063133">
        <w:rPr>
          <w:rFonts w:ascii="Times New Roman" w:hAnsi="Times New Roman" w:cs="Times New Roman"/>
          <w:sz w:val="28"/>
          <w:szCs w:val="28"/>
        </w:rPr>
        <w:t>Б)3 МРП</w:t>
      </w:r>
    </w:p>
    <w:p w:rsidR="00BB1D7E" w:rsidRPr="00063133" w:rsidRDefault="00BB1D7E" w:rsidP="00063133">
      <w:pPr>
        <w:spacing w:after="0"/>
        <w:ind w:left="360"/>
        <w:jc w:val="both"/>
        <w:rPr>
          <w:rFonts w:ascii="Times New Roman" w:hAnsi="Times New Roman" w:cs="Times New Roman"/>
          <w:sz w:val="28"/>
          <w:szCs w:val="28"/>
        </w:rPr>
      </w:pPr>
      <w:r w:rsidRPr="00063133">
        <w:rPr>
          <w:rFonts w:ascii="Times New Roman" w:hAnsi="Times New Roman" w:cs="Times New Roman"/>
          <w:sz w:val="28"/>
          <w:szCs w:val="28"/>
        </w:rPr>
        <w:t>В)9 МРП</w:t>
      </w:r>
    </w:p>
    <w:p w:rsidR="00BB1D7E" w:rsidRPr="00063133" w:rsidRDefault="00BB1D7E" w:rsidP="00063133">
      <w:pPr>
        <w:spacing w:after="0"/>
        <w:ind w:left="360"/>
        <w:jc w:val="both"/>
        <w:rPr>
          <w:rFonts w:ascii="Times New Roman" w:hAnsi="Times New Roman" w:cs="Times New Roman"/>
          <w:sz w:val="28"/>
          <w:szCs w:val="28"/>
        </w:rPr>
      </w:pPr>
      <w:r w:rsidRPr="00063133">
        <w:rPr>
          <w:rFonts w:ascii="Times New Roman" w:hAnsi="Times New Roman" w:cs="Times New Roman"/>
          <w:sz w:val="28"/>
          <w:szCs w:val="28"/>
        </w:rPr>
        <w:t>Г)4 МРП</w:t>
      </w:r>
    </w:p>
    <w:p w:rsidR="00BB1D7E" w:rsidRPr="00063133" w:rsidRDefault="00BB1D7E" w:rsidP="00063133">
      <w:pPr>
        <w:spacing w:after="0"/>
        <w:ind w:left="360"/>
        <w:jc w:val="both"/>
        <w:rPr>
          <w:rFonts w:ascii="Times New Roman" w:hAnsi="Times New Roman" w:cs="Times New Roman"/>
          <w:sz w:val="28"/>
          <w:szCs w:val="28"/>
        </w:rPr>
      </w:pPr>
      <w:r w:rsidRPr="00063133">
        <w:rPr>
          <w:rFonts w:ascii="Times New Roman" w:hAnsi="Times New Roman" w:cs="Times New Roman"/>
          <w:sz w:val="28"/>
          <w:szCs w:val="28"/>
        </w:rPr>
        <w:t>Д)1 МРП</w:t>
      </w:r>
    </w:p>
    <w:p w:rsidR="00BB1D7E" w:rsidRPr="00063133" w:rsidRDefault="00BB1D7E" w:rsidP="00063133">
      <w:pPr>
        <w:spacing w:after="0"/>
        <w:ind w:left="360"/>
        <w:jc w:val="both"/>
        <w:rPr>
          <w:rFonts w:ascii="Times New Roman" w:hAnsi="Times New Roman" w:cs="Times New Roman"/>
          <w:sz w:val="28"/>
          <w:szCs w:val="28"/>
        </w:rPr>
      </w:pPr>
      <w:r w:rsidRPr="00063133">
        <w:rPr>
          <w:rFonts w:ascii="Times New Roman" w:hAnsi="Times New Roman" w:cs="Times New Roman"/>
          <w:sz w:val="28"/>
          <w:szCs w:val="28"/>
        </w:rPr>
        <w:t>4.        По какой ставке облагается маломерные суда?</w:t>
      </w:r>
    </w:p>
    <w:p w:rsidR="00BB1D7E" w:rsidRPr="00063133" w:rsidRDefault="00BB1D7E" w:rsidP="00063133">
      <w:pPr>
        <w:spacing w:after="0"/>
        <w:ind w:left="360"/>
        <w:jc w:val="both"/>
        <w:rPr>
          <w:rFonts w:ascii="Times New Roman" w:hAnsi="Times New Roman" w:cs="Times New Roman"/>
          <w:sz w:val="28"/>
          <w:szCs w:val="28"/>
        </w:rPr>
      </w:pPr>
      <w:r w:rsidRPr="00063133">
        <w:rPr>
          <w:rFonts w:ascii="Times New Roman" w:hAnsi="Times New Roman" w:cs="Times New Roman"/>
          <w:sz w:val="28"/>
          <w:szCs w:val="28"/>
        </w:rPr>
        <w:t>А)1 МРП</w:t>
      </w:r>
    </w:p>
    <w:p w:rsidR="00BB1D7E" w:rsidRPr="00063133" w:rsidRDefault="00BB1D7E" w:rsidP="00063133">
      <w:pPr>
        <w:spacing w:after="0"/>
        <w:ind w:left="360"/>
        <w:jc w:val="both"/>
        <w:rPr>
          <w:rFonts w:ascii="Times New Roman" w:hAnsi="Times New Roman" w:cs="Times New Roman"/>
          <w:sz w:val="28"/>
          <w:szCs w:val="28"/>
        </w:rPr>
      </w:pPr>
      <w:r w:rsidRPr="00063133">
        <w:rPr>
          <w:rFonts w:ascii="Times New Roman" w:hAnsi="Times New Roman" w:cs="Times New Roman"/>
          <w:sz w:val="28"/>
          <w:szCs w:val="28"/>
        </w:rPr>
        <w:t>Б)3 МРП</w:t>
      </w:r>
    </w:p>
    <w:p w:rsidR="00BB1D7E" w:rsidRPr="00063133" w:rsidRDefault="00BB1D7E" w:rsidP="00063133">
      <w:pPr>
        <w:spacing w:after="0"/>
        <w:ind w:left="360"/>
        <w:jc w:val="both"/>
        <w:rPr>
          <w:rFonts w:ascii="Times New Roman" w:hAnsi="Times New Roman" w:cs="Times New Roman"/>
          <w:sz w:val="28"/>
          <w:szCs w:val="28"/>
        </w:rPr>
      </w:pPr>
      <w:r w:rsidRPr="00063133">
        <w:rPr>
          <w:rFonts w:ascii="Times New Roman" w:hAnsi="Times New Roman" w:cs="Times New Roman"/>
          <w:sz w:val="28"/>
          <w:szCs w:val="28"/>
        </w:rPr>
        <w:t>В)4 МРП</w:t>
      </w:r>
    </w:p>
    <w:p w:rsidR="00BB1D7E" w:rsidRPr="00063133" w:rsidRDefault="00BB1D7E" w:rsidP="00063133">
      <w:pPr>
        <w:spacing w:after="0"/>
        <w:ind w:left="360"/>
        <w:jc w:val="both"/>
        <w:rPr>
          <w:rFonts w:ascii="Times New Roman" w:hAnsi="Times New Roman" w:cs="Times New Roman"/>
          <w:sz w:val="28"/>
          <w:szCs w:val="28"/>
        </w:rPr>
      </w:pPr>
      <w:r w:rsidRPr="00063133">
        <w:rPr>
          <w:rFonts w:ascii="Times New Roman" w:hAnsi="Times New Roman" w:cs="Times New Roman"/>
          <w:sz w:val="28"/>
          <w:szCs w:val="28"/>
        </w:rPr>
        <w:t>Г)6 МРП</w:t>
      </w:r>
    </w:p>
    <w:p w:rsidR="00BB1D7E" w:rsidRPr="00063133" w:rsidRDefault="00BB1D7E" w:rsidP="00063133">
      <w:pPr>
        <w:spacing w:after="0"/>
        <w:ind w:left="360"/>
        <w:jc w:val="both"/>
        <w:rPr>
          <w:rFonts w:ascii="Times New Roman" w:hAnsi="Times New Roman" w:cs="Times New Roman"/>
          <w:sz w:val="28"/>
          <w:szCs w:val="28"/>
        </w:rPr>
      </w:pPr>
      <w:r w:rsidRPr="00063133">
        <w:rPr>
          <w:rFonts w:ascii="Times New Roman" w:hAnsi="Times New Roman" w:cs="Times New Roman"/>
          <w:sz w:val="28"/>
          <w:szCs w:val="28"/>
        </w:rPr>
        <w:t>Д)4% МРП</w:t>
      </w:r>
    </w:p>
    <w:p w:rsidR="00BB1D7E" w:rsidRPr="00063133" w:rsidRDefault="00BB1D7E" w:rsidP="00063133">
      <w:pPr>
        <w:spacing w:after="0"/>
        <w:ind w:left="360"/>
        <w:jc w:val="both"/>
        <w:rPr>
          <w:rFonts w:ascii="Times New Roman" w:hAnsi="Times New Roman" w:cs="Times New Roman"/>
          <w:sz w:val="28"/>
          <w:szCs w:val="28"/>
        </w:rPr>
      </w:pPr>
      <w:r w:rsidRPr="00063133">
        <w:rPr>
          <w:rFonts w:ascii="Times New Roman" w:hAnsi="Times New Roman" w:cs="Times New Roman"/>
          <w:sz w:val="28"/>
          <w:szCs w:val="28"/>
        </w:rPr>
        <w:t>5.        В каком размере увеличивается сумма транспортного налога за каждую единицу превышения указанного объема двигателя?</w:t>
      </w:r>
    </w:p>
    <w:p w:rsidR="00BB1D7E" w:rsidRPr="00063133" w:rsidRDefault="00BB1D7E" w:rsidP="00063133">
      <w:pPr>
        <w:spacing w:after="0"/>
        <w:ind w:left="360"/>
        <w:jc w:val="both"/>
        <w:rPr>
          <w:rFonts w:ascii="Times New Roman" w:hAnsi="Times New Roman" w:cs="Times New Roman"/>
          <w:sz w:val="28"/>
          <w:szCs w:val="28"/>
        </w:rPr>
      </w:pPr>
      <w:r w:rsidRPr="00063133">
        <w:rPr>
          <w:rFonts w:ascii="Times New Roman" w:hAnsi="Times New Roman" w:cs="Times New Roman"/>
          <w:sz w:val="28"/>
          <w:szCs w:val="28"/>
        </w:rPr>
        <w:t xml:space="preserve">А)7 </w:t>
      </w:r>
      <w:proofErr w:type="spellStart"/>
      <w:r w:rsidRPr="00063133">
        <w:rPr>
          <w:rFonts w:ascii="Times New Roman" w:hAnsi="Times New Roman" w:cs="Times New Roman"/>
          <w:sz w:val="28"/>
          <w:szCs w:val="28"/>
        </w:rPr>
        <w:t>тг</w:t>
      </w:r>
      <w:proofErr w:type="spellEnd"/>
    </w:p>
    <w:p w:rsidR="00BB1D7E" w:rsidRPr="00063133" w:rsidRDefault="00BB1D7E" w:rsidP="00063133">
      <w:pPr>
        <w:spacing w:after="0"/>
        <w:ind w:left="360"/>
        <w:jc w:val="both"/>
        <w:rPr>
          <w:rFonts w:ascii="Times New Roman" w:hAnsi="Times New Roman" w:cs="Times New Roman"/>
          <w:sz w:val="28"/>
          <w:szCs w:val="28"/>
        </w:rPr>
      </w:pPr>
      <w:r w:rsidRPr="00063133">
        <w:rPr>
          <w:rFonts w:ascii="Times New Roman" w:hAnsi="Times New Roman" w:cs="Times New Roman"/>
          <w:sz w:val="28"/>
          <w:szCs w:val="28"/>
        </w:rPr>
        <w:t>Б)1 МРП</w:t>
      </w:r>
    </w:p>
    <w:p w:rsidR="00BB1D7E" w:rsidRPr="00063133" w:rsidRDefault="00BB1D7E" w:rsidP="00063133">
      <w:pPr>
        <w:spacing w:after="0"/>
        <w:ind w:left="360"/>
        <w:jc w:val="both"/>
        <w:rPr>
          <w:rFonts w:ascii="Times New Roman" w:hAnsi="Times New Roman" w:cs="Times New Roman"/>
          <w:sz w:val="28"/>
          <w:szCs w:val="28"/>
        </w:rPr>
      </w:pPr>
      <w:r w:rsidRPr="00063133">
        <w:rPr>
          <w:rFonts w:ascii="Times New Roman" w:hAnsi="Times New Roman" w:cs="Times New Roman"/>
          <w:sz w:val="28"/>
          <w:szCs w:val="28"/>
        </w:rPr>
        <w:t xml:space="preserve">В)5 </w:t>
      </w:r>
      <w:proofErr w:type="spellStart"/>
      <w:r w:rsidRPr="00063133">
        <w:rPr>
          <w:rFonts w:ascii="Times New Roman" w:hAnsi="Times New Roman" w:cs="Times New Roman"/>
          <w:sz w:val="28"/>
          <w:szCs w:val="28"/>
        </w:rPr>
        <w:t>тг</w:t>
      </w:r>
      <w:proofErr w:type="spellEnd"/>
    </w:p>
    <w:p w:rsidR="00BB1D7E" w:rsidRPr="00063133" w:rsidRDefault="00BB1D7E" w:rsidP="00063133">
      <w:pPr>
        <w:spacing w:after="0"/>
        <w:ind w:left="360"/>
        <w:jc w:val="both"/>
        <w:rPr>
          <w:rFonts w:ascii="Times New Roman" w:hAnsi="Times New Roman" w:cs="Times New Roman"/>
          <w:sz w:val="28"/>
          <w:szCs w:val="28"/>
        </w:rPr>
      </w:pPr>
      <w:r w:rsidRPr="00063133">
        <w:rPr>
          <w:rFonts w:ascii="Times New Roman" w:hAnsi="Times New Roman" w:cs="Times New Roman"/>
          <w:sz w:val="28"/>
          <w:szCs w:val="28"/>
        </w:rPr>
        <w:t xml:space="preserve">Г)12 </w:t>
      </w:r>
      <w:proofErr w:type="spellStart"/>
      <w:r w:rsidRPr="00063133">
        <w:rPr>
          <w:rFonts w:ascii="Times New Roman" w:hAnsi="Times New Roman" w:cs="Times New Roman"/>
          <w:sz w:val="28"/>
          <w:szCs w:val="28"/>
        </w:rPr>
        <w:t>тг</w:t>
      </w:r>
      <w:proofErr w:type="spellEnd"/>
    </w:p>
    <w:p w:rsidR="00BB1D7E" w:rsidRPr="00063133" w:rsidRDefault="00BB1D7E" w:rsidP="00063133">
      <w:pPr>
        <w:spacing w:after="0"/>
        <w:ind w:left="360"/>
        <w:jc w:val="both"/>
        <w:rPr>
          <w:rFonts w:ascii="Times New Roman" w:hAnsi="Times New Roman" w:cs="Times New Roman"/>
          <w:sz w:val="28"/>
          <w:szCs w:val="28"/>
        </w:rPr>
      </w:pPr>
      <w:r w:rsidRPr="00063133">
        <w:rPr>
          <w:rFonts w:ascii="Times New Roman" w:hAnsi="Times New Roman" w:cs="Times New Roman"/>
          <w:sz w:val="28"/>
          <w:szCs w:val="28"/>
        </w:rPr>
        <w:t xml:space="preserve">Д)20 </w:t>
      </w:r>
      <w:proofErr w:type="spellStart"/>
      <w:r w:rsidRPr="00063133">
        <w:rPr>
          <w:rFonts w:ascii="Times New Roman" w:hAnsi="Times New Roman" w:cs="Times New Roman"/>
          <w:sz w:val="28"/>
          <w:szCs w:val="28"/>
        </w:rPr>
        <w:t>тг</w:t>
      </w:r>
      <w:proofErr w:type="spellEnd"/>
    </w:p>
    <w:p w:rsidR="00387689" w:rsidRPr="00063133" w:rsidRDefault="00387689" w:rsidP="003B008D">
      <w:pPr>
        <w:pStyle w:val="a3"/>
        <w:numPr>
          <w:ilvl w:val="0"/>
          <w:numId w:val="4"/>
        </w:numPr>
        <w:spacing w:after="0"/>
        <w:ind w:left="426" w:hanging="284"/>
        <w:jc w:val="both"/>
        <w:rPr>
          <w:rFonts w:ascii="Times New Roman" w:hAnsi="Times New Roman" w:cs="Times New Roman"/>
          <w:sz w:val="28"/>
          <w:szCs w:val="28"/>
        </w:rPr>
      </w:pPr>
      <w:r w:rsidRPr="00063133">
        <w:rPr>
          <w:rFonts w:ascii="Times New Roman" w:hAnsi="Times New Roman" w:cs="Times New Roman"/>
          <w:sz w:val="28"/>
          <w:szCs w:val="28"/>
        </w:rPr>
        <w:t>Какие из нижеперечисленных категорий земель не подлежат налогообложению?</w:t>
      </w:r>
    </w:p>
    <w:p w:rsidR="00387689" w:rsidRPr="00063133" w:rsidRDefault="00387689" w:rsidP="00063133">
      <w:pPr>
        <w:spacing w:after="0"/>
        <w:ind w:left="142"/>
        <w:jc w:val="both"/>
        <w:rPr>
          <w:rFonts w:ascii="Times New Roman" w:hAnsi="Times New Roman" w:cs="Times New Roman"/>
          <w:sz w:val="28"/>
          <w:szCs w:val="28"/>
        </w:rPr>
      </w:pPr>
      <w:r w:rsidRPr="00063133">
        <w:rPr>
          <w:rFonts w:ascii="Times New Roman" w:hAnsi="Times New Roman" w:cs="Times New Roman"/>
          <w:sz w:val="28"/>
          <w:szCs w:val="28"/>
        </w:rPr>
        <w:t>А. Земли транспорта</w:t>
      </w:r>
    </w:p>
    <w:p w:rsidR="00387689" w:rsidRPr="00063133" w:rsidRDefault="00387689" w:rsidP="00063133">
      <w:pPr>
        <w:spacing w:after="0"/>
        <w:ind w:left="142"/>
        <w:jc w:val="both"/>
        <w:rPr>
          <w:rFonts w:ascii="Times New Roman" w:hAnsi="Times New Roman" w:cs="Times New Roman"/>
          <w:sz w:val="28"/>
          <w:szCs w:val="28"/>
        </w:rPr>
      </w:pPr>
      <w:r w:rsidRPr="00063133">
        <w:rPr>
          <w:rFonts w:ascii="Times New Roman" w:hAnsi="Times New Roman" w:cs="Times New Roman"/>
          <w:sz w:val="28"/>
          <w:szCs w:val="28"/>
        </w:rPr>
        <w:t>Б. Земли обороны</w:t>
      </w:r>
    </w:p>
    <w:p w:rsidR="00387689" w:rsidRPr="00063133" w:rsidRDefault="00387689" w:rsidP="00063133">
      <w:pPr>
        <w:spacing w:after="0"/>
        <w:ind w:left="142"/>
        <w:jc w:val="both"/>
        <w:rPr>
          <w:rFonts w:ascii="Times New Roman" w:hAnsi="Times New Roman" w:cs="Times New Roman"/>
          <w:sz w:val="28"/>
          <w:szCs w:val="28"/>
        </w:rPr>
      </w:pPr>
      <w:r w:rsidRPr="00063133">
        <w:rPr>
          <w:rFonts w:ascii="Times New Roman" w:hAnsi="Times New Roman" w:cs="Times New Roman"/>
          <w:sz w:val="28"/>
          <w:szCs w:val="28"/>
        </w:rPr>
        <w:t>В. Земли запасы</w:t>
      </w:r>
    </w:p>
    <w:p w:rsidR="00387689" w:rsidRPr="00063133" w:rsidRDefault="00387689" w:rsidP="00063133">
      <w:pPr>
        <w:spacing w:after="0"/>
        <w:ind w:left="142"/>
        <w:jc w:val="both"/>
        <w:rPr>
          <w:rFonts w:ascii="Times New Roman" w:hAnsi="Times New Roman" w:cs="Times New Roman"/>
          <w:sz w:val="28"/>
          <w:szCs w:val="28"/>
        </w:rPr>
      </w:pPr>
      <w:r w:rsidRPr="00063133">
        <w:rPr>
          <w:rFonts w:ascii="Times New Roman" w:hAnsi="Times New Roman" w:cs="Times New Roman"/>
          <w:sz w:val="28"/>
          <w:szCs w:val="28"/>
        </w:rPr>
        <w:t>Г. Земли аэродромов</w:t>
      </w:r>
    </w:p>
    <w:p w:rsidR="00387689" w:rsidRPr="00063133" w:rsidRDefault="00387689" w:rsidP="00063133">
      <w:pPr>
        <w:spacing w:after="0"/>
        <w:ind w:left="142"/>
        <w:jc w:val="both"/>
        <w:rPr>
          <w:rFonts w:ascii="Times New Roman" w:hAnsi="Times New Roman" w:cs="Times New Roman"/>
          <w:sz w:val="28"/>
          <w:szCs w:val="28"/>
        </w:rPr>
      </w:pPr>
      <w:r w:rsidRPr="00063133">
        <w:rPr>
          <w:rFonts w:ascii="Times New Roman" w:hAnsi="Times New Roman" w:cs="Times New Roman"/>
          <w:sz w:val="28"/>
          <w:szCs w:val="28"/>
        </w:rPr>
        <w:t>Д. Земли населенных пунктов</w:t>
      </w:r>
    </w:p>
    <w:p w:rsidR="00387689" w:rsidRPr="00063133" w:rsidRDefault="00387689" w:rsidP="00063133">
      <w:pPr>
        <w:spacing w:after="0"/>
        <w:ind w:left="142"/>
        <w:jc w:val="both"/>
        <w:rPr>
          <w:rFonts w:ascii="Times New Roman" w:hAnsi="Times New Roman" w:cs="Times New Roman"/>
          <w:sz w:val="28"/>
          <w:szCs w:val="28"/>
        </w:rPr>
      </w:pPr>
      <w:r w:rsidRPr="00063133">
        <w:rPr>
          <w:rFonts w:ascii="Times New Roman" w:hAnsi="Times New Roman" w:cs="Times New Roman"/>
          <w:sz w:val="28"/>
          <w:szCs w:val="28"/>
        </w:rPr>
        <w:t xml:space="preserve">2. Кто из </w:t>
      </w:r>
      <w:proofErr w:type="gramStart"/>
      <w:r w:rsidRPr="00063133">
        <w:rPr>
          <w:rFonts w:ascii="Times New Roman" w:hAnsi="Times New Roman" w:cs="Times New Roman"/>
          <w:sz w:val="28"/>
          <w:szCs w:val="28"/>
        </w:rPr>
        <w:t>нижеперечисленных</w:t>
      </w:r>
      <w:proofErr w:type="gramEnd"/>
      <w:r w:rsidRPr="00063133">
        <w:rPr>
          <w:rFonts w:ascii="Times New Roman" w:hAnsi="Times New Roman" w:cs="Times New Roman"/>
          <w:sz w:val="28"/>
          <w:szCs w:val="28"/>
        </w:rPr>
        <w:t xml:space="preserve"> не является плательщиком земельного налога?</w:t>
      </w:r>
    </w:p>
    <w:p w:rsidR="00387689" w:rsidRPr="00063133" w:rsidRDefault="00387689" w:rsidP="00063133">
      <w:pPr>
        <w:spacing w:after="0"/>
        <w:ind w:left="142"/>
        <w:jc w:val="both"/>
        <w:rPr>
          <w:rFonts w:ascii="Times New Roman" w:hAnsi="Times New Roman" w:cs="Times New Roman"/>
          <w:sz w:val="28"/>
          <w:szCs w:val="28"/>
        </w:rPr>
      </w:pPr>
      <w:r w:rsidRPr="00063133">
        <w:rPr>
          <w:rFonts w:ascii="Times New Roman" w:hAnsi="Times New Roman" w:cs="Times New Roman"/>
          <w:sz w:val="28"/>
          <w:szCs w:val="28"/>
        </w:rPr>
        <w:t>А. Участники ВОВ</w:t>
      </w:r>
    </w:p>
    <w:p w:rsidR="00387689" w:rsidRPr="00063133" w:rsidRDefault="00387689" w:rsidP="00063133">
      <w:pPr>
        <w:spacing w:after="0"/>
        <w:ind w:left="142"/>
        <w:jc w:val="both"/>
        <w:rPr>
          <w:rFonts w:ascii="Times New Roman" w:hAnsi="Times New Roman" w:cs="Times New Roman"/>
          <w:sz w:val="28"/>
          <w:szCs w:val="28"/>
        </w:rPr>
      </w:pPr>
      <w:r w:rsidRPr="00063133">
        <w:rPr>
          <w:rFonts w:ascii="Times New Roman" w:hAnsi="Times New Roman" w:cs="Times New Roman"/>
          <w:sz w:val="28"/>
          <w:szCs w:val="28"/>
        </w:rPr>
        <w:t>Б. Отдельно проживающие пенсионеры</w:t>
      </w:r>
    </w:p>
    <w:p w:rsidR="00387689" w:rsidRPr="00063133" w:rsidRDefault="00387689" w:rsidP="00063133">
      <w:pPr>
        <w:spacing w:after="0"/>
        <w:ind w:left="142"/>
        <w:jc w:val="both"/>
        <w:rPr>
          <w:rFonts w:ascii="Times New Roman" w:hAnsi="Times New Roman" w:cs="Times New Roman"/>
          <w:sz w:val="28"/>
          <w:szCs w:val="28"/>
        </w:rPr>
      </w:pPr>
      <w:r w:rsidRPr="00063133">
        <w:rPr>
          <w:rFonts w:ascii="Times New Roman" w:hAnsi="Times New Roman" w:cs="Times New Roman"/>
          <w:sz w:val="28"/>
          <w:szCs w:val="28"/>
        </w:rPr>
        <w:t xml:space="preserve">В. </w:t>
      </w:r>
      <w:proofErr w:type="spellStart"/>
      <w:r w:rsidRPr="00063133">
        <w:rPr>
          <w:rFonts w:ascii="Times New Roman" w:hAnsi="Times New Roman" w:cs="Times New Roman"/>
          <w:sz w:val="28"/>
          <w:szCs w:val="28"/>
        </w:rPr>
        <w:t>Недропользователи</w:t>
      </w:r>
      <w:proofErr w:type="spellEnd"/>
      <w:r w:rsidRPr="00063133">
        <w:rPr>
          <w:rFonts w:ascii="Times New Roman" w:hAnsi="Times New Roman" w:cs="Times New Roman"/>
          <w:sz w:val="28"/>
          <w:szCs w:val="28"/>
        </w:rPr>
        <w:t>, облагаемые по 1 модели</w:t>
      </w:r>
    </w:p>
    <w:p w:rsidR="00387689" w:rsidRPr="00063133" w:rsidRDefault="00387689" w:rsidP="00063133">
      <w:pPr>
        <w:spacing w:after="0"/>
        <w:ind w:left="142"/>
        <w:jc w:val="both"/>
        <w:rPr>
          <w:rFonts w:ascii="Times New Roman" w:hAnsi="Times New Roman" w:cs="Times New Roman"/>
          <w:sz w:val="28"/>
          <w:szCs w:val="28"/>
        </w:rPr>
      </w:pPr>
      <w:r w:rsidRPr="00063133">
        <w:rPr>
          <w:rFonts w:ascii="Times New Roman" w:hAnsi="Times New Roman" w:cs="Times New Roman"/>
          <w:sz w:val="28"/>
          <w:szCs w:val="28"/>
        </w:rPr>
        <w:t>Г. Дипломатические предпринимательства</w:t>
      </w:r>
    </w:p>
    <w:p w:rsidR="00387689" w:rsidRPr="00063133" w:rsidRDefault="00387689" w:rsidP="00063133">
      <w:pPr>
        <w:spacing w:after="0"/>
        <w:ind w:left="142"/>
        <w:jc w:val="both"/>
        <w:rPr>
          <w:rFonts w:ascii="Times New Roman" w:hAnsi="Times New Roman" w:cs="Times New Roman"/>
          <w:sz w:val="28"/>
          <w:szCs w:val="28"/>
        </w:rPr>
      </w:pPr>
      <w:r w:rsidRPr="00063133">
        <w:rPr>
          <w:rFonts w:ascii="Times New Roman" w:hAnsi="Times New Roman" w:cs="Times New Roman"/>
          <w:sz w:val="28"/>
          <w:szCs w:val="28"/>
        </w:rPr>
        <w:t>Д. Индивидуальные предприниматели</w:t>
      </w:r>
    </w:p>
    <w:p w:rsidR="00387689" w:rsidRPr="00063133" w:rsidRDefault="00387689" w:rsidP="00063133">
      <w:pPr>
        <w:spacing w:after="0"/>
        <w:ind w:left="142"/>
        <w:jc w:val="both"/>
        <w:rPr>
          <w:rFonts w:ascii="Times New Roman" w:hAnsi="Times New Roman" w:cs="Times New Roman"/>
          <w:sz w:val="28"/>
          <w:szCs w:val="28"/>
        </w:rPr>
      </w:pPr>
      <w:r w:rsidRPr="00063133">
        <w:rPr>
          <w:rFonts w:ascii="Times New Roman" w:hAnsi="Times New Roman" w:cs="Times New Roman"/>
          <w:sz w:val="28"/>
          <w:szCs w:val="28"/>
        </w:rPr>
        <w:t>3. От чего зависит размер земельного налога?</w:t>
      </w:r>
    </w:p>
    <w:p w:rsidR="00387689" w:rsidRPr="00063133" w:rsidRDefault="00387689" w:rsidP="00063133">
      <w:pPr>
        <w:spacing w:after="0"/>
        <w:ind w:left="142"/>
        <w:jc w:val="both"/>
        <w:rPr>
          <w:rFonts w:ascii="Times New Roman" w:hAnsi="Times New Roman" w:cs="Times New Roman"/>
          <w:sz w:val="28"/>
          <w:szCs w:val="28"/>
        </w:rPr>
      </w:pPr>
      <w:r w:rsidRPr="00063133">
        <w:rPr>
          <w:rFonts w:ascii="Times New Roman" w:hAnsi="Times New Roman" w:cs="Times New Roman"/>
          <w:sz w:val="28"/>
          <w:szCs w:val="28"/>
        </w:rPr>
        <w:t xml:space="preserve">А. От результатов </w:t>
      </w:r>
      <w:proofErr w:type="spellStart"/>
      <w:r w:rsidRPr="00063133">
        <w:rPr>
          <w:rFonts w:ascii="Times New Roman" w:hAnsi="Times New Roman" w:cs="Times New Roman"/>
          <w:sz w:val="28"/>
          <w:szCs w:val="28"/>
        </w:rPr>
        <w:t>хоз</w:t>
      </w:r>
      <w:proofErr w:type="gramStart"/>
      <w:r w:rsidRPr="00063133">
        <w:rPr>
          <w:rFonts w:ascii="Times New Roman" w:hAnsi="Times New Roman" w:cs="Times New Roman"/>
          <w:sz w:val="28"/>
          <w:szCs w:val="28"/>
        </w:rPr>
        <w:t>.д</w:t>
      </w:r>
      <w:proofErr w:type="gramEnd"/>
      <w:r w:rsidRPr="00063133">
        <w:rPr>
          <w:rFonts w:ascii="Times New Roman" w:hAnsi="Times New Roman" w:cs="Times New Roman"/>
          <w:sz w:val="28"/>
          <w:szCs w:val="28"/>
        </w:rPr>
        <w:t>еятелности</w:t>
      </w:r>
      <w:proofErr w:type="spellEnd"/>
    </w:p>
    <w:p w:rsidR="00387689" w:rsidRPr="00063133" w:rsidRDefault="00387689" w:rsidP="00063133">
      <w:pPr>
        <w:spacing w:after="0"/>
        <w:ind w:left="142"/>
        <w:jc w:val="both"/>
        <w:rPr>
          <w:rFonts w:ascii="Times New Roman" w:hAnsi="Times New Roman" w:cs="Times New Roman"/>
          <w:sz w:val="28"/>
          <w:szCs w:val="28"/>
        </w:rPr>
      </w:pPr>
      <w:r w:rsidRPr="00063133">
        <w:rPr>
          <w:rFonts w:ascii="Times New Roman" w:hAnsi="Times New Roman" w:cs="Times New Roman"/>
          <w:sz w:val="28"/>
          <w:szCs w:val="28"/>
        </w:rPr>
        <w:t>Б. Месторасположения земель</w:t>
      </w:r>
    </w:p>
    <w:p w:rsidR="00387689" w:rsidRPr="00063133" w:rsidRDefault="00387689" w:rsidP="00063133">
      <w:pPr>
        <w:spacing w:after="0"/>
        <w:ind w:left="142"/>
        <w:jc w:val="both"/>
        <w:rPr>
          <w:rFonts w:ascii="Times New Roman" w:hAnsi="Times New Roman" w:cs="Times New Roman"/>
          <w:sz w:val="28"/>
          <w:szCs w:val="28"/>
        </w:rPr>
      </w:pPr>
      <w:r w:rsidRPr="00063133">
        <w:rPr>
          <w:rFonts w:ascii="Times New Roman" w:hAnsi="Times New Roman" w:cs="Times New Roman"/>
          <w:sz w:val="28"/>
          <w:szCs w:val="28"/>
        </w:rPr>
        <w:lastRenderedPageBreak/>
        <w:t xml:space="preserve">В. От модели </w:t>
      </w:r>
      <w:proofErr w:type="spellStart"/>
      <w:r w:rsidRPr="00063133">
        <w:rPr>
          <w:rFonts w:ascii="Times New Roman" w:hAnsi="Times New Roman" w:cs="Times New Roman"/>
          <w:sz w:val="28"/>
          <w:szCs w:val="28"/>
        </w:rPr>
        <w:t>нал</w:t>
      </w:r>
      <w:proofErr w:type="gramStart"/>
      <w:r w:rsidRPr="00063133">
        <w:rPr>
          <w:rFonts w:ascii="Times New Roman" w:hAnsi="Times New Roman" w:cs="Times New Roman"/>
          <w:sz w:val="28"/>
          <w:szCs w:val="28"/>
        </w:rPr>
        <w:t>.р</w:t>
      </w:r>
      <w:proofErr w:type="gramEnd"/>
      <w:r w:rsidRPr="00063133">
        <w:rPr>
          <w:rFonts w:ascii="Times New Roman" w:hAnsi="Times New Roman" w:cs="Times New Roman"/>
          <w:sz w:val="28"/>
          <w:szCs w:val="28"/>
        </w:rPr>
        <w:t>ежима</w:t>
      </w:r>
      <w:proofErr w:type="spellEnd"/>
    </w:p>
    <w:p w:rsidR="00387689" w:rsidRPr="00063133" w:rsidRDefault="00387689" w:rsidP="00063133">
      <w:pPr>
        <w:spacing w:after="0"/>
        <w:ind w:left="142"/>
        <w:jc w:val="both"/>
        <w:rPr>
          <w:rFonts w:ascii="Times New Roman" w:hAnsi="Times New Roman" w:cs="Times New Roman"/>
          <w:sz w:val="28"/>
          <w:szCs w:val="28"/>
        </w:rPr>
      </w:pPr>
      <w:r w:rsidRPr="00063133">
        <w:rPr>
          <w:rFonts w:ascii="Times New Roman" w:hAnsi="Times New Roman" w:cs="Times New Roman"/>
          <w:sz w:val="28"/>
          <w:szCs w:val="28"/>
        </w:rPr>
        <w:t xml:space="preserve">Г. От результатов </w:t>
      </w:r>
      <w:proofErr w:type="spellStart"/>
      <w:r w:rsidRPr="00063133">
        <w:rPr>
          <w:rFonts w:ascii="Times New Roman" w:hAnsi="Times New Roman" w:cs="Times New Roman"/>
          <w:sz w:val="28"/>
          <w:szCs w:val="28"/>
        </w:rPr>
        <w:t>хоз</w:t>
      </w:r>
      <w:proofErr w:type="gramStart"/>
      <w:r w:rsidRPr="00063133">
        <w:rPr>
          <w:rFonts w:ascii="Times New Roman" w:hAnsi="Times New Roman" w:cs="Times New Roman"/>
          <w:sz w:val="28"/>
          <w:szCs w:val="28"/>
        </w:rPr>
        <w:t>.д</w:t>
      </w:r>
      <w:proofErr w:type="gramEnd"/>
      <w:r w:rsidRPr="00063133">
        <w:rPr>
          <w:rFonts w:ascii="Times New Roman" w:hAnsi="Times New Roman" w:cs="Times New Roman"/>
          <w:sz w:val="28"/>
          <w:szCs w:val="28"/>
        </w:rPr>
        <w:t>еятельности</w:t>
      </w:r>
      <w:proofErr w:type="spellEnd"/>
      <w:r w:rsidRPr="00063133">
        <w:rPr>
          <w:rFonts w:ascii="Times New Roman" w:hAnsi="Times New Roman" w:cs="Times New Roman"/>
          <w:sz w:val="28"/>
          <w:szCs w:val="28"/>
        </w:rPr>
        <w:t xml:space="preserve"> землевладельцев</w:t>
      </w:r>
    </w:p>
    <w:p w:rsidR="00387689" w:rsidRPr="00063133" w:rsidRDefault="00387689" w:rsidP="00063133">
      <w:pPr>
        <w:spacing w:after="0"/>
        <w:ind w:left="142"/>
        <w:jc w:val="both"/>
        <w:rPr>
          <w:rFonts w:ascii="Times New Roman" w:hAnsi="Times New Roman" w:cs="Times New Roman"/>
          <w:sz w:val="28"/>
          <w:szCs w:val="28"/>
        </w:rPr>
      </w:pPr>
      <w:r w:rsidRPr="00063133">
        <w:rPr>
          <w:rFonts w:ascii="Times New Roman" w:hAnsi="Times New Roman" w:cs="Times New Roman"/>
          <w:sz w:val="28"/>
          <w:szCs w:val="28"/>
        </w:rPr>
        <w:t>Д. От оценочной стоимости земельного участка</w:t>
      </w:r>
    </w:p>
    <w:p w:rsidR="00387689" w:rsidRPr="00063133" w:rsidRDefault="00387689" w:rsidP="00063133">
      <w:pPr>
        <w:spacing w:after="0"/>
        <w:ind w:left="142"/>
        <w:jc w:val="both"/>
        <w:rPr>
          <w:rFonts w:ascii="Times New Roman" w:hAnsi="Times New Roman" w:cs="Times New Roman"/>
          <w:sz w:val="28"/>
          <w:szCs w:val="28"/>
        </w:rPr>
      </w:pPr>
      <w:r w:rsidRPr="00063133">
        <w:rPr>
          <w:rFonts w:ascii="Times New Roman" w:hAnsi="Times New Roman" w:cs="Times New Roman"/>
          <w:sz w:val="28"/>
          <w:szCs w:val="28"/>
        </w:rPr>
        <w:t xml:space="preserve">4. Что из </w:t>
      </w:r>
      <w:proofErr w:type="gramStart"/>
      <w:r w:rsidRPr="00063133">
        <w:rPr>
          <w:rFonts w:ascii="Times New Roman" w:hAnsi="Times New Roman" w:cs="Times New Roman"/>
          <w:sz w:val="28"/>
          <w:szCs w:val="28"/>
        </w:rPr>
        <w:t>нижеперечисленных</w:t>
      </w:r>
      <w:proofErr w:type="gramEnd"/>
      <w:r w:rsidRPr="00063133">
        <w:rPr>
          <w:rFonts w:ascii="Times New Roman" w:hAnsi="Times New Roman" w:cs="Times New Roman"/>
          <w:sz w:val="28"/>
          <w:szCs w:val="28"/>
        </w:rPr>
        <w:t xml:space="preserve"> не является объектом обложения земельным налогом?</w:t>
      </w:r>
    </w:p>
    <w:p w:rsidR="00387689" w:rsidRPr="00063133" w:rsidRDefault="00387689" w:rsidP="00063133">
      <w:pPr>
        <w:spacing w:after="0"/>
        <w:ind w:left="142"/>
        <w:jc w:val="both"/>
        <w:rPr>
          <w:rFonts w:ascii="Times New Roman" w:hAnsi="Times New Roman" w:cs="Times New Roman"/>
          <w:sz w:val="28"/>
          <w:szCs w:val="28"/>
        </w:rPr>
      </w:pPr>
      <w:r w:rsidRPr="00063133">
        <w:rPr>
          <w:rFonts w:ascii="Times New Roman" w:hAnsi="Times New Roman" w:cs="Times New Roman"/>
          <w:sz w:val="28"/>
          <w:szCs w:val="28"/>
        </w:rPr>
        <w:t>А. Земли занятые дачными постройками</w:t>
      </w:r>
    </w:p>
    <w:p w:rsidR="00387689" w:rsidRPr="00063133" w:rsidRDefault="00387689" w:rsidP="00063133">
      <w:pPr>
        <w:spacing w:after="0"/>
        <w:ind w:left="142"/>
        <w:jc w:val="both"/>
        <w:rPr>
          <w:rFonts w:ascii="Times New Roman" w:hAnsi="Times New Roman" w:cs="Times New Roman"/>
          <w:sz w:val="28"/>
          <w:szCs w:val="28"/>
        </w:rPr>
      </w:pPr>
      <w:r w:rsidRPr="00063133">
        <w:rPr>
          <w:rFonts w:ascii="Times New Roman" w:hAnsi="Times New Roman" w:cs="Times New Roman"/>
          <w:sz w:val="28"/>
          <w:szCs w:val="28"/>
        </w:rPr>
        <w:t xml:space="preserve">Б. Земли под гаражи </w:t>
      </w:r>
    </w:p>
    <w:p w:rsidR="00387689" w:rsidRPr="00063133" w:rsidRDefault="00387689" w:rsidP="00063133">
      <w:pPr>
        <w:spacing w:after="0"/>
        <w:ind w:left="142"/>
        <w:jc w:val="both"/>
        <w:rPr>
          <w:rFonts w:ascii="Times New Roman" w:hAnsi="Times New Roman" w:cs="Times New Roman"/>
          <w:sz w:val="28"/>
          <w:szCs w:val="28"/>
        </w:rPr>
      </w:pPr>
      <w:r w:rsidRPr="00063133">
        <w:rPr>
          <w:rFonts w:ascii="Times New Roman" w:hAnsi="Times New Roman" w:cs="Times New Roman"/>
          <w:sz w:val="28"/>
          <w:szCs w:val="28"/>
        </w:rPr>
        <w:t>В. Земли вдоль магистральных железных дорог</w:t>
      </w:r>
    </w:p>
    <w:p w:rsidR="00387689" w:rsidRPr="00063133" w:rsidRDefault="00387689" w:rsidP="00063133">
      <w:pPr>
        <w:spacing w:after="0"/>
        <w:ind w:left="142"/>
        <w:jc w:val="both"/>
        <w:rPr>
          <w:rFonts w:ascii="Times New Roman" w:hAnsi="Times New Roman" w:cs="Times New Roman"/>
          <w:sz w:val="28"/>
          <w:szCs w:val="28"/>
        </w:rPr>
      </w:pPr>
      <w:r w:rsidRPr="00063133">
        <w:rPr>
          <w:rFonts w:ascii="Times New Roman" w:hAnsi="Times New Roman" w:cs="Times New Roman"/>
          <w:sz w:val="28"/>
          <w:szCs w:val="28"/>
        </w:rPr>
        <w:t>Г. Земли запаса</w:t>
      </w:r>
    </w:p>
    <w:p w:rsidR="00387689" w:rsidRPr="00063133" w:rsidRDefault="00387689" w:rsidP="00063133">
      <w:pPr>
        <w:spacing w:after="0"/>
        <w:ind w:left="142"/>
        <w:jc w:val="both"/>
        <w:rPr>
          <w:rFonts w:ascii="Times New Roman" w:hAnsi="Times New Roman" w:cs="Times New Roman"/>
          <w:sz w:val="28"/>
          <w:szCs w:val="28"/>
        </w:rPr>
      </w:pPr>
      <w:r w:rsidRPr="00063133">
        <w:rPr>
          <w:rFonts w:ascii="Times New Roman" w:hAnsi="Times New Roman" w:cs="Times New Roman"/>
          <w:sz w:val="28"/>
          <w:szCs w:val="28"/>
        </w:rPr>
        <w:t>Д. Земли занятые аэродромами</w:t>
      </w:r>
    </w:p>
    <w:p w:rsidR="00387689" w:rsidRPr="00063133" w:rsidRDefault="00387689" w:rsidP="00063133">
      <w:pPr>
        <w:spacing w:after="0"/>
        <w:ind w:left="142"/>
        <w:jc w:val="both"/>
        <w:rPr>
          <w:rFonts w:ascii="Times New Roman" w:hAnsi="Times New Roman" w:cs="Times New Roman"/>
          <w:sz w:val="28"/>
          <w:szCs w:val="28"/>
        </w:rPr>
      </w:pPr>
      <w:r w:rsidRPr="00063133">
        <w:rPr>
          <w:rFonts w:ascii="Times New Roman" w:hAnsi="Times New Roman" w:cs="Times New Roman"/>
          <w:sz w:val="28"/>
          <w:szCs w:val="28"/>
        </w:rPr>
        <w:t>5. Что является налоговой базой для определения земельного налога?</w:t>
      </w:r>
    </w:p>
    <w:p w:rsidR="00387689" w:rsidRPr="00063133" w:rsidRDefault="00387689" w:rsidP="00063133">
      <w:pPr>
        <w:spacing w:after="0"/>
        <w:ind w:left="142"/>
        <w:jc w:val="both"/>
        <w:rPr>
          <w:rFonts w:ascii="Times New Roman" w:hAnsi="Times New Roman" w:cs="Times New Roman"/>
          <w:sz w:val="28"/>
          <w:szCs w:val="28"/>
        </w:rPr>
      </w:pPr>
      <w:r w:rsidRPr="00063133">
        <w:rPr>
          <w:rFonts w:ascii="Times New Roman" w:hAnsi="Times New Roman" w:cs="Times New Roman"/>
          <w:sz w:val="28"/>
          <w:szCs w:val="28"/>
        </w:rPr>
        <w:t xml:space="preserve">А. Площадь </w:t>
      </w:r>
    </w:p>
    <w:p w:rsidR="00387689" w:rsidRPr="00063133" w:rsidRDefault="00387689" w:rsidP="00063133">
      <w:pPr>
        <w:spacing w:after="0"/>
        <w:ind w:left="142"/>
        <w:jc w:val="both"/>
        <w:rPr>
          <w:rFonts w:ascii="Times New Roman" w:hAnsi="Times New Roman" w:cs="Times New Roman"/>
          <w:sz w:val="28"/>
          <w:szCs w:val="28"/>
        </w:rPr>
      </w:pPr>
      <w:r w:rsidRPr="00063133">
        <w:rPr>
          <w:rFonts w:ascii="Times New Roman" w:hAnsi="Times New Roman" w:cs="Times New Roman"/>
          <w:sz w:val="28"/>
          <w:szCs w:val="28"/>
        </w:rPr>
        <w:t>Б. Балл бонитета</w:t>
      </w:r>
    </w:p>
    <w:p w:rsidR="00387689" w:rsidRPr="00063133" w:rsidRDefault="00387689" w:rsidP="00063133">
      <w:pPr>
        <w:spacing w:after="0"/>
        <w:ind w:left="142"/>
        <w:jc w:val="both"/>
        <w:rPr>
          <w:rFonts w:ascii="Times New Roman" w:hAnsi="Times New Roman" w:cs="Times New Roman"/>
          <w:sz w:val="28"/>
          <w:szCs w:val="28"/>
        </w:rPr>
      </w:pPr>
      <w:r w:rsidRPr="00063133">
        <w:rPr>
          <w:rFonts w:ascii="Times New Roman" w:hAnsi="Times New Roman" w:cs="Times New Roman"/>
          <w:sz w:val="28"/>
          <w:szCs w:val="28"/>
        </w:rPr>
        <w:t>В. М.Р.П.</w:t>
      </w:r>
    </w:p>
    <w:p w:rsidR="00387689" w:rsidRPr="00063133" w:rsidRDefault="00387689" w:rsidP="00063133">
      <w:pPr>
        <w:spacing w:after="0"/>
        <w:ind w:left="142"/>
        <w:jc w:val="both"/>
        <w:rPr>
          <w:rFonts w:ascii="Times New Roman" w:hAnsi="Times New Roman" w:cs="Times New Roman"/>
          <w:sz w:val="28"/>
          <w:szCs w:val="28"/>
        </w:rPr>
      </w:pPr>
      <w:r w:rsidRPr="00063133">
        <w:rPr>
          <w:rFonts w:ascii="Times New Roman" w:hAnsi="Times New Roman" w:cs="Times New Roman"/>
          <w:sz w:val="28"/>
          <w:szCs w:val="28"/>
        </w:rPr>
        <w:t>Г. Оценочная стоимость земель</w:t>
      </w:r>
    </w:p>
    <w:p w:rsidR="00387689" w:rsidRPr="00063133" w:rsidRDefault="00387689" w:rsidP="00063133">
      <w:pPr>
        <w:spacing w:after="0"/>
        <w:ind w:left="142"/>
        <w:jc w:val="both"/>
        <w:rPr>
          <w:rFonts w:ascii="Times New Roman" w:hAnsi="Times New Roman" w:cs="Times New Roman"/>
          <w:sz w:val="28"/>
          <w:szCs w:val="28"/>
        </w:rPr>
      </w:pPr>
      <w:r w:rsidRPr="00063133">
        <w:rPr>
          <w:rFonts w:ascii="Times New Roman" w:hAnsi="Times New Roman" w:cs="Times New Roman"/>
          <w:sz w:val="28"/>
          <w:szCs w:val="28"/>
        </w:rPr>
        <w:t xml:space="preserve">Д. </w:t>
      </w:r>
      <w:proofErr w:type="gramStart"/>
      <w:r w:rsidRPr="00063133">
        <w:rPr>
          <w:rFonts w:ascii="Times New Roman" w:hAnsi="Times New Roman" w:cs="Times New Roman"/>
          <w:sz w:val="28"/>
          <w:szCs w:val="28"/>
        </w:rPr>
        <w:t>Стоимостной</w:t>
      </w:r>
      <w:proofErr w:type="gramEnd"/>
      <w:r w:rsidRPr="00063133">
        <w:rPr>
          <w:rFonts w:ascii="Times New Roman" w:hAnsi="Times New Roman" w:cs="Times New Roman"/>
          <w:sz w:val="28"/>
          <w:szCs w:val="28"/>
        </w:rPr>
        <w:t xml:space="preserve"> баланс</w:t>
      </w:r>
    </w:p>
    <w:p w:rsidR="00387689" w:rsidRPr="00063133" w:rsidRDefault="00387689" w:rsidP="00063133">
      <w:pPr>
        <w:spacing w:after="0"/>
        <w:ind w:left="142"/>
        <w:jc w:val="both"/>
        <w:rPr>
          <w:rFonts w:ascii="Times New Roman" w:hAnsi="Times New Roman" w:cs="Times New Roman"/>
          <w:sz w:val="28"/>
          <w:szCs w:val="28"/>
        </w:rPr>
      </w:pPr>
      <w:r w:rsidRPr="00063133">
        <w:rPr>
          <w:rFonts w:ascii="Times New Roman" w:hAnsi="Times New Roman" w:cs="Times New Roman"/>
          <w:sz w:val="28"/>
          <w:szCs w:val="28"/>
        </w:rPr>
        <w:t>6. В зависимости от чего дифференцируются ставки земельного налога на земли сельхоз. назначения?</w:t>
      </w:r>
    </w:p>
    <w:p w:rsidR="00387689" w:rsidRPr="00063133" w:rsidRDefault="00387689" w:rsidP="00063133">
      <w:pPr>
        <w:spacing w:after="0"/>
        <w:ind w:left="142"/>
        <w:jc w:val="both"/>
        <w:rPr>
          <w:rFonts w:ascii="Times New Roman" w:hAnsi="Times New Roman" w:cs="Times New Roman"/>
          <w:sz w:val="28"/>
          <w:szCs w:val="28"/>
        </w:rPr>
      </w:pPr>
      <w:r w:rsidRPr="00063133">
        <w:rPr>
          <w:rFonts w:ascii="Times New Roman" w:hAnsi="Times New Roman" w:cs="Times New Roman"/>
          <w:sz w:val="28"/>
          <w:szCs w:val="28"/>
        </w:rPr>
        <w:t xml:space="preserve">А. Местоположения </w:t>
      </w:r>
    </w:p>
    <w:p w:rsidR="00387689" w:rsidRPr="00063133" w:rsidRDefault="00387689" w:rsidP="00063133">
      <w:pPr>
        <w:spacing w:after="0"/>
        <w:ind w:left="142"/>
        <w:jc w:val="both"/>
        <w:rPr>
          <w:rFonts w:ascii="Times New Roman" w:hAnsi="Times New Roman" w:cs="Times New Roman"/>
          <w:sz w:val="28"/>
          <w:szCs w:val="28"/>
        </w:rPr>
      </w:pPr>
      <w:r w:rsidRPr="00063133">
        <w:rPr>
          <w:rFonts w:ascii="Times New Roman" w:hAnsi="Times New Roman" w:cs="Times New Roman"/>
          <w:sz w:val="28"/>
          <w:szCs w:val="28"/>
        </w:rPr>
        <w:t>Б. Качества почв</w:t>
      </w:r>
    </w:p>
    <w:p w:rsidR="00387689" w:rsidRPr="00063133" w:rsidRDefault="00387689" w:rsidP="00063133">
      <w:pPr>
        <w:spacing w:after="0"/>
        <w:ind w:left="142"/>
        <w:jc w:val="both"/>
        <w:rPr>
          <w:rFonts w:ascii="Times New Roman" w:hAnsi="Times New Roman" w:cs="Times New Roman"/>
          <w:sz w:val="28"/>
          <w:szCs w:val="28"/>
        </w:rPr>
      </w:pPr>
      <w:r w:rsidRPr="00063133">
        <w:rPr>
          <w:rFonts w:ascii="Times New Roman" w:hAnsi="Times New Roman" w:cs="Times New Roman"/>
          <w:sz w:val="28"/>
          <w:szCs w:val="28"/>
        </w:rPr>
        <w:t xml:space="preserve">В. </w:t>
      </w:r>
      <w:proofErr w:type="spellStart"/>
      <w:r w:rsidRPr="00063133">
        <w:rPr>
          <w:rFonts w:ascii="Times New Roman" w:hAnsi="Times New Roman" w:cs="Times New Roman"/>
          <w:sz w:val="28"/>
          <w:szCs w:val="28"/>
        </w:rPr>
        <w:t>Водообеспеченности</w:t>
      </w:r>
      <w:proofErr w:type="spellEnd"/>
    </w:p>
    <w:p w:rsidR="00387689" w:rsidRPr="00063133" w:rsidRDefault="00387689" w:rsidP="00063133">
      <w:pPr>
        <w:spacing w:after="0"/>
        <w:ind w:left="142"/>
        <w:jc w:val="both"/>
        <w:rPr>
          <w:rFonts w:ascii="Times New Roman" w:hAnsi="Times New Roman" w:cs="Times New Roman"/>
          <w:sz w:val="28"/>
          <w:szCs w:val="28"/>
        </w:rPr>
      </w:pPr>
      <w:r w:rsidRPr="00063133">
        <w:rPr>
          <w:rFonts w:ascii="Times New Roman" w:hAnsi="Times New Roman" w:cs="Times New Roman"/>
          <w:sz w:val="28"/>
          <w:szCs w:val="28"/>
        </w:rPr>
        <w:t>Г. Оценочной стоимости</w:t>
      </w:r>
    </w:p>
    <w:p w:rsidR="00387689" w:rsidRPr="00063133" w:rsidRDefault="00387689" w:rsidP="00063133">
      <w:pPr>
        <w:spacing w:after="0"/>
        <w:ind w:left="142"/>
        <w:jc w:val="both"/>
        <w:rPr>
          <w:rFonts w:ascii="Times New Roman" w:hAnsi="Times New Roman" w:cs="Times New Roman"/>
          <w:sz w:val="28"/>
          <w:szCs w:val="28"/>
        </w:rPr>
      </w:pPr>
      <w:r w:rsidRPr="00063133">
        <w:rPr>
          <w:rFonts w:ascii="Times New Roman" w:hAnsi="Times New Roman" w:cs="Times New Roman"/>
          <w:sz w:val="28"/>
          <w:szCs w:val="28"/>
        </w:rPr>
        <w:t>Д. Площади</w:t>
      </w:r>
    </w:p>
    <w:p w:rsidR="00387689" w:rsidRPr="00063133" w:rsidRDefault="00387689" w:rsidP="00063133">
      <w:pPr>
        <w:spacing w:after="0"/>
        <w:ind w:left="142"/>
        <w:jc w:val="both"/>
        <w:rPr>
          <w:rFonts w:ascii="Times New Roman" w:hAnsi="Times New Roman" w:cs="Times New Roman"/>
          <w:sz w:val="28"/>
          <w:szCs w:val="28"/>
        </w:rPr>
      </w:pPr>
      <w:r w:rsidRPr="00063133">
        <w:rPr>
          <w:rFonts w:ascii="Times New Roman" w:hAnsi="Times New Roman" w:cs="Times New Roman"/>
          <w:sz w:val="28"/>
          <w:szCs w:val="28"/>
        </w:rPr>
        <w:t>7. По каким ставкам облагаются земли предприятий ж/д транспорта, занятых защитными лесными насаждениями?</w:t>
      </w:r>
    </w:p>
    <w:p w:rsidR="00387689" w:rsidRPr="00063133" w:rsidRDefault="00387689" w:rsidP="00063133">
      <w:pPr>
        <w:spacing w:after="0"/>
        <w:ind w:left="142"/>
        <w:jc w:val="both"/>
        <w:rPr>
          <w:rFonts w:ascii="Times New Roman" w:hAnsi="Times New Roman" w:cs="Times New Roman"/>
          <w:sz w:val="28"/>
          <w:szCs w:val="28"/>
        </w:rPr>
      </w:pPr>
      <w:r w:rsidRPr="00063133">
        <w:rPr>
          <w:rFonts w:ascii="Times New Roman" w:hAnsi="Times New Roman" w:cs="Times New Roman"/>
          <w:sz w:val="28"/>
          <w:szCs w:val="28"/>
        </w:rPr>
        <w:t xml:space="preserve">А. Земель сельхоз. </w:t>
      </w:r>
      <w:proofErr w:type="spellStart"/>
      <w:r w:rsidRPr="00063133">
        <w:rPr>
          <w:rFonts w:ascii="Times New Roman" w:hAnsi="Times New Roman" w:cs="Times New Roman"/>
          <w:sz w:val="28"/>
          <w:szCs w:val="28"/>
        </w:rPr>
        <w:t>назаначения</w:t>
      </w:r>
      <w:proofErr w:type="spellEnd"/>
    </w:p>
    <w:p w:rsidR="00387689" w:rsidRPr="00063133" w:rsidRDefault="00387689" w:rsidP="00063133">
      <w:pPr>
        <w:spacing w:after="0"/>
        <w:ind w:left="142"/>
        <w:jc w:val="both"/>
        <w:rPr>
          <w:rFonts w:ascii="Times New Roman" w:hAnsi="Times New Roman" w:cs="Times New Roman"/>
          <w:sz w:val="28"/>
          <w:szCs w:val="28"/>
        </w:rPr>
      </w:pPr>
      <w:r w:rsidRPr="00063133">
        <w:rPr>
          <w:rFonts w:ascii="Times New Roman" w:hAnsi="Times New Roman" w:cs="Times New Roman"/>
          <w:sz w:val="28"/>
          <w:szCs w:val="28"/>
        </w:rPr>
        <w:t>Б. Земель промышленности</w:t>
      </w:r>
    </w:p>
    <w:p w:rsidR="00387689" w:rsidRPr="00063133" w:rsidRDefault="00387689" w:rsidP="00063133">
      <w:pPr>
        <w:spacing w:after="0"/>
        <w:ind w:left="142"/>
        <w:jc w:val="both"/>
        <w:rPr>
          <w:rFonts w:ascii="Times New Roman" w:hAnsi="Times New Roman" w:cs="Times New Roman"/>
          <w:sz w:val="28"/>
          <w:szCs w:val="28"/>
        </w:rPr>
      </w:pPr>
      <w:r w:rsidRPr="00063133">
        <w:rPr>
          <w:rFonts w:ascii="Times New Roman" w:hAnsi="Times New Roman" w:cs="Times New Roman"/>
          <w:sz w:val="28"/>
          <w:szCs w:val="28"/>
        </w:rPr>
        <w:t>В. Земель транспорта</w:t>
      </w:r>
    </w:p>
    <w:p w:rsidR="00387689" w:rsidRPr="00063133" w:rsidRDefault="00387689" w:rsidP="00063133">
      <w:pPr>
        <w:spacing w:after="0"/>
        <w:ind w:left="142"/>
        <w:jc w:val="both"/>
        <w:rPr>
          <w:rFonts w:ascii="Times New Roman" w:hAnsi="Times New Roman" w:cs="Times New Roman"/>
          <w:sz w:val="28"/>
          <w:szCs w:val="28"/>
        </w:rPr>
      </w:pPr>
      <w:r w:rsidRPr="00063133">
        <w:rPr>
          <w:rFonts w:ascii="Times New Roman" w:hAnsi="Times New Roman" w:cs="Times New Roman"/>
          <w:sz w:val="28"/>
          <w:szCs w:val="28"/>
        </w:rPr>
        <w:t>Г. Земель лесного фонда</w:t>
      </w:r>
    </w:p>
    <w:p w:rsidR="00387689" w:rsidRPr="00063133" w:rsidRDefault="00387689" w:rsidP="00063133">
      <w:pPr>
        <w:spacing w:after="0"/>
        <w:ind w:left="142"/>
        <w:jc w:val="both"/>
        <w:rPr>
          <w:rFonts w:ascii="Times New Roman" w:hAnsi="Times New Roman" w:cs="Times New Roman"/>
          <w:sz w:val="28"/>
          <w:szCs w:val="28"/>
        </w:rPr>
      </w:pPr>
      <w:r w:rsidRPr="00063133">
        <w:rPr>
          <w:rFonts w:ascii="Times New Roman" w:hAnsi="Times New Roman" w:cs="Times New Roman"/>
          <w:sz w:val="28"/>
          <w:szCs w:val="28"/>
        </w:rPr>
        <w:t>Д. Земель особо охраняемых природных территорий</w:t>
      </w:r>
    </w:p>
    <w:p w:rsidR="00063133" w:rsidRDefault="00063133" w:rsidP="00063133">
      <w:pPr>
        <w:spacing w:after="0"/>
        <w:jc w:val="both"/>
        <w:rPr>
          <w:rFonts w:ascii="Times New Roman" w:hAnsi="Times New Roman" w:cs="Times New Roman"/>
          <w:sz w:val="28"/>
          <w:szCs w:val="28"/>
        </w:rPr>
      </w:pPr>
    </w:p>
    <w:p w:rsidR="00BB1D7E" w:rsidRPr="00063133" w:rsidRDefault="00BB1D7E" w:rsidP="00063133">
      <w:pPr>
        <w:spacing w:after="0"/>
        <w:jc w:val="both"/>
        <w:rPr>
          <w:rFonts w:ascii="Times New Roman" w:hAnsi="Times New Roman" w:cs="Times New Roman"/>
          <w:sz w:val="28"/>
          <w:szCs w:val="28"/>
        </w:rPr>
      </w:pPr>
      <w:r w:rsidRPr="00063133">
        <w:rPr>
          <w:rFonts w:ascii="Times New Roman" w:hAnsi="Times New Roman" w:cs="Times New Roman"/>
          <w:b/>
          <w:sz w:val="28"/>
          <w:szCs w:val="28"/>
        </w:rPr>
        <w:t xml:space="preserve">Ситуация для обсуждения </w:t>
      </w:r>
    </w:p>
    <w:p w:rsidR="00BB1D7E" w:rsidRPr="00063133" w:rsidRDefault="00BB1D7E" w:rsidP="00063133">
      <w:pPr>
        <w:spacing w:after="0"/>
        <w:jc w:val="both"/>
        <w:rPr>
          <w:rFonts w:ascii="Times New Roman" w:hAnsi="Times New Roman" w:cs="Times New Roman"/>
          <w:b/>
          <w:sz w:val="28"/>
          <w:szCs w:val="28"/>
        </w:rPr>
      </w:pPr>
      <w:r w:rsidRPr="00063133">
        <w:rPr>
          <w:rFonts w:ascii="Times New Roman" w:hAnsi="Times New Roman" w:cs="Times New Roman"/>
          <w:b/>
          <w:sz w:val="28"/>
          <w:szCs w:val="28"/>
        </w:rPr>
        <w:t>Ситуация 1</w:t>
      </w:r>
    </w:p>
    <w:p w:rsidR="00040916" w:rsidRPr="00063133" w:rsidRDefault="00BB1D7E" w:rsidP="00063133">
      <w:pPr>
        <w:spacing w:after="0"/>
        <w:jc w:val="both"/>
        <w:rPr>
          <w:rFonts w:ascii="Times New Roman" w:hAnsi="Times New Roman" w:cs="Times New Roman"/>
          <w:sz w:val="28"/>
          <w:szCs w:val="28"/>
        </w:rPr>
      </w:pPr>
      <w:r w:rsidRPr="00063133">
        <w:rPr>
          <w:rFonts w:ascii="Times New Roman" w:hAnsi="Times New Roman" w:cs="Times New Roman"/>
          <w:sz w:val="28"/>
          <w:szCs w:val="28"/>
        </w:rPr>
        <w:t>Транспортное средство</w:t>
      </w:r>
      <w:r w:rsidR="00040916" w:rsidRPr="00063133">
        <w:rPr>
          <w:rFonts w:ascii="Times New Roman" w:hAnsi="Times New Roman" w:cs="Times New Roman"/>
          <w:sz w:val="28"/>
          <w:szCs w:val="28"/>
        </w:rPr>
        <w:t>, состоящее на балансе предприятие в январе 2009 года, попало в ДТП и восстановлению не подлежит</w:t>
      </w:r>
      <w:proofErr w:type="gramStart"/>
      <w:r w:rsidR="00040916" w:rsidRPr="00063133">
        <w:rPr>
          <w:rFonts w:ascii="Times New Roman" w:hAnsi="Times New Roman" w:cs="Times New Roman"/>
          <w:sz w:val="28"/>
          <w:szCs w:val="28"/>
        </w:rPr>
        <w:t xml:space="preserve"> ,</w:t>
      </w:r>
      <w:proofErr w:type="gramEnd"/>
      <w:r w:rsidR="00040916" w:rsidRPr="00063133">
        <w:rPr>
          <w:rFonts w:ascii="Times New Roman" w:hAnsi="Times New Roman" w:cs="Times New Roman"/>
          <w:sz w:val="28"/>
          <w:szCs w:val="28"/>
        </w:rPr>
        <w:t xml:space="preserve"> о чем у предприятия имеются подтверждающие документы.</w:t>
      </w:r>
    </w:p>
    <w:p w:rsidR="00040916" w:rsidRPr="00063133" w:rsidRDefault="00040916" w:rsidP="00063133">
      <w:pPr>
        <w:spacing w:after="0"/>
        <w:jc w:val="both"/>
        <w:rPr>
          <w:rFonts w:ascii="Times New Roman" w:hAnsi="Times New Roman" w:cs="Times New Roman"/>
          <w:sz w:val="28"/>
          <w:szCs w:val="28"/>
        </w:rPr>
      </w:pPr>
      <w:r w:rsidRPr="00063133">
        <w:rPr>
          <w:rFonts w:ascii="Times New Roman" w:hAnsi="Times New Roman" w:cs="Times New Roman"/>
          <w:sz w:val="28"/>
          <w:szCs w:val="28"/>
        </w:rPr>
        <w:t>Освобождается ли в данном случае предприятие от уплаты транспортного налога?</w:t>
      </w:r>
    </w:p>
    <w:p w:rsidR="00040916" w:rsidRPr="00063133" w:rsidRDefault="00040916" w:rsidP="00063133">
      <w:pPr>
        <w:spacing w:after="0"/>
        <w:jc w:val="both"/>
        <w:rPr>
          <w:rFonts w:ascii="Times New Roman" w:hAnsi="Times New Roman" w:cs="Times New Roman"/>
          <w:sz w:val="28"/>
          <w:szCs w:val="28"/>
        </w:rPr>
      </w:pPr>
      <w:r w:rsidRPr="00063133">
        <w:rPr>
          <w:rFonts w:ascii="Times New Roman" w:hAnsi="Times New Roman" w:cs="Times New Roman"/>
          <w:sz w:val="28"/>
          <w:szCs w:val="28"/>
        </w:rPr>
        <w:t>Как исчисляется в данном случае налог на транспортное средство?</w:t>
      </w:r>
    </w:p>
    <w:p w:rsidR="00040916" w:rsidRPr="00063133" w:rsidRDefault="00040916" w:rsidP="00063133">
      <w:pPr>
        <w:spacing w:after="0"/>
        <w:jc w:val="both"/>
        <w:rPr>
          <w:rFonts w:ascii="Times New Roman" w:hAnsi="Times New Roman" w:cs="Times New Roman"/>
          <w:b/>
          <w:sz w:val="28"/>
          <w:szCs w:val="28"/>
        </w:rPr>
      </w:pPr>
      <w:r w:rsidRPr="00063133">
        <w:rPr>
          <w:rFonts w:ascii="Times New Roman" w:hAnsi="Times New Roman" w:cs="Times New Roman"/>
          <w:b/>
          <w:sz w:val="28"/>
          <w:szCs w:val="28"/>
        </w:rPr>
        <w:lastRenderedPageBreak/>
        <w:t>Задача</w:t>
      </w:r>
    </w:p>
    <w:p w:rsidR="00E65009" w:rsidRPr="00063133" w:rsidRDefault="00E65009" w:rsidP="00063133">
      <w:pPr>
        <w:spacing w:after="0"/>
        <w:jc w:val="both"/>
        <w:rPr>
          <w:rFonts w:ascii="Times New Roman" w:hAnsi="Times New Roman" w:cs="Times New Roman"/>
          <w:sz w:val="28"/>
          <w:szCs w:val="28"/>
        </w:rPr>
      </w:pPr>
      <w:r w:rsidRPr="00063133">
        <w:rPr>
          <w:rFonts w:ascii="Times New Roman" w:hAnsi="Times New Roman" w:cs="Times New Roman"/>
          <w:sz w:val="28"/>
          <w:szCs w:val="28"/>
        </w:rPr>
        <w:t>Физическое лицо имеет на праве собственности легковой автомобиль, объемом двигателя 2250. А также грузовой автотранспорт грузоподъемности 20 тонн. Необходимо рассчитать</w:t>
      </w:r>
      <w:r w:rsidR="00535A6C" w:rsidRPr="00063133">
        <w:rPr>
          <w:rFonts w:ascii="Times New Roman" w:hAnsi="Times New Roman" w:cs="Times New Roman"/>
          <w:sz w:val="28"/>
          <w:szCs w:val="28"/>
        </w:rPr>
        <w:t xml:space="preserve"> сумму налога, подлежащую</w:t>
      </w:r>
      <w:r w:rsidRPr="00063133">
        <w:rPr>
          <w:rFonts w:ascii="Times New Roman" w:hAnsi="Times New Roman" w:cs="Times New Roman"/>
          <w:sz w:val="28"/>
          <w:szCs w:val="28"/>
        </w:rPr>
        <w:t xml:space="preserve"> уплате в бюджет. </w:t>
      </w:r>
    </w:p>
    <w:p w:rsidR="00E65009" w:rsidRPr="00063133" w:rsidRDefault="00E65009" w:rsidP="00063133">
      <w:pPr>
        <w:spacing w:after="0"/>
        <w:jc w:val="both"/>
        <w:rPr>
          <w:rFonts w:ascii="Times New Roman" w:hAnsi="Times New Roman" w:cs="Times New Roman"/>
          <w:b/>
          <w:sz w:val="28"/>
          <w:szCs w:val="28"/>
        </w:rPr>
      </w:pPr>
      <w:r w:rsidRPr="00063133">
        <w:rPr>
          <w:rFonts w:ascii="Times New Roman" w:hAnsi="Times New Roman" w:cs="Times New Roman"/>
          <w:b/>
          <w:sz w:val="28"/>
          <w:szCs w:val="28"/>
        </w:rPr>
        <w:t>Решение</w:t>
      </w:r>
    </w:p>
    <w:p w:rsidR="00BD1304" w:rsidRPr="00063133" w:rsidRDefault="0010115E" w:rsidP="00063133">
      <w:pPr>
        <w:spacing w:after="0"/>
        <w:jc w:val="both"/>
        <w:rPr>
          <w:rFonts w:ascii="Times New Roman" w:hAnsi="Times New Roman" w:cs="Times New Roman"/>
          <w:sz w:val="28"/>
          <w:szCs w:val="28"/>
        </w:rPr>
      </w:pPr>
      <w:r w:rsidRPr="00063133">
        <w:rPr>
          <w:rFonts w:ascii="Times New Roman" w:hAnsi="Times New Roman" w:cs="Times New Roman"/>
          <w:sz w:val="28"/>
          <w:szCs w:val="28"/>
        </w:rPr>
        <w:t>Исчисление налога по легковым автомобилям производится исходя из объема</w:t>
      </w:r>
      <w:r w:rsidR="00E65009" w:rsidRPr="00063133">
        <w:rPr>
          <w:rFonts w:ascii="Times New Roman" w:hAnsi="Times New Roman" w:cs="Times New Roman"/>
          <w:sz w:val="28"/>
          <w:szCs w:val="28"/>
        </w:rPr>
        <w:t xml:space="preserve"> </w:t>
      </w:r>
      <w:r w:rsidRPr="00063133">
        <w:rPr>
          <w:rFonts w:ascii="Times New Roman" w:hAnsi="Times New Roman" w:cs="Times New Roman"/>
          <w:sz w:val="28"/>
          <w:szCs w:val="28"/>
        </w:rPr>
        <w:t xml:space="preserve">двигателя по установленным ставкам в месячных расчетных показателях. При превышении установленных объемов двигателя, за исключением превышающих </w:t>
      </w:r>
      <w:r w:rsidR="00535A6C" w:rsidRPr="00063133">
        <w:rPr>
          <w:rFonts w:ascii="Times New Roman" w:hAnsi="Times New Roman" w:cs="Times New Roman"/>
          <w:sz w:val="28"/>
          <w:szCs w:val="28"/>
        </w:rPr>
        <w:t>4000 кубических сантиметров сумма налогов увеличивается за каждую единицу превышения на 7 тенге. Так, сумма налога по легковому автомобилю составит: 6*2525+250*7=16900тг.</w:t>
      </w:r>
    </w:p>
    <w:p w:rsidR="00535A6C" w:rsidRPr="00063133" w:rsidRDefault="00535A6C" w:rsidP="00063133">
      <w:pPr>
        <w:spacing w:after="0"/>
        <w:jc w:val="both"/>
        <w:rPr>
          <w:rFonts w:ascii="Times New Roman" w:hAnsi="Times New Roman" w:cs="Times New Roman"/>
          <w:sz w:val="28"/>
          <w:szCs w:val="28"/>
        </w:rPr>
      </w:pPr>
      <w:r w:rsidRPr="00063133">
        <w:rPr>
          <w:rFonts w:ascii="Times New Roman" w:hAnsi="Times New Roman" w:cs="Times New Roman"/>
          <w:sz w:val="28"/>
          <w:szCs w:val="28"/>
        </w:rPr>
        <w:t xml:space="preserve">Исчисление по грузовым автомобилям производится исходя из грузоподъемности по установленным ставкам в месячных расчетных показателях. Так, сумма налога по грузовому автомобилю составит: 9*2525= 22725тг. Общая сумма налога: </w:t>
      </w:r>
      <w:r w:rsidR="008D641C" w:rsidRPr="00063133">
        <w:rPr>
          <w:rFonts w:ascii="Times New Roman" w:hAnsi="Times New Roman" w:cs="Times New Roman"/>
          <w:sz w:val="28"/>
          <w:szCs w:val="28"/>
        </w:rPr>
        <w:t>16900+22725=39625тг.</w:t>
      </w:r>
    </w:p>
    <w:p w:rsidR="0026724E" w:rsidRPr="00063133" w:rsidRDefault="0026724E" w:rsidP="00063133">
      <w:pPr>
        <w:spacing w:after="0"/>
        <w:jc w:val="both"/>
        <w:rPr>
          <w:rFonts w:ascii="Times New Roman" w:hAnsi="Times New Roman" w:cs="Times New Roman"/>
          <w:b/>
          <w:sz w:val="28"/>
          <w:szCs w:val="28"/>
        </w:rPr>
      </w:pPr>
      <w:r w:rsidRPr="00063133">
        <w:rPr>
          <w:rFonts w:ascii="Times New Roman" w:hAnsi="Times New Roman" w:cs="Times New Roman"/>
          <w:b/>
          <w:sz w:val="28"/>
          <w:szCs w:val="28"/>
        </w:rPr>
        <w:t xml:space="preserve">Задачи </w:t>
      </w:r>
    </w:p>
    <w:p w:rsidR="0026724E" w:rsidRPr="00063133" w:rsidRDefault="0026724E" w:rsidP="00063133">
      <w:pPr>
        <w:spacing w:after="0"/>
        <w:jc w:val="both"/>
        <w:rPr>
          <w:rFonts w:ascii="Times New Roman" w:hAnsi="Times New Roman" w:cs="Times New Roman"/>
          <w:sz w:val="28"/>
          <w:szCs w:val="28"/>
        </w:rPr>
      </w:pPr>
      <w:r w:rsidRPr="00063133">
        <w:rPr>
          <w:rFonts w:ascii="Times New Roman" w:hAnsi="Times New Roman" w:cs="Times New Roman"/>
          <w:sz w:val="28"/>
          <w:szCs w:val="28"/>
        </w:rPr>
        <w:t>Площадь земельного участка юридического лица, расположенного в г. Алматы, составляет 3800 м</w:t>
      </w:r>
      <w:proofErr w:type="gramStart"/>
      <w:r w:rsidRPr="00063133">
        <w:rPr>
          <w:rFonts w:ascii="Times New Roman" w:hAnsi="Times New Roman" w:cs="Times New Roman"/>
          <w:sz w:val="28"/>
          <w:szCs w:val="28"/>
          <w:vertAlign w:val="superscript"/>
        </w:rPr>
        <w:t>2</w:t>
      </w:r>
      <w:proofErr w:type="gramEnd"/>
      <w:r w:rsidRPr="00063133">
        <w:rPr>
          <w:rFonts w:ascii="Times New Roman" w:hAnsi="Times New Roman" w:cs="Times New Roman"/>
          <w:sz w:val="28"/>
          <w:szCs w:val="28"/>
        </w:rPr>
        <w:t>, в том числе имеется автостоянка площадью 220 м</w:t>
      </w:r>
      <w:r w:rsidRPr="00063133">
        <w:rPr>
          <w:rFonts w:ascii="Times New Roman" w:hAnsi="Times New Roman" w:cs="Times New Roman"/>
          <w:sz w:val="28"/>
          <w:szCs w:val="28"/>
          <w:vertAlign w:val="superscript"/>
        </w:rPr>
        <w:t>2</w:t>
      </w:r>
      <w:r w:rsidRPr="00063133">
        <w:rPr>
          <w:rFonts w:ascii="Times New Roman" w:hAnsi="Times New Roman" w:cs="Times New Roman"/>
          <w:sz w:val="28"/>
          <w:szCs w:val="28"/>
        </w:rPr>
        <w:t xml:space="preserve"> и детский сад площадью 1480 м</w:t>
      </w:r>
      <w:r w:rsidRPr="00063133">
        <w:rPr>
          <w:rFonts w:ascii="Times New Roman" w:hAnsi="Times New Roman" w:cs="Times New Roman"/>
          <w:sz w:val="28"/>
          <w:szCs w:val="28"/>
          <w:vertAlign w:val="superscript"/>
        </w:rPr>
        <w:t>2</w:t>
      </w:r>
      <w:r w:rsidRPr="00063133">
        <w:rPr>
          <w:rFonts w:ascii="Times New Roman" w:hAnsi="Times New Roman" w:cs="Times New Roman"/>
          <w:sz w:val="28"/>
          <w:szCs w:val="28"/>
        </w:rPr>
        <w:t xml:space="preserve"> </w:t>
      </w:r>
    </w:p>
    <w:p w:rsidR="0026724E" w:rsidRPr="00063133" w:rsidRDefault="0026724E" w:rsidP="00063133">
      <w:pPr>
        <w:spacing w:after="0"/>
        <w:jc w:val="both"/>
        <w:rPr>
          <w:rFonts w:ascii="Times New Roman" w:hAnsi="Times New Roman" w:cs="Times New Roman"/>
          <w:sz w:val="28"/>
          <w:szCs w:val="28"/>
        </w:rPr>
      </w:pPr>
      <w:r w:rsidRPr="00063133">
        <w:rPr>
          <w:rFonts w:ascii="Times New Roman" w:hAnsi="Times New Roman" w:cs="Times New Roman"/>
          <w:sz w:val="28"/>
          <w:szCs w:val="28"/>
        </w:rPr>
        <w:t>Необходимо определить сумму налога, подлежащего уплате в бюджет.</w:t>
      </w:r>
    </w:p>
    <w:p w:rsidR="0026724E" w:rsidRPr="00063133" w:rsidRDefault="0026724E" w:rsidP="00063133">
      <w:pPr>
        <w:spacing w:after="0"/>
        <w:jc w:val="both"/>
        <w:rPr>
          <w:rFonts w:ascii="Times New Roman" w:hAnsi="Times New Roman" w:cs="Times New Roman"/>
          <w:b/>
          <w:sz w:val="28"/>
          <w:szCs w:val="28"/>
        </w:rPr>
      </w:pPr>
      <w:r w:rsidRPr="00063133">
        <w:rPr>
          <w:rFonts w:ascii="Times New Roman" w:hAnsi="Times New Roman" w:cs="Times New Roman"/>
          <w:b/>
          <w:sz w:val="28"/>
          <w:szCs w:val="28"/>
        </w:rPr>
        <w:t>Решение:</w:t>
      </w:r>
    </w:p>
    <w:p w:rsidR="006A3A63" w:rsidRPr="00063133" w:rsidRDefault="0026724E" w:rsidP="00063133">
      <w:pPr>
        <w:spacing w:after="0"/>
        <w:jc w:val="both"/>
        <w:rPr>
          <w:rFonts w:ascii="Times New Roman" w:hAnsi="Times New Roman" w:cs="Times New Roman"/>
          <w:sz w:val="28"/>
          <w:szCs w:val="28"/>
        </w:rPr>
      </w:pPr>
      <w:r w:rsidRPr="00063133">
        <w:rPr>
          <w:rFonts w:ascii="Times New Roman" w:hAnsi="Times New Roman" w:cs="Times New Roman"/>
          <w:sz w:val="28"/>
          <w:szCs w:val="28"/>
        </w:rPr>
        <w:t xml:space="preserve">Для юридических лиц, расположенных </w:t>
      </w:r>
      <w:r w:rsidR="006A3A63" w:rsidRPr="00063133">
        <w:rPr>
          <w:rFonts w:ascii="Times New Roman" w:hAnsi="Times New Roman" w:cs="Times New Roman"/>
          <w:sz w:val="28"/>
          <w:szCs w:val="28"/>
        </w:rPr>
        <w:t>на территории г. Алматы исчисление земельного налога производится по ставке 28,95 тенге за 1 м</w:t>
      </w:r>
      <w:proofErr w:type="gramStart"/>
      <w:r w:rsidR="006A3A63" w:rsidRPr="00063133">
        <w:rPr>
          <w:rFonts w:ascii="Times New Roman" w:hAnsi="Times New Roman" w:cs="Times New Roman"/>
          <w:sz w:val="28"/>
          <w:szCs w:val="28"/>
          <w:vertAlign w:val="superscript"/>
        </w:rPr>
        <w:t>2</w:t>
      </w:r>
      <w:proofErr w:type="gramEnd"/>
      <w:r w:rsidR="006A3A63" w:rsidRPr="00063133">
        <w:rPr>
          <w:rFonts w:ascii="Times New Roman" w:hAnsi="Times New Roman" w:cs="Times New Roman"/>
          <w:sz w:val="28"/>
          <w:szCs w:val="28"/>
        </w:rPr>
        <w:t xml:space="preserve">. Земли населенных пунктов, выделенные под автостоянки, подлежат налогообложению по </w:t>
      </w:r>
      <w:proofErr w:type="gramStart"/>
      <w:r w:rsidR="006A3A63" w:rsidRPr="00063133">
        <w:rPr>
          <w:rFonts w:ascii="Times New Roman" w:hAnsi="Times New Roman" w:cs="Times New Roman"/>
          <w:sz w:val="28"/>
          <w:szCs w:val="28"/>
        </w:rPr>
        <w:t>ставкам</w:t>
      </w:r>
      <w:proofErr w:type="gramEnd"/>
      <w:r w:rsidR="006A3A63" w:rsidRPr="00063133">
        <w:rPr>
          <w:rFonts w:ascii="Times New Roman" w:hAnsi="Times New Roman" w:cs="Times New Roman"/>
          <w:sz w:val="28"/>
          <w:szCs w:val="28"/>
        </w:rPr>
        <w:t xml:space="preserve"> на земли населенных пунктов увеличенным в 10 раз. Земли, занятые организациями, оказывающими услуги в сфере дошкольного воспитания и обучения, подлежат налогообложению по ставкам на земли населенных пунктов, но при исчислении налога к соответствующим ставкам применяют коэффициент 0,1.</w:t>
      </w:r>
    </w:p>
    <w:p w:rsidR="00E80294" w:rsidRPr="00063133" w:rsidRDefault="006A3A63" w:rsidP="00063133">
      <w:pPr>
        <w:spacing w:after="0"/>
        <w:jc w:val="both"/>
        <w:rPr>
          <w:rFonts w:ascii="Times New Roman" w:hAnsi="Times New Roman" w:cs="Times New Roman"/>
          <w:sz w:val="28"/>
          <w:szCs w:val="28"/>
        </w:rPr>
      </w:pPr>
      <w:r w:rsidRPr="00063133">
        <w:rPr>
          <w:rFonts w:ascii="Times New Roman" w:hAnsi="Times New Roman" w:cs="Times New Roman"/>
          <w:sz w:val="28"/>
          <w:szCs w:val="28"/>
        </w:rPr>
        <w:t>Таким образом</w:t>
      </w:r>
      <w:r w:rsidR="00E80294" w:rsidRPr="00063133">
        <w:rPr>
          <w:rFonts w:ascii="Times New Roman" w:hAnsi="Times New Roman" w:cs="Times New Roman"/>
          <w:sz w:val="28"/>
          <w:szCs w:val="28"/>
        </w:rPr>
        <w:t>, сумма налога составит: (28,95*10*220)+(28,95*0,1*1480)+28,95*2100= 128770 тенге.</w:t>
      </w:r>
    </w:p>
    <w:p w:rsidR="00E80294" w:rsidRPr="00063133" w:rsidRDefault="00E80294" w:rsidP="00063133">
      <w:pPr>
        <w:spacing w:after="0"/>
        <w:jc w:val="both"/>
        <w:rPr>
          <w:rFonts w:ascii="Times New Roman" w:hAnsi="Times New Roman" w:cs="Times New Roman"/>
          <w:b/>
          <w:sz w:val="28"/>
          <w:szCs w:val="28"/>
        </w:rPr>
      </w:pPr>
      <w:r w:rsidRPr="00063133">
        <w:rPr>
          <w:rFonts w:ascii="Times New Roman" w:hAnsi="Times New Roman" w:cs="Times New Roman"/>
          <w:b/>
          <w:sz w:val="28"/>
          <w:szCs w:val="28"/>
        </w:rPr>
        <w:t xml:space="preserve">Задача №1 </w:t>
      </w:r>
    </w:p>
    <w:p w:rsidR="00E80294" w:rsidRPr="00063133" w:rsidRDefault="00E80294" w:rsidP="00063133">
      <w:pPr>
        <w:spacing w:after="0"/>
        <w:jc w:val="both"/>
        <w:rPr>
          <w:rFonts w:ascii="Times New Roman" w:hAnsi="Times New Roman" w:cs="Times New Roman"/>
          <w:sz w:val="28"/>
          <w:szCs w:val="28"/>
        </w:rPr>
      </w:pPr>
      <w:r w:rsidRPr="00063133">
        <w:rPr>
          <w:rFonts w:ascii="Times New Roman" w:hAnsi="Times New Roman" w:cs="Times New Roman"/>
          <w:sz w:val="28"/>
          <w:szCs w:val="28"/>
        </w:rPr>
        <w:t>Площадь промышленного предприятия, расположенного в г. Шымкент, составляет 0,25 га.</w:t>
      </w:r>
    </w:p>
    <w:p w:rsidR="00E80294" w:rsidRPr="00063133" w:rsidRDefault="00E80294" w:rsidP="00063133">
      <w:pPr>
        <w:spacing w:after="0"/>
        <w:jc w:val="both"/>
        <w:rPr>
          <w:rFonts w:ascii="Times New Roman" w:hAnsi="Times New Roman" w:cs="Times New Roman"/>
          <w:sz w:val="28"/>
          <w:szCs w:val="28"/>
        </w:rPr>
      </w:pPr>
      <w:r w:rsidRPr="00063133">
        <w:rPr>
          <w:rFonts w:ascii="Times New Roman" w:hAnsi="Times New Roman" w:cs="Times New Roman"/>
          <w:sz w:val="28"/>
          <w:szCs w:val="28"/>
        </w:rPr>
        <w:t xml:space="preserve">Определить: сумму земельного налога; </w:t>
      </w:r>
    </w:p>
    <w:p w:rsidR="00E80294" w:rsidRPr="00063133" w:rsidRDefault="00E80294" w:rsidP="00063133">
      <w:pPr>
        <w:spacing w:after="0"/>
        <w:jc w:val="both"/>
        <w:rPr>
          <w:rFonts w:ascii="Times New Roman" w:hAnsi="Times New Roman" w:cs="Times New Roman"/>
          <w:sz w:val="28"/>
          <w:szCs w:val="28"/>
        </w:rPr>
      </w:pPr>
      <w:r w:rsidRPr="00063133">
        <w:rPr>
          <w:rFonts w:ascii="Times New Roman" w:hAnsi="Times New Roman" w:cs="Times New Roman"/>
          <w:sz w:val="28"/>
          <w:szCs w:val="28"/>
        </w:rPr>
        <w:t>Указать срок подачи декларации и сроки уплаты земельного налога.</w:t>
      </w:r>
    </w:p>
    <w:p w:rsidR="00E80294" w:rsidRPr="00063133" w:rsidRDefault="00E80294" w:rsidP="00063133">
      <w:pPr>
        <w:spacing w:after="0"/>
        <w:jc w:val="both"/>
        <w:rPr>
          <w:rFonts w:ascii="Times New Roman" w:hAnsi="Times New Roman" w:cs="Times New Roman"/>
          <w:b/>
          <w:sz w:val="28"/>
          <w:szCs w:val="28"/>
        </w:rPr>
      </w:pPr>
      <w:r w:rsidRPr="00063133">
        <w:rPr>
          <w:rFonts w:ascii="Times New Roman" w:hAnsi="Times New Roman" w:cs="Times New Roman"/>
          <w:b/>
          <w:sz w:val="28"/>
          <w:szCs w:val="28"/>
        </w:rPr>
        <w:t>Задача №2</w:t>
      </w:r>
    </w:p>
    <w:p w:rsidR="00E80294" w:rsidRPr="00063133" w:rsidRDefault="00E80294" w:rsidP="00063133">
      <w:pPr>
        <w:spacing w:after="0"/>
        <w:jc w:val="both"/>
        <w:rPr>
          <w:rFonts w:ascii="Times New Roman" w:hAnsi="Times New Roman" w:cs="Times New Roman"/>
          <w:sz w:val="28"/>
          <w:szCs w:val="28"/>
        </w:rPr>
      </w:pPr>
      <w:r w:rsidRPr="00063133">
        <w:rPr>
          <w:rFonts w:ascii="Times New Roman" w:hAnsi="Times New Roman" w:cs="Times New Roman"/>
          <w:sz w:val="28"/>
          <w:szCs w:val="28"/>
        </w:rPr>
        <w:t>Площадь земельного участка, используемого под рынок юридическим лицом в г. Шымкент, составляет 950 м</w:t>
      </w:r>
      <w:proofErr w:type="gramStart"/>
      <w:r w:rsidRPr="00063133">
        <w:rPr>
          <w:rFonts w:ascii="Times New Roman" w:hAnsi="Times New Roman" w:cs="Times New Roman"/>
          <w:sz w:val="28"/>
          <w:szCs w:val="28"/>
          <w:vertAlign w:val="superscript"/>
        </w:rPr>
        <w:t>2</w:t>
      </w:r>
      <w:proofErr w:type="gramEnd"/>
      <w:r w:rsidRPr="00063133">
        <w:rPr>
          <w:rFonts w:ascii="Times New Roman" w:hAnsi="Times New Roman" w:cs="Times New Roman"/>
          <w:sz w:val="28"/>
          <w:szCs w:val="28"/>
        </w:rPr>
        <w:t>, из них торговые ряды – 650м</w:t>
      </w:r>
      <w:r w:rsidRPr="00063133">
        <w:rPr>
          <w:rFonts w:ascii="Times New Roman" w:hAnsi="Times New Roman" w:cs="Times New Roman"/>
          <w:sz w:val="28"/>
          <w:szCs w:val="28"/>
          <w:vertAlign w:val="superscript"/>
        </w:rPr>
        <w:t>2</w:t>
      </w:r>
      <w:r w:rsidRPr="00063133">
        <w:rPr>
          <w:rFonts w:ascii="Times New Roman" w:hAnsi="Times New Roman" w:cs="Times New Roman"/>
          <w:sz w:val="28"/>
          <w:szCs w:val="28"/>
        </w:rPr>
        <w:t xml:space="preserve">. </w:t>
      </w:r>
    </w:p>
    <w:p w:rsidR="00E80294" w:rsidRPr="00063133" w:rsidRDefault="00E80294" w:rsidP="00063133">
      <w:pPr>
        <w:spacing w:after="0"/>
        <w:jc w:val="both"/>
        <w:rPr>
          <w:rFonts w:ascii="Times New Roman" w:hAnsi="Times New Roman" w:cs="Times New Roman"/>
          <w:sz w:val="28"/>
          <w:szCs w:val="28"/>
        </w:rPr>
      </w:pPr>
      <w:r w:rsidRPr="00063133">
        <w:rPr>
          <w:rFonts w:ascii="Times New Roman" w:hAnsi="Times New Roman" w:cs="Times New Roman"/>
          <w:sz w:val="28"/>
          <w:szCs w:val="28"/>
        </w:rPr>
        <w:lastRenderedPageBreak/>
        <w:t>Определить сумму земельного налога.</w:t>
      </w:r>
    </w:p>
    <w:p w:rsidR="00E80294" w:rsidRPr="00063133" w:rsidRDefault="00E80294" w:rsidP="00063133">
      <w:pPr>
        <w:spacing w:after="0"/>
        <w:jc w:val="both"/>
        <w:rPr>
          <w:rFonts w:ascii="Times New Roman" w:hAnsi="Times New Roman" w:cs="Times New Roman"/>
          <w:b/>
          <w:sz w:val="28"/>
          <w:szCs w:val="28"/>
        </w:rPr>
      </w:pPr>
      <w:r w:rsidRPr="00063133">
        <w:rPr>
          <w:rFonts w:ascii="Times New Roman" w:hAnsi="Times New Roman" w:cs="Times New Roman"/>
          <w:b/>
          <w:sz w:val="28"/>
          <w:szCs w:val="28"/>
        </w:rPr>
        <w:t>Задача №3</w:t>
      </w:r>
    </w:p>
    <w:p w:rsidR="00E80294" w:rsidRPr="00063133" w:rsidRDefault="00E80294" w:rsidP="00063133">
      <w:pPr>
        <w:spacing w:after="0"/>
        <w:jc w:val="both"/>
        <w:rPr>
          <w:rFonts w:ascii="Times New Roman" w:hAnsi="Times New Roman" w:cs="Times New Roman"/>
          <w:sz w:val="28"/>
          <w:szCs w:val="28"/>
        </w:rPr>
      </w:pPr>
      <w:r w:rsidRPr="00063133">
        <w:rPr>
          <w:rFonts w:ascii="Times New Roman" w:hAnsi="Times New Roman" w:cs="Times New Roman"/>
          <w:sz w:val="28"/>
          <w:szCs w:val="28"/>
        </w:rPr>
        <w:t>Юридическое лицо, зарегистрированное на территории г. Шымкент, имеет на балансе земельный участок, площадью 1280м</w:t>
      </w:r>
      <w:r w:rsidRPr="00063133">
        <w:rPr>
          <w:rFonts w:ascii="Times New Roman" w:hAnsi="Times New Roman" w:cs="Times New Roman"/>
          <w:sz w:val="28"/>
          <w:szCs w:val="28"/>
          <w:vertAlign w:val="superscript"/>
        </w:rPr>
        <w:t>2</w:t>
      </w:r>
      <w:r w:rsidR="00B63C5D" w:rsidRPr="00063133">
        <w:rPr>
          <w:rFonts w:ascii="Times New Roman" w:hAnsi="Times New Roman" w:cs="Times New Roman"/>
          <w:sz w:val="28"/>
          <w:szCs w:val="28"/>
        </w:rPr>
        <w:t>,  в том числе 524 м</w:t>
      </w:r>
      <w:proofErr w:type="gramStart"/>
      <w:r w:rsidR="00B63C5D" w:rsidRPr="00063133">
        <w:rPr>
          <w:rFonts w:ascii="Times New Roman" w:hAnsi="Times New Roman" w:cs="Times New Roman"/>
          <w:sz w:val="28"/>
          <w:szCs w:val="28"/>
          <w:vertAlign w:val="superscript"/>
        </w:rPr>
        <w:t>2</w:t>
      </w:r>
      <w:proofErr w:type="gramEnd"/>
      <w:r w:rsidR="00B63C5D" w:rsidRPr="00063133">
        <w:rPr>
          <w:rFonts w:ascii="Times New Roman" w:hAnsi="Times New Roman" w:cs="Times New Roman"/>
          <w:sz w:val="28"/>
          <w:szCs w:val="28"/>
        </w:rPr>
        <w:t xml:space="preserve"> занято под автостоянку, 320 м</w:t>
      </w:r>
      <w:r w:rsidR="00B63C5D" w:rsidRPr="00063133">
        <w:rPr>
          <w:rFonts w:ascii="Times New Roman" w:hAnsi="Times New Roman" w:cs="Times New Roman"/>
          <w:sz w:val="28"/>
          <w:szCs w:val="28"/>
          <w:vertAlign w:val="superscript"/>
        </w:rPr>
        <w:t>2</w:t>
      </w:r>
      <w:r w:rsidR="00B63C5D" w:rsidRPr="00063133">
        <w:rPr>
          <w:rFonts w:ascii="Times New Roman" w:hAnsi="Times New Roman" w:cs="Times New Roman"/>
          <w:sz w:val="28"/>
          <w:szCs w:val="28"/>
        </w:rPr>
        <w:t xml:space="preserve"> занято автозаправочной станцией.</w:t>
      </w:r>
    </w:p>
    <w:p w:rsidR="00B63C5D" w:rsidRPr="00063133" w:rsidRDefault="00B63C5D" w:rsidP="00063133">
      <w:pPr>
        <w:spacing w:after="0"/>
        <w:jc w:val="both"/>
        <w:rPr>
          <w:rFonts w:ascii="Times New Roman" w:hAnsi="Times New Roman" w:cs="Times New Roman"/>
          <w:sz w:val="28"/>
          <w:szCs w:val="28"/>
        </w:rPr>
      </w:pPr>
      <w:r w:rsidRPr="00063133">
        <w:rPr>
          <w:rFonts w:ascii="Times New Roman" w:hAnsi="Times New Roman" w:cs="Times New Roman"/>
          <w:sz w:val="28"/>
          <w:szCs w:val="28"/>
        </w:rPr>
        <w:t>Рассчитать сумму земельного налога.</w:t>
      </w:r>
    </w:p>
    <w:p w:rsidR="00B63C5D" w:rsidRPr="00063133" w:rsidRDefault="00B63C5D" w:rsidP="00063133">
      <w:pPr>
        <w:spacing w:after="0"/>
        <w:jc w:val="both"/>
        <w:rPr>
          <w:rFonts w:ascii="Times New Roman" w:hAnsi="Times New Roman" w:cs="Times New Roman"/>
          <w:b/>
          <w:sz w:val="28"/>
          <w:szCs w:val="28"/>
        </w:rPr>
      </w:pPr>
      <w:r w:rsidRPr="00063133">
        <w:rPr>
          <w:rFonts w:ascii="Times New Roman" w:hAnsi="Times New Roman" w:cs="Times New Roman"/>
          <w:b/>
          <w:sz w:val="28"/>
          <w:szCs w:val="28"/>
        </w:rPr>
        <w:t>Задача №4</w:t>
      </w:r>
    </w:p>
    <w:p w:rsidR="00B63C5D" w:rsidRPr="00063133" w:rsidRDefault="00B63C5D" w:rsidP="00063133">
      <w:pPr>
        <w:spacing w:after="0"/>
        <w:jc w:val="both"/>
        <w:rPr>
          <w:rFonts w:ascii="Times New Roman" w:hAnsi="Times New Roman" w:cs="Times New Roman"/>
          <w:sz w:val="28"/>
          <w:szCs w:val="28"/>
        </w:rPr>
      </w:pPr>
      <w:r w:rsidRPr="00063133">
        <w:rPr>
          <w:rFonts w:ascii="Times New Roman" w:hAnsi="Times New Roman" w:cs="Times New Roman"/>
          <w:sz w:val="28"/>
          <w:szCs w:val="28"/>
        </w:rPr>
        <w:t>Некоммерческая организация имеет земельный участок на праве собственности общей площадью 1400 м</w:t>
      </w:r>
      <w:proofErr w:type="gramStart"/>
      <w:r w:rsidRPr="00063133">
        <w:rPr>
          <w:rFonts w:ascii="Times New Roman" w:hAnsi="Times New Roman" w:cs="Times New Roman"/>
          <w:sz w:val="28"/>
          <w:szCs w:val="28"/>
          <w:vertAlign w:val="superscript"/>
        </w:rPr>
        <w:t>2</w:t>
      </w:r>
      <w:proofErr w:type="gramEnd"/>
      <w:r w:rsidRPr="00063133">
        <w:rPr>
          <w:rFonts w:ascii="Times New Roman" w:hAnsi="Times New Roman" w:cs="Times New Roman"/>
          <w:sz w:val="28"/>
          <w:szCs w:val="28"/>
        </w:rPr>
        <w:t>, из них 240 м</w:t>
      </w:r>
      <w:r w:rsidRPr="00063133">
        <w:rPr>
          <w:rFonts w:ascii="Times New Roman" w:hAnsi="Times New Roman" w:cs="Times New Roman"/>
          <w:sz w:val="28"/>
          <w:szCs w:val="28"/>
          <w:vertAlign w:val="superscript"/>
        </w:rPr>
        <w:t>2</w:t>
      </w:r>
      <w:r w:rsidRPr="00063133">
        <w:rPr>
          <w:rFonts w:ascii="Times New Roman" w:hAnsi="Times New Roman" w:cs="Times New Roman"/>
          <w:sz w:val="28"/>
          <w:szCs w:val="28"/>
        </w:rPr>
        <w:t xml:space="preserve"> сданы в аренду под магазин. Площадь здания, расположенного на земельном участке составляет 420 м</w:t>
      </w:r>
      <w:proofErr w:type="gramStart"/>
      <w:r w:rsidRPr="00063133">
        <w:rPr>
          <w:rFonts w:ascii="Times New Roman" w:hAnsi="Times New Roman" w:cs="Times New Roman"/>
          <w:sz w:val="28"/>
          <w:szCs w:val="28"/>
          <w:vertAlign w:val="superscript"/>
        </w:rPr>
        <w:t>2</w:t>
      </w:r>
      <w:proofErr w:type="gramEnd"/>
      <w:r w:rsidRPr="00063133">
        <w:rPr>
          <w:rFonts w:ascii="Times New Roman" w:hAnsi="Times New Roman" w:cs="Times New Roman"/>
          <w:sz w:val="28"/>
          <w:szCs w:val="28"/>
        </w:rPr>
        <w:t>.</w:t>
      </w:r>
    </w:p>
    <w:p w:rsidR="00B63C5D" w:rsidRPr="00063133" w:rsidRDefault="00B63C5D" w:rsidP="00063133">
      <w:pPr>
        <w:spacing w:after="0"/>
        <w:jc w:val="both"/>
        <w:rPr>
          <w:rFonts w:ascii="Times New Roman" w:hAnsi="Times New Roman" w:cs="Times New Roman"/>
          <w:sz w:val="28"/>
          <w:szCs w:val="28"/>
        </w:rPr>
      </w:pPr>
      <w:r w:rsidRPr="00063133">
        <w:rPr>
          <w:rFonts w:ascii="Times New Roman" w:hAnsi="Times New Roman" w:cs="Times New Roman"/>
          <w:sz w:val="28"/>
          <w:szCs w:val="28"/>
        </w:rPr>
        <w:t>Определить: Сумму земельного налога и налога на имущество.</w:t>
      </w:r>
    </w:p>
    <w:p w:rsidR="00B63C5D" w:rsidRPr="00063133" w:rsidRDefault="00B63C5D" w:rsidP="00063133">
      <w:pPr>
        <w:spacing w:after="0"/>
        <w:jc w:val="both"/>
        <w:rPr>
          <w:rFonts w:ascii="Times New Roman" w:hAnsi="Times New Roman" w:cs="Times New Roman"/>
          <w:b/>
          <w:sz w:val="28"/>
          <w:szCs w:val="28"/>
        </w:rPr>
      </w:pPr>
      <w:r w:rsidRPr="00063133">
        <w:rPr>
          <w:rFonts w:ascii="Times New Roman" w:hAnsi="Times New Roman" w:cs="Times New Roman"/>
          <w:b/>
          <w:sz w:val="28"/>
          <w:szCs w:val="28"/>
        </w:rPr>
        <w:t>Задача №5</w:t>
      </w:r>
    </w:p>
    <w:p w:rsidR="00B63C5D" w:rsidRPr="00063133" w:rsidRDefault="00B63C5D" w:rsidP="00063133">
      <w:pPr>
        <w:spacing w:after="0"/>
        <w:jc w:val="both"/>
        <w:rPr>
          <w:rFonts w:ascii="Times New Roman" w:hAnsi="Times New Roman" w:cs="Times New Roman"/>
          <w:sz w:val="28"/>
          <w:szCs w:val="28"/>
        </w:rPr>
      </w:pPr>
      <w:r w:rsidRPr="00063133">
        <w:rPr>
          <w:rFonts w:ascii="Times New Roman" w:hAnsi="Times New Roman" w:cs="Times New Roman"/>
          <w:sz w:val="28"/>
          <w:szCs w:val="28"/>
        </w:rPr>
        <w:t xml:space="preserve">ТОО, расположенное в г. Караганде, имеет на балансе строения на сумму 28560 </w:t>
      </w:r>
      <w:proofErr w:type="spellStart"/>
      <w:r w:rsidRPr="00063133">
        <w:rPr>
          <w:rFonts w:ascii="Times New Roman" w:hAnsi="Times New Roman" w:cs="Times New Roman"/>
          <w:sz w:val="28"/>
          <w:szCs w:val="28"/>
        </w:rPr>
        <w:t>тыс</w:t>
      </w:r>
      <w:proofErr w:type="gramStart"/>
      <w:r w:rsidRPr="00063133">
        <w:rPr>
          <w:rFonts w:ascii="Times New Roman" w:hAnsi="Times New Roman" w:cs="Times New Roman"/>
          <w:sz w:val="28"/>
          <w:szCs w:val="28"/>
        </w:rPr>
        <w:t>.т</w:t>
      </w:r>
      <w:proofErr w:type="gramEnd"/>
      <w:r w:rsidRPr="00063133">
        <w:rPr>
          <w:rFonts w:ascii="Times New Roman" w:hAnsi="Times New Roman" w:cs="Times New Roman"/>
          <w:sz w:val="28"/>
          <w:szCs w:val="28"/>
        </w:rPr>
        <w:t>енге</w:t>
      </w:r>
      <w:proofErr w:type="spellEnd"/>
      <w:r w:rsidRPr="00063133">
        <w:rPr>
          <w:rFonts w:ascii="Times New Roman" w:hAnsi="Times New Roman" w:cs="Times New Roman"/>
          <w:sz w:val="28"/>
          <w:szCs w:val="28"/>
        </w:rPr>
        <w:t>. Площадь земельного участка 880 м</w:t>
      </w:r>
      <w:proofErr w:type="gramStart"/>
      <w:r w:rsidRPr="00063133">
        <w:rPr>
          <w:rFonts w:ascii="Times New Roman" w:hAnsi="Times New Roman" w:cs="Times New Roman"/>
          <w:sz w:val="28"/>
          <w:szCs w:val="28"/>
          <w:vertAlign w:val="superscript"/>
        </w:rPr>
        <w:t>2</w:t>
      </w:r>
      <w:proofErr w:type="gramEnd"/>
      <w:r w:rsidRPr="00063133">
        <w:rPr>
          <w:rFonts w:ascii="Times New Roman" w:hAnsi="Times New Roman" w:cs="Times New Roman"/>
          <w:sz w:val="28"/>
          <w:szCs w:val="28"/>
        </w:rPr>
        <w:t>, площадь здания, расположенного на участке 424 м</w:t>
      </w:r>
      <w:r w:rsidRPr="00063133">
        <w:rPr>
          <w:rFonts w:ascii="Times New Roman" w:hAnsi="Times New Roman" w:cs="Times New Roman"/>
          <w:sz w:val="28"/>
          <w:szCs w:val="28"/>
          <w:vertAlign w:val="superscript"/>
        </w:rPr>
        <w:t>2</w:t>
      </w:r>
      <w:r w:rsidRPr="00063133">
        <w:rPr>
          <w:rFonts w:ascii="Times New Roman" w:hAnsi="Times New Roman" w:cs="Times New Roman"/>
          <w:sz w:val="28"/>
          <w:szCs w:val="28"/>
        </w:rPr>
        <w:t xml:space="preserve">. Месячная сумма износа – 120 </w:t>
      </w:r>
      <w:proofErr w:type="spellStart"/>
      <w:r w:rsidRPr="00063133">
        <w:rPr>
          <w:rFonts w:ascii="Times New Roman" w:hAnsi="Times New Roman" w:cs="Times New Roman"/>
          <w:sz w:val="28"/>
          <w:szCs w:val="28"/>
        </w:rPr>
        <w:t>тыс</w:t>
      </w:r>
      <w:proofErr w:type="gramStart"/>
      <w:r w:rsidRPr="00063133">
        <w:rPr>
          <w:rFonts w:ascii="Times New Roman" w:hAnsi="Times New Roman" w:cs="Times New Roman"/>
          <w:sz w:val="28"/>
          <w:szCs w:val="28"/>
        </w:rPr>
        <w:t>.т</w:t>
      </w:r>
      <w:proofErr w:type="gramEnd"/>
      <w:r w:rsidRPr="00063133">
        <w:rPr>
          <w:rFonts w:ascii="Times New Roman" w:hAnsi="Times New Roman" w:cs="Times New Roman"/>
          <w:sz w:val="28"/>
          <w:szCs w:val="28"/>
        </w:rPr>
        <w:t>енге</w:t>
      </w:r>
      <w:proofErr w:type="spellEnd"/>
      <w:r w:rsidRPr="00063133">
        <w:rPr>
          <w:rFonts w:ascii="Times New Roman" w:hAnsi="Times New Roman" w:cs="Times New Roman"/>
          <w:sz w:val="28"/>
          <w:szCs w:val="28"/>
        </w:rPr>
        <w:t>.</w:t>
      </w:r>
    </w:p>
    <w:p w:rsidR="009B52D6" w:rsidRPr="00063133" w:rsidRDefault="00B63C5D" w:rsidP="00063133">
      <w:pPr>
        <w:spacing w:after="0"/>
        <w:jc w:val="both"/>
        <w:rPr>
          <w:rFonts w:ascii="Times New Roman" w:hAnsi="Times New Roman" w:cs="Times New Roman"/>
          <w:sz w:val="28"/>
          <w:szCs w:val="28"/>
        </w:rPr>
      </w:pPr>
      <w:r w:rsidRPr="00063133">
        <w:rPr>
          <w:rFonts w:ascii="Times New Roman" w:hAnsi="Times New Roman" w:cs="Times New Roman"/>
          <w:sz w:val="28"/>
          <w:szCs w:val="28"/>
        </w:rPr>
        <w:t xml:space="preserve">Рассчитать: Сумму земельного налога и налога </w:t>
      </w:r>
      <w:r w:rsidR="00AC4F17" w:rsidRPr="00063133">
        <w:rPr>
          <w:rFonts w:ascii="Times New Roman" w:hAnsi="Times New Roman" w:cs="Times New Roman"/>
          <w:sz w:val="28"/>
          <w:szCs w:val="28"/>
        </w:rPr>
        <w:t xml:space="preserve">на имущество </w:t>
      </w:r>
    </w:p>
    <w:p w:rsidR="00E535BB" w:rsidRPr="00063133" w:rsidRDefault="009B52D6" w:rsidP="00063133">
      <w:pPr>
        <w:spacing w:after="0"/>
        <w:jc w:val="both"/>
        <w:rPr>
          <w:rFonts w:ascii="Times New Roman" w:hAnsi="Times New Roman" w:cs="Times New Roman"/>
          <w:b/>
          <w:sz w:val="28"/>
          <w:szCs w:val="28"/>
        </w:rPr>
      </w:pPr>
      <w:r w:rsidRPr="00063133">
        <w:rPr>
          <w:rFonts w:ascii="Times New Roman" w:hAnsi="Times New Roman" w:cs="Times New Roman"/>
          <w:b/>
          <w:sz w:val="28"/>
          <w:szCs w:val="28"/>
        </w:rPr>
        <w:t>Задача №6</w:t>
      </w:r>
    </w:p>
    <w:p w:rsidR="009B52D6" w:rsidRPr="00063133" w:rsidRDefault="009B52D6" w:rsidP="00063133">
      <w:pPr>
        <w:spacing w:after="0"/>
        <w:jc w:val="both"/>
        <w:rPr>
          <w:rFonts w:ascii="Times New Roman" w:hAnsi="Times New Roman" w:cs="Times New Roman"/>
          <w:sz w:val="28"/>
          <w:szCs w:val="28"/>
        </w:rPr>
      </w:pPr>
      <w:r w:rsidRPr="00063133">
        <w:rPr>
          <w:rFonts w:ascii="Times New Roman" w:hAnsi="Times New Roman" w:cs="Times New Roman"/>
          <w:sz w:val="28"/>
          <w:szCs w:val="28"/>
        </w:rPr>
        <w:t>РГКП «ЮКГУ», расположенный в г. Шымкент, имеет в собственности земельные участки общей площадью 12860 м</w:t>
      </w:r>
      <w:proofErr w:type="gramStart"/>
      <w:r w:rsidRPr="00063133">
        <w:rPr>
          <w:rFonts w:ascii="Times New Roman" w:hAnsi="Times New Roman" w:cs="Times New Roman"/>
          <w:sz w:val="28"/>
          <w:szCs w:val="28"/>
          <w:vertAlign w:val="superscript"/>
        </w:rPr>
        <w:t>2</w:t>
      </w:r>
      <w:proofErr w:type="gramEnd"/>
      <w:r w:rsidRPr="00063133">
        <w:rPr>
          <w:rFonts w:ascii="Times New Roman" w:hAnsi="Times New Roman" w:cs="Times New Roman"/>
          <w:sz w:val="28"/>
          <w:szCs w:val="28"/>
        </w:rPr>
        <w:t>, 8460 м</w:t>
      </w:r>
      <w:r w:rsidRPr="00063133">
        <w:rPr>
          <w:rFonts w:ascii="Times New Roman" w:hAnsi="Times New Roman" w:cs="Times New Roman"/>
          <w:sz w:val="28"/>
          <w:szCs w:val="28"/>
          <w:vertAlign w:val="superscript"/>
        </w:rPr>
        <w:t>2</w:t>
      </w:r>
      <w:r w:rsidRPr="00063133">
        <w:rPr>
          <w:rFonts w:ascii="Times New Roman" w:hAnsi="Times New Roman" w:cs="Times New Roman"/>
          <w:sz w:val="28"/>
          <w:szCs w:val="28"/>
        </w:rPr>
        <w:t xml:space="preserve">  из них заняты под учебный корпус и 4420 м</w:t>
      </w:r>
      <w:r w:rsidRPr="00063133">
        <w:rPr>
          <w:rFonts w:ascii="Times New Roman" w:hAnsi="Times New Roman" w:cs="Times New Roman"/>
          <w:sz w:val="28"/>
          <w:szCs w:val="28"/>
          <w:vertAlign w:val="superscript"/>
        </w:rPr>
        <w:t>2</w:t>
      </w:r>
      <w:r w:rsidRPr="00063133">
        <w:rPr>
          <w:rFonts w:ascii="Times New Roman" w:hAnsi="Times New Roman" w:cs="Times New Roman"/>
          <w:sz w:val="28"/>
          <w:szCs w:val="28"/>
        </w:rPr>
        <w:t xml:space="preserve"> под студенческие общежития. </w:t>
      </w:r>
    </w:p>
    <w:p w:rsidR="009B52D6" w:rsidRPr="00063133" w:rsidRDefault="009B52D6" w:rsidP="00063133">
      <w:pPr>
        <w:spacing w:after="0"/>
        <w:jc w:val="both"/>
        <w:rPr>
          <w:rFonts w:ascii="Times New Roman" w:hAnsi="Times New Roman" w:cs="Times New Roman"/>
          <w:sz w:val="28"/>
          <w:szCs w:val="28"/>
        </w:rPr>
      </w:pPr>
      <w:r w:rsidRPr="00063133">
        <w:rPr>
          <w:rFonts w:ascii="Times New Roman" w:hAnsi="Times New Roman" w:cs="Times New Roman"/>
          <w:sz w:val="28"/>
          <w:szCs w:val="28"/>
        </w:rPr>
        <w:t>Определить: Сумму земельного налога и сроки представления расчета, текущих платежей, декларации и уплаты налога.</w:t>
      </w:r>
    </w:p>
    <w:p w:rsidR="00B63C5D" w:rsidRPr="00063133" w:rsidRDefault="00E535BB" w:rsidP="00063133">
      <w:pPr>
        <w:spacing w:after="0"/>
        <w:jc w:val="both"/>
        <w:rPr>
          <w:rFonts w:ascii="Times New Roman" w:hAnsi="Times New Roman" w:cs="Times New Roman"/>
          <w:b/>
          <w:sz w:val="28"/>
          <w:szCs w:val="28"/>
        </w:rPr>
      </w:pPr>
      <w:r w:rsidRPr="00063133">
        <w:rPr>
          <w:rFonts w:ascii="Times New Roman" w:hAnsi="Times New Roman" w:cs="Times New Roman"/>
          <w:b/>
          <w:sz w:val="28"/>
          <w:szCs w:val="28"/>
        </w:rPr>
        <w:t>Задача №7</w:t>
      </w:r>
    </w:p>
    <w:p w:rsidR="00E535BB" w:rsidRPr="00063133" w:rsidRDefault="00E535BB" w:rsidP="00063133">
      <w:pPr>
        <w:spacing w:after="0"/>
        <w:jc w:val="both"/>
        <w:rPr>
          <w:rFonts w:ascii="Times New Roman" w:hAnsi="Times New Roman" w:cs="Times New Roman"/>
          <w:sz w:val="28"/>
          <w:szCs w:val="28"/>
        </w:rPr>
      </w:pPr>
      <w:r w:rsidRPr="00063133">
        <w:rPr>
          <w:rFonts w:ascii="Times New Roman" w:hAnsi="Times New Roman" w:cs="Times New Roman"/>
          <w:sz w:val="28"/>
          <w:szCs w:val="28"/>
        </w:rPr>
        <w:t>В собственности физического лица имеется 2-х этажный дом, площадью 240 м</w:t>
      </w:r>
      <w:r w:rsidRPr="00063133">
        <w:rPr>
          <w:rFonts w:ascii="Times New Roman" w:hAnsi="Times New Roman" w:cs="Times New Roman"/>
          <w:sz w:val="28"/>
          <w:szCs w:val="28"/>
          <w:vertAlign w:val="superscript"/>
        </w:rPr>
        <w:t>2</w:t>
      </w:r>
      <w:r w:rsidRPr="00063133">
        <w:rPr>
          <w:rFonts w:ascii="Times New Roman" w:hAnsi="Times New Roman" w:cs="Times New Roman"/>
          <w:sz w:val="28"/>
          <w:szCs w:val="28"/>
        </w:rPr>
        <w:t xml:space="preserve"> и стоимости 6,23 </w:t>
      </w:r>
      <w:proofErr w:type="gramStart"/>
      <w:r w:rsidRPr="00063133">
        <w:rPr>
          <w:rFonts w:ascii="Times New Roman" w:hAnsi="Times New Roman" w:cs="Times New Roman"/>
          <w:sz w:val="28"/>
          <w:szCs w:val="28"/>
        </w:rPr>
        <w:t>млн</w:t>
      </w:r>
      <w:proofErr w:type="gramEnd"/>
      <w:r w:rsidRPr="00063133">
        <w:rPr>
          <w:rFonts w:ascii="Times New Roman" w:hAnsi="Times New Roman" w:cs="Times New Roman"/>
          <w:sz w:val="28"/>
          <w:szCs w:val="28"/>
        </w:rPr>
        <w:t xml:space="preserve"> тенге. Площадь придомового земельного участка составляет 200 м</w:t>
      </w:r>
      <w:proofErr w:type="gramStart"/>
      <w:r w:rsidRPr="00063133">
        <w:rPr>
          <w:rFonts w:ascii="Times New Roman" w:hAnsi="Times New Roman" w:cs="Times New Roman"/>
          <w:sz w:val="28"/>
          <w:szCs w:val="28"/>
          <w:vertAlign w:val="superscript"/>
        </w:rPr>
        <w:t>2</w:t>
      </w:r>
      <w:proofErr w:type="gramEnd"/>
    </w:p>
    <w:p w:rsidR="00E535BB" w:rsidRPr="00063133" w:rsidRDefault="00E535BB" w:rsidP="00063133">
      <w:pPr>
        <w:spacing w:after="0"/>
        <w:jc w:val="both"/>
        <w:rPr>
          <w:rFonts w:ascii="Times New Roman" w:hAnsi="Times New Roman" w:cs="Times New Roman"/>
          <w:sz w:val="28"/>
          <w:szCs w:val="28"/>
        </w:rPr>
      </w:pPr>
      <w:r w:rsidRPr="00063133">
        <w:rPr>
          <w:rFonts w:ascii="Times New Roman" w:hAnsi="Times New Roman" w:cs="Times New Roman"/>
          <w:sz w:val="28"/>
          <w:szCs w:val="28"/>
        </w:rPr>
        <w:t>Определить: Сумму земельного налога и налога на имущество.</w:t>
      </w:r>
    </w:p>
    <w:p w:rsidR="00E535BB" w:rsidRPr="00063133" w:rsidRDefault="00E535BB" w:rsidP="00063133">
      <w:pPr>
        <w:spacing w:after="0"/>
        <w:jc w:val="both"/>
        <w:rPr>
          <w:rFonts w:ascii="Times New Roman" w:hAnsi="Times New Roman" w:cs="Times New Roman"/>
          <w:b/>
          <w:sz w:val="28"/>
          <w:szCs w:val="28"/>
        </w:rPr>
      </w:pPr>
      <w:r w:rsidRPr="00063133">
        <w:rPr>
          <w:rFonts w:ascii="Times New Roman" w:hAnsi="Times New Roman" w:cs="Times New Roman"/>
          <w:b/>
          <w:sz w:val="28"/>
          <w:szCs w:val="28"/>
        </w:rPr>
        <w:t>Задача №8</w:t>
      </w:r>
    </w:p>
    <w:p w:rsidR="00E535BB" w:rsidRPr="00063133" w:rsidRDefault="00E535BB" w:rsidP="00063133">
      <w:pPr>
        <w:spacing w:after="0"/>
        <w:jc w:val="both"/>
        <w:rPr>
          <w:rFonts w:ascii="Times New Roman" w:hAnsi="Times New Roman" w:cs="Times New Roman"/>
          <w:sz w:val="28"/>
          <w:szCs w:val="28"/>
        </w:rPr>
      </w:pPr>
      <w:r w:rsidRPr="00063133">
        <w:rPr>
          <w:rFonts w:ascii="Times New Roman" w:hAnsi="Times New Roman" w:cs="Times New Roman"/>
          <w:sz w:val="28"/>
          <w:szCs w:val="28"/>
        </w:rPr>
        <w:t>В собственности физического лица имеется дом, площадью 140 м</w:t>
      </w:r>
      <w:r w:rsidRPr="00063133">
        <w:rPr>
          <w:rFonts w:ascii="Times New Roman" w:hAnsi="Times New Roman" w:cs="Times New Roman"/>
          <w:sz w:val="28"/>
          <w:szCs w:val="28"/>
          <w:vertAlign w:val="superscript"/>
        </w:rPr>
        <w:t>2</w:t>
      </w:r>
      <w:r w:rsidRPr="00063133">
        <w:rPr>
          <w:rFonts w:ascii="Times New Roman" w:hAnsi="Times New Roman" w:cs="Times New Roman"/>
          <w:sz w:val="28"/>
          <w:szCs w:val="28"/>
        </w:rPr>
        <w:t xml:space="preserve"> и стоимостью 4,78 </w:t>
      </w:r>
      <w:proofErr w:type="gramStart"/>
      <w:r w:rsidRPr="00063133">
        <w:rPr>
          <w:rFonts w:ascii="Times New Roman" w:hAnsi="Times New Roman" w:cs="Times New Roman"/>
          <w:sz w:val="28"/>
          <w:szCs w:val="28"/>
        </w:rPr>
        <w:t>млн</w:t>
      </w:r>
      <w:proofErr w:type="gramEnd"/>
      <w:r w:rsidRPr="00063133">
        <w:rPr>
          <w:rFonts w:ascii="Times New Roman" w:hAnsi="Times New Roman" w:cs="Times New Roman"/>
          <w:sz w:val="28"/>
          <w:szCs w:val="28"/>
        </w:rPr>
        <w:t xml:space="preserve"> тенге. Площадь придомового земельного участка составляет 180 м</w:t>
      </w:r>
      <w:proofErr w:type="gramStart"/>
      <w:r w:rsidRPr="00063133">
        <w:rPr>
          <w:rFonts w:ascii="Times New Roman" w:hAnsi="Times New Roman" w:cs="Times New Roman"/>
          <w:sz w:val="28"/>
          <w:szCs w:val="28"/>
          <w:vertAlign w:val="superscript"/>
        </w:rPr>
        <w:t>2</w:t>
      </w:r>
      <w:proofErr w:type="gramEnd"/>
      <w:r w:rsidRPr="00063133">
        <w:rPr>
          <w:rFonts w:ascii="Times New Roman" w:hAnsi="Times New Roman" w:cs="Times New Roman"/>
          <w:sz w:val="28"/>
          <w:szCs w:val="28"/>
        </w:rPr>
        <w:t>. Площадью дачного участка составляет 0,20 га.</w:t>
      </w:r>
    </w:p>
    <w:p w:rsidR="00E535BB" w:rsidRPr="00063133" w:rsidRDefault="00E535BB" w:rsidP="00063133">
      <w:pPr>
        <w:spacing w:after="0"/>
        <w:jc w:val="both"/>
        <w:rPr>
          <w:rFonts w:ascii="Times New Roman" w:hAnsi="Times New Roman" w:cs="Times New Roman"/>
          <w:sz w:val="28"/>
          <w:szCs w:val="28"/>
        </w:rPr>
      </w:pPr>
      <w:r w:rsidRPr="00063133">
        <w:rPr>
          <w:rFonts w:ascii="Times New Roman" w:hAnsi="Times New Roman" w:cs="Times New Roman"/>
          <w:sz w:val="28"/>
          <w:szCs w:val="28"/>
        </w:rPr>
        <w:t>Определить: Сумму земельного налога и налога на имущество.</w:t>
      </w:r>
    </w:p>
    <w:p w:rsidR="00E535BB" w:rsidRPr="00063133" w:rsidRDefault="00E535BB" w:rsidP="00063133">
      <w:pPr>
        <w:spacing w:after="0"/>
        <w:jc w:val="both"/>
        <w:rPr>
          <w:rFonts w:ascii="Times New Roman" w:hAnsi="Times New Roman" w:cs="Times New Roman"/>
          <w:b/>
          <w:sz w:val="28"/>
          <w:szCs w:val="28"/>
        </w:rPr>
      </w:pPr>
      <w:r w:rsidRPr="00063133">
        <w:rPr>
          <w:rFonts w:ascii="Times New Roman" w:hAnsi="Times New Roman" w:cs="Times New Roman"/>
          <w:b/>
          <w:sz w:val="28"/>
          <w:szCs w:val="28"/>
        </w:rPr>
        <w:t>Задача №9</w:t>
      </w:r>
    </w:p>
    <w:p w:rsidR="00E535BB" w:rsidRPr="00063133" w:rsidRDefault="00E535BB" w:rsidP="00063133">
      <w:pPr>
        <w:spacing w:after="0"/>
        <w:jc w:val="both"/>
        <w:rPr>
          <w:rFonts w:ascii="Times New Roman" w:hAnsi="Times New Roman" w:cs="Times New Roman"/>
          <w:sz w:val="28"/>
          <w:szCs w:val="28"/>
        </w:rPr>
      </w:pPr>
      <w:r w:rsidRPr="00063133">
        <w:rPr>
          <w:rFonts w:ascii="Times New Roman" w:hAnsi="Times New Roman" w:cs="Times New Roman"/>
          <w:sz w:val="28"/>
          <w:szCs w:val="28"/>
        </w:rPr>
        <w:t>Юридическое лицо, зарегистрированное на территории г. Ленгер, имеет на балансе земельный участок, площадью 850 м</w:t>
      </w:r>
      <w:proofErr w:type="gramStart"/>
      <w:r w:rsidRPr="00063133">
        <w:rPr>
          <w:rFonts w:ascii="Times New Roman" w:hAnsi="Times New Roman" w:cs="Times New Roman"/>
          <w:sz w:val="28"/>
          <w:szCs w:val="28"/>
          <w:vertAlign w:val="superscript"/>
        </w:rPr>
        <w:t>2</w:t>
      </w:r>
      <w:proofErr w:type="gramEnd"/>
      <w:r w:rsidRPr="00063133">
        <w:rPr>
          <w:rFonts w:ascii="Times New Roman" w:hAnsi="Times New Roman" w:cs="Times New Roman"/>
          <w:sz w:val="28"/>
          <w:szCs w:val="28"/>
        </w:rPr>
        <w:t>, в том числе 550 м</w:t>
      </w:r>
      <w:r w:rsidRPr="00063133">
        <w:rPr>
          <w:rFonts w:ascii="Times New Roman" w:hAnsi="Times New Roman" w:cs="Times New Roman"/>
          <w:sz w:val="28"/>
          <w:szCs w:val="28"/>
          <w:vertAlign w:val="superscript"/>
        </w:rPr>
        <w:t>2</w:t>
      </w:r>
      <w:r w:rsidRPr="00063133">
        <w:rPr>
          <w:rFonts w:ascii="Times New Roman" w:hAnsi="Times New Roman" w:cs="Times New Roman"/>
          <w:sz w:val="28"/>
          <w:szCs w:val="28"/>
        </w:rPr>
        <w:t xml:space="preserve"> занято </w:t>
      </w:r>
      <w:r w:rsidR="00A72B56" w:rsidRPr="00063133">
        <w:rPr>
          <w:rFonts w:ascii="Times New Roman" w:hAnsi="Times New Roman" w:cs="Times New Roman"/>
          <w:sz w:val="28"/>
          <w:szCs w:val="28"/>
        </w:rPr>
        <w:t>под автостоянку, 300 м</w:t>
      </w:r>
      <w:r w:rsidR="00A72B56" w:rsidRPr="00063133">
        <w:rPr>
          <w:rFonts w:ascii="Times New Roman" w:hAnsi="Times New Roman" w:cs="Times New Roman"/>
          <w:sz w:val="28"/>
          <w:szCs w:val="28"/>
          <w:vertAlign w:val="superscript"/>
        </w:rPr>
        <w:t>2</w:t>
      </w:r>
      <w:r w:rsidR="00A72B56" w:rsidRPr="00063133">
        <w:rPr>
          <w:rFonts w:ascii="Times New Roman" w:hAnsi="Times New Roman" w:cs="Times New Roman"/>
          <w:sz w:val="28"/>
          <w:szCs w:val="28"/>
        </w:rPr>
        <w:t xml:space="preserve"> занято автозаправочной станцией.</w:t>
      </w:r>
    </w:p>
    <w:p w:rsidR="00A72B56" w:rsidRPr="00063133" w:rsidRDefault="00A72B56" w:rsidP="00063133">
      <w:pPr>
        <w:spacing w:after="0"/>
        <w:jc w:val="both"/>
        <w:rPr>
          <w:rFonts w:ascii="Times New Roman" w:hAnsi="Times New Roman" w:cs="Times New Roman"/>
          <w:sz w:val="28"/>
          <w:szCs w:val="28"/>
        </w:rPr>
      </w:pPr>
      <w:r w:rsidRPr="00063133">
        <w:rPr>
          <w:rFonts w:ascii="Times New Roman" w:hAnsi="Times New Roman" w:cs="Times New Roman"/>
          <w:sz w:val="28"/>
          <w:szCs w:val="28"/>
        </w:rPr>
        <w:t>Определить: Сумму земельного налога и сроки представления расчета, текущих платежей, декларации и уплаты налога.</w:t>
      </w:r>
    </w:p>
    <w:p w:rsidR="00A72B56" w:rsidRPr="00063133" w:rsidRDefault="00A72B56" w:rsidP="00063133">
      <w:pPr>
        <w:spacing w:after="0"/>
        <w:jc w:val="both"/>
        <w:rPr>
          <w:rFonts w:ascii="Times New Roman" w:hAnsi="Times New Roman" w:cs="Times New Roman"/>
          <w:b/>
          <w:sz w:val="28"/>
          <w:szCs w:val="28"/>
        </w:rPr>
      </w:pPr>
      <w:r w:rsidRPr="00063133">
        <w:rPr>
          <w:rFonts w:ascii="Times New Roman" w:hAnsi="Times New Roman" w:cs="Times New Roman"/>
          <w:b/>
          <w:sz w:val="28"/>
          <w:szCs w:val="28"/>
        </w:rPr>
        <w:t>Задача №10</w:t>
      </w:r>
    </w:p>
    <w:p w:rsidR="00E80294" w:rsidRPr="00063133" w:rsidRDefault="00A72B56" w:rsidP="00063133">
      <w:pPr>
        <w:spacing w:after="0"/>
        <w:jc w:val="both"/>
        <w:rPr>
          <w:rFonts w:ascii="Times New Roman" w:hAnsi="Times New Roman" w:cs="Times New Roman"/>
          <w:sz w:val="28"/>
          <w:szCs w:val="28"/>
        </w:rPr>
      </w:pPr>
      <w:r w:rsidRPr="00063133">
        <w:rPr>
          <w:rFonts w:ascii="Times New Roman" w:hAnsi="Times New Roman" w:cs="Times New Roman"/>
          <w:sz w:val="28"/>
          <w:szCs w:val="28"/>
        </w:rPr>
        <w:lastRenderedPageBreak/>
        <w:t>Площадь земельного участка юридического лица, расположенного в г. Караганде, составляет 480 м</w:t>
      </w:r>
      <w:proofErr w:type="gramStart"/>
      <w:r w:rsidRPr="00063133">
        <w:rPr>
          <w:rFonts w:ascii="Times New Roman" w:hAnsi="Times New Roman" w:cs="Times New Roman"/>
          <w:sz w:val="28"/>
          <w:szCs w:val="28"/>
          <w:vertAlign w:val="superscript"/>
        </w:rPr>
        <w:t>2</w:t>
      </w:r>
      <w:proofErr w:type="gramEnd"/>
      <w:r w:rsidRPr="00063133">
        <w:rPr>
          <w:rFonts w:ascii="Times New Roman" w:hAnsi="Times New Roman" w:cs="Times New Roman"/>
          <w:sz w:val="28"/>
          <w:szCs w:val="28"/>
        </w:rPr>
        <w:t>, в том числе имеется  детский санаторий площадью 1820 м</w:t>
      </w:r>
      <w:r w:rsidRPr="00063133">
        <w:rPr>
          <w:rFonts w:ascii="Times New Roman" w:hAnsi="Times New Roman" w:cs="Times New Roman"/>
          <w:sz w:val="28"/>
          <w:szCs w:val="28"/>
          <w:vertAlign w:val="superscript"/>
        </w:rPr>
        <w:t>2</w:t>
      </w:r>
      <w:r w:rsidRPr="00063133">
        <w:rPr>
          <w:rFonts w:ascii="Times New Roman" w:hAnsi="Times New Roman" w:cs="Times New Roman"/>
          <w:sz w:val="28"/>
          <w:szCs w:val="28"/>
        </w:rPr>
        <w:t>.</w:t>
      </w:r>
    </w:p>
    <w:p w:rsidR="00A72B56" w:rsidRPr="00063133" w:rsidRDefault="00A72B56" w:rsidP="00063133">
      <w:pPr>
        <w:spacing w:after="0"/>
        <w:jc w:val="both"/>
        <w:rPr>
          <w:rFonts w:ascii="Times New Roman" w:hAnsi="Times New Roman" w:cs="Times New Roman"/>
          <w:sz w:val="28"/>
          <w:szCs w:val="28"/>
        </w:rPr>
      </w:pPr>
      <w:r w:rsidRPr="00063133">
        <w:rPr>
          <w:rFonts w:ascii="Times New Roman" w:hAnsi="Times New Roman" w:cs="Times New Roman"/>
          <w:sz w:val="28"/>
          <w:szCs w:val="28"/>
        </w:rPr>
        <w:t>В июле текущего года часть земельного участка площадью 1280 м</w:t>
      </w:r>
      <w:proofErr w:type="gramStart"/>
      <w:r w:rsidRPr="00063133">
        <w:rPr>
          <w:rFonts w:ascii="Times New Roman" w:hAnsi="Times New Roman" w:cs="Times New Roman"/>
          <w:sz w:val="28"/>
          <w:szCs w:val="28"/>
          <w:vertAlign w:val="superscript"/>
        </w:rPr>
        <w:t>2</w:t>
      </w:r>
      <w:proofErr w:type="gramEnd"/>
      <w:r w:rsidRPr="00063133">
        <w:rPr>
          <w:rFonts w:ascii="Times New Roman" w:hAnsi="Times New Roman" w:cs="Times New Roman"/>
          <w:sz w:val="28"/>
          <w:szCs w:val="28"/>
        </w:rPr>
        <w:t xml:space="preserve"> сдана в аренду с условием оплаты налога арендатором. </w:t>
      </w:r>
    </w:p>
    <w:p w:rsidR="00A72B56" w:rsidRPr="00063133" w:rsidRDefault="00A72B56" w:rsidP="00063133">
      <w:pPr>
        <w:spacing w:after="0"/>
        <w:jc w:val="both"/>
        <w:rPr>
          <w:rFonts w:ascii="Times New Roman" w:hAnsi="Times New Roman" w:cs="Times New Roman"/>
          <w:sz w:val="28"/>
          <w:szCs w:val="28"/>
        </w:rPr>
      </w:pPr>
      <w:r w:rsidRPr="00063133">
        <w:rPr>
          <w:rFonts w:ascii="Times New Roman" w:hAnsi="Times New Roman" w:cs="Times New Roman"/>
          <w:sz w:val="28"/>
          <w:szCs w:val="28"/>
        </w:rPr>
        <w:t>Определить: Сумму земельного налога.</w:t>
      </w:r>
    </w:p>
    <w:p w:rsidR="00063133" w:rsidRDefault="00063133" w:rsidP="00063133">
      <w:pPr>
        <w:spacing w:after="0"/>
        <w:jc w:val="both"/>
        <w:rPr>
          <w:rFonts w:ascii="Times New Roman" w:hAnsi="Times New Roman" w:cs="Times New Roman"/>
          <w:sz w:val="24"/>
          <w:szCs w:val="24"/>
        </w:rPr>
      </w:pPr>
    </w:p>
    <w:p w:rsidR="00063133" w:rsidRDefault="00063133" w:rsidP="00063133">
      <w:pPr>
        <w:spacing w:after="0"/>
        <w:jc w:val="both"/>
        <w:rPr>
          <w:rFonts w:ascii="Times New Roman" w:hAnsi="Times New Roman" w:cs="Times New Roman"/>
          <w:sz w:val="24"/>
          <w:szCs w:val="24"/>
        </w:rPr>
      </w:pPr>
    </w:p>
    <w:p w:rsidR="00063133" w:rsidRDefault="00063133" w:rsidP="00063133">
      <w:pPr>
        <w:spacing w:after="0"/>
        <w:jc w:val="both"/>
        <w:rPr>
          <w:rFonts w:ascii="Times New Roman" w:hAnsi="Times New Roman" w:cs="Times New Roman"/>
          <w:sz w:val="24"/>
          <w:szCs w:val="24"/>
        </w:rPr>
      </w:pPr>
    </w:p>
    <w:p w:rsidR="00A72B56" w:rsidRPr="00063133" w:rsidRDefault="00A72B56" w:rsidP="00725DEB">
      <w:pPr>
        <w:spacing w:after="0"/>
        <w:ind w:left="142" w:right="-285"/>
        <w:jc w:val="center"/>
        <w:rPr>
          <w:rFonts w:ascii="Times New Roman" w:hAnsi="Times New Roman" w:cs="Times New Roman"/>
          <w:b/>
          <w:sz w:val="28"/>
          <w:szCs w:val="28"/>
        </w:rPr>
      </w:pPr>
      <w:r w:rsidRPr="00063133">
        <w:rPr>
          <w:rFonts w:ascii="Times New Roman" w:hAnsi="Times New Roman" w:cs="Times New Roman"/>
          <w:b/>
          <w:sz w:val="28"/>
          <w:szCs w:val="28"/>
        </w:rPr>
        <w:t>5. Налог на добавленную стоимость.</w:t>
      </w:r>
    </w:p>
    <w:p w:rsidR="00E87FA0" w:rsidRPr="00E87FA0" w:rsidRDefault="00E87FA0" w:rsidP="00725DEB">
      <w:pPr>
        <w:widowControl w:val="0"/>
        <w:shd w:val="clear" w:color="auto" w:fill="FFFFFF"/>
        <w:autoSpaceDE w:val="0"/>
        <w:autoSpaceDN w:val="0"/>
        <w:adjustRightInd w:val="0"/>
        <w:spacing w:after="0" w:line="240" w:lineRule="auto"/>
        <w:ind w:right="-285"/>
        <w:jc w:val="both"/>
        <w:rPr>
          <w:rFonts w:ascii="Times New Roman" w:eastAsia="Times New Roman" w:hAnsi="Times New Roman" w:cs="Times New Roman"/>
          <w:color w:val="000000"/>
          <w:spacing w:val="-4"/>
          <w:sz w:val="28"/>
          <w:szCs w:val="28"/>
          <w:lang w:eastAsia="ru-RU"/>
        </w:rPr>
      </w:pPr>
    </w:p>
    <w:p w:rsidR="00E87FA0" w:rsidRPr="00E87FA0" w:rsidRDefault="00E87FA0" w:rsidP="0006313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pacing w:val="-2"/>
          <w:sz w:val="28"/>
          <w:szCs w:val="28"/>
          <w:lang w:eastAsia="ru-RU"/>
        </w:rPr>
      </w:pPr>
      <w:r w:rsidRPr="00E87FA0">
        <w:rPr>
          <w:rFonts w:ascii="Times New Roman" w:eastAsia="Times New Roman" w:hAnsi="Times New Roman" w:cs="Times New Roman"/>
          <w:color w:val="000000"/>
          <w:spacing w:val="-4"/>
          <w:sz w:val="28"/>
          <w:szCs w:val="28"/>
          <w:lang w:eastAsia="ru-RU"/>
        </w:rPr>
        <w:t xml:space="preserve">1.Экономическая природа, сущность и предпосылки введения </w:t>
      </w:r>
      <w:r w:rsidRPr="00E87FA0">
        <w:rPr>
          <w:rFonts w:ascii="Times New Roman" w:eastAsia="Times New Roman" w:hAnsi="Times New Roman" w:cs="Times New Roman"/>
          <w:color w:val="000000"/>
          <w:spacing w:val="-2"/>
          <w:sz w:val="28"/>
          <w:szCs w:val="28"/>
          <w:lang w:eastAsia="ru-RU"/>
        </w:rPr>
        <w:t xml:space="preserve">НДС в Казахстане.  </w:t>
      </w:r>
    </w:p>
    <w:p w:rsidR="00E87FA0" w:rsidRPr="00E87FA0" w:rsidRDefault="00E87FA0" w:rsidP="0006313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pacing w:val="-4"/>
          <w:sz w:val="28"/>
          <w:szCs w:val="28"/>
          <w:lang w:eastAsia="ru-RU"/>
        </w:rPr>
      </w:pPr>
      <w:r w:rsidRPr="00E87FA0">
        <w:rPr>
          <w:rFonts w:ascii="Times New Roman" w:eastAsia="Times New Roman" w:hAnsi="Times New Roman" w:cs="Times New Roman"/>
          <w:color w:val="000000"/>
          <w:spacing w:val="-2"/>
          <w:sz w:val="28"/>
          <w:szCs w:val="28"/>
          <w:lang w:eastAsia="ru-RU"/>
        </w:rPr>
        <w:t xml:space="preserve">2.Плательщики. </w:t>
      </w:r>
      <w:r w:rsidRPr="00E87FA0">
        <w:rPr>
          <w:rFonts w:ascii="Times New Roman" w:eastAsia="Times New Roman" w:hAnsi="Times New Roman" w:cs="Times New Roman"/>
          <w:color w:val="000000"/>
          <w:spacing w:val="-4"/>
          <w:sz w:val="28"/>
          <w:szCs w:val="28"/>
          <w:lang w:eastAsia="ru-RU"/>
        </w:rPr>
        <w:t xml:space="preserve">Объекты обложения НДС. </w:t>
      </w:r>
    </w:p>
    <w:p w:rsidR="00E87FA0" w:rsidRPr="00E87FA0" w:rsidRDefault="00E87FA0" w:rsidP="0006313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pacing w:val="-5"/>
          <w:sz w:val="28"/>
          <w:szCs w:val="28"/>
          <w:lang w:eastAsia="ru-RU"/>
        </w:rPr>
      </w:pPr>
      <w:r w:rsidRPr="00E87FA0">
        <w:rPr>
          <w:rFonts w:ascii="Times New Roman" w:eastAsia="Times New Roman" w:hAnsi="Times New Roman" w:cs="Times New Roman"/>
          <w:color w:val="000000"/>
          <w:spacing w:val="-4"/>
          <w:sz w:val="28"/>
          <w:szCs w:val="28"/>
          <w:lang w:eastAsia="ru-RU"/>
        </w:rPr>
        <w:t xml:space="preserve">3.Облагаемый оборот </w:t>
      </w:r>
      <w:r w:rsidRPr="00E87FA0">
        <w:rPr>
          <w:rFonts w:ascii="Times New Roman" w:eastAsia="Times New Roman" w:hAnsi="Times New Roman" w:cs="Times New Roman"/>
          <w:color w:val="000000"/>
          <w:spacing w:val="-5"/>
          <w:sz w:val="28"/>
          <w:szCs w:val="28"/>
          <w:lang w:eastAsia="ru-RU"/>
        </w:rPr>
        <w:t xml:space="preserve">и облагаемый импорт. </w:t>
      </w:r>
    </w:p>
    <w:p w:rsidR="00E87FA0" w:rsidRPr="00E87FA0" w:rsidRDefault="00E87FA0" w:rsidP="0006313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pacing w:val="-5"/>
          <w:sz w:val="28"/>
          <w:szCs w:val="28"/>
          <w:lang w:eastAsia="ru-RU"/>
        </w:rPr>
      </w:pPr>
      <w:r w:rsidRPr="00E87FA0">
        <w:rPr>
          <w:rFonts w:ascii="Times New Roman" w:eastAsia="Times New Roman" w:hAnsi="Times New Roman" w:cs="Times New Roman"/>
          <w:color w:val="000000"/>
          <w:spacing w:val="-5"/>
          <w:sz w:val="28"/>
          <w:szCs w:val="28"/>
          <w:lang w:eastAsia="ru-RU"/>
        </w:rPr>
        <w:t>4.Особенности налогообложения внутренних</w:t>
      </w:r>
      <w:r w:rsidRPr="00E87FA0">
        <w:rPr>
          <w:rFonts w:ascii="Times New Roman" w:eastAsia="Times New Roman" w:hAnsi="Times New Roman" w:cs="Times New Roman"/>
          <w:sz w:val="28"/>
          <w:szCs w:val="28"/>
          <w:lang w:val="kk-KZ" w:eastAsia="ru-RU"/>
        </w:rPr>
        <w:t xml:space="preserve"> </w:t>
      </w:r>
      <w:r w:rsidRPr="00E87FA0">
        <w:rPr>
          <w:rFonts w:ascii="Times New Roman" w:eastAsia="Times New Roman" w:hAnsi="Times New Roman" w:cs="Times New Roman"/>
          <w:color w:val="000000"/>
          <w:spacing w:val="-5"/>
          <w:sz w:val="28"/>
          <w:szCs w:val="28"/>
          <w:lang w:eastAsia="ru-RU"/>
        </w:rPr>
        <w:t xml:space="preserve">оборотов. </w:t>
      </w:r>
    </w:p>
    <w:p w:rsidR="00E87FA0" w:rsidRPr="00E87FA0" w:rsidRDefault="00E87FA0" w:rsidP="0006313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pacing w:val="-5"/>
          <w:sz w:val="28"/>
          <w:szCs w:val="28"/>
          <w:lang w:eastAsia="ru-RU"/>
        </w:rPr>
      </w:pPr>
      <w:r w:rsidRPr="00E87FA0">
        <w:rPr>
          <w:rFonts w:ascii="Times New Roman" w:eastAsia="Times New Roman" w:hAnsi="Times New Roman" w:cs="Times New Roman"/>
          <w:color w:val="000000"/>
          <w:spacing w:val="-5"/>
          <w:sz w:val="28"/>
          <w:szCs w:val="28"/>
          <w:lang w:eastAsia="ru-RU"/>
        </w:rPr>
        <w:t>5.Определение облагаемого оборота и его корректировка</w:t>
      </w:r>
      <w:proofErr w:type="gramStart"/>
      <w:r w:rsidRPr="00E87FA0">
        <w:rPr>
          <w:rFonts w:ascii="Times New Roman" w:eastAsia="Times New Roman" w:hAnsi="Times New Roman" w:cs="Times New Roman"/>
          <w:color w:val="000000"/>
          <w:spacing w:val="-5"/>
          <w:sz w:val="28"/>
          <w:szCs w:val="28"/>
          <w:lang w:eastAsia="ru-RU"/>
        </w:rPr>
        <w:t xml:space="preserve">.. </w:t>
      </w:r>
      <w:proofErr w:type="gramEnd"/>
    </w:p>
    <w:p w:rsidR="00E87FA0" w:rsidRPr="00E87FA0" w:rsidRDefault="00E87FA0" w:rsidP="0006313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pacing w:val="-5"/>
          <w:sz w:val="28"/>
          <w:szCs w:val="28"/>
          <w:lang w:eastAsia="ru-RU"/>
        </w:rPr>
      </w:pPr>
      <w:r w:rsidRPr="00E87FA0">
        <w:rPr>
          <w:rFonts w:ascii="Times New Roman" w:eastAsia="Times New Roman" w:hAnsi="Times New Roman" w:cs="Times New Roman"/>
          <w:color w:val="000000"/>
          <w:spacing w:val="-5"/>
          <w:sz w:val="28"/>
          <w:szCs w:val="28"/>
          <w:lang w:eastAsia="ru-RU"/>
        </w:rPr>
        <w:t xml:space="preserve">6. </w:t>
      </w:r>
      <w:proofErr w:type="gramStart"/>
      <w:r w:rsidRPr="00E87FA0">
        <w:rPr>
          <w:rFonts w:ascii="Times New Roman" w:eastAsia="Times New Roman" w:hAnsi="Times New Roman" w:cs="Times New Roman"/>
          <w:color w:val="000000"/>
          <w:spacing w:val="-2"/>
          <w:sz w:val="28"/>
          <w:szCs w:val="28"/>
          <w:lang w:eastAsia="ru-RU"/>
        </w:rPr>
        <w:t>Обороты</w:t>
      </w:r>
      <w:proofErr w:type="gramEnd"/>
      <w:r w:rsidRPr="00E87FA0">
        <w:rPr>
          <w:rFonts w:ascii="Times New Roman" w:eastAsia="Times New Roman" w:hAnsi="Times New Roman" w:cs="Times New Roman"/>
          <w:color w:val="000000"/>
          <w:spacing w:val="-2"/>
          <w:sz w:val="28"/>
          <w:szCs w:val="28"/>
          <w:lang w:eastAsia="ru-RU"/>
        </w:rPr>
        <w:t xml:space="preserve"> освобожденные от НДС</w:t>
      </w:r>
    </w:p>
    <w:p w:rsidR="00E87FA0" w:rsidRPr="00E87FA0" w:rsidRDefault="00E87FA0" w:rsidP="0006313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pacing w:val="-6"/>
          <w:sz w:val="28"/>
          <w:szCs w:val="28"/>
          <w:lang w:eastAsia="ru-RU"/>
        </w:rPr>
      </w:pPr>
      <w:r w:rsidRPr="00E87FA0">
        <w:rPr>
          <w:rFonts w:ascii="Times New Roman" w:eastAsia="Times New Roman" w:hAnsi="Times New Roman" w:cs="Times New Roman"/>
          <w:color w:val="000000"/>
          <w:spacing w:val="-5"/>
          <w:sz w:val="28"/>
          <w:szCs w:val="28"/>
          <w:lang w:eastAsia="ru-RU"/>
        </w:rPr>
        <w:t>7.</w:t>
      </w:r>
      <w:r w:rsidRPr="00E87FA0">
        <w:rPr>
          <w:rFonts w:ascii="Times New Roman" w:eastAsia="Times New Roman" w:hAnsi="Times New Roman" w:cs="Times New Roman"/>
          <w:color w:val="000000"/>
          <w:spacing w:val="-2"/>
          <w:sz w:val="28"/>
          <w:szCs w:val="28"/>
          <w:lang w:eastAsia="ru-RU"/>
        </w:rPr>
        <w:t xml:space="preserve"> Ставки налога на добавленную стоимость и особенности их </w:t>
      </w:r>
      <w:r w:rsidRPr="00E87FA0">
        <w:rPr>
          <w:rFonts w:ascii="Times New Roman" w:eastAsia="Times New Roman" w:hAnsi="Times New Roman" w:cs="Times New Roman"/>
          <w:color w:val="000000"/>
          <w:spacing w:val="-6"/>
          <w:sz w:val="28"/>
          <w:szCs w:val="28"/>
          <w:lang w:eastAsia="ru-RU"/>
        </w:rPr>
        <w:t>применения.</w:t>
      </w:r>
    </w:p>
    <w:p w:rsidR="00E87FA0" w:rsidRPr="00E87FA0" w:rsidRDefault="00E87FA0" w:rsidP="0006313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pacing w:val="-6"/>
          <w:sz w:val="28"/>
          <w:szCs w:val="28"/>
          <w:lang w:eastAsia="ru-RU"/>
        </w:rPr>
      </w:pPr>
      <w:r w:rsidRPr="00E87FA0">
        <w:rPr>
          <w:rFonts w:ascii="Times New Roman" w:eastAsia="Times New Roman" w:hAnsi="Times New Roman" w:cs="Times New Roman"/>
          <w:color w:val="000000"/>
          <w:spacing w:val="-6"/>
          <w:sz w:val="28"/>
          <w:szCs w:val="28"/>
          <w:lang w:eastAsia="ru-RU"/>
        </w:rPr>
        <w:t xml:space="preserve">8. Механизм определения суммы НДС, подлежащей принятию в </w:t>
      </w:r>
      <w:r w:rsidRPr="00E87FA0">
        <w:rPr>
          <w:rFonts w:ascii="Times New Roman" w:eastAsia="Times New Roman" w:hAnsi="Times New Roman" w:cs="Times New Roman"/>
          <w:color w:val="000000"/>
          <w:spacing w:val="-4"/>
          <w:sz w:val="28"/>
          <w:szCs w:val="28"/>
          <w:lang w:eastAsia="ru-RU"/>
        </w:rPr>
        <w:t>зачет: пропорциональный и раздельный методы и их характерис</w:t>
      </w:r>
      <w:r w:rsidRPr="00E87FA0">
        <w:rPr>
          <w:rFonts w:ascii="Times New Roman" w:eastAsia="Times New Roman" w:hAnsi="Times New Roman" w:cs="Times New Roman"/>
          <w:color w:val="000000"/>
          <w:spacing w:val="-4"/>
          <w:sz w:val="28"/>
          <w:szCs w:val="28"/>
          <w:lang w:eastAsia="ru-RU"/>
        </w:rPr>
        <w:softHyphen/>
      </w:r>
      <w:r w:rsidRPr="00E87FA0">
        <w:rPr>
          <w:rFonts w:ascii="Times New Roman" w:eastAsia="Times New Roman" w:hAnsi="Times New Roman" w:cs="Times New Roman"/>
          <w:color w:val="000000"/>
          <w:spacing w:val="-6"/>
          <w:sz w:val="28"/>
          <w:szCs w:val="28"/>
          <w:lang w:eastAsia="ru-RU"/>
        </w:rPr>
        <w:t>тика.</w:t>
      </w:r>
    </w:p>
    <w:p w:rsidR="00E87FA0" w:rsidRPr="00E87FA0" w:rsidRDefault="00E87FA0" w:rsidP="0006313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E87FA0">
        <w:rPr>
          <w:rFonts w:ascii="Times New Roman" w:eastAsia="Times New Roman" w:hAnsi="Times New Roman" w:cs="Times New Roman"/>
          <w:color w:val="000000"/>
          <w:spacing w:val="-6"/>
          <w:sz w:val="28"/>
          <w:szCs w:val="28"/>
          <w:lang w:eastAsia="ru-RU"/>
        </w:rPr>
        <w:t>9. Сроки и порядок уплаты НДС и подачи декларации.</w:t>
      </w:r>
    </w:p>
    <w:p w:rsidR="00E87FA0" w:rsidRPr="00E87FA0" w:rsidRDefault="00E87FA0" w:rsidP="00725DEB">
      <w:pPr>
        <w:widowControl w:val="0"/>
        <w:shd w:val="clear" w:color="auto" w:fill="FFFFFF"/>
        <w:autoSpaceDE w:val="0"/>
        <w:autoSpaceDN w:val="0"/>
        <w:adjustRightInd w:val="0"/>
        <w:spacing w:after="0" w:line="240" w:lineRule="auto"/>
        <w:ind w:right="-285"/>
        <w:jc w:val="both"/>
        <w:rPr>
          <w:rFonts w:ascii="Times New Roman" w:eastAsia="Times New Roman" w:hAnsi="Times New Roman" w:cs="Times New Roman"/>
          <w:color w:val="000000"/>
          <w:spacing w:val="-2"/>
          <w:sz w:val="28"/>
          <w:szCs w:val="28"/>
          <w:lang w:eastAsia="ru-RU"/>
        </w:rPr>
      </w:pPr>
    </w:p>
    <w:p w:rsidR="00E87FA0" w:rsidRDefault="00E87FA0" w:rsidP="00063133">
      <w:pPr>
        <w:widowControl w:val="0"/>
        <w:shd w:val="clear" w:color="auto" w:fill="FFFFFF"/>
        <w:autoSpaceDE w:val="0"/>
        <w:autoSpaceDN w:val="0"/>
        <w:adjustRightInd w:val="0"/>
        <w:spacing w:after="0" w:line="240" w:lineRule="auto"/>
        <w:ind w:right="-285"/>
        <w:jc w:val="center"/>
        <w:rPr>
          <w:rFonts w:ascii="Times New Roman" w:eastAsia="Times New Roman" w:hAnsi="Times New Roman" w:cs="Times New Roman"/>
          <w:b/>
          <w:color w:val="000000"/>
          <w:spacing w:val="-2"/>
          <w:sz w:val="28"/>
          <w:szCs w:val="28"/>
          <w:lang w:eastAsia="ru-RU"/>
        </w:rPr>
      </w:pPr>
      <w:r w:rsidRPr="00063133">
        <w:rPr>
          <w:rFonts w:ascii="Times New Roman" w:eastAsia="Times New Roman" w:hAnsi="Times New Roman" w:cs="Times New Roman"/>
          <w:b/>
          <w:color w:val="000000"/>
          <w:spacing w:val="-4"/>
          <w:sz w:val="28"/>
          <w:szCs w:val="28"/>
          <w:lang w:eastAsia="ru-RU"/>
        </w:rPr>
        <w:t xml:space="preserve">Экономическая природа, сущность и предпосылки введения </w:t>
      </w:r>
      <w:r w:rsidRPr="00063133">
        <w:rPr>
          <w:rFonts w:ascii="Times New Roman" w:eastAsia="Times New Roman" w:hAnsi="Times New Roman" w:cs="Times New Roman"/>
          <w:b/>
          <w:color w:val="000000"/>
          <w:spacing w:val="-2"/>
          <w:sz w:val="28"/>
          <w:szCs w:val="28"/>
          <w:lang w:eastAsia="ru-RU"/>
        </w:rPr>
        <w:t>НДС в Казахстане.</w:t>
      </w:r>
    </w:p>
    <w:p w:rsidR="00063133" w:rsidRPr="008C08D8" w:rsidRDefault="00063133" w:rsidP="008C08D8">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spacing w:val="-2"/>
          <w:sz w:val="28"/>
          <w:szCs w:val="28"/>
          <w:lang w:eastAsia="ru-RU"/>
        </w:rPr>
      </w:pPr>
    </w:p>
    <w:p w:rsidR="00E87FA0" w:rsidRPr="008C08D8" w:rsidRDefault="00E87FA0" w:rsidP="008C08D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8C08D8">
        <w:rPr>
          <w:rFonts w:ascii="Times New Roman" w:eastAsia="Times New Roman" w:hAnsi="Times New Roman" w:cs="Times New Roman"/>
          <w:sz w:val="28"/>
          <w:szCs w:val="28"/>
          <w:lang w:eastAsia="ru-RU"/>
        </w:rPr>
        <w:t xml:space="preserve"> Наиболее существенную роль как в составе налогов и сборов, так и в составе доходных источников бюджетов всех уровней играет НДС. Обложение данным налогом охватывает как товарообмен на внутреннем рынке, так и оборот, складывающийся при осуществлении внешнеторговой деятельности со странами ближнего и дальнего зарубежья.</w:t>
      </w:r>
    </w:p>
    <w:p w:rsidR="00E87FA0" w:rsidRPr="008C08D8" w:rsidRDefault="00E87FA0" w:rsidP="008C08D8">
      <w:pPr>
        <w:spacing w:after="0" w:line="240" w:lineRule="auto"/>
        <w:ind w:firstLine="567"/>
        <w:jc w:val="both"/>
        <w:rPr>
          <w:rFonts w:ascii="Times New Roman" w:eastAsia="Times New Roman" w:hAnsi="Times New Roman" w:cs="Times New Roman"/>
          <w:sz w:val="28"/>
          <w:szCs w:val="28"/>
          <w:lang w:eastAsia="ru-RU"/>
        </w:rPr>
      </w:pPr>
      <w:r w:rsidRPr="008C08D8">
        <w:rPr>
          <w:rFonts w:ascii="Times New Roman" w:eastAsia="Times New Roman" w:hAnsi="Times New Roman" w:cs="Times New Roman"/>
          <w:sz w:val="28"/>
          <w:szCs w:val="28"/>
          <w:lang w:eastAsia="ru-RU"/>
        </w:rPr>
        <w:t xml:space="preserve">        Косвенные налоги выражают фискальные интересы государства. Разумное их применение может позитивно воздействовать на процесс ценообразования и влиять на структуру потребления. Кроме того, для налогоплательщиков предпочтительнее рост налогообложения  доходов. Использования налогов на потребление, каковыми являются акцизы, налог на продажи, налог на добавленную стоимость, более предпочтительно, так как:</w:t>
      </w:r>
    </w:p>
    <w:p w:rsidR="00E87FA0" w:rsidRPr="008C08D8" w:rsidRDefault="00E87FA0" w:rsidP="006C15B7">
      <w:pPr>
        <w:widowControl w:val="0"/>
        <w:numPr>
          <w:ilvl w:val="0"/>
          <w:numId w:val="74"/>
        </w:numPr>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8C08D8">
        <w:rPr>
          <w:rFonts w:ascii="Times New Roman" w:eastAsia="Times New Roman" w:hAnsi="Times New Roman" w:cs="Times New Roman"/>
          <w:sz w:val="28"/>
          <w:szCs w:val="28"/>
          <w:lang w:eastAsia="ru-RU"/>
        </w:rPr>
        <w:t>от них труднее уклоняться;</w:t>
      </w:r>
    </w:p>
    <w:p w:rsidR="00E87FA0" w:rsidRPr="008C08D8" w:rsidRDefault="00E87FA0" w:rsidP="006C15B7">
      <w:pPr>
        <w:widowControl w:val="0"/>
        <w:numPr>
          <w:ilvl w:val="0"/>
          <w:numId w:val="74"/>
        </w:numPr>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8C08D8">
        <w:rPr>
          <w:rFonts w:ascii="Times New Roman" w:eastAsia="Times New Roman" w:hAnsi="Times New Roman" w:cs="Times New Roman"/>
          <w:sz w:val="28"/>
          <w:szCs w:val="28"/>
          <w:lang w:eastAsia="ru-RU"/>
        </w:rPr>
        <w:t>с ними связано меньше экономических нарушений;</w:t>
      </w:r>
    </w:p>
    <w:p w:rsidR="00E87FA0" w:rsidRPr="008C08D8" w:rsidRDefault="00E87FA0" w:rsidP="006C15B7">
      <w:pPr>
        <w:widowControl w:val="0"/>
        <w:numPr>
          <w:ilvl w:val="0"/>
          <w:numId w:val="74"/>
        </w:numPr>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8C08D8">
        <w:rPr>
          <w:rFonts w:ascii="Times New Roman" w:eastAsia="Times New Roman" w:hAnsi="Times New Roman" w:cs="Times New Roman"/>
          <w:sz w:val="28"/>
          <w:szCs w:val="28"/>
          <w:lang w:eastAsia="ru-RU"/>
        </w:rPr>
        <w:t>они меньше сокращают стимулы к труду;</w:t>
      </w:r>
    </w:p>
    <w:p w:rsidR="00E87FA0" w:rsidRPr="008C08D8" w:rsidRDefault="00E87FA0" w:rsidP="006C15B7">
      <w:pPr>
        <w:widowControl w:val="0"/>
        <w:numPr>
          <w:ilvl w:val="0"/>
          <w:numId w:val="74"/>
        </w:numPr>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8C08D8">
        <w:rPr>
          <w:rFonts w:ascii="Times New Roman" w:eastAsia="Times New Roman" w:hAnsi="Times New Roman" w:cs="Times New Roman"/>
          <w:sz w:val="28"/>
          <w:szCs w:val="28"/>
          <w:lang w:eastAsia="ru-RU"/>
        </w:rPr>
        <w:t xml:space="preserve">в условиях отсутствии дефицита, включая и на товары-заменители, они       </w:t>
      </w:r>
    </w:p>
    <w:p w:rsidR="00E87FA0" w:rsidRPr="008C08D8" w:rsidRDefault="00E87FA0" w:rsidP="006C15B7">
      <w:pPr>
        <w:widowControl w:val="0"/>
        <w:numPr>
          <w:ilvl w:val="0"/>
          <w:numId w:val="74"/>
        </w:numPr>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8C08D8">
        <w:rPr>
          <w:rFonts w:ascii="Times New Roman" w:eastAsia="Times New Roman" w:hAnsi="Times New Roman" w:cs="Times New Roman"/>
          <w:sz w:val="28"/>
          <w:szCs w:val="28"/>
          <w:lang w:eastAsia="ru-RU"/>
        </w:rPr>
        <w:t>оставляют за потребителем право выбора;</w:t>
      </w:r>
    </w:p>
    <w:p w:rsidR="00E87FA0" w:rsidRPr="008C08D8" w:rsidRDefault="00E87FA0" w:rsidP="006C15B7">
      <w:pPr>
        <w:widowControl w:val="0"/>
        <w:numPr>
          <w:ilvl w:val="0"/>
          <w:numId w:val="74"/>
        </w:numPr>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8C08D8">
        <w:rPr>
          <w:rFonts w:ascii="Times New Roman" w:eastAsia="Times New Roman" w:hAnsi="Times New Roman" w:cs="Times New Roman"/>
          <w:sz w:val="28"/>
          <w:szCs w:val="28"/>
          <w:lang w:eastAsia="ru-RU"/>
        </w:rPr>
        <w:t xml:space="preserve">анонимность налогов. </w:t>
      </w:r>
    </w:p>
    <w:p w:rsidR="00E87FA0" w:rsidRPr="008C08D8" w:rsidRDefault="00E87FA0" w:rsidP="008C08D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8C08D8">
        <w:rPr>
          <w:rFonts w:ascii="Times New Roman" w:eastAsia="Times New Roman" w:hAnsi="Times New Roman" w:cs="Times New Roman"/>
          <w:sz w:val="28"/>
          <w:szCs w:val="28"/>
          <w:lang w:eastAsia="ru-RU"/>
        </w:rPr>
        <w:t xml:space="preserve">В  настоящее  время  НДС  -  один  из  важнейших  налогов.  Основой  его  взимания,  как  следует  из  названия,  является  добавленная  стоимость,  </w:t>
      </w:r>
      <w:r w:rsidRPr="008C08D8">
        <w:rPr>
          <w:rFonts w:ascii="Times New Roman" w:eastAsia="Times New Roman" w:hAnsi="Times New Roman" w:cs="Times New Roman"/>
          <w:sz w:val="28"/>
          <w:szCs w:val="28"/>
          <w:lang w:eastAsia="ru-RU"/>
        </w:rPr>
        <w:lastRenderedPageBreak/>
        <w:t xml:space="preserve">создаваемая  на  всех  стадиях  производства  и  обращения  товаров.  Это  налог  традиционно  относят  к   категории  универсальных  косвенных  налогов,  которые  в  виде  своеобразных  надбавок  взимаются  путем  включения  в  цену  товаров,  перенося  основную  тяжесть  налогообложения  на  конечных  потребителей  продукции,  работ,  услуг. </w:t>
      </w:r>
    </w:p>
    <w:p w:rsidR="00E87FA0" w:rsidRPr="008C08D8" w:rsidRDefault="00E87FA0" w:rsidP="008C08D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8C08D8">
        <w:rPr>
          <w:rFonts w:ascii="Times New Roman" w:eastAsia="Times New Roman" w:hAnsi="Times New Roman" w:cs="Times New Roman"/>
          <w:sz w:val="28"/>
          <w:szCs w:val="28"/>
          <w:lang w:eastAsia="ru-RU"/>
        </w:rPr>
        <w:t xml:space="preserve">НДС  как  наиболее  значительный  косвенный  налог  выполняет  две  взаимодополняющие  функции:  фискальную  и  регулирующую.  Первая  (основная),  в  частности,  заключается  в  мобилизации  существенных  поступлений  от  данного  налога  в  доход  бюджета  за  счет  простоты  взимания  и  устойчивости  базы  обложения.  В  свою  очередь,  регулирующая  функция  проявляется  в  стимулировании  производственного  накопления  и  усилении  </w:t>
      </w:r>
      <w:proofErr w:type="gramStart"/>
      <w:r w:rsidRPr="008C08D8">
        <w:rPr>
          <w:rFonts w:ascii="Times New Roman" w:eastAsia="Times New Roman" w:hAnsi="Times New Roman" w:cs="Times New Roman"/>
          <w:sz w:val="28"/>
          <w:szCs w:val="28"/>
          <w:lang w:eastAsia="ru-RU"/>
        </w:rPr>
        <w:t>контроля  за</w:t>
      </w:r>
      <w:proofErr w:type="gramEnd"/>
      <w:r w:rsidRPr="008C08D8">
        <w:rPr>
          <w:rFonts w:ascii="Times New Roman" w:eastAsia="Times New Roman" w:hAnsi="Times New Roman" w:cs="Times New Roman"/>
          <w:sz w:val="28"/>
          <w:szCs w:val="28"/>
          <w:lang w:eastAsia="ru-RU"/>
        </w:rPr>
        <w:t xml:space="preserve">  сроками  продвижения  товаров  и  их  качеством.  Налоги органично присущи рыночной экономике и составляют ее неотъемлемый элемент.   </w:t>
      </w:r>
    </w:p>
    <w:p w:rsidR="00E87FA0" w:rsidRPr="008C08D8" w:rsidRDefault="00E87FA0" w:rsidP="008C08D8">
      <w:pPr>
        <w:widowControl w:val="0"/>
        <w:autoSpaceDE w:val="0"/>
        <w:autoSpaceDN w:val="0"/>
        <w:adjustRightInd w:val="0"/>
        <w:spacing w:after="0" w:line="240" w:lineRule="auto"/>
        <w:ind w:firstLine="567"/>
        <w:rPr>
          <w:rFonts w:ascii="Times New Roman" w:eastAsia="Times New Roman" w:hAnsi="Times New Roman" w:cs="Times New Roman"/>
          <w:sz w:val="28"/>
          <w:szCs w:val="28"/>
          <w:lang w:eastAsia="ru-RU"/>
        </w:rPr>
      </w:pPr>
      <w:r w:rsidRPr="008C08D8">
        <w:rPr>
          <w:rFonts w:ascii="Times New Roman" w:eastAsia="Times New Roman" w:hAnsi="Times New Roman" w:cs="Times New Roman"/>
          <w:sz w:val="28"/>
          <w:szCs w:val="28"/>
          <w:lang w:eastAsia="ru-RU"/>
        </w:rPr>
        <w:t>Налог на добавленную стоимость представляет собой отчисления в бюджет части стоимости облагаемого оборота по реализации, добавленной в процессе производства и обращения товаров (работ, услуг), а также отчисления при импорте товаров на территорию Республики Казахстан.</w:t>
      </w:r>
    </w:p>
    <w:p w:rsidR="00E87FA0" w:rsidRPr="008C08D8" w:rsidRDefault="00E87FA0" w:rsidP="008C08D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val="kk-KZ" w:eastAsia="ru-RU"/>
        </w:rPr>
      </w:pPr>
      <w:r w:rsidRPr="008C08D8">
        <w:rPr>
          <w:rFonts w:ascii="Times New Roman" w:eastAsia="Times New Roman" w:hAnsi="Times New Roman" w:cs="Times New Roman"/>
          <w:sz w:val="28"/>
          <w:szCs w:val="28"/>
          <w:lang w:val="kk-KZ" w:eastAsia="ru-RU"/>
        </w:rPr>
        <w:t xml:space="preserve">В рыночной экономике НДС - это один из наиболее устойчивых и эффективных налогов. Система его сбора сравнительно проста и защищена от инфляции, а уклонение от уплаты затруднено в силу непрерывности процесса платежей и взимания его на всех стадиях движения продукции и услуг. Этот налог обеспечивает быстрое поступление денежных средств в бюджет, равномерно распределяется по всем секторам экономики и поэтому не вызывает диспропорций и искажений в сравнительных ценах, которые характерны при использовании многих других налогов. </w:t>
      </w:r>
    </w:p>
    <w:p w:rsidR="00E87FA0" w:rsidRPr="008C08D8" w:rsidRDefault="00E87FA0" w:rsidP="008C08D8">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i/>
          <w:spacing w:val="-4"/>
          <w:sz w:val="28"/>
          <w:szCs w:val="28"/>
          <w:lang w:eastAsia="ru-RU"/>
        </w:rPr>
      </w:pPr>
      <w:r w:rsidRPr="008C08D8">
        <w:rPr>
          <w:rFonts w:ascii="Times New Roman" w:eastAsia="Times New Roman" w:hAnsi="Times New Roman" w:cs="Times New Roman"/>
          <w:i/>
          <w:spacing w:val="-2"/>
          <w:sz w:val="28"/>
          <w:szCs w:val="28"/>
          <w:lang w:eastAsia="ru-RU"/>
        </w:rPr>
        <w:t xml:space="preserve">Плательщики. </w:t>
      </w:r>
      <w:r w:rsidRPr="008C08D8">
        <w:rPr>
          <w:rFonts w:ascii="Times New Roman" w:eastAsia="Times New Roman" w:hAnsi="Times New Roman" w:cs="Times New Roman"/>
          <w:i/>
          <w:spacing w:val="-4"/>
          <w:sz w:val="28"/>
          <w:szCs w:val="28"/>
          <w:lang w:eastAsia="ru-RU"/>
        </w:rPr>
        <w:t xml:space="preserve">Объекты обложения НДС. </w:t>
      </w:r>
    </w:p>
    <w:p w:rsidR="00E87FA0" w:rsidRPr="008C08D8" w:rsidRDefault="00E87FA0" w:rsidP="006C15B7">
      <w:pPr>
        <w:widowControl w:val="0"/>
        <w:numPr>
          <w:ilvl w:val="0"/>
          <w:numId w:val="61"/>
        </w:numPr>
        <w:tabs>
          <w:tab w:val="clear" w:pos="1068"/>
          <w:tab w:val="left" w:pos="720"/>
          <w:tab w:val="left" w:pos="1080"/>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8C08D8">
        <w:rPr>
          <w:rFonts w:ascii="Times New Roman" w:eastAsia="Times New Roman" w:hAnsi="Times New Roman" w:cs="Times New Roman"/>
          <w:sz w:val="28"/>
          <w:szCs w:val="28"/>
          <w:lang w:eastAsia="ru-RU"/>
        </w:rPr>
        <w:t>Плательщиками налога на добавленную стоимость являются:</w:t>
      </w:r>
    </w:p>
    <w:p w:rsidR="00E87FA0" w:rsidRPr="008C08D8" w:rsidRDefault="00E87FA0" w:rsidP="006C15B7">
      <w:pPr>
        <w:widowControl w:val="0"/>
        <w:numPr>
          <w:ilvl w:val="0"/>
          <w:numId w:val="60"/>
        </w:numPr>
        <w:tabs>
          <w:tab w:val="left" w:pos="720"/>
          <w:tab w:val="left" w:pos="1080"/>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8C08D8">
        <w:rPr>
          <w:rFonts w:ascii="Times New Roman" w:eastAsia="Times New Roman" w:hAnsi="Times New Roman" w:cs="Times New Roman"/>
          <w:sz w:val="28"/>
          <w:szCs w:val="28"/>
          <w:lang w:eastAsia="ru-RU"/>
        </w:rPr>
        <w:t xml:space="preserve"> лица, по которым произведена постановка на регистрационный учет по налогу на добавленную стоимость в Республике Казахстан: </w:t>
      </w:r>
    </w:p>
    <w:p w:rsidR="00E87FA0" w:rsidRPr="008C08D8" w:rsidRDefault="00E87FA0" w:rsidP="008C08D8">
      <w:pPr>
        <w:widowControl w:val="0"/>
        <w:tabs>
          <w:tab w:val="left" w:pos="720"/>
          <w:tab w:val="left" w:pos="1080"/>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8C08D8">
        <w:rPr>
          <w:rFonts w:ascii="Times New Roman" w:eastAsia="Times New Roman" w:hAnsi="Times New Roman" w:cs="Times New Roman"/>
          <w:sz w:val="28"/>
          <w:szCs w:val="28"/>
          <w:lang w:eastAsia="ru-RU"/>
        </w:rPr>
        <w:t xml:space="preserve">индивидуальные предприниматели; </w:t>
      </w:r>
    </w:p>
    <w:p w:rsidR="00E87FA0" w:rsidRPr="008C08D8" w:rsidRDefault="00E87FA0" w:rsidP="008C08D8">
      <w:pPr>
        <w:widowControl w:val="0"/>
        <w:tabs>
          <w:tab w:val="left" w:pos="0"/>
          <w:tab w:val="left" w:pos="720"/>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8C08D8">
        <w:rPr>
          <w:rFonts w:ascii="Times New Roman" w:eastAsia="Times New Roman" w:hAnsi="Times New Roman" w:cs="Times New Roman"/>
          <w:sz w:val="28"/>
          <w:szCs w:val="28"/>
          <w:lang w:eastAsia="ru-RU"/>
        </w:rPr>
        <w:tab/>
        <w:t xml:space="preserve">юридические лица-резиденты, за исключением государственных учреждений;  </w:t>
      </w:r>
    </w:p>
    <w:p w:rsidR="00E87FA0" w:rsidRPr="008C08D8" w:rsidRDefault="00E87FA0" w:rsidP="008C08D8">
      <w:pPr>
        <w:widowControl w:val="0"/>
        <w:tabs>
          <w:tab w:val="left" w:pos="0"/>
          <w:tab w:val="left" w:pos="1080"/>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8C08D8">
        <w:rPr>
          <w:rFonts w:ascii="Times New Roman" w:eastAsia="Times New Roman" w:hAnsi="Times New Roman" w:cs="Times New Roman"/>
          <w:sz w:val="28"/>
          <w:szCs w:val="28"/>
          <w:lang w:eastAsia="ru-RU"/>
        </w:rPr>
        <w:t xml:space="preserve">нерезиденты, осуществляющие деятельность в Республике Казахстан через филиал, представительство; </w:t>
      </w:r>
    </w:p>
    <w:p w:rsidR="00E87FA0" w:rsidRPr="008C08D8" w:rsidRDefault="00E87FA0" w:rsidP="008C08D8">
      <w:pPr>
        <w:widowControl w:val="0"/>
        <w:tabs>
          <w:tab w:val="left" w:pos="1080"/>
        </w:tabs>
        <w:autoSpaceDE w:val="0"/>
        <w:autoSpaceDN w:val="0"/>
        <w:adjustRightInd w:val="0"/>
        <w:spacing w:after="0" w:line="240" w:lineRule="auto"/>
        <w:ind w:firstLine="567"/>
        <w:jc w:val="both"/>
        <w:rPr>
          <w:rFonts w:ascii="Times New Roman" w:eastAsia="Times New Roman" w:hAnsi="Times New Roman" w:cs="Times New Roman"/>
          <w:iCs/>
          <w:sz w:val="28"/>
          <w:szCs w:val="28"/>
          <w:lang w:eastAsia="ru-RU"/>
        </w:rPr>
      </w:pPr>
      <w:r w:rsidRPr="008C08D8">
        <w:rPr>
          <w:rFonts w:ascii="Times New Roman" w:eastAsia="Times New Roman" w:hAnsi="Times New Roman" w:cs="Times New Roman"/>
          <w:sz w:val="28"/>
          <w:szCs w:val="28"/>
          <w:lang w:eastAsia="ru-RU"/>
        </w:rPr>
        <w:t>доверительные управляющие, осуществляющие обороты по реализации товаров, работ, услуг по договорам доверительного управления с учредителями доверительного управления либо с выгодоприобретателями в иных случаях возникновения доверительного управления;</w:t>
      </w:r>
    </w:p>
    <w:p w:rsidR="00E87FA0" w:rsidRPr="008C08D8" w:rsidRDefault="00E87FA0" w:rsidP="006C15B7">
      <w:pPr>
        <w:widowControl w:val="0"/>
        <w:numPr>
          <w:ilvl w:val="0"/>
          <w:numId w:val="60"/>
        </w:numPr>
        <w:tabs>
          <w:tab w:val="left" w:pos="720"/>
          <w:tab w:val="left" w:pos="1080"/>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8C08D8">
        <w:rPr>
          <w:rFonts w:ascii="Times New Roman" w:eastAsia="Times New Roman" w:hAnsi="Times New Roman" w:cs="Times New Roman"/>
          <w:sz w:val="28"/>
          <w:szCs w:val="28"/>
          <w:lang w:eastAsia="ru-RU"/>
        </w:rPr>
        <w:t xml:space="preserve">лица, импортирующие товары на территорию Республики Казахстан в соответствии с таможенным </w:t>
      </w:r>
      <w:hyperlink r:id="rId82" w:history="1">
        <w:r w:rsidRPr="008C08D8">
          <w:rPr>
            <w:rFonts w:ascii="Times New Roman" w:eastAsia="Times New Roman" w:hAnsi="Times New Roman" w:cs="Times New Roman"/>
            <w:bCs/>
            <w:sz w:val="28"/>
            <w:szCs w:val="28"/>
            <w:u w:val="single"/>
            <w:lang w:eastAsia="ru-RU"/>
          </w:rPr>
          <w:t>законодательством</w:t>
        </w:r>
      </w:hyperlink>
      <w:r w:rsidRPr="008C08D8">
        <w:rPr>
          <w:rFonts w:ascii="Times New Roman" w:eastAsia="Times New Roman" w:hAnsi="Times New Roman" w:cs="Times New Roman"/>
          <w:sz w:val="28"/>
          <w:szCs w:val="28"/>
          <w:lang w:eastAsia="ru-RU"/>
        </w:rPr>
        <w:t xml:space="preserve"> Республики Казахстан.</w:t>
      </w:r>
    </w:p>
    <w:p w:rsidR="00E87FA0" w:rsidRPr="008C08D8" w:rsidRDefault="00E87FA0" w:rsidP="006C15B7">
      <w:pPr>
        <w:widowControl w:val="0"/>
        <w:numPr>
          <w:ilvl w:val="0"/>
          <w:numId w:val="61"/>
        </w:numPr>
        <w:tabs>
          <w:tab w:val="clear" w:pos="1068"/>
          <w:tab w:val="left" w:pos="720"/>
          <w:tab w:val="left" w:pos="1080"/>
        </w:tabs>
        <w:autoSpaceDE w:val="0"/>
        <w:autoSpaceDN w:val="0"/>
        <w:adjustRightInd w:val="0"/>
        <w:spacing w:after="0" w:line="240" w:lineRule="auto"/>
        <w:ind w:left="0" w:firstLine="567"/>
        <w:jc w:val="both"/>
        <w:rPr>
          <w:rFonts w:ascii="Times New Roman" w:eastAsia="Times New Roman" w:hAnsi="Times New Roman" w:cs="Times New Roman"/>
          <w:bCs/>
          <w:sz w:val="28"/>
          <w:szCs w:val="28"/>
          <w:lang w:eastAsia="ru-RU"/>
        </w:rPr>
      </w:pPr>
      <w:r w:rsidRPr="008C08D8">
        <w:rPr>
          <w:rFonts w:ascii="Times New Roman" w:eastAsia="Times New Roman" w:hAnsi="Times New Roman" w:cs="Times New Roman"/>
          <w:sz w:val="28"/>
          <w:szCs w:val="28"/>
          <w:lang w:eastAsia="ru-RU"/>
        </w:rPr>
        <w:t xml:space="preserve">Постановка на регистрационный учет по налогу на добавленную стоимость производится  </w:t>
      </w:r>
      <w:proofErr w:type="spellStart"/>
      <w:r w:rsidRPr="008C08D8">
        <w:rPr>
          <w:rFonts w:ascii="Times New Roman" w:eastAsia="Times New Roman" w:hAnsi="Times New Roman" w:cs="Times New Roman"/>
          <w:sz w:val="28"/>
          <w:szCs w:val="28"/>
          <w:lang w:eastAsia="ru-RU"/>
        </w:rPr>
        <w:t>хоз</w:t>
      </w:r>
      <w:proofErr w:type="gramStart"/>
      <w:r w:rsidRPr="008C08D8">
        <w:rPr>
          <w:rFonts w:ascii="Times New Roman" w:eastAsia="Times New Roman" w:hAnsi="Times New Roman" w:cs="Times New Roman"/>
          <w:sz w:val="28"/>
          <w:szCs w:val="28"/>
          <w:lang w:eastAsia="ru-RU"/>
        </w:rPr>
        <w:t>.с</w:t>
      </w:r>
      <w:proofErr w:type="gramEnd"/>
      <w:r w:rsidRPr="008C08D8">
        <w:rPr>
          <w:rFonts w:ascii="Times New Roman" w:eastAsia="Times New Roman" w:hAnsi="Times New Roman" w:cs="Times New Roman"/>
          <w:sz w:val="28"/>
          <w:szCs w:val="28"/>
          <w:lang w:eastAsia="ru-RU"/>
        </w:rPr>
        <w:t>убъектами</w:t>
      </w:r>
      <w:proofErr w:type="spellEnd"/>
      <w:r w:rsidRPr="008C08D8">
        <w:rPr>
          <w:rFonts w:ascii="Times New Roman" w:eastAsia="Times New Roman" w:hAnsi="Times New Roman" w:cs="Times New Roman"/>
          <w:sz w:val="28"/>
          <w:szCs w:val="28"/>
          <w:lang w:eastAsia="ru-RU"/>
        </w:rPr>
        <w:t xml:space="preserve"> при достижении оборота 300000 МРП. </w:t>
      </w:r>
      <w:r w:rsidRPr="008C08D8">
        <w:rPr>
          <w:rFonts w:ascii="Times New Roman" w:eastAsia="Times New Roman" w:hAnsi="Times New Roman" w:cs="Times New Roman"/>
          <w:bCs/>
          <w:sz w:val="28"/>
          <w:szCs w:val="28"/>
          <w:lang w:eastAsia="ru-RU"/>
        </w:rPr>
        <w:t xml:space="preserve">Объекты </w:t>
      </w:r>
      <w:r w:rsidRPr="008C08D8">
        <w:rPr>
          <w:rFonts w:ascii="Times New Roman" w:eastAsia="Times New Roman" w:hAnsi="Times New Roman" w:cs="Times New Roman"/>
          <w:sz w:val="28"/>
          <w:szCs w:val="28"/>
          <w:lang w:eastAsia="ru-RU"/>
        </w:rPr>
        <w:t>налого</w:t>
      </w:r>
      <w:r w:rsidRPr="008C08D8">
        <w:rPr>
          <w:rFonts w:ascii="Times New Roman" w:eastAsia="Times New Roman" w:hAnsi="Times New Roman" w:cs="Times New Roman"/>
          <w:bCs/>
          <w:sz w:val="28"/>
          <w:szCs w:val="28"/>
          <w:lang w:eastAsia="ru-RU"/>
        </w:rPr>
        <w:t xml:space="preserve">обложения </w:t>
      </w:r>
    </w:p>
    <w:p w:rsidR="00E87FA0" w:rsidRPr="008C08D8" w:rsidRDefault="00E87FA0" w:rsidP="008C08D8">
      <w:pPr>
        <w:widowControl w:val="0"/>
        <w:tabs>
          <w:tab w:val="left" w:pos="720"/>
          <w:tab w:val="left" w:pos="1080"/>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8C08D8">
        <w:rPr>
          <w:rFonts w:ascii="Times New Roman" w:eastAsia="Times New Roman" w:hAnsi="Times New Roman" w:cs="Times New Roman"/>
          <w:sz w:val="28"/>
          <w:szCs w:val="28"/>
          <w:lang w:eastAsia="ru-RU"/>
        </w:rPr>
        <w:t xml:space="preserve">Объектами обложения налогом на добавленную стоимость являются: </w:t>
      </w:r>
    </w:p>
    <w:p w:rsidR="00E87FA0" w:rsidRPr="008C08D8" w:rsidRDefault="00E87FA0" w:rsidP="006C15B7">
      <w:pPr>
        <w:widowControl w:val="0"/>
        <w:numPr>
          <w:ilvl w:val="0"/>
          <w:numId w:val="57"/>
        </w:numPr>
        <w:tabs>
          <w:tab w:val="left" w:pos="720"/>
          <w:tab w:val="left" w:pos="1080"/>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8C08D8">
        <w:rPr>
          <w:rFonts w:ascii="Times New Roman" w:eastAsia="Times New Roman" w:hAnsi="Times New Roman" w:cs="Times New Roman"/>
          <w:sz w:val="28"/>
          <w:szCs w:val="28"/>
          <w:lang w:eastAsia="ru-RU"/>
        </w:rPr>
        <w:lastRenderedPageBreak/>
        <w:t xml:space="preserve">облагаемый оборот; </w:t>
      </w:r>
    </w:p>
    <w:p w:rsidR="00E87FA0" w:rsidRPr="008C08D8" w:rsidRDefault="00E87FA0" w:rsidP="006C15B7">
      <w:pPr>
        <w:widowControl w:val="0"/>
        <w:numPr>
          <w:ilvl w:val="0"/>
          <w:numId w:val="57"/>
        </w:numPr>
        <w:tabs>
          <w:tab w:val="left" w:pos="720"/>
          <w:tab w:val="left" w:pos="1080"/>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8C08D8">
        <w:rPr>
          <w:rFonts w:ascii="Times New Roman" w:eastAsia="Times New Roman" w:hAnsi="Times New Roman" w:cs="Times New Roman"/>
          <w:sz w:val="28"/>
          <w:szCs w:val="28"/>
          <w:lang w:eastAsia="ru-RU"/>
        </w:rPr>
        <w:t>облагаемый импорт.</w:t>
      </w:r>
    </w:p>
    <w:p w:rsidR="00E87FA0" w:rsidRPr="008C08D8" w:rsidRDefault="00E87FA0" w:rsidP="008C08D8">
      <w:pPr>
        <w:widowControl w:val="0"/>
        <w:numPr>
          <w:ilvl w:val="2"/>
          <w:numId w:val="0"/>
        </w:numPr>
        <w:tabs>
          <w:tab w:val="left" w:pos="720"/>
          <w:tab w:val="left" w:pos="1080"/>
        </w:tabs>
        <w:spacing w:after="0" w:line="240" w:lineRule="auto"/>
        <w:ind w:firstLine="567"/>
        <w:jc w:val="both"/>
        <w:outlineLvl w:val="2"/>
        <w:rPr>
          <w:rFonts w:ascii="Times New Roman" w:eastAsia="Times New Roman" w:hAnsi="Times New Roman" w:cs="Times New Roman"/>
          <w:sz w:val="28"/>
          <w:szCs w:val="28"/>
          <w:u w:val="single"/>
          <w:lang w:eastAsia="ru-RU"/>
        </w:rPr>
      </w:pPr>
    </w:p>
    <w:p w:rsidR="00E87FA0" w:rsidRPr="008C08D8" w:rsidRDefault="00E87FA0" w:rsidP="008C08D8">
      <w:pPr>
        <w:widowControl w:val="0"/>
        <w:numPr>
          <w:ilvl w:val="2"/>
          <w:numId w:val="0"/>
        </w:numPr>
        <w:tabs>
          <w:tab w:val="left" w:pos="720"/>
          <w:tab w:val="left" w:pos="1080"/>
        </w:tabs>
        <w:spacing w:after="0" w:line="240" w:lineRule="auto"/>
        <w:ind w:firstLine="567"/>
        <w:jc w:val="both"/>
        <w:outlineLvl w:val="2"/>
        <w:rPr>
          <w:rFonts w:ascii="Times New Roman" w:eastAsia="Times New Roman" w:hAnsi="Times New Roman" w:cs="Times New Roman"/>
          <w:bCs/>
          <w:i/>
          <w:sz w:val="28"/>
          <w:szCs w:val="28"/>
          <w:lang w:eastAsia="ru-RU"/>
        </w:rPr>
      </w:pPr>
      <w:proofErr w:type="gramStart"/>
      <w:r w:rsidRPr="008C08D8">
        <w:rPr>
          <w:rFonts w:ascii="Times New Roman" w:eastAsia="Times New Roman" w:hAnsi="Times New Roman" w:cs="Times New Roman"/>
          <w:i/>
          <w:sz w:val="28"/>
          <w:szCs w:val="28"/>
          <w:lang w:eastAsia="ru-RU"/>
        </w:rPr>
        <w:t>Облагаемым</w:t>
      </w:r>
      <w:proofErr w:type="gramEnd"/>
      <w:r w:rsidRPr="008C08D8">
        <w:rPr>
          <w:rFonts w:ascii="Times New Roman" w:eastAsia="Times New Roman" w:hAnsi="Times New Roman" w:cs="Times New Roman"/>
          <w:i/>
          <w:sz w:val="28"/>
          <w:szCs w:val="28"/>
          <w:lang w:eastAsia="ru-RU"/>
        </w:rPr>
        <w:t xml:space="preserve"> оборот и облагаемый импорт</w:t>
      </w:r>
    </w:p>
    <w:p w:rsidR="00E87FA0" w:rsidRPr="008C08D8" w:rsidRDefault="00E87FA0" w:rsidP="008C08D8">
      <w:pPr>
        <w:widowControl w:val="0"/>
        <w:numPr>
          <w:ilvl w:val="2"/>
          <w:numId w:val="0"/>
        </w:numPr>
        <w:tabs>
          <w:tab w:val="left" w:pos="720"/>
          <w:tab w:val="left" w:pos="1080"/>
        </w:tabs>
        <w:spacing w:after="0" w:line="240" w:lineRule="auto"/>
        <w:ind w:firstLine="567"/>
        <w:jc w:val="both"/>
        <w:outlineLvl w:val="2"/>
        <w:rPr>
          <w:rFonts w:ascii="Times New Roman" w:eastAsia="Times New Roman" w:hAnsi="Times New Roman" w:cs="Times New Roman"/>
          <w:bCs/>
          <w:sz w:val="28"/>
          <w:szCs w:val="28"/>
          <w:lang w:eastAsia="ru-RU"/>
        </w:rPr>
      </w:pPr>
      <w:r w:rsidRPr="008C08D8">
        <w:rPr>
          <w:rFonts w:ascii="Times New Roman" w:eastAsia="Times New Roman" w:hAnsi="Times New Roman" w:cs="Times New Roman"/>
          <w:bCs/>
          <w:sz w:val="28"/>
          <w:szCs w:val="28"/>
          <w:lang w:eastAsia="ru-RU"/>
        </w:rPr>
        <w:t xml:space="preserve">Определение облагаемого оборота </w:t>
      </w:r>
    </w:p>
    <w:p w:rsidR="00E87FA0" w:rsidRPr="008C08D8" w:rsidRDefault="00E87FA0" w:rsidP="006C15B7">
      <w:pPr>
        <w:widowControl w:val="0"/>
        <w:numPr>
          <w:ilvl w:val="0"/>
          <w:numId w:val="62"/>
        </w:numPr>
        <w:tabs>
          <w:tab w:val="left" w:pos="360"/>
          <w:tab w:val="left" w:pos="1080"/>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8C08D8">
        <w:rPr>
          <w:rFonts w:ascii="Times New Roman" w:eastAsia="Times New Roman" w:hAnsi="Times New Roman" w:cs="Times New Roman"/>
          <w:sz w:val="28"/>
          <w:szCs w:val="28"/>
          <w:lang w:eastAsia="ru-RU"/>
        </w:rPr>
        <w:t>Облагаемым оборотом является оборот, совершаемый плательщиком налога на добавленную стоимость:</w:t>
      </w:r>
    </w:p>
    <w:p w:rsidR="00E87FA0" w:rsidRPr="008C08D8" w:rsidRDefault="00E87FA0" w:rsidP="006C15B7">
      <w:pPr>
        <w:widowControl w:val="0"/>
        <w:numPr>
          <w:ilvl w:val="0"/>
          <w:numId w:val="58"/>
        </w:numPr>
        <w:tabs>
          <w:tab w:val="left" w:pos="720"/>
          <w:tab w:val="left" w:pos="1080"/>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8C08D8">
        <w:rPr>
          <w:rFonts w:ascii="Times New Roman" w:eastAsia="Times New Roman" w:hAnsi="Times New Roman" w:cs="Times New Roman"/>
          <w:sz w:val="28"/>
          <w:szCs w:val="28"/>
          <w:lang w:eastAsia="ru-RU"/>
        </w:rPr>
        <w:t xml:space="preserve">по реализации товаров, работ, услуг в Республике </w:t>
      </w:r>
      <w:proofErr w:type="spellStart"/>
      <w:r w:rsidRPr="008C08D8">
        <w:rPr>
          <w:rFonts w:ascii="Times New Roman" w:eastAsia="Times New Roman" w:hAnsi="Times New Roman" w:cs="Times New Roman"/>
          <w:sz w:val="28"/>
          <w:szCs w:val="28"/>
          <w:lang w:eastAsia="ru-RU"/>
        </w:rPr>
        <w:t>Казахстанпо</w:t>
      </w:r>
      <w:proofErr w:type="spellEnd"/>
      <w:r w:rsidRPr="008C08D8">
        <w:rPr>
          <w:rFonts w:ascii="Times New Roman" w:eastAsia="Times New Roman" w:hAnsi="Times New Roman" w:cs="Times New Roman"/>
          <w:sz w:val="28"/>
          <w:szCs w:val="28"/>
          <w:lang w:eastAsia="ru-RU"/>
        </w:rPr>
        <w:t xml:space="preserve"> приобретению работ, услуг от нерезидента, не являющегося плательщиком налога на добавленную стоимость в Республике Казахстан и не осуществляющего деятельность через филиал, представительство.</w:t>
      </w:r>
    </w:p>
    <w:p w:rsidR="00E87FA0" w:rsidRPr="008C08D8" w:rsidRDefault="00E87FA0" w:rsidP="008C08D8">
      <w:pPr>
        <w:widowControl w:val="0"/>
        <w:tabs>
          <w:tab w:val="left" w:pos="720"/>
          <w:tab w:val="left" w:pos="1080"/>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8C08D8">
        <w:rPr>
          <w:rFonts w:ascii="Times New Roman" w:eastAsia="Times New Roman" w:hAnsi="Times New Roman" w:cs="Times New Roman"/>
          <w:sz w:val="28"/>
          <w:szCs w:val="28"/>
          <w:lang w:eastAsia="ru-RU"/>
        </w:rPr>
        <w:t xml:space="preserve">2. </w:t>
      </w:r>
      <w:proofErr w:type="gramStart"/>
      <w:r w:rsidRPr="008C08D8">
        <w:rPr>
          <w:rFonts w:ascii="Times New Roman" w:eastAsia="Times New Roman" w:hAnsi="Times New Roman" w:cs="Times New Roman"/>
          <w:sz w:val="28"/>
          <w:szCs w:val="28"/>
          <w:lang w:eastAsia="ru-RU"/>
        </w:rPr>
        <w:t xml:space="preserve">Остатки товаров (в том числе по основным средствам, нематериальным и биологическим активам, инвестициям в недвижимость), по которым налог на добавленную стоимость был отнесен в зачет в соответствии со </w:t>
      </w:r>
      <w:hyperlink r:id="rId83" w:history="1">
        <w:r w:rsidRPr="008C08D8">
          <w:rPr>
            <w:rFonts w:ascii="Times New Roman" w:eastAsia="Times New Roman" w:hAnsi="Times New Roman" w:cs="Times New Roman"/>
            <w:sz w:val="28"/>
            <w:szCs w:val="28"/>
            <w:lang w:eastAsia="ru-RU"/>
          </w:rPr>
          <w:t>статьей 25</w:t>
        </w:r>
      </w:hyperlink>
      <w:r w:rsidRPr="008C08D8">
        <w:rPr>
          <w:rFonts w:ascii="Times New Roman" w:eastAsia="Times New Roman" w:hAnsi="Times New Roman" w:cs="Times New Roman"/>
          <w:sz w:val="28"/>
          <w:szCs w:val="28"/>
          <w:lang w:eastAsia="ru-RU"/>
        </w:rPr>
        <w:t>6 настоящего Кодекса, при снятии лица с регистрационного учета по налогу на добавленную стоимость рассматриваются в качестве оборота по реализации товаров в Республике Казахстан.</w:t>
      </w:r>
      <w:proofErr w:type="gramEnd"/>
    </w:p>
    <w:p w:rsidR="00E87FA0" w:rsidRPr="008C08D8" w:rsidRDefault="00E87FA0" w:rsidP="008C08D8">
      <w:pPr>
        <w:widowControl w:val="0"/>
        <w:tabs>
          <w:tab w:val="left" w:pos="360"/>
          <w:tab w:val="left" w:pos="1080"/>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roofErr w:type="gramStart"/>
      <w:r w:rsidRPr="008C08D8">
        <w:rPr>
          <w:rFonts w:ascii="Times New Roman" w:eastAsia="Times New Roman" w:hAnsi="Times New Roman" w:cs="Times New Roman"/>
          <w:sz w:val="28"/>
          <w:szCs w:val="28"/>
          <w:lang w:eastAsia="ru-RU"/>
        </w:rPr>
        <w:t xml:space="preserve">Положение настоящего пункта не применяется при снятии юридического лица с регистрационного учета по налогу на добавленную стоимость в связи с его реорганизацией при выполнении условия, что все  вновь созданные в результате слияния юридические лица или юридическое лицо, к которому присоединилось другое юридическое лицо (юридические лица), после реорганизации являются плательщиками налога на добавленную стоимость. </w:t>
      </w:r>
      <w:proofErr w:type="gramEnd"/>
    </w:p>
    <w:p w:rsidR="00E87FA0" w:rsidRPr="008C08D8" w:rsidRDefault="00E87FA0" w:rsidP="008C08D8">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spacing w:val="-5"/>
          <w:sz w:val="28"/>
          <w:szCs w:val="28"/>
          <w:u w:val="single"/>
          <w:lang w:eastAsia="ru-RU"/>
        </w:rPr>
      </w:pPr>
    </w:p>
    <w:p w:rsidR="00E87FA0" w:rsidRPr="008C08D8" w:rsidRDefault="00E87FA0" w:rsidP="008C08D8">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i/>
          <w:spacing w:val="-5"/>
          <w:sz w:val="28"/>
          <w:szCs w:val="28"/>
          <w:lang w:eastAsia="ru-RU"/>
        </w:rPr>
      </w:pPr>
      <w:r w:rsidRPr="008C08D8">
        <w:rPr>
          <w:rFonts w:ascii="Times New Roman" w:eastAsia="Times New Roman" w:hAnsi="Times New Roman" w:cs="Times New Roman"/>
          <w:i/>
          <w:spacing w:val="-5"/>
          <w:sz w:val="28"/>
          <w:szCs w:val="28"/>
          <w:lang w:eastAsia="ru-RU"/>
        </w:rPr>
        <w:t>Особенности налогообложения внутренних</w:t>
      </w:r>
      <w:r w:rsidRPr="008C08D8">
        <w:rPr>
          <w:rFonts w:ascii="Times New Roman" w:eastAsia="Times New Roman" w:hAnsi="Times New Roman" w:cs="Times New Roman"/>
          <w:i/>
          <w:sz w:val="28"/>
          <w:szCs w:val="28"/>
          <w:lang w:val="kk-KZ" w:eastAsia="ru-RU"/>
        </w:rPr>
        <w:t xml:space="preserve"> </w:t>
      </w:r>
      <w:r w:rsidRPr="008C08D8">
        <w:rPr>
          <w:rFonts w:ascii="Times New Roman" w:eastAsia="Times New Roman" w:hAnsi="Times New Roman" w:cs="Times New Roman"/>
          <w:i/>
          <w:spacing w:val="-5"/>
          <w:sz w:val="28"/>
          <w:szCs w:val="28"/>
          <w:lang w:eastAsia="ru-RU"/>
        </w:rPr>
        <w:t xml:space="preserve">оборотов. </w:t>
      </w:r>
    </w:p>
    <w:p w:rsidR="00E87FA0" w:rsidRPr="008C08D8" w:rsidRDefault="00E87FA0" w:rsidP="006C15B7">
      <w:pPr>
        <w:widowControl w:val="0"/>
        <w:numPr>
          <w:ilvl w:val="0"/>
          <w:numId w:val="59"/>
        </w:numPr>
        <w:tabs>
          <w:tab w:val="left" w:pos="720"/>
          <w:tab w:val="left" w:pos="1080"/>
          <w:tab w:val="left" w:pos="8385"/>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8C08D8">
        <w:rPr>
          <w:rFonts w:ascii="Times New Roman" w:eastAsia="Times New Roman" w:hAnsi="Times New Roman" w:cs="Times New Roman"/>
          <w:sz w:val="28"/>
          <w:szCs w:val="28"/>
          <w:lang w:eastAsia="ru-RU"/>
        </w:rPr>
        <w:t xml:space="preserve">Оборот по реализации товаров означает: </w:t>
      </w:r>
      <w:r w:rsidRPr="008C08D8">
        <w:rPr>
          <w:rFonts w:ascii="Times New Roman" w:eastAsia="Times New Roman" w:hAnsi="Times New Roman" w:cs="Times New Roman"/>
          <w:sz w:val="28"/>
          <w:szCs w:val="28"/>
          <w:lang w:eastAsia="ru-RU"/>
        </w:rPr>
        <w:tab/>
      </w:r>
    </w:p>
    <w:p w:rsidR="00E87FA0" w:rsidRPr="008C08D8" w:rsidRDefault="00E87FA0" w:rsidP="006C15B7">
      <w:pPr>
        <w:widowControl w:val="0"/>
        <w:numPr>
          <w:ilvl w:val="1"/>
          <w:numId w:val="59"/>
        </w:numPr>
        <w:tabs>
          <w:tab w:val="left" w:pos="720"/>
          <w:tab w:val="left" w:pos="1080"/>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8C08D8">
        <w:rPr>
          <w:rFonts w:ascii="Times New Roman" w:eastAsia="Times New Roman" w:hAnsi="Times New Roman" w:cs="Times New Roman"/>
          <w:sz w:val="28"/>
          <w:szCs w:val="28"/>
          <w:lang w:eastAsia="ru-RU"/>
        </w:rPr>
        <w:t xml:space="preserve">передачу прав собственности на товар, в том числе: </w:t>
      </w:r>
    </w:p>
    <w:p w:rsidR="00E87FA0" w:rsidRPr="008C08D8" w:rsidRDefault="00E87FA0" w:rsidP="008C08D8">
      <w:pPr>
        <w:widowControl w:val="0"/>
        <w:tabs>
          <w:tab w:val="left" w:pos="720"/>
          <w:tab w:val="left" w:pos="1080"/>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8C08D8">
        <w:rPr>
          <w:rFonts w:ascii="Times New Roman" w:eastAsia="Times New Roman" w:hAnsi="Times New Roman" w:cs="Times New Roman"/>
          <w:sz w:val="28"/>
          <w:szCs w:val="28"/>
          <w:lang w:eastAsia="ru-RU"/>
        </w:rPr>
        <w:t>продажу товара;</w:t>
      </w:r>
    </w:p>
    <w:p w:rsidR="00E87FA0" w:rsidRPr="008C08D8" w:rsidRDefault="00E87FA0" w:rsidP="008C08D8">
      <w:pPr>
        <w:widowControl w:val="0"/>
        <w:tabs>
          <w:tab w:val="left" w:pos="720"/>
          <w:tab w:val="left" w:pos="1080"/>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8C08D8">
        <w:rPr>
          <w:rFonts w:ascii="Times New Roman" w:eastAsia="Times New Roman" w:hAnsi="Times New Roman" w:cs="Times New Roman"/>
          <w:sz w:val="28"/>
          <w:szCs w:val="28"/>
          <w:lang w:eastAsia="ru-RU"/>
        </w:rPr>
        <w:t xml:space="preserve">продажу предприятия в целом как имущественного комплекса; </w:t>
      </w:r>
    </w:p>
    <w:p w:rsidR="00E87FA0" w:rsidRPr="008C08D8" w:rsidRDefault="00E87FA0" w:rsidP="008C08D8">
      <w:pPr>
        <w:widowControl w:val="0"/>
        <w:tabs>
          <w:tab w:val="left" w:pos="720"/>
          <w:tab w:val="left" w:pos="1080"/>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8C08D8">
        <w:rPr>
          <w:rFonts w:ascii="Times New Roman" w:eastAsia="Times New Roman" w:hAnsi="Times New Roman" w:cs="Times New Roman"/>
          <w:sz w:val="28"/>
          <w:szCs w:val="28"/>
          <w:lang w:eastAsia="ru-RU"/>
        </w:rPr>
        <w:t xml:space="preserve">отгрузку товара, в том числе в обмен на другие товары, работы, услуги; </w:t>
      </w:r>
    </w:p>
    <w:p w:rsidR="00E87FA0" w:rsidRPr="008C08D8" w:rsidRDefault="00E87FA0" w:rsidP="008C08D8">
      <w:pPr>
        <w:widowControl w:val="0"/>
        <w:tabs>
          <w:tab w:val="left" w:pos="720"/>
          <w:tab w:val="left" w:pos="1080"/>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8C08D8">
        <w:rPr>
          <w:rFonts w:ascii="Times New Roman" w:eastAsia="Times New Roman" w:hAnsi="Times New Roman" w:cs="Times New Roman"/>
          <w:sz w:val="28"/>
          <w:szCs w:val="28"/>
          <w:lang w:eastAsia="ru-RU"/>
        </w:rPr>
        <w:t xml:space="preserve">экспорт товара; </w:t>
      </w:r>
    </w:p>
    <w:p w:rsidR="00E87FA0" w:rsidRPr="008C08D8" w:rsidRDefault="00E87FA0" w:rsidP="008C08D8">
      <w:pPr>
        <w:widowControl w:val="0"/>
        <w:tabs>
          <w:tab w:val="left" w:pos="720"/>
          <w:tab w:val="left" w:pos="1080"/>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8C08D8">
        <w:rPr>
          <w:rFonts w:ascii="Times New Roman" w:eastAsia="Times New Roman" w:hAnsi="Times New Roman" w:cs="Times New Roman"/>
          <w:sz w:val="28"/>
          <w:szCs w:val="28"/>
          <w:lang w:eastAsia="ru-RU"/>
        </w:rPr>
        <w:t xml:space="preserve">безвозмездную передачу товара; </w:t>
      </w:r>
    </w:p>
    <w:p w:rsidR="00E87FA0" w:rsidRPr="008C08D8" w:rsidRDefault="00E87FA0" w:rsidP="008C08D8">
      <w:pPr>
        <w:widowControl w:val="0"/>
        <w:tabs>
          <w:tab w:val="left" w:pos="720"/>
          <w:tab w:val="left" w:pos="1080"/>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8C08D8">
        <w:rPr>
          <w:rFonts w:ascii="Times New Roman" w:eastAsia="Times New Roman" w:hAnsi="Times New Roman" w:cs="Times New Roman"/>
          <w:sz w:val="28"/>
          <w:szCs w:val="28"/>
          <w:lang w:eastAsia="ru-RU"/>
        </w:rPr>
        <w:t xml:space="preserve">передачу товара работодателем работнику в счет заработной платы; </w:t>
      </w:r>
    </w:p>
    <w:p w:rsidR="00E87FA0" w:rsidRPr="008C08D8" w:rsidRDefault="00E87FA0" w:rsidP="006C15B7">
      <w:pPr>
        <w:widowControl w:val="0"/>
        <w:numPr>
          <w:ilvl w:val="1"/>
          <w:numId w:val="59"/>
        </w:numPr>
        <w:tabs>
          <w:tab w:val="left" w:pos="720"/>
          <w:tab w:val="left" w:pos="1080"/>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8C08D8">
        <w:rPr>
          <w:rFonts w:ascii="Times New Roman" w:eastAsia="Times New Roman" w:hAnsi="Times New Roman" w:cs="Times New Roman"/>
          <w:sz w:val="28"/>
          <w:szCs w:val="28"/>
          <w:lang w:eastAsia="ru-RU"/>
        </w:rPr>
        <w:t xml:space="preserve">отгрузку товара на условиях рассрочки платежа; </w:t>
      </w:r>
    </w:p>
    <w:p w:rsidR="00E87FA0" w:rsidRPr="008C08D8" w:rsidRDefault="00E87FA0" w:rsidP="006C15B7">
      <w:pPr>
        <w:widowControl w:val="0"/>
        <w:numPr>
          <w:ilvl w:val="1"/>
          <w:numId w:val="59"/>
        </w:numPr>
        <w:tabs>
          <w:tab w:val="left" w:pos="720"/>
          <w:tab w:val="left" w:pos="1080"/>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8C08D8">
        <w:rPr>
          <w:rFonts w:ascii="Times New Roman" w:eastAsia="Times New Roman" w:hAnsi="Times New Roman" w:cs="Times New Roman"/>
          <w:sz w:val="28"/>
          <w:szCs w:val="28"/>
          <w:lang w:eastAsia="ru-RU"/>
        </w:rPr>
        <w:t xml:space="preserve">передачу имущества в </w:t>
      </w:r>
      <w:hyperlink r:id="rId84" w:history="1">
        <w:r w:rsidRPr="008C08D8">
          <w:rPr>
            <w:rFonts w:ascii="Times New Roman" w:eastAsia="Times New Roman" w:hAnsi="Times New Roman" w:cs="Times New Roman"/>
            <w:bCs/>
            <w:sz w:val="28"/>
            <w:szCs w:val="28"/>
            <w:u w:val="single"/>
            <w:lang w:eastAsia="ru-RU"/>
          </w:rPr>
          <w:t>финансовый лизинг</w:t>
        </w:r>
      </w:hyperlink>
      <w:r w:rsidRPr="008C08D8">
        <w:rPr>
          <w:rFonts w:ascii="Times New Roman" w:eastAsia="Times New Roman" w:hAnsi="Times New Roman" w:cs="Times New Roman"/>
          <w:sz w:val="28"/>
          <w:szCs w:val="28"/>
          <w:lang w:eastAsia="ru-RU"/>
        </w:rPr>
        <w:t xml:space="preserve">; </w:t>
      </w:r>
    </w:p>
    <w:p w:rsidR="00E87FA0" w:rsidRPr="008C08D8" w:rsidRDefault="00E87FA0" w:rsidP="006C15B7">
      <w:pPr>
        <w:widowControl w:val="0"/>
        <w:numPr>
          <w:ilvl w:val="1"/>
          <w:numId w:val="59"/>
        </w:numPr>
        <w:tabs>
          <w:tab w:val="left" w:pos="720"/>
          <w:tab w:val="left" w:pos="1080"/>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8C08D8">
        <w:rPr>
          <w:rFonts w:ascii="Times New Roman" w:eastAsia="Times New Roman" w:hAnsi="Times New Roman" w:cs="Times New Roman"/>
          <w:sz w:val="28"/>
          <w:szCs w:val="28"/>
          <w:lang w:eastAsia="ru-RU"/>
        </w:rPr>
        <w:t xml:space="preserve">отгрузку товара по </w:t>
      </w:r>
      <w:hyperlink r:id="rId85" w:history="1">
        <w:r w:rsidRPr="008C08D8">
          <w:rPr>
            <w:rFonts w:ascii="Times New Roman" w:eastAsia="Times New Roman" w:hAnsi="Times New Roman" w:cs="Times New Roman"/>
            <w:bCs/>
            <w:sz w:val="28"/>
            <w:szCs w:val="28"/>
            <w:u w:val="single"/>
            <w:lang w:eastAsia="ru-RU"/>
          </w:rPr>
          <w:t>договору комиссии</w:t>
        </w:r>
      </w:hyperlink>
      <w:r w:rsidRPr="008C08D8">
        <w:rPr>
          <w:rFonts w:ascii="Times New Roman" w:eastAsia="Times New Roman" w:hAnsi="Times New Roman" w:cs="Times New Roman"/>
          <w:sz w:val="28"/>
          <w:szCs w:val="28"/>
          <w:lang w:eastAsia="ru-RU"/>
        </w:rPr>
        <w:t xml:space="preserve">; </w:t>
      </w:r>
    </w:p>
    <w:p w:rsidR="00E87FA0" w:rsidRPr="008C08D8" w:rsidRDefault="00E87FA0" w:rsidP="006C15B7">
      <w:pPr>
        <w:widowControl w:val="0"/>
        <w:numPr>
          <w:ilvl w:val="1"/>
          <w:numId w:val="59"/>
        </w:numPr>
        <w:tabs>
          <w:tab w:val="left" w:pos="720"/>
          <w:tab w:val="left" w:pos="1080"/>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8C08D8">
        <w:rPr>
          <w:rFonts w:ascii="Times New Roman" w:eastAsia="Times New Roman" w:hAnsi="Times New Roman" w:cs="Times New Roman"/>
          <w:sz w:val="28"/>
          <w:szCs w:val="28"/>
          <w:lang w:eastAsia="ru-RU"/>
        </w:rPr>
        <w:t>передачу заложенного имущества (товара) залогодателем в случае невыплаты долга;</w:t>
      </w:r>
    </w:p>
    <w:p w:rsidR="00E87FA0" w:rsidRPr="008C08D8" w:rsidRDefault="00E87FA0" w:rsidP="006C15B7">
      <w:pPr>
        <w:widowControl w:val="0"/>
        <w:numPr>
          <w:ilvl w:val="1"/>
          <w:numId w:val="59"/>
        </w:numPr>
        <w:tabs>
          <w:tab w:val="left" w:pos="720"/>
          <w:tab w:val="left" w:pos="1080"/>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8C08D8">
        <w:rPr>
          <w:rFonts w:ascii="Times New Roman" w:eastAsia="Times New Roman" w:hAnsi="Times New Roman" w:cs="Times New Roman"/>
          <w:sz w:val="28"/>
          <w:szCs w:val="28"/>
          <w:lang w:eastAsia="ru-RU"/>
        </w:rPr>
        <w:t>возврат товара в режиме реимпорта, вывезенного ранее в режиме экспорта.</w:t>
      </w:r>
    </w:p>
    <w:p w:rsidR="00E87FA0" w:rsidRPr="008C08D8" w:rsidRDefault="00E87FA0" w:rsidP="006C15B7">
      <w:pPr>
        <w:widowControl w:val="0"/>
        <w:numPr>
          <w:ilvl w:val="0"/>
          <w:numId w:val="59"/>
        </w:numPr>
        <w:tabs>
          <w:tab w:val="left" w:pos="720"/>
          <w:tab w:val="left" w:pos="1080"/>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8C08D8">
        <w:rPr>
          <w:rFonts w:ascii="Times New Roman" w:eastAsia="Times New Roman" w:hAnsi="Times New Roman" w:cs="Times New Roman"/>
          <w:sz w:val="28"/>
          <w:szCs w:val="28"/>
          <w:lang w:eastAsia="ru-RU"/>
        </w:rPr>
        <w:t xml:space="preserve">Оборот по реализации работ, услуг означает любое выполнение работ или оказание услуг, в том числе безвозмездное, а также любую деятельность за вознаграждение, отличную от реализации товара, в том числе: </w:t>
      </w:r>
    </w:p>
    <w:p w:rsidR="00E87FA0" w:rsidRPr="008C08D8" w:rsidRDefault="00E87FA0" w:rsidP="006C15B7">
      <w:pPr>
        <w:widowControl w:val="0"/>
        <w:numPr>
          <w:ilvl w:val="1"/>
          <w:numId w:val="59"/>
        </w:numPr>
        <w:tabs>
          <w:tab w:val="left" w:pos="720"/>
          <w:tab w:val="left" w:pos="1080"/>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8C08D8">
        <w:rPr>
          <w:rFonts w:ascii="Times New Roman" w:eastAsia="Times New Roman" w:hAnsi="Times New Roman" w:cs="Times New Roman"/>
          <w:sz w:val="28"/>
          <w:szCs w:val="28"/>
          <w:lang w:eastAsia="ru-RU"/>
        </w:rPr>
        <w:t xml:space="preserve">предоставление имущества во временное владение и пользование по договорам имущественного найма; </w:t>
      </w:r>
    </w:p>
    <w:p w:rsidR="00E87FA0" w:rsidRPr="008C08D8" w:rsidRDefault="00E87FA0" w:rsidP="006C15B7">
      <w:pPr>
        <w:widowControl w:val="0"/>
        <w:numPr>
          <w:ilvl w:val="1"/>
          <w:numId w:val="59"/>
        </w:numPr>
        <w:tabs>
          <w:tab w:val="left" w:pos="720"/>
          <w:tab w:val="left" w:pos="1080"/>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8C08D8">
        <w:rPr>
          <w:rFonts w:ascii="Times New Roman" w:eastAsia="Times New Roman" w:hAnsi="Times New Roman" w:cs="Times New Roman"/>
          <w:sz w:val="28"/>
          <w:szCs w:val="28"/>
          <w:lang w:eastAsia="ru-RU"/>
        </w:rPr>
        <w:lastRenderedPageBreak/>
        <w:t xml:space="preserve">предоставление прав на </w:t>
      </w:r>
      <w:hyperlink r:id="rId86" w:history="1">
        <w:r w:rsidRPr="008C08D8">
          <w:rPr>
            <w:rFonts w:ascii="Times New Roman" w:eastAsia="Times New Roman" w:hAnsi="Times New Roman" w:cs="Times New Roman"/>
            <w:bCs/>
            <w:sz w:val="28"/>
            <w:szCs w:val="28"/>
            <w:u w:val="single"/>
            <w:lang w:eastAsia="ru-RU"/>
          </w:rPr>
          <w:t>объекты интеллектуальной собственности</w:t>
        </w:r>
      </w:hyperlink>
      <w:r w:rsidRPr="008C08D8">
        <w:rPr>
          <w:rFonts w:ascii="Times New Roman" w:eastAsia="Times New Roman" w:hAnsi="Times New Roman" w:cs="Times New Roman"/>
          <w:sz w:val="28"/>
          <w:szCs w:val="28"/>
          <w:lang w:eastAsia="ru-RU"/>
        </w:rPr>
        <w:t xml:space="preserve">; </w:t>
      </w:r>
    </w:p>
    <w:p w:rsidR="00E87FA0" w:rsidRPr="008C08D8" w:rsidRDefault="00E87FA0" w:rsidP="006C15B7">
      <w:pPr>
        <w:widowControl w:val="0"/>
        <w:numPr>
          <w:ilvl w:val="1"/>
          <w:numId w:val="59"/>
        </w:numPr>
        <w:tabs>
          <w:tab w:val="left" w:pos="720"/>
          <w:tab w:val="left" w:pos="1080"/>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8C08D8">
        <w:rPr>
          <w:rFonts w:ascii="Times New Roman" w:eastAsia="Times New Roman" w:hAnsi="Times New Roman" w:cs="Times New Roman"/>
          <w:sz w:val="28"/>
          <w:szCs w:val="28"/>
          <w:lang w:eastAsia="ru-RU"/>
        </w:rPr>
        <w:t xml:space="preserve">выполнение работ, оказание услуг работодателем работнику в счет заработной платы; </w:t>
      </w:r>
    </w:p>
    <w:p w:rsidR="00E87FA0" w:rsidRPr="008C08D8" w:rsidRDefault="00E87FA0" w:rsidP="006C15B7">
      <w:pPr>
        <w:widowControl w:val="0"/>
        <w:numPr>
          <w:ilvl w:val="1"/>
          <w:numId w:val="59"/>
        </w:numPr>
        <w:tabs>
          <w:tab w:val="left" w:pos="720"/>
          <w:tab w:val="left" w:pos="1080"/>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8C08D8">
        <w:rPr>
          <w:rFonts w:ascii="Times New Roman" w:eastAsia="Times New Roman" w:hAnsi="Times New Roman" w:cs="Times New Roman"/>
          <w:sz w:val="28"/>
          <w:szCs w:val="28"/>
          <w:lang w:eastAsia="ru-RU"/>
        </w:rPr>
        <w:t>уступка прав требования, связанных с реализацией товаров, работ, услуг, за исключением авансов и штрафных санкций;</w:t>
      </w:r>
    </w:p>
    <w:p w:rsidR="00E87FA0" w:rsidRPr="008C08D8" w:rsidRDefault="00E87FA0" w:rsidP="006C15B7">
      <w:pPr>
        <w:widowControl w:val="0"/>
        <w:numPr>
          <w:ilvl w:val="1"/>
          <w:numId w:val="59"/>
        </w:numPr>
        <w:tabs>
          <w:tab w:val="left" w:pos="720"/>
          <w:tab w:val="left" w:pos="1080"/>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8C08D8">
        <w:rPr>
          <w:rFonts w:ascii="Times New Roman" w:eastAsia="Times New Roman" w:hAnsi="Times New Roman" w:cs="Times New Roman"/>
          <w:sz w:val="28"/>
          <w:szCs w:val="28"/>
          <w:lang w:eastAsia="ru-RU"/>
        </w:rPr>
        <w:t>согласие ограничить или прекратить предпринимательскую деятельность за вознаграждение.</w:t>
      </w:r>
    </w:p>
    <w:p w:rsidR="00E87FA0" w:rsidRPr="008C08D8" w:rsidRDefault="00E87FA0" w:rsidP="006C15B7">
      <w:pPr>
        <w:widowControl w:val="0"/>
        <w:numPr>
          <w:ilvl w:val="0"/>
          <w:numId w:val="59"/>
        </w:numPr>
        <w:tabs>
          <w:tab w:val="left" w:pos="720"/>
          <w:tab w:val="left" w:pos="1080"/>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8C08D8">
        <w:rPr>
          <w:rFonts w:ascii="Times New Roman" w:eastAsia="Times New Roman" w:hAnsi="Times New Roman" w:cs="Times New Roman"/>
          <w:sz w:val="28"/>
          <w:szCs w:val="28"/>
          <w:lang w:eastAsia="ru-RU"/>
        </w:rPr>
        <w:t xml:space="preserve">Не являются оборотом по реализации: </w:t>
      </w:r>
    </w:p>
    <w:p w:rsidR="00E87FA0" w:rsidRPr="008C08D8" w:rsidRDefault="00E87FA0" w:rsidP="006C15B7">
      <w:pPr>
        <w:widowControl w:val="0"/>
        <w:numPr>
          <w:ilvl w:val="1"/>
          <w:numId w:val="59"/>
        </w:numPr>
        <w:tabs>
          <w:tab w:val="left" w:pos="720"/>
          <w:tab w:val="left" w:pos="1080"/>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8C08D8">
        <w:rPr>
          <w:rFonts w:ascii="Times New Roman" w:eastAsia="Times New Roman" w:hAnsi="Times New Roman" w:cs="Times New Roman"/>
          <w:sz w:val="28"/>
          <w:szCs w:val="28"/>
          <w:lang w:eastAsia="ru-RU"/>
        </w:rPr>
        <w:t>передача имущества в качестве вклада в уставный капитал;</w:t>
      </w:r>
    </w:p>
    <w:p w:rsidR="00E87FA0" w:rsidRPr="008C08D8" w:rsidRDefault="00E87FA0" w:rsidP="006C15B7">
      <w:pPr>
        <w:widowControl w:val="0"/>
        <w:numPr>
          <w:ilvl w:val="1"/>
          <w:numId w:val="59"/>
        </w:numPr>
        <w:tabs>
          <w:tab w:val="left" w:pos="720"/>
          <w:tab w:val="left" w:pos="1080"/>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8C08D8">
        <w:rPr>
          <w:rFonts w:ascii="Times New Roman" w:eastAsia="Times New Roman" w:hAnsi="Times New Roman" w:cs="Times New Roman"/>
          <w:sz w:val="28"/>
          <w:szCs w:val="28"/>
          <w:lang w:eastAsia="ru-RU"/>
        </w:rPr>
        <w:t>возврат имущества, полученного в качестве вклада в уставный капитал;</w:t>
      </w:r>
    </w:p>
    <w:p w:rsidR="00E87FA0" w:rsidRPr="008C08D8" w:rsidRDefault="00E87FA0" w:rsidP="006C15B7">
      <w:pPr>
        <w:widowControl w:val="0"/>
        <w:numPr>
          <w:ilvl w:val="1"/>
          <w:numId w:val="59"/>
        </w:numPr>
        <w:tabs>
          <w:tab w:val="left" w:pos="720"/>
          <w:tab w:val="left" w:pos="1080"/>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8C08D8">
        <w:rPr>
          <w:rFonts w:ascii="Times New Roman" w:eastAsia="Times New Roman" w:hAnsi="Times New Roman" w:cs="Times New Roman"/>
          <w:sz w:val="28"/>
          <w:szCs w:val="28"/>
          <w:lang w:eastAsia="ru-RU"/>
        </w:rPr>
        <w:t xml:space="preserve">безвозмездная передача либо дарение товара в рекламных целях, стоимость единицы которого не превышает 2-кратного размера </w:t>
      </w:r>
      <w:hyperlink r:id="rId87" w:history="1">
        <w:r w:rsidRPr="008C08D8">
          <w:rPr>
            <w:rFonts w:ascii="Times New Roman" w:eastAsia="Times New Roman" w:hAnsi="Times New Roman" w:cs="Times New Roman"/>
            <w:bCs/>
            <w:sz w:val="28"/>
            <w:szCs w:val="28"/>
            <w:u w:val="single"/>
            <w:lang w:eastAsia="ru-RU"/>
          </w:rPr>
          <w:t>месячного расчетного показателя</w:t>
        </w:r>
      </w:hyperlink>
      <w:r w:rsidRPr="008C08D8">
        <w:rPr>
          <w:rFonts w:ascii="Times New Roman" w:eastAsia="Times New Roman" w:hAnsi="Times New Roman" w:cs="Times New Roman"/>
          <w:sz w:val="28"/>
          <w:szCs w:val="28"/>
          <w:lang w:eastAsia="ru-RU"/>
        </w:rPr>
        <w:t xml:space="preserve">, установленного на соответствующий финансовый год законом о республиканском бюджете; </w:t>
      </w:r>
    </w:p>
    <w:p w:rsidR="00E87FA0" w:rsidRPr="008C08D8" w:rsidRDefault="00E87FA0" w:rsidP="006C15B7">
      <w:pPr>
        <w:widowControl w:val="0"/>
        <w:numPr>
          <w:ilvl w:val="1"/>
          <w:numId w:val="59"/>
        </w:numPr>
        <w:tabs>
          <w:tab w:val="left" w:pos="720"/>
          <w:tab w:val="left" w:pos="1080"/>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8C08D8">
        <w:rPr>
          <w:rFonts w:ascii="Times New Roman" w:eastAsia="Times New Roman" w:hAnsi="Times New Roman" w:cs="Times New Roman"/>
          <w:sz w:val="28"/>
          <w:szCs w:val="28"/>
          <w:lang w:eastAsia="ru-RU"/>
        </w:rPr>
        <w:t>отгрузка давальческих товаров заказчиком подрядчику для изготовления, переработки, сборки (монтажа, установки), ремонта последним готовой продукции и (или) строительства объектов. В случае изготовления, переработки, сборки, ремонта за пределами Республики Казахстан отгрузка указанных товаров не является оборотом по реализации, если их вывоз осуществлен в режиме «</w:t>
      </w:r>
      <w:hyperlink r:id="rId88" w:history="1">
        <w:r w:rsidRPr="008C08D8">
          <w:rPr>
            <w:rFonts w:ascii="Times New Roman" w:eastAsia="Times New Roman" w:hAnsi="Times New Roman" w:cs="Times New Roman"/>
            <w:bCs/>
            <w:sz w:val="28"/>
            <w:szCs w:val="28"/>
            <w:u w:val="single"/>
            <w:lang w:eastAsia="ru-RU"/>
          </w:rPr>
          <w:t>Переработка товаров вне таможенной территории</w:t>
        </w:r>
      </w:hyperlink>
      <w:r w:rsidRPr="008C08D8">
        <w:rPr>
          <w:rFonts w:ascii="Times New Roman" w:eastAsia="Times New Roman" w:hAnsi="Times New Roman" w:cs="Times New Roman"/>
          <w:sz w:val="28"/>
          <w:szCs w:val="28"/>
          <w:lang w:eastAsia="ru-RU"/>
        </w:rPr>
        <w:t>» в соответствии с таможенным законодательством Республики Казахстан;</w:t>
      </w:r>
    </w:p>
    <w:p w:rsidR="00E87FA0" w:rsidRPr="008C08D8" w:rsidRDefault="00E87FA0" w:rsidP="006C15B7">
      <w:pPr>
        <w:widowControl w:val="0"/>
        <w:numPr>
          <w:ilvl w:val="1"/>
          <w:numId w:val="59"/>
        </w:numPr>
        <w:tabs>
          <w:tab w:val="left" w:pos="720"/>
          <w:tab w:val="left" w:pos="1080"/>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8C08D8">
        <w:rPr>
          <w:rFonts w:ascii="Times New Roman" w:eastAsia="Times New Roman" w:hAnsi="Times New Roman" w:cs="Times New Roman"/>
          <w:sz w:val="28"/>
          <w:szCs w:val="28"/>
          <w:lang w:eastAsia="ru-RU"/>
        </w:rPr>
        <w:t xml:space="preserve">отгрузка возвратной тары. </w:t>
      </w:r>
      <w:proofErr w:type="gramStart"/>
      <w:r w:rsidRPr="008C08D8">
        <w:rPr>
          <w:rFonts w:ascii="Times New Roman" w:eastAsia="Times New Roman" w:hAnsi="Times New Roman" w:cs="Times New Roman"/>
          <w:sz w:val="28"/>
          <w:szCs w:val="28"/>
          <w:lang w:eastAsia="ru-RU"/>
        </w:rPr>
        <w:t>Возвратной тарой является тара, стоимость которой не включается в стоимость реализации отпускаемой в ней продукции и которая подлежит возврату поставщику на условиях и в сроки, которые установлены договором (контрактом) на поставку этой продукции, но не более срока, продолжительность которого составляет шесть месяцев.</w:t>
      </w:r>
      <w:proofErr w:type="gramEnd"/>
      <w:r w:rsidRPr="008C08D8">
        <w:rPr>
          <w:rFonts w:ascii="Times New Roman" w:eastAsia="Times New Roman" w:hAnsi="Times New Roman" w:cs="Times New Roman"/>
          <w:sz w:val="28"/>
          <w:szCs w:val="28"/>
          <w:lang w:eastAsia="ru-RU"/>
        </w:rPr>
        <w:t xml:space="preserve"> Если тара не возвращена в установленный срок, стоимость такой тары включается в оборот по реализации; </w:t>
      </w:r>
    </w:p>
    <w:p w:rsidR="00E87FA0" w:rsidRPr="008C08D8" w:rsidRDefault="00E87FA0" w:rsidP="006C15B7">
      <w:pPr>
        <w:widowControl w:val="0"/>
        <w:numPr>
          <w:ilvl w:val="1"/>
          <w:numId w:val="59"/>
        </w:numPr>
        <w:tabs>
          <w:tab w:val="left" w:pos="720"/>
          <w:tab w:val="left" w:pos="1080"/>
          <w:tab w:val="num" w:pos="1440"/>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8C08D8">
        <w:rPr>
          <w:rFonts w:ascii="Times New Roman" w:eastAsia="Times New Roman" w:hAnsi="Times New Roman" w:cs="Times New Roman"/>
          <w:sz w:val="28"/>
          <w:szCs w:val="28"/>
          <w:lang w:eastAsia="ru-RU"/>
        </w:rPr>
        <w:t xml:space="preserve">возврат товара, за исключением возврата товара в режиме реимпорта, вывезенного ранее в режиме экспорта; </w:t>
      </w:r>
    </w:p>
    <w:p w:rsidR="00E87FA0" w:rsidRPr="008C08D8" w:rsidRDefault="00E87FA0" w:rsidP="006C15B7">
      <w:pPr>
        <w:widowControl w:val="0"/>
        <w:numPr>
          <w:ilvl w:val="1"/>
          <w:numId w:val="59"/>
        </w:numPr>
        <w:tabs>
          <w:tab w:val="left" w:pos="720"/>
          <w:tab w:val="left" w:pos="1080"/>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8C08D8">
        <w:rPr>
          <w:rFonts w:ascii="Times New Roman" w:eastAsia="Times New Roman" w:hAnsi="Times New Roman" w:cs="Times New Roman"/>
          <w:sz w:val="28"/>
          <w:szCs w:val="28"/>
          <w:lang w:eastAsia="ru-RU"/>
        </w:rPr>
        <w:t>вывоз товара за пределы Республики Казахстан для проведения выставок, других культурных и спортивных мероприятий, подлежащего обратному ввозу на условиях и в сроки, которые установлены договором, если такой вывоз оформлен в таможенном режиме «</w:t>
      </w:r>
      <w:hyperlink r:id="rId89" w:history="1">
        <w:r w:rsidRPr="008C08D8">
          <w:rPr>
            <w:rFonts w:ascii="Times New Roman" w:eastAsia="Times New Roman" w:hAnsi="Times New Roman" w:cs="Times New Roman"/>
            <w:bCs/>
            <w:sz w:val="28"/>
            <w:szCs w:val="28"/>
            <w:u w:val="single"/>
            <w:lang w:eastAsia="ru-RU"/>
          </w:rPr>
          <w:t>Временный вывоз товаров</w:t>
        </w:r>
      </w:hyperlink>
      <w:r w:rsidRPr="008C08D8">
        <w:rPr>
          <w:rFonts w:ascii="Times New Roman" w:eastAsia="Times New Roman" w:hAnsi="Times New Roman" w:cs="Times New Roman"/>
          <w:sz w:val="28"/>
          <w:szCs w:val="28"/>
          <w:lang w:eastAsia="ru-RU"/>
        </w:rPr>
        <w:t xml:space="preserve">» в соответствии с таможенным законодательством Республики Казахстан; </w:t>
      </w:r>
    </w:p>
    <w:p w:rsidR="00E87FA0" w:rsidRPr="008C08D8" w:rsidRDefault="00E87FA0" w:rsidP="006C15B7">
      <w:pPr>
        <w:widowControl w:val="0"/>
        <w:numPr>
          <w:ilvl w:val="1"/>
          <w:numId w:val="59"/>
        </w:numPr>
        <w:tabs>
          <w:tab w:val="left" w:pos="720"/>
          <w:tab w:val="left" w:pos="1080"/>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8C08D8">
        <w:rPr>
          <w:rFonts w:ascii="Times New Roman" w:eastAsia="Times New Roman" w:hAnsi="Times New Roman" w:cs="Times New Roman"/>
          <w:sz w:val="28"/>
          <w:szCs w:val="28"/>
          <w:lang w:eastAsia="ru-RU"/>
        </w:rPr>
        <w:t xml:space="preserve">передача </w:t>
      </w:r>
      <w:proofErr w:type="spellStart"/>
      <w:r w:rsidRPr="008C08D8">
        <w:rPr>
          <w:rFonts w:ascii="Times New Roman" w:eastAsia="Times New Roman" w:hAnsi="Times New Roman" w:cs="Times New Roman"/>
          <w:sz w:val="28"/>
          <w:szCs w:val="28"/>
          <w:lang w:eastAsia="ru-RU"/>
        </w:rPr>
        <w:t>недропользователем</w:t>
      </w:r>
      <w:proofErr w:type="spellEnd"/>
      <w:r w:rsidRPr="008C08D8">
        <w:rPr>
          <w:rFonts w:ascii="Times New Roman" w:eastAsia="Times New Roman" w:hAnsi="Times New Roman" w:cs="Times New Roman"/>
          <w:sz w:val="28"/>
          <w:szCs w:val="28"/>
          <w:lang w:eastAsia="ru-RU"/>
        </w:rPr>
        <w:t xml:space="preserve"> в собственность Республики Казахстан вновь созданного и (или) приобретенного </w:t>
      </w:r>
      <w:proofErr w:type="spellStart"/>
      <w:r w:rsidRPr="008C08D8">
        <w:rPr>
          <w:rFonts w:ascii="Times New Roman" w:eastAsia="Times New Roman" w:hAnsi="Times New Roman" w:cs="Times New Roman"/>
          <w:sz w:val="28"/>
          <w:szCs w:val="28"/>
          <w:lang w:eastAsia="ru-RU"/>
        </w:rPr>
        <w:t>недропользователем</w:t>
      </w:r>
      <w:proofErr w:type="spellEnd"/>
      <w:r w:rsidRPr="008C08D8">
        <w:rPr>
          <w:rFonts w:ascii="Times New Roman" w:eastAsia="Times New Roman" w:hAnsi="Times New Roman" w:cs="Times New Roman"/>
          <w:sz w:val="28"/>
          <w:szCs w:val="28"/>
          <w:lang w:eastAsia="ru-RU"/>
        </w:rPr>
        <w:t xml:space="preserve"> имущества, использовавшегося для выполнения операций по недропользованию и подлежащего передаче Республике Казахстан в соответствии с условиями заключенного контракта на недропользование;</w:t>
      </w:r>
    </w:p>
    <w:p w:rsidR="00E87FA0" w:rsidRPr="008C08D8" w:rsidRDefault="00E87FA0" w:rsidP="006C15B7">
      <w:pPr>
        <w:widowControl w:val="0"/>
        <w:numPr>
          <w:ilvl w:val="1"/>
          <w:numId w:val="59"/>
        </w:numPr>
        <w:tabs>
          <w:tab w:val="left" w:pos="720"/>
          <w:tab w:val="left" w:pos="1080"/>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8C08D8">
        <w:rPr>
          <w:rFonts w:ascii="Times New Roman" w:eastAsia="Times New Roman" w:hAnsi="Times New Roman" w:cs="Times New Roman"/>
          <w:sz w:val="28"/>
          <w:szCs w:val="28"/>
          <w:lang w:eastAsia="ru-RU"/>
        </w:rPr>
        <w:t>размещение эмиссионных ценных бумаг эмитентом;</w:t>
      </w:r>
    </w:p>
    <w:p w:rsidR="00E87FA0" w:rsidRPr="008C08D8" w:rsidRDefault="00E87FA0" w:rsidP="006C15B7">
      <w:pPr>
        <w:widowControl w:val="0"/>
        <w:numPr>
          <w:ilvl w:val="1"/>
          <w:numId w:val="59"/>
        </w:numPr>
        <w:tabs>
          <w:tab w:val="left" w:pos="720"/>
          <w:tab w:val="left" w:pos="1080"/>
          <w:tab w:val="num" w:pos="1200"/>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8C08D8">
        <w:rPr>
          <w:rFonts w:ascii="Times New Roman" w:eastAsia="Times New Roman" w:hAnsi="Times New Roman" w:cs="Times New Roman"/>
          <w:sz w:val="28"/>
          <w:szCs w:val="28"/>
          <w:lang w:eastAsia="ru-RU"/>
        </w:rPr>
        <w:t>передача основных средств, нематериальных активов и иного имущества реорганизуемого юридического лица его правопреемнику (правопреемникам);</w:t>
      </w:r>
    </w:p>
    <w:p w:rsidR="00E87FA0" w:rsidRPr="008C08D8" w:rsidRDefault="00E87FA0" w:rsidP="006C15B7">
      <w:pPr>
        <w:widowControl w:val="0"/>
        <w:numPr>
          <w:ilvl w:val="1"/>
          <w:numId w:val="59"/>
        </w:numPr>
        <w:tabs>
          <w:tab w:val="left" w:pos="720"/>
          <w:tab w:val="left" w:pos="1080"/>
          <w:tab w:val="num" w:pos="1200"/>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8C08D8">
        <w:rPr>
          <w:rFonts w:ascii="Times New Roman" w:eastAsia="Times New Roman" w:hAnsi="Times New Roman" w:cs="Times New Roman"/>
          <w:sz w:val="28"/>
          <w:szCs w:val="28"/>
          <w:lang w:eastAsia="ru-RU"/>
        </w:rPr>
        <w:lastRenderedPageBreak/>
        <w:t xml:space="preserve">передача объекта концессии </w:t>
      </w:r>
      <w:proofErr w:type="spellStart"/>
      <w:r w:rsidRPr="008C08D8">
        <w:rPr>
          <w:rFonts w:ascii="Times New Roman" w:eastAsia="Times New Roman" w:hAnsi="Times New Roman" w:cs="Times New Roman"/>
          <w:sz w:val="28"/>
          <w:szCs w:val="28"/>
          <w:lang w:eastAsia="ru-RU"/>
        </w:rPr>
        <w:t>концеденту</w:t>
      </w:r>
      <w:proofErr w:type="spellEnd"/>
      <w:r w:rsidRPr="008C08D8">
        <w:rPr>
          <w:rFonts w:ascii="Times New Roman" w:eastAsia="Times New Roman" w:hAnsi="Times New Roman" w:cs="Times New Roman"/>
          <w:sz w:val="28"/>
          <w:szCs w:val="28"/>
          <w:lang w:eastAsia="ru-RU"/>
        </w:rPr>
        <w:t>, а также последующая передача объекта концессии концессионеру (правопреемнику или юридическому лицу, специально созданному исключительно концессионером для реализации договора концессии) для эксплуатации в рамках договора концессии;</w:t>
      </w:r>
    </w:p>
    <w:p w:rsidR="00E87FA0" w:rsidRPr="008C08D8" w:rsidRDefault="00E87FA0" w:rsidP="006C15B7">
      <w:pPr>
        <w:widowControl w:val="0"/>
        <w:numPr>
          <w:ilvl w:val="1"/>
          <w:numId w:val="59"/>
        </w:numPr>
        <w:tabs>
          <w:tab w:val="left" w:pos="720"/>
          <w:tab w:val="left" w:pos="1080"/>
          <w:tab w:val="num" w:pos="1260"/>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8C08D8">
        <w:rPr>
          <w:rFonts w:ascii="Times New Roman" w:eastAsia="Times New Roman" w:hAnsi="Times New Roman" w:cs="Times New Roman"/>
          <w:sz w:val="28"/>
          <w:szCs w:val="28"/>
          <w:lang w:eastAsia="ru-RU"/>
        </w:rPr>
        <w:t xml:space="preserve">оборот по реализации личного имущества физического лица, если такое имущество не используется этим лицом в целях предпринимательской деятельности; </w:t>
      </w:r>
    </w:p>
    <w:p w:rsidR="00E87FA0" w:rsidRPr="008C08D8" w:rsidRDefault="00E87FA0" w:rsidP="006C15B7">
      <w:pPr>
        <w:widowControl w:val="0"/>
        <w:numPr>
          <w:ilvl w:val="1"/>
          <w:numId w:val="59"/>
        </w:numPr>
        <w:tabs>
          <w:tab w:val="left" w:pos="720"/>
          <w:tab w:val="left" w:pos="1080"/>
          <w:tab w:val="num" w:pos="1260"/>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8C08D8">
        <w:rPr>
          <w:rFonts w:ascii="Times New Roman" w:eastAsia="Times New Roman" w:hAnsi="Times New Roman" w:cs="Times New Roman"/>
          <w:sz w:val="28"/>
          <w:szCs w:val="28"/>
          <w:lang w:eastAsia="ru-RU"/>
        </w:rPr>
        <w:t xml:space="preserve">передача доверительному управляющему имущества учредителем доверительного управления по договору доверительного управления имуществом либо выгодоприобретателем в иных случаях возникновения доверительного управления; </w:t>
      </w:r>
    </w:p>
    <w:p w:rsidR="00E87FA0" w:rsidRPr="008C08D8" w:rsidRDefault="00E87FA0" w:rsidP="006C15B7">
      <w:pPr>
        <w:widowControl w:val="0"/>
        <w:numPr>
          <w:ilvl w:val="1"/>
          <w:numId w:val="59"/>
        </w:numPr>
        <w:tabs>
          <w:tab w:val="left" w:pos="720"/>
          <w:tab w:val="left" w:pos="1080"/>
          <w:tab w:val="num" w:pos="1260"/>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8C08D8">
        <w:rPr>
          <w:rFonts w:ascii="Times New Roman" w:eastAsia="Times New Roman" w:hAnsi="Times New Roman" w:cs="Times New Roman"/>
          <w:sz w:val="28"/>
          <w:szCs w:val="28"/>
          <w:lang w:eastAsia="ru-RU"/>
        </w:rPr>
        <w:t>возврат имущества доверительным управляющим при прекращении действия документа, являющегося основанием возникновения доверительного управления;</w:t>
      </w:r>
    </w:p>
    <w:p w:rsidR="00E87FA0" w:rsidRPr="008C08D8" w:rsidRDefault="00E87FA0" w:rsidP="006C15B7">
      <w:pPr>
        <w:widowControl w:val="0"/>
        <w:numPr>
          <w:ilvl w:val="1"/>
          <w:numId w:val="59"/>
        </w:numPr>
        <w:tabs>
          <w:tab w:val="left" w:pos="720"/>
          <w:tab w:val="left" w:pos="1080"/>
          <w:tab w:val="num" w:pos="1260"/>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8C08D8">
        <w:rPr>
          <w:rFonts w:ascii="Times New Roman" w:eastAsia="Times New Roman" w:hAnsi="Times New Roman" w:cs="Times New Roman"/>
          <w:sz w:val="28"/>
          <w:szCs w:val="28"/>
          <w:lang w:eastAsia="ru-RU"/>
        </w:rPr>
        <w:t>передача доверительным управляющим чистого дохода от доверительного управления учредителю доверительного управления по договору доверительного управления имуществом или  выгодоприобретателю в иных случаях возникновения доверительного управления.</w:t>
      </w:r>
    </w:p>
    <w:p w:rsidR="00E87FA0" w:rsidRPr="008C08D8" w:rsidRDefault="00E87FA0" w:rsidP="008C08D8">
      <w:pPr>
        <w:widowControl w:val="0"/>
        <w:tabs>
          <w:tab w:val="left" w:pos="720"/>
          <w:tab w:val="left" w:pos="1080"/>
        </w:tabs>
        <w:autoSpaceDE w:val="0"/>
        <w:autoSpaceDN w:val="0"/>
        <w:adjustRightInd w:val="0"/>
        <w:spacing w:after="0" w:line="240" w:lineRule="auto"/>
        <w:ind w:firstLine="567"/>
        <w:jc w:val="both"/>
        <w:rPr>
          <w:rFonts w:ascii="Times New Roman" w:eastAsia="Times New Roman" w:hAnsi="Times New Roman" w:cs="Times New Roman"/>
          <w:spacing w:val="-5"/>
          <w:sz w:val="28"/>
          <w:szCs w:val="28"/>
          <w:u w:val="single"/>
          <w:lang w:eastAsia="ru-RU"/>
        </w:rPr>
      </w:pPr>
    </w:p>
    <w:p w:rsidR="00E87FA0" w:rsidRPr="008C08D8" w:rsidRDefault="00E87FA0" w:rsidP="008C08D8">
      <w:pPr>
        <w:widowControl w:val="0"/>
        <w:tabs>
          <w:tab w:val="left" w:pos="720"/>
          <w:tab w:val="left" w:pos="1080"/>
        </w:tabs>
        <w:autoSpaceDE w:val="0"/>
        <w:autoSpaceDN w:val="0"/>
        <w:adjustRightInd w:val="0"/>
        <w:spacing w:after="0" w:line="240" w:lineRule="auto"/>
        <w:ind w:firstLine="567"/>
        <w:jc w:val="both"/>
        <w:rPr>
          <w:rFonts w:ascii="Times New Roman" w:eastAsia="Times New Roman" w:hAnsi="Times New Roman" w:cs="Times New Roman"/>
          <w:sz w:val="28"/>
          <w:szCs w:val="28"/>
          <w:u w:val="single"/>
          <w:lang w:eastAsia="ru-RU"/>
        </w:rPr>
      </w:pPr>
      <w:r w:rsidRPr="008C08D8">
        <w:rPr>
          <w:rFonts w:ascii="Times New Roman" w:eastAsia="Times New Roman" w:hAnsi="Times New Roman" w:cs="Times New Roman"/>
          <w:spacing w:val="-5"/>
          <w:sz w:val="28"/>
          <w:szCs w:val="28"/>
          <w:u w:val="single"/>
          <w:lang w:eastAsia="ru-RU"/>
        </w:rPr>
        <w:t>5.Определение облагаемого оборота и его корректировка</w:t>
      </w:r>
    </w:p>
    <w:p w:rsidR="00E87FA0" w:rsidRPr="008C08D8" w:rsidRDefault="00E87FA0" w:rsidP="008C08D8">
      <w:pPr>
        <w:widowControl w:val="0"/>
        <w:shd w:val="clear" w:color="auto" w:fill="FFFFFF"/>
        <w:tabs>
          <w:tab w:val="left" w:pos="0"/>
        </w:tabs>
        <w:autoSpaceDE w:val="0"/>
        <w:autoSpaceDN w:val="0"/>
        <w:adjustRightInd w:val="0"/>
        <w:spacing w:after="0" w:line="240" w:lineRule="auto"/>
        <w:ind w:firstLine="567"/>
        <w:jc w:val="center"/>
        <w:outlineLvl w:val="1"/>
        <w:rPr>
          <w:rFonts w:ascii="Times New Roman" w:eastAsia="Times New Roman" w:hAnsi="Times New Roman" w:cs="Times New Roman"/>
          <w:bCs/>
          <w:spacing w:val="2"/>
          <w:sz w:val="28"/>
          <w:szCs w:val="28"/>
          <w:lang w:eastAsia="ru-RU"/>
        </w:rPr>
      </w:pPr>
      <w:r w:rsidRPr="008C08D8">
        <w:rPr>
          <w:rFonts w:ascii="Times New Roman" w:eastAsia="Times New Roman" w:hAnsi="Times New Roman" w:cs="Times New Roman"/>
          <w:bCs/>
          <w:spacing w:val="2"/>
          <w:sz w:val="28"/>
          <w:szCs w:val="28"/>
          <w:lang w:val="kk-KZ" w:eastAsia="ru-RU"/>
        </w:rPr>
        <w:t>О</w:t>
      </w:r>
      <w:r w:rsidRPr="008C08D8">
        <w:rPr>
          <w:rFonts w:ascii="Times New Roman" w:eastAsia="Times New Roman" w:hAnsi="Times New Roman" w:cs="Times New Roman"/>
          <w:bCs/>
          <w:spacing w:val="2"/>
          <w:sz w:val="28"/>
          <w:szCs w:val="28"/>
          <w:lang w:eastAsia="ru-RU"/>
        </w:rPr>
        <w:t>бороты, облагаемые по нулевой ставке</w:t>
      </w:r>
    </w:p>
    <w:p w:rsidR="00E87FA0" w:rsidRPr="008C08D8" w:rsidRDefault="00E87FA0" w:rsidP="008C08D8">
      <w:pPr>
        <w:widowControl w:val="0"/>
        <w:tabs>
          <w:tab w:val="left" w:pos="720"/>
          <w:tab w:val="left" w:pos="1080"/>
        </w:tabs>
        <w:autoSpaceDE w:val="0"/>
        <w:autoSpaceDN w:val="0"/>
        <w:adjustRightInd w:val="0"/>
        <w:spacing w:after="0" w:line="240" w:lineRule="auto"/>
        <w:ind w:firstLine="567"/>
        <w:jc w:val="both"/>
        <w:outlineLvl w:val="2"/>
        <w:rPr>
          <w:rFonts w:ascii="Times New Roman" w:eastAsia="Times New Roman" w:hAnsi="Times New Roman" w:cs="Times New Roman"/>
          <w:bCs/>
          <w:sz w:val="28"/>
          <w:szCs w:val="28"/>
          <w:lang w:eastAsia="ru-RU"/>
        </w:rPr>
      </w:pPr>
      <w:r w:rsidRPr="008C08D8">
        <w:rPr>
          <w:rFonts w:ascii="Times New Roman" w:eastAsia="Times New Roman" w:hAnsi="Times New Roman" w:cs="Times New Roman"/>
          <w:b/>
          <w:bCs/>
          <w:sz w:val="28"/>
          <w:szCs w:val="28"/>
          <w:lang w:eastAsia="ru-RU"/>
        </w:rPr>
        <w:tab/>
      </w:r>
      <w:r w:rsidRPr="008C08D8">
        <w:rPr>
          <w:rFonts w:ascii="Times New Roman" w:eastAsia="Times New Roman" w:hAnsi="Times New Roman" w:cs="Times New Roman"/>
          <w:bCs/>
          <w:sz w:val="28"/>
          <w:szCs w:val="28"/>
          <w:lang w:eastAsia="ru-RU"/>
        </w:rPr>
        <w:t xml:space="preserve">Экспорт товаров </w:t>
      </w:r>
    </w:p>
    <w:p w:rsidR="00E87FA0" w:rsidRPr="008C08D8" w:rsidRDefault="00E87FA0" w:rsidP="008C08D8">
      <w:pPr>
        <w:widowControl w:val="0"/>
        <w:tabs>
          <w:tab w:val="left" w:pos="720"/>
          <w:tab w:val="left" w:pos="1080"/>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8C08D8">
        <w:rPr>
          <w:rFonts w:ascii="Times New Roman" w:eastAsia="Times New Roman" w:hAnsi="Times New Roman" w:cs="Times New Roman"/>
          <w:sz w:val="28"/>
          <w:szCs w:val="28"/>
          <w:lang w:eastAsia="ru-RU"/>
        </w:rPr>
        <w:t xml:space="preserve">Оборот по реализации товаров на экспорт облагается по нулевой ставке. </w:t>
      </w:r>
    </w:p>
    <w:p w:rsidR="00E87FA0" w:rsidRPr="008C08D8" w:rsidRDefault="00E87FA0" w:rsidP="008C08D8">
      <w:pPr>
        <w:widowControl w:val="0"/>
        <w:tabs>
          <w:tab w:val="left" w:pos="720"/>
          <w:tab w:val="left" w:pos="1080"/>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8C08D8">
        <w:rPr>
          <w:rFonts w:ascii="Times New Roman" w:eastAsia="Times New Roman" w:hAnsi="Times New Roman" w:cs="Times New Roman"/>
          <w:sz w:val="28"/>
          <w:szCs w:val="28"/>
          <w:lang w:eastAsia="ru-RU"/>
        </w:rPr>
        <w:t xml:space="preserve">Экспортом товаров является вывоз товаров с таможенной территории Республики Казахстан, осуществляемый в соответствии с таможенным </w:t>
      </w:r>
      <w:hyperlink r:id="rId90" w:history="1">
        <w:r w:rsidRPr="008C08D8">
          <w:rPr>
            <w:rFonts w:ascii="Times New Roman" w:eastAsia="Times New Roman" w:hAnsi="Times New Roman" w:cs="Times New Roman"/>
            <w:bCs/>
            <w:sz w:val="28"/>
            <w:szCs w:val="28"/>
            <w:u w:val="single"/>
            <w:lang w:eastAsia="ru-RU"/>
          </w:rPr>
          <w:t>законодательством</w:t>
        </w:r>
      </w:hyperlink>
      <w:r w:rsidRPr="008C08D8">
        <w:rPr>
          <w:rFonts w:ascii="Times New Roman" w:eastAsia="Times New Roman" w:hAnsi="Times New Roman" w:cs="Times New Roman"/>
          <w:sz w:val="28"/>
          <w:szCs w:val="28"/>
          <w:lang w:eastAsia="ru-RU"/>
        </w:rPr>
        <w:t xml:space="preserve"> Республики Казахстан. </w:t>
      </w:r>
    </w:p>
    <w:p w:rsidR="00E87FA0" w:rsidRPr="008C08D8" w:rsidRDefault="00E87FA0" w:rsidP="008C08D8">
      <w:pPr>
        <w:widowControl w:val="0"/>
        <w:tabs>
          <w:tab w:val="left" w:pos="720"/>
          <w:tab w:val="left" w:pos="1080"/>
        </w:tabs>
        <w:autoSpaceDE w:val="0"/>
        <w:autoSpaceDN w:val="0"/>
        <w:adjustRightInd w:val="0"/>
        <w:spacing w:after="0" w:line="240" w:lineRule="auto"/>
        <w:ind w:firstLine="567"/>
        <w:jc w:val="both"/>
        <w:outlineLvl w:val="2"/>
        <w:rPr>
          <w:rFonts w:ascii="Times New Roman" w:eastAsia="Times New Roman" w:hAnsi="Times New Roman" w:cs="Times New Roman"/>
          <w:bCs/>
          <w:sz w:val="28"/>
          <w:szCs w:val="28"/>
          <w:lang w:eastAsia="ru-RU"/>
        </w:rPr>
      </w:pPr>
      <w:r w:rsidRPr="008C08D8">
        <w:rPr>
          <w:rFonts w:ascii="Times New Roman" w:eastAsia="Times New Roman" w:hAnsi="Times New Roman" w:cs="Times New Roman"/>
          <w:b/>
          <w:bCs/>
          <w:sz w:val="28"/>
          <w:szCs w:val="28"/>
          <w:lang w:eastAsia="ru-RU"/>
        </w:rPr>
        <w:tab/>
        <w:t xml:space="preserve"> </w:t>
      </w:r>
      <w:r w:rsidRPr="008C08D8">
        <w:rPr>
          <w:rFonts w:ascii="Times New Roman" w:eastAsia="Times New Roman" w:hAnsi="Times New Roman" w:cs="Times New Roman"/>
          <w:bCs/>
          <w:sz w:val="28"/>
          <w:szCs w:val="28"/>
          <w:lang w:eastAsia="ru-RU"/>
        </w:rPr>
        <w:t xml:space="preserve">Подтверждение экспорта товаров </w:t>
      </w:r>
    </w:p>
    <w:p w:rsidR="00E87FA0" w:rsidRPr="008C08D8" w:rsidRDefault="00E87FA0" w:rsidP="006C15B7">
      <w:pPr>
        <w:widowControl w:val="0"/>
        <w:numPr>
          <w:ilvl w:val="0"/>
          <w:numId w:val="65"/>
        </w:numPr>
        <w:tabs>
          <w:tab w:val="num" w:pos="0"/>
          <w:tab w:val="left" w:pos="720"/>
          <w:tab w:val="left" w:pos="1080"/>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8C08D8">
        <w:rPr>
          <w:rFonts w:ascii="Times New Roman" w:eastAsia="Times New Roman" w:hAnsi="Times New Roman" w:cs="Times New Roman"/>
          <w:sz w:val="28"/>
          <w:szCs w:val="28"/>
          <w:lang w:eastAsia="ru-RU"/>
        </w:rPr>
        <w:t xml:space="preserve">Документами, подтверждающими экспорт товаров, являются: </w:t>
      </w:r>
    </w:p>
    <w:p w:rsidR="00E87FA0" w:rsidRPr="008C08D8" w:rsidRDefault="00E87FA0" w:rsidP="006C15B7">
      <w:pPr>
        <w:widowControl w:val="0"/>
        <w:numPr>
          <w:ilvl w:val="1"/>
          <w:numId w:val="63"/>
        </w:numPr>
        <w:tabs>
          <w:tab w:val="num" w:pos="0"/>
          <w:tab w:val="left" w:pos="720"/>
          <w:tab w:val="left" w:pos="1080"/>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8C08D8">
        <w:rPr>
          <w:rFonts w:ascii="Times New Roman" w:eastAsia="Times New Roman" w:hAnsi="Times New Roman" w:cs="Times New Roman"/>
          <w:sz w:val="28"/>
          <w:szCs w:val="28"/>
          <w:lang w:eastAsia="ru-RU"/>
        </w:rPr>
        <w:t xml:space="preserve">договор (контракт) на поставку экспортируемых товаров; </w:t>
      </w:r>
    </w:p>
    <w:p w:rsidR="00E87FA0" w:rsidRPr="008C08D8" w:rsidRDefault="00E87FA0" w:rsidP="006C15B7">
      <w:pPr>
        <w:widowControl w:val="0"/>
        <w:numPr>
          <w:ilvl w:val="1"/>
          <w:numId w:val="63"/>
        </w:numPr>
        <w:tabs>
          <w:tab w:val="num" w:pos="0"/>
          <w:tab w:val="left" w:pos="720"/>
          <w:tab w:val="left" w:pos="1080"/>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8C08D8">
        <w:rPr>
          <w:rFonts w:ascii="Times New Roman" w:eastAsia="Times New Roman" w:hAnsi="Times New Roman" w:cs="Times New Roman"/>
          <w:sz w:val="28"/>
          <w:szCs w:val="28"/>
          <w:lang w:eastAsia="ru-RU"/>
        </w:rPr>
        <w:t xml:space="preserve">грузовая таможенная декларация с отметками таможенного органа, осуществляющего выпуск товаров в режиме экспорта, а также с отметкой таможенного органа, расположенного в пункте пропуска на таможенной границе Республики Казахстан, кроме случаев, указанных в подпункте 3) настоящей статьи; </w:t>
      </w:r>
    </w:p>
    <w:p w:rsidR="00E87FA0" w:rsidRPr="008C08D8" w:rsidRDefault="00E87FA0" w:rsidP="006C15B7">
      <w:pPr>
        <w:widowControl w:val="0"/>
        <w:numPr>
          <w:ilvl w:val="1"/>
          <w:numId w:val="63"/>
        </w:numPr>
        <w:tabs>
          <w:tab w:val="num" w:pos="0"/>
          <w:tab w:val="left" w:pos="720"/>
          <w:tab w:val="left" w:pos="1080"/>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8C08D8">
        <w:rPr>
          <w:rFonts w:ascii="Times New Roman" w:eastAsia="Times New Roman" w:hAnsi="Times New Roman" w:cs="Times New Roman"/>
          <w:sz w:val="28"/>
          <w:szCs w:val="28"/>
          <w:lang w:eastAsia="ru-RU"/>
        </w:rPr>
        <w:t xml:space="preserve"> полная грузовая таможенная декларация с отметками таможенного органа, производившего таможенное оформление, в следующих случаях:</w:t>
      </w:r>
    </w:p>
    <w:p w:rsidR="00E87FA0" w:rsidRPr="008C08D8" w:rsidRDefault="00E87FA0" w:rsidP="008C08D8">
      <w:pPr>
        <w:widowControl w:val="0"/>
        <w:tabs>
          <w:tab w:val="left" w:pos="720"/>
          <w:tab w:val="left" w:pos="1080"/>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8C08D8">
        <w:rPr>
          <w:rFonts w:ascii="Times New Roman" w:eastAsia="Times New Roman" w:hAnsi="Times New Roman" w:cs="Times New Roman"/>
          <w:sz w:val="28"/>
          <w:szCs w:val="28"/>
          <w:lang w:eastAsia="ru-RU"/>
        </w:rPr>
        <w:t xml:space="preserve">при вывозе товаров в режиме экспорта по системе магистральных трубопроводов или по линиям электропередачи; </w:t>
      </w:r>
    </w:p>
    <w:p w:rsidR="00E87FA0" w:rsidRPr="008C08D8" w:rsidRDefault="00E87FA0" w:rsidP="008C08D8">
      <w:pPr>
        <w:widowControl w:val="0"/>
        <w:tabs>
          <w:tab w:val="left" w:pos="720"/>
          <w:tab w:val="left" w:pos="1080"/>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8C08D8">
        <w:rPr>
          <w:rFonts w:ascii="Times New Roman" w:eastAsia="Times New Roman" w:hAnsi="Times New Roman" w:cs="Times New Roman"/>
          <w:sz w:val="28"/>
          <w:szCs w:val="28"/>
          <w:lang w:eastAsia="ru-RU"/>
        </w:rPr>
        <w:t xml:space="preserve">при вывозе товаров в режиме экспорта с применением процедуры периодического декларирования; </w:t>
      </w:r>
    </w:p>
    <w:p w:rsidR="00E87FA0" w:rsidRPr="008C08D8" w:rsidRDefault="00E87FA0" w:rsidP="008C08D8">
      <w:pPr>
        <w:widowControl w:val="0"/>
        <w:tabs>
          <w:tab w:val="left" w:pos="720"/>
          <w:tab w:val="left" w:pos="1080"/>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8C08D8">
        <w:rPr>
          <w:rFonts w:ascii="Times New Roman" w:eastAsia="Times New Roman" w:hAnsi="Times New Roman" w:cs="Times New Roman"/>
          <w:sz w:val="28"/>
          <w:szCs w:val="28"/>
          <w:lang w:eastAsia="ru-RU"/>
        </w:rPr>
        <w:t>при вывозе товаров в режиме экспорта с применением процедуры временного декларирования;</w:t>
      </w:r>
    </w:p>
    <w:p w:rsidR="00E87FA0" w:rsidRPr="008C08D8" w:rsidRDefault="00E87FA0" w:rsidP="008C08D8">
      <w:pPr>
        <w:widowControl w:val="0"/>
        <w:tabs>
          <w:tab w:val="left" w:pos="720"/>
          <w:tab w:val="left" w:pos="1080"/>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8C08D8">
        <w:rPr>
          <w:rFonts w:ascii="Times New Roman" w:eastAsia="Times New Roman" w:hAnsi="Times New Roman" w:cs="Times New Roman"/>
          <w:sz w:val="28"/>
          <w:szCs w:val="28"/>
          <w:lang w:eastAsia="ru-RU"/>
        </w:rPr>
        <w:t xml:space="preserve">4) копии товаросопроводительных документов. </w:t>
      </w:r>
    </w:p>
    <w:p w:rsidR="00E87FA0" w:rsidRPr="008C08D8" w:rsidRDefault="00E87FA0" w:rsidP="008C08D8">
      <w:pPr>
        <w:widowControl w:val="0"/>
        <w:tabs>
          <w:tab w:val="left" w:pos="720"/>
          <w:tab w:val="left" w:pos="1080"/>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8C08D8">
        <w:rPr>
          <w:rFonts w:ascii="Times New Roman" w:eastAsia="Times New Roman" w:hAnsi="Times New Roman" w:cs="Times New Roman"/>
          <w:sz w:val="28"/>
          <w:szCs w:val="28"/>
          <w:lang w:eastAsia="ru-RU"/>
        </w:rPr>
        <w:t xml:space="preserve">В случае вывоза товаров в режиме экспорта по системе магистральных </w:t>
      </w:r>
      <w:r w:rsidRPr="008C08D8">
        <w:rPr>
          <w:rFonts w:ascii="Times New Roman" w:eastAsia="Times New Roman" w:hAnsi="Times New Roman" w:cs="Times New Roman"/>
          <w:sz w:val="28"/>
          <w:szCs w:val="28"/>
          <w:lang w:eastAsia="ru-RU"/>
        </w:rPr>
        <w:lastRenderedPageBreak/>
        <w:t xml:space="preserve">трубопроводов или по линиям электропередачи вместо копий товаросопроводительных документов представляется акт приема-сдачи товаров; </w:t>
      </w:r>
    </w:p>
    <w:p w:rsidR="00E87FA0" w:rsidRPr="008C08D8" w:rsidRDefault="00E87FA0" w:rsidP="008C08D8">
      <w:pPr>
        <w:widowControl w:val="0"/>
        <w:tabs>
          <w:tab w:val="left" w:pos="720"/>
          <w:tab w:val="left" w:pos="1080"/>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8C08D8">
        <w:rPr>
          <w:rFonts w:ascii="Times New Roman" w:eastAsia="Times New Roman" w:hAnsi="Times New Roman" w:cs="Times New Roman"/>
          <w:sz w:val="28"/>
          <w:szCs w:val="28"/>
          <w:lang w:eastAsia="ru-RU"/>
        </w:rPr>
        <w:t xml:space="preserve">5) подтверждение уполномоченного государственного органа в области охраны прав интеллектуальной собственности о праве на  объект интеллектуальной собственности, а также его стоимости - в случае экспорта объекта интеллектуальной собственности. </w:t>
      </w:r>
    </w:p>
    <w:p w:rsidR="00E87FA0" w:rsidRPr="008C08D8" w:rsidRDefault="00E87FA0" w:rsidP="006C15B7">
      <w:pPr>
        <w:widowControl w:val="0"/>
        <w:numPr>
          <w:ilvl w:val="0"/>
          <w:numId w:val="65"/>
        </w:numPr>
        <w:tabs>
          <w:tab w:val="num" w:pos="0"/>
          <w:tab w:val="left" w:pos="720"/>
          <w:tab w:val="left" w:pos="1080"/>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8C08D8">
        <w:rPr>
          <w:rFonts w:ascii="Times New Roman" w:eastAsia="Times New Roman" w:hAnsi="Times New Roman" w:cs="Times New Roman"/>
          <w:sz w:val="28"/>
          <w:szCs w:val="28"/>
          <w:lang w:eastAsia="ru-RU"/>
        </w:rPr>
        <w:t xml:space="preserve">В случае осуществления дальнейшего экспорта товаров, ранее вывезенных за пределы таможенной территории Республики Казахстан в режиме, или продуктов их переработки подтверждение экспорт </w:t>
      </w:r>
      <w:hyperlink r:id="rId91" w:history="1">
        <w:r w:rsidRPr="008C08D8">
          <w:rPr>
            <w:rFonts w:ascii="Times New Roman" w:eastAsia="Times New Roman" w:hAnsi="Times New Roman" w:cs="Times New Roman"/>
            <w:bCs/>
            <w:sz w:val="28"/>
            <w:szCs w:val="28"/>
            <w:u w:val="single"/>
            <w:lang w:eastAsia="ru-RU"/>
          </w:rPr>
          <w:t xml:space="preserve">переработки вне таможенной </w:t>
        </w:r>
        <w:proofErr w:type="spellStart"/>
        <w:proofErr w:type="gramStart"/>
        <w:r w:rsidRPr="008C08D8">
          <w:rPr>
            <w:rFonts w:ascii="Times New Roman" w:eastAsia="Times New Roman" w:hAnsi="Times New Roman" w:cs="Times New Roman"/>
            <w:bCs/>
            <w:sz w:val="28"/>
            <w:szCs w:val="28"/>
            <w:u w:val="single"/>
            <w:lang w:eastAsia="ru-RU"/>
          </w:rPr>
          <w:t>территории</w:t>
        </w:r>
        <w:proofErr w:type="gramEnd"/>
      </w:hyperlink>
      <w:r w:rsidRPr="008C08D8">
        <w:rPr>
          <w:rFonts w:ascii="Times New Roman" w:eastAsia="Times New Roman" w:hAnsi="Times New Roman" w:cs="Times New Roman"/>
          <w:sz w:val="28"/>
          <w:szCs w:val="28"/>
          <w:lang w:eastAsia="ru-RU"/>
        </w:rPr>
        <w:t>а</w:t>
      </w:r>
      <w:proofErr w:type="spellEnd"/>
      <w:r w:rsidRPr="008C08D8">
        <w:rPr>
          <w:rFonts w:ascii="Times New Roman" w:eastAsia="Times New Roman" w:hAnsi="Times New Roman" w:cs="Times New Roman"/>
          <w:sz w:val="28"/>
          <w:szCs w:val="28"/>
          <w:lang w:eastAsia="ru-RU"/>
        </w:rPr>
        <w:t xml:space="preserve"> осуществляется в соответствии с </w:t>
      </w:r>
      <w:r w:rsidRPr="008C08D8">
        <w:rPr>
          <w:rFonts w:ascii="Times New Roman" w:eastAsia="Times New Roman" w:hAnsi="Times New Roman" w:cs="Times New Roman"/>
          <w:bCs/>
          <w:sz w:val="28"/>
          <w:szCs w:val="28"/>
          <w:lang w:eastAsia="ru-RU"/>
        </w:rPr>
        <w:t xml:space="preserve">пунктом 1 </w:t>
      </w:r>
      <w:r w:rsidRPr="008C08D8">
        <w:rPr>
          <w:rFonts w:ascii="Times New Roman" w:eastAsia="Times New Roman" w:hAnsi="Times New Roman" w:cs="Times New Roman"/>
          <w:sz w:val="28"/>
          <w:szCs w:val="28"/>
          <w:lang w:eastAsia="ru-RU"/>
        </w:rPr>
        <w:t xml:space="preserve"> настоящей статьи, а также на основании следующих документов: </w:t>
      </w:r>
    </w:p>
    <w:p w:rsidR="00E87FA0" w:rsidRPr="008C08D8" w:rsidRDefault="00E87FA0" w:rsidP="006C15B7">
      <w:pPr>
        <w:widowControl w:val="0"/>
        <w:numPr>
          <w:ilvl w:val="1"/>
          <w:numId w:val="65"/>
        </w:numPr>
        <w:tabs>
          <w:tab w:val="left" w:pos="720"/>
          <w:tab w:val="left" w:pos="1080"/>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8C08D8">
        <w:rPr>
          <w:rFonts w:ascii="Times New Roman" w:eastAsia="Times New Roman" w:hAnsi="Times New Roman" w:cs="Times New Roman"/>
          <w:sz w:val="28"/>
          <w:szCs w:val="28"/>
          <w:lang w:eastAsia="ru-RU"/>
        </w:rPr>
        <w:t xml:space="preserve">грузовой таможенной декларации, в соответствии с которой производится изменение режима переработки на режим экспорта; </w:t>
      </w:r>
    </w:p>
    <w:p w:rsidR="00E87FA0" w:rsidRPr="008C08D8" w:rsidRDefault="00E87FA0" w:rsidP="006C15B7">
      <w:pPr>
        <w:widowControl w:val="0"/>
        <w:numPr>
          <w:ilvl w:val="1"/>
          <w:numId w:val="65"/>
        </w:numPr>
        <w:tabs>
          <w:tab w:val="left" w:pos="720"/>
          <w:tab w:val="left" w:pos="1080"/>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8C08D8">
        <w:rPr>
          <w:rFonts w:ascii="Times New Roman" w:eastAsia="Times New Roman" w:hAnsi="Times New Roman" w:cs="Times New Roman"/>
          <w:sz w:val="28"/>
          <w:szCs w:val="28"/>
          <w:lang w:eastAsia="ru-RU"/>
        </w:rPr>
        <w:t xml:space="preserve">грузовой таможенной декларации, оформленной в режиме переработки товаров вне таможенной территории; </w:t>
      </w:r>
    </w:p>
    <w:p w:rsidR="00E87FA0" w:rsidRPr="008C08D8" w:rsidRDefault="00E87FA0" w:rsidP="006C15B7">
      <w:pPr>
        <w:widowControl w:val="0"/>
        <w:numPr>
          <w:ilvl w:val="1"/>
          <w:numId w:val="65"/>
        </w:numPr>
        <w:tabs>
          <w:tab w:val="left" w:pos="720"/>
          <w:tab w:val="left" w:pos="1080"/>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8C08D8">
        <w:rPr>
          <w:rFonts w:ascii="Times New Roman" w:eastAsia="Times New Roman" w:hAnsi="Times New Roman" w:cs="Times New Roman"/>
          <w:sz w:val="28"/>
          <w:szCs w:val="28"/>
          <w:lang w:eastAsia="ru-RU"/>
        </w:rPr>
        <w:t xml:space="preserve">копии грузовой таможенной декларации, оформленной при ввозе товаров на территорию иностранного государства в режиме переработки товаров на таможенной территории (переработки товаров под таможенным контролем), заверенной таможенным органом, осуществившим такое оформление; </w:t>
      </w:r>
    </w:p>
    <w:p w:rsidR="00E87FA0" w:rsidRPr="008C08D8" w:rsidRDefault="00E87FA0" w:rsidP="006C15B7">
      <w:pPr>
        <w:widowControl w:val="0"/>
        <w:numPr>
          <w:ilvl w:val="1"/>
          <w:numId w:val="65"/>
        </w:numPr>
        <w:tabs>
          <w:tab w:val="left" w:pos="720"/>
          <w:tab w:val="left" w:pos="1080"/>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8C08D8">
        <w:rPr>
          <w:rFonts w:ascii="Times New Roman" w:eastAsia="Times New Roman" w:hAnsi="Times New Roman" w:cs="Times New Roman"/>
          <w:sz w:val="28"/>
          <w:szCs w:val="28"/>
          <w:lang w:eastAsia="ru-RU"/>
        </w:rPr>
        <w:t xml:space="preserve">копии грузовой таможенной декларации, в соответствии с которой производится изменение режима переработки товаров под таможенным контролем на территории иностранного государства на режим выпуска товаров для свободного обращения на территории иностранного государства или режим экспорта. </w:t>
      </w:r>
    </w:p>
    <w:p w:rsidR="00E87FA0" w:rsidRPr="008C08D8" w:rsidRDefault="00E87FA0" w:rsidP="008C08D8">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spacing w:val="-5"/>
          <w:sz w:val="28"/>
          <w:szCs w:val="28"/>
          <w:u w:val="single"/>
          <w:lang w:eastAsia="ru-RU"/>
        </w:rPr>
      </w:pPr>
      <w:r w:rsidRPr="008C08D8">
        <w:rPr>
          <w:rFonts w:ascii="Times New Roman" w:eastAsia="Times New Roman" w:hAnsi="Times New Roman" w:cs="Times New Roman"/>
          <w:b/>
          <w:bCs/>
          <w:sz w:val="28"/>
          <w:szCs w:val="28"/>
          <w:lang w:eastAsia="ru-RU"/>
        </w:rPr>
        <w:tab/>
      </w:r>
      <w:r w:rsidRPr="008C08D8">
        <w:rPr>
          <w:rFonts w:ascii="Times New Roman" w:eastAsia="Times New Roman" w:hAnsi="Times New Roman" w:cs="Times New Roman"/>
          <w:spacing w:val="-5"/>
          <w:sz w:val="28"/>
          <w:szCs w:val="28"/>
          <w:u w:val="single"/>
          <w:lang w:eastAsia="ru-RU"/>
        </w:rPr>
        <w:t xml:space="preserve">6. </w:t>
      </w:r>
      <w:proofErr w:type="gramStart"/>
      <w:r w:rsidRPr="008C08D8">
        <w:rPr>
          <w:rFonts w:ascii="Times New Roman" w:eastAsia="Times New Roman" w:hAnsi="Times New Roman" w:cs="Times New Roman"/>
          <w:spacing w:val="-2"/>
          <w:sz w:val="28"/>
          <w:szCs w:val="28"/>
          <w:u w:val="single"/>
          <w:lang w:eastAsia="ru-RU"/>
        </w:rPr>
        <w:t>Обороты</w:t>
      </w:r>
      <w:proofErr w:type="gramEnd"/>
      <w:r w:rsidRPr="008C08D8">
        <w:rPr>
          <w:rFonts w:ascii="Times New Roman" w:eastAsia="Times New Roman" w:hAnsi="Times New Roman" w:cs="Times New Roman"/>
          <w:spacing w:val="-2"/>
          <w:sz w:val="28"/>
          <w:szCs w:val="28"/>
          <w:u w:val="single"/>
          <w:lang w:eastAsia="ru-RU"/>
        </w:rPr>
        <w:t xml:space="preserve"> освобожденные от НДС</w:t>
      </w:r>
    </w:p>
    <w:p w:rsidR="00E87FA0" w:rsidRPr="008C08D8" w:rsidRDefault="00E87FA0" w:rsidP="008C08D8">
      <w:pPr>
        <w:widowControl w:val="0"/>
        <w:tabs>
          <w:tab w:val="left" w:pos="720"/>
          <w:tab w:val="left" w:pos="1080"/>
        </w:tabs>
        <w:autoSpaceDE w:val="0"/>
        <w:autoSpaceDN w:val="0"/>
        <w:adjustRightInd w:val="0"/>
        <w:spacing w:after="0" w:line="240" w:lineRule="auto"/>
        <w:ind w:firstLine="567"/>
        <w:jc w:val="both"/>
        <w:outlineLvl w:val="2"/>
        <w:rPr>
          <w:rFonts w:ascii="Times New Roman" w:eastAsia="Times New Roman" w:hAnsi="Times New Roman" w:cs="Times New Roman"/>
          <w:bCs/>
          <w:sz w:val="28"/>
          <w:szCs w:val="28"/>
          <w:lang w:eastAsia="ru-RU"/>
        </w:rPr>
      </w:pPr>
      <w:r w:rsidRPr="008C08D8">
        <w:rPr>
          <w:rFonts w:ascii="Times New Roman" w:eastAsia="Times New Roman" w:hAnsi="Times New Roman" w:cs="Times New Roman"/>
          <w:bCs/>
          <w:sz w:val="28"/>
          <w:szCs w:val="28"/>
          <w:lang w:eastAsia="ru-RU"/>
        </w:rPr>
        <w:t xml:space="preserve">Налогообложение международных перевозок </w:t>
      </w:r>
    </w:p>
    <w:p w:rsidR="00E87FA0" w:rsidRPr="008C08D8" w:rsidRDefault="00E87FA0" w:rsidP="006C15B7">
      <w:pPr>
        <w:widowControl w:val="0"/>
        <w:numPr>
          <w:ilvl w:val="0"/>
          <w:numId w:val="66"/>
        </w:numPr>
        <w:tabs>
          <w:tab w:val="left" w:pos="720"/>
          <w:tab w:val="left" w:pos="1080"/>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8C08D8">
        <w:rPr>
          <w:rFonts w:ascii="Times New Roman" w:eastAsia="Times New Roman" w:hAnsi="Times New Roman" w:cs="Times New Roman"/>
          <w:sz w:val="28"/>
          <w:szCs w:val="28"/>
          <w:lang w:eastAsia="ru-RU"/>
        </w:rPr>
        <w:t xml:space="preserve">Оборот по реализации следующих услуг по международным перевозкам облагается по нулевой ставке: </w:t>
      </w:r>
    </w:p>
    <w:p w:rsidR="00E87FA0" w:rsidRPr="008C08D8" w:rsidRDefault="00E87FA0" w:rsidP="006C15B7">
      <w:pPr>
        <w:widowControl w:val="0"/>
        <w:numPr>
          <w:ilvl w:val="1"/>
          <w:numId w:val="64"/>
        </w:numPr>
        <w:tabs>
          <w:tab w:val="left" w:pos="720"/>
          <w:tab w:val="left" w:pos="1080"/>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8C08D8">
        <w:rPr>
          <w:rFonts w:ascii="Times New Roman" w:eastAsia="Times New Roman" w:hAnsi="Times New Roman" w:cs="Times New Roman"/>
          <w:sz w:val="28"/>
          <w:szCs w:val="28"/>
          <w:lang w:eastAsia="ru-RU"/>
        </w:rPr>
        <w:t xml:space="preserve">транспортировка товаров, в том числе почты, экспортируемых с территории Республики Казахстан и импортируемых на территорию Республики Казахстан; </w:t>
      </w:r>
    </w:p>
    <w:p w:rsidR="00E87FA0" w:rsidRPr="008C08D8" w:rsidRDefault="00E87FA0" w:rsidP="006C15B7">
      <w:pPr>
        <w:widowControl w:val="0"/>
        <w:numPr>
          <w:ilvl w:val="1"/>
          <w:numId w:val="64"/>
        </w:numPr>
        <w:tabs>
          <w:tab w:val="left" w:pos="720"/>
          <w:tab w:val="left" w:pos="1080"/>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8C08D8">
        <w:rPr>
          <w:rFonts w:ascii="Times New Roman" w:eastAsia="Times New Roman" w:hAnsi="Times New Roman" w:cs="Times New Roman"/>
          <w:sz w:val="28"/>
          <w:szCs w:val="28"/>
          <w:lang w:eastAsia="ru-RU"/>
        </w:rPr>
        <w:t xml:space="preserve">транспортировка по территории Республики Казахстан транзитных грузов; </w:t>
      </w:r>
    </w:p>
    <w:p w:rsidR="00E87FA0" w:rsidRPr="008C08D8" w:rsidRDefault="00E87FA0" w:rsidP="006C15B7">
      <w:pPr>
        <w:widowControl w:val="0"/>
        <w:numPr>
          <w:ilvl w:val="1"/>
          <w:numId w:val="64"/>
        </w:numPr>
        <w:tabs>
          <w:tab w:val="left" w:pos="720"/>
          <w:tab w:val="left" w:pos="1080"/>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8C08D8">
        <w:rPr>
          <w:rFonts w:ascii="Times New Roman" w:eastAsia="Times New Roman" w:hAnsi="Times New Roman" w:cs="Times New Roman"/>
          <w:sz w:val="28"/>
          <w:szCs w:val="28"/>
          <w:lang w:eastAsia="ru-RU"/>
        </w:rPr>
        <w:t xml:space="preserve">перевозка пассажиров и багажа в международном сообщении. </w:t>
      </w:r>
    </w:p>
    <w:p w:rsidR="00E87FA0" w:rsidRPr="008C08D8" w:rsidRDefault="00E87FA0" w:rsidP="006C15B7">
      <w:pPr>
        <w:widowControl w:val="0"/>
        <w:numPr>
          <w:ilvl w:val="0"/>
          <w:numId w:val="66"/>
        </w:numPr>
        <w:tabs>
          <w:tab w:val="left" w:pos="720"/>
          <w:tab w:val="left" w:pos="1080"/>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proofErr w:type="gramStart"/>
      <w:r w:rsidRPr="008C08D8">
        <w:rPr>
          <w:rFonts w:ascii="Times New Roman" w:eastAsia="Times New Roman" w:hAnsi="Times New Roman" w:cs="Times New Roman"/>
          <w:sz w:val="28"/>
          <w:szCs w:val="28"/>
          <w:lang w:eastAsia="ru-RU"/>
        </w:rPr>
        <w:t xml:space="preserve">Для целей пункта 1 настоящей статьи перевозка считается международной, если оформление перевозки осуществляется едиными международными перевозочными документами, а в случае перевозки экспортируемых товаров по системе магистральных трубопроводов - документами, подтверждающими передачу экспортируемых товаров покупателю либо другим лицам, осуществляющим дальнейшую доставку указанных товаров, с представлением грузовой таможенной декларации, оформленной в таможенном режиме экспорта. </w:t>
      </w:r>
      <w:proofErr w:type="gramEnd"/>
    </w:p>
    <w:p w:rsidR="00E87FA0" w:rsidRPr="008C08D8" w:rsidRDefault="00E87FA0" w:rsidP="008C08D8">
      <w:pPr>
        <w:widowControl w:val="0"/>
        <w:tabs>
          <w:tab w:val="left" w:pos="720"/>
          <w:tab w:val="left" w:pos="1080"/>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8C08D8">
        <w:rPr>
          <w:rFonts w:ascii="Times New Roman" w:eastAsia="Times New Roman" w:hAnsi="Times New Roman" w:cs="Times New Roman"/>
          <w:sz w:val="28"/>
          <w:szCs w:val="28"/>
          <w:lang w:eastAsia="ru-RU"/>
        </w:rPr>
        <w:t xml:space="preserve">Если иное не предусмотрено настоящим пунктом, в случае осуществления </w:t>
      </w:r>
      <w:r w:rsidRPr="008C08D8">
        <w:rPr>
          <w:rFonts w:ascii="Times New Roman" w:eastAsia="Times New Roman" w:hAnsi="Times New Roman" w:cs="Times New Roman"/>
          <w:sz w:val="28"/>
          <w:szCs w:val="28"/>
          <w:lang w:eastAsia="ru-RU"/>
        </w:rPr>
        <w:lastRenderedPageBreak/>
        <w:t xml:space="preserve">перевозки пассажиров за пределы Республики Казахстан, экспортируемых товаров по территории Республики Казахстан несколькими транспортными организациями местом начала международной перевозки признается место начала перевозки пассажиров, транспортировки товаров (почты, багажа) транспортной организацией, осуществляющей перевозку до границы Республики Казахстан. </w:t>
      </w:r>
    </w:p>
    <w:p w:rsidR="00E87FA0" w:rsidRPr="008C08D8" w:rsidRDefault="00E87FA0" w:rsidP="008C08D8">
      <w:pPr>
        <w:widowControl w:val="0"/>
        <w:tabs>
          <w:tab w:val="left" w:pos="720"/>
          <w:tab w:val="left" w:pos="1080"/>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8C08D8">
        <w:rPr>
          <w:rFonts w:ascii="Times New Roman" w:eastAsia="Times New Roman" w:hAnsi="Times New Roman" w:cs="Times New Roman"/>
          <w:sz w:val="28"/>
          <w:szCs w:val="28"/>
          <w:lang w:eastAsia="ru-RU"/>
        </w:rPr>
        <w:t xml:space="preserve">Если иное не предусмотрено настоящим пунктом, в случае осуществления перевозки пассажиров на территорию Республики Казахстан, импортируемых товаров (почты, багажа) несколькими транспортными организациями к международной относится перевозка, осуществляемая транспортной организацией, посредством транспорта которой пассажиры, товары (почта, багаж) были ввезены на территорию Республики Казахстан. </w:t>
      </w:r>
    </w:p>
    <w:p w:rsidR="00E87FA0" w:rsidRPr="008C08D8" w:rsidRDefault="00E87FA0" w:rsidP="006C15B7">
      <w:pPr>
        <w:widowControl w:val="0"/>
        <w:numPr>
          <w:ilvl w:val="0"/>
          <w:numId w:val="66"/>
        </w:numPr>
        <w:tabs>
          <w:tab w:val="left" w:pos="720"/>
          <w:tab w:val="left" w:pos="1080"/>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8C08D8">
        <w:rPr>
          <w:rFonts w:ascii="Times New Roman" w:eastAsia="Times New Roman" w:hAnsi="Times New Roman" w:cs="Times New Roman"/>
          <w:sz w:val="28"/>
          <w:szCs w:val="28"/>
          <w:lang w:eastAsia="ru-RU"/>
        </w:rPr>
        <w:t>Для целей настоящей статьи едиными международными перевозочными документами являются:</w:t>
      </w:r>
    </w:p>
    <w:p w:rsidR="00E87FA0" w:rsidRPr="008C08D8" w:rsidRDefault="00E87FA0" w:rsidP="006C15B7">
      <w:pPr>
        <w:widowControl w:val="0"/>
        <w:numPr>
          <w:ilvl w:val="1"/>
          <w:numId w:val="66"/>
        </w:numPr>
        <w:tabs>
          <w:tab w:val="left" w:pos="720"/>
          <w:tab w:val="left" w:pos="1080"/>
          <w:tab w:val="num" w:pos="1260"/>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8C08D8">
        <w:rPr>
          <w:rFonts w:ascii="Times New Roman" w:eastAsia="Times New Roman" w:hAnsi="Times New Roman" w:cs="Times New Roman"/>
          <w:sz w:val="28"/>
          <w:szCs w:val="28"/>
          <w:lang w:eastAsia="ru-RU"/>
        </w:rPr>
        <w:t>при перевозке грузов:</w:t>
      </w:r>
    </w:p>
    <w:p w:rsidR="00E87FA0" w:rsidRPr="008C08D8" w:rsidRDefault="00E87FA0" w:rsidP="008C08D8">
      <w:pPr>
        <w:widowControl w:val="0"/>
        <w:tabs>
          <w:tab w:val="left" w:pos="720"/>
          <w:tab w:val="left" w:pos="1080"/>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8C08D8">
        <w:rPr>
          <w:rFonts w:ascii="Times New Roman" w:eastAsia="Times New Roman" w:hAnsi="Times New Roman" w:cs="Times New Roman"/>
          <w:sz w:val="28"/>
          <w:szCs w:val="28"/>
          <w:lang w:eastAsia="ru-RU"/>
        </w:rPr>
        <w:t>в международном автомобильном сообщении - товарно-транспортная накладная;</w:t>
      </w:r>
    </w:p>
    <w:p w:rsidR="00E87FA0" w:rsidRPr="008C08D8" w:rsidRDefault="00E87FA0" w:rsidP="008C08D8">
      <w:pPr>
        <w:widowControl w:val="0"/>
        <w:tabs>
          <w:tab w:val="left" w:pos="720"/>
          <w:tab w:val="left" w:pos="1080"/>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8C08D8">
        <w:rPr>
          <w:rFonts w:ascii="Times New Roman" w:eastAsia="Times New Roman" w:hAnsi="Times New Roman" w:cs="Times New Roman"/>
          <w:sz w:val="28"/>
          <w:szCs w:val="28"/>
          <w:lang w:eastAsia="ru-RU"/>
        </w:rPr>
        <w:t>в международном и межгосударственном сообщении железнодорожным транспортом - накладная единого образца;</w:t>
      </w:r>
    </w:p>
    <w:p w:rsidR="00E87FA0" w:rsidRPr="008C08D8" w:rsidRDefault="00E87FA0" w:rsidP="008C08D8">
      <w:pPr>
        <w:widowControl w:val="0"/>
        <w:tabs>
          <w:tab w:val="left" w:pos="720"/>
          <w:tab w:val="left" w:pos="1080"/>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8C08D8">
        <w:rPr>
          <w:rFonts w:ascii="Times New Roman" w:eastAsia="Times New Roman" w:hAnsi="Times New Roman" w:cs="Times New Roman"/>
          <w:sz w:val="28"/>
          <w:szCs w:val="28"/>
          <w:lang w:eastAsia="ru-RU"/>
        </w:rPr>
        <w:t>воздушным транспортом - грузовая накладная;</w:t>
      </w:r>
    </w:p>
    <w:p w:rsidR="00E87FA0" w:rsidRPr="008C08D8" w:rsidRDefault="00E87FA0" w:rsidP="008C08D8">
      <w:pPr>
        <w:widowControl w:val="0"/>
        <w:tabs>
          <w:tab w:val="left" w:pos="720"/>
          <w:tab w:val="left" w:pos="1080"/>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8C08D8">
        <w:rPr>
          <w:rFonts w:ascii="Times New Roman" w:eastAsia="Times New Roman" w:hAnsi="Times New Roman" w:cs="Times New Roman"/>
          <w:sz w:val="28"/>
          <w:szCs w:val="28"/>
          <w:lang w:eastAsia="ru-RU"/>
        </w:rPr>
        <w:t xml:space="preserve">по системе магистральных трубопроводов: </w:t>
      </w:r>
    </w:p>
    <w:p w:rsidR="00E87FA0" w:rsidRPr="008C08D8" w:rsidRDefault="00E87FA0" w:rsidP="008C08D8">
      <w:pPr>
        <w:widowControl w:val="0"/>
        <w:tabs>
          <w:tab w:val="left" w:pos="720"/>
          <w:tab w:val="left" w:pos="1080"/>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8C08D8">
        <w:rPr>
          <w:rFonts w:ascii="Times New Roman" w:eastAsia="Times New Roman" w:hAnsi="Times New Roman" w:cs="Times New Roman"/>
          <w:sz w:val="28"/>
          <w:szCs w:val="28"/>
          <w:lang w:eastAsia="ru-RU"/>
        </w:rPr>
        <w:t>грузовая таможенная декларация на транзитный объем товаров по каждому магистральному трубопроводу за расчетный период;</w:t>
      </w:r>
    </w:p>
    <w:p w:rsidR="00E87FA0" w:rsidRPr="008C08D8" w:rsidRDefault="00E87FA0" w:rsidP="008C08D8">
      <w:pPr>
        <w:widowControl w:val="0"/>
        <w:tabs>
          <w:tab w:val="left" w:pos="720"/>
          <w:tab w:val="left" w:pos="1080"/>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8C08D8">
        <w:rPr>
          <w:rFonts w:ascii="Times New Roman" w:eastAsia="Times New Roman" w:hAnsi="Times New Roman" w:cs="Times New Roman"/>
          <w:sz w:val="28"/>
          <w:szCs w:val="28"/>
          <w:lang w:eastAsia="ru-RU"/>
        </w:rPr>
        <w:t xml:space="preserve">акты выполненных работ, акты приема-сдачи грузов; </w:t>
      </w:r>
    </w:p>
    <w:p w:rsidR="00E87FA0" w:rsidRPr="008C08D8" w:rsidRDefault="00E87FA0" w:rsidP="008C08D8">
      <w:pPr>
        <w:widowControl w:val="0"/>
        <w:tabs>
          <w:tab w:val="left" w:pos="720"/>
          <w:tab w:val="left" w:pos="1080"/>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8C08D8">
        <w:rPr>
          <w:rFonts w:ascii="Times New Roman" w:eastAsia="Times New Roman" w:hAnsi="Times New Roman" w:cs="Times New Roman"/>
          <w:sz w:val="28"/>
          <w:szCs w:val="28"/>
          <w:lang w:eastAsia="ru-RU"/>
        </w:rPr>
        <w:t>счета-фактуры;</w:t>
      </w:r>
    </w:p>
    <w:p w:rsidR="00E87FA0" w:rsidRPr="008C08D8" w:rsidRDefault="00E87FA0" w:rsidP="006C15B7">
      <w:pPr>
        <w:widowControl w:val="0"/>
        <w:numPr>
          <w:ilvl w:val="1"/>
          <w:numId w:val="66"/>
        </w:numPr>
        <w:tabs>
          <w:tab w:val="left" w:pos="720"/>
          <w:tab w:val="left" w:pos="1080"/>
          <w:tab w:val="num" w:pos="1260"/>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8C08D8">
        <w:rPr>
          <w:rFonts w:ascii="Times New Roman" w:eastAsia="Times New Roman" w:hAnsi="Times New Roman" w:cs="Times New Roman"/>
          <w:sz w:val="28"/>
          <w:szCs w:val="28"/>
          <w:lang w:eastAsia="ru-RU"/>
        </w:rPr>
        <w:t>при перевозке пассажиров и багажа:</w:t>
      </w:r>
    </w:p>
    <w:p w:rsidR="00E87FA0" w:rsidRPr="008C08D8" w:rsidRDefault="00E87FA0" w:rsidP="008C08D8">
      <w:pPr>
        <w:widowControl w:val="0"/>
        <w:tabs>
          <w:tab w:val="left" w:pos="720"/>
          <w:tab w:val="left" w:pos="1080"/>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8C08D8">
        <w:rPr>
          <w:rFonts w:ascii="Times New Roman" w:eastAsia="Times New Roman" w:hAnsi="Times New Roman" w:cs="Times New Roman"/>
          <w:sz w:val="28"/>
          <w:szCs w:val="28"/>
          <w:lang w:eastAsia="ru-RU"/>
        </w:rPr>
        <w:t>автомобильным транспортом:</w:t>
      </w:r>
    </w:p>
    <w:p w:rsidR="00E87FA0" w:rsidRPr="008C08D8" w:rsidRDefault="00E87FA0" w:rsidP="008C08D8">
      <w:pPr>
        <w:widowControl w:val="0"/>
        <w:tabs>
          <w:tab w:val="left" w:pos="720"/>
          <w:tab w:val="left" w:pos="1080"/>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8C08D8">
        <w:rPr>
          <w:rFonts w:ascii="Times New Roman" w:eastAsia="Times New Roman" w:hAnsi="Times New Roman" w:cs="Times New Roman"/>
          <w:sz w:val="28"/>
          <w:szCs w:val="28"/>
          <w:lang w:eastAsia="ru-RU"/>
        </w:rPr>
        <w:t>при регулярных перевозках - отчет о продаже проездных билетов, проданных в Республике Казахстан, а также расчетные ведомости о пассажирских билетах, составленные автовокзалами (автостанциями) по пути следования;</w:t>
      </w:r>
    </w:p>
    <w:p w:rsidR="00E87FA0" w:rsidRPr="008C08D8" w:rsidRDefault="00E87FA0" w:rsidP="008C08D8">
      <w:pPr>
        <w:widowControl w:val="0"/>
        <w:tabs>
          <w:tab w:val="left" w:pos="720"/>
          <w:tab w:val="left" w:pos="1080"/>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8C08D8">
        <w:rPr>
          <w:rFonts w:ascii="Times New Roman" w:eastAsia="Times New Roman" w:hAnsi="Times New Roman" w:cs="Times New Roman"/>
          <w:sz w:val="28"/>
          <w:szCs w:val="28"/>
          <w:lang w:eastAsia="ru-RU"/>
        </w:rPr>
        <w:t>при нерегулярных перевозках - список пассажиров;</w:t>
      </w:r>
    </w:p>
    <w:p w:rsidR="00E87FA0" w:rsidRPr="008C08D8" w:rsidRDefault="00E87FA0" w:rsidP="008C08D8">
      <w:pPr>
        <w:widowControl w:val="0"/>
        <w:tabs>
          <w:tab w:val="left" w:pos="720"/>
          <w:tab w:val="left" w:pos="1080"/>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8C08D8">
        <w:rPr>
          <w:rFonts w:ascii="Times New Roman" w:eastAsia="Times New Roman" w:hAnsi="Times New Roman" w:cs="Times New Roman"/>
          <w:sz w:val="28"/>
          <w:szCs w:val="28"/>
          <w:lang w:eastAsia="ru-RU"/>
        </w:rPr>
        <w:t>железнодорожным транспортом:</w:t>
      </w:r>
    </w:p>
    <w:p w:rsidR="00E87FA0" w:rsidRPr="008C08D8" w:rsidRDefault="00E87FA0" w:rsidP="008C08D8">
      <w:pPr>
        <w:widowControl w:val="0"/>
        <w:tabs>
          <w:tab w:val="left" w:pos="720"/>
          <w:tab w:val="left" w:pos="1080"/>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8C08D8">
        <w:rPr>
          <w:rFonts w:ascii="Times New Roman" w:eastAsia="Times New Roman" w:hAnsi="Times New Roman" w:cs="Times New Roman"/>
          <w:sz w:val="28"/>
          <w:szCs w:val="28"/>
          <w:lang w:eastAsia="ru-RU"/>
        </w:rPr>
        <w:t>отчет о продаже проездных, перевозочных и почтовых документов, проданных в Республике Казахстан;</w:t>
      </w:r>
    </w:p>
    <w:p w:rsidR="00E87FA0" w:rsidRPr="008C08D8" w:rsidRDefault="00E87FA0" w:rsidP="008C08D8">
      <w:pPr>
        <w:widowControl w:val="0"/>
        <w:tabs>
          <w:tab w:val="left" w:pos="720"/>
          <w:tab w:val="left" w:pos="1080"/>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8C08D8">
        <w:rPr>
          <w:rFonts w:ascii="Times New Roman" w:eastAsia="Times New Roman" w:hAnsi="Times New Roman" w:cs="Times New Roman"/>
          <w:sz w:val="28"/>
          <w:szCs w:val="28"/>
          <w:lang w:eastAsia="ru-RU"/>
        </w:rPr>
        <w:t>расчетная ведомость о пассажирских билетах, проданных в Республике Казахстан в международном сообщении;</w:t>
      </w:r>
    </w:p>
    <w:p w:rsidR="00E87FA0" w:rsidRPr="008C08D8" w:rsidRDefault="00E87FA0" w:rsidP="008C08D8">
      <w:pPr>
        <w:widowControl w:val="0"/>
        <w:tabs>
          <w:tab w:val="left" w:pos="720"/>
          <w:tab w:val="left" w:pos="1080"/>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8C08D8">
        <w:rPr>
          <w:rFonts w:ascii="Times New Roman" w:eastAsia="Times New Roman" w:hAnsi="Times New Roman" w:cs="Times New Roman"/>
          <w:sz w:val="28"/>
          <w:szCs w:val="28"/>
          <w:lang w:eastAsia="ru-RU"/>
        </w:rPr>
        <w:t>балансовая ведомость по взаиморасчетам за пассажирские перевозки между железнодорожными администрациями и отчет об оформлении проездных и перевозочных документов;</w:t>
      </w:r>
    </w:p>
    <w:p w:rsidR="00E87FA0" w:rsidRPr="008C08D8" w:rsidRDefault="00E87FA0" w:rsidP="008C08D8">
      <w:pPr>
        <w:widowControl w:val="0"/>
        <w:tabs>
          <w:tab w:val="left" w:pos="720"/>
          <w:tab w:val="left" w:pos="1080"/>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8C08D8">
        <w:rPr>
          <w:rFonts w:ascii="Times New Roman" w:eastAsia="Times New Roman" w:hAnsi="Times New Roman" w:cs="Times New Roman"/>
          <w:sz w:val="28"/>
          <w:szCs w:val="28"/>
          <w:lang w:eastAsia="ru-RU"/>
        </w:rPr>
        <w:t>воздушным транспортом:</w:t>
      </w:r>
    </w:p>
    <w:p w:rsidR="00E87FA0" w:rsidRPr="008C08D8" w:rsidRDefault="00E87FA0" w:rsidP="008C08D8">
      <w:pPr>
        <w:widowControl w:val="0"/>
        <w:tabs>
          <w:tab w:val="left" w:pos="720"/>
          <w:tab w:val="left" w:pos="1080"/>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8C08D8">
        <w:rPr>
          <w:rFonts w:ascii="Times New Roman" w:eastAsia="Times New Roman" w:hAnsi="Times New Roman" w:cs="Times New Roman"/>
          <w:sz w:val="28"/>
          <w:szCs w:val="28"/>
          <w:lang w:eastAsia="ru-RU"/>
        </w:rPr>
        <w:t>генеральная декларация;</w:t>
      </w:r>
    </w:p>
    <w:p w:rsidR="00E87FA0" w:rsidRPr="008C08D8" w:rsidRDefault="00E87FA0" w:rsidP="008C08D8">
      <w:pPr>
        <w:widowControl w:val="0"/>
        <w:tabs>
          <w:tab w:val="left" w:pos="720"/>
          <w:tab w:val="left" w:pos="1080"/>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8C08D8">
        <w:rPr>
          <w:rFonts w:ascii="Times New Roman" w:eastAsia="Times New Roman" w:hAnsi="Times New Roman" w:cs="Times New Roman"/>
          <w:sz w:val="28"/>
          <w:szCs w:val="28"/>
          <w:lang w:eastAsia="ru-RU"/>
        </w:rPr>
        <w:t>пассажирский манифест;</w:t>
      </w:r>
    </w:p>
    <w:p w:rsidR="00E87FA0" w:rsidRPr="008C08D8" w:rsidRDefault="00E87FA0" w:rsidP="008C08D8">
      <w:pPr>
        <w:widowControl w:val="0"/>
        <w:tabs>
          <w:tab w:val="left" w:pos="720"/>
          <w:tab w:val="left" w:pos="1080"/>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8C08D8">
        <w:rPr>
          <w:rFonts w:ascii="Times New Roman" w:eastAsia="Times New Roman" w:hAnsi="Times New Roman" w:cs="Times New Roman"/>
          <w:sz w:val="28"/>
          <w:szCs w:val="28"/>
          <w:lang w:eastAsia="ru-RU"/>
        </w:rPr>
        <w:t>карго-манифест;</w:t>
      </w:r>
    </w:p>
    <w:p w:rsidR="00E87FA0" w:rsidRPr="008C08D8" w:rsidRDefault="00E87FA0" w:rsidP="008C08D8">
      <w:pPr>
        <w:widowControl w:val="0"/>
        <w:tabs>
          <w:tab w:val="left" w:pos="720"/>
          <w:tab w:val="left" w:pos="1080"/>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roofErr w:type="spellStart"/>
      <w:r w:rsidRPr="008C08D8">
        <w:rPr>
          <w:rFonts w:ascii="Times New Roman" w:eastAsia="Times New Roman" w:hAnsi="Times New Roman" w:cs="Times New Roman"/>
          <w:sz w:val="28"/>
          <w:szCs w:val="28"/>
          <w:lang w:eastAsia="ru-RU"/>
        </w:rPr>
        <w:t>лоджит</w:t>
      </w:r>
      <w:proofErr w:type="spellEnd"/>
      <w:r w:rsidRPr="008C08D8">
        <w:rPr>
          <w:rFonts w:ascii="Times New Roman" w:eastAsia="Times New Roman" w:hAnsi="Times New Roman" w:cs="Times New Roman"/>
          <w:sz w:val="28"/>
          <w:szCs w:val="28"/>
          <w:lang w:eastAsia="ru-RU"/>
        </w:rPr>
        <w:t xml:space="preserve"> (центрально-загрузочный график);</w:t>
      </w:r>
    </w:p>
    <w:p w:rsidR="00E87FA0" w:rsidRPr="008C08D8" w:rsidRDefault="00E87FA0" w:rsidP="008C08D8">
      <w:pPr>
        <w:widowControl w:val="0"/>
        <w:tabs>
          <w:tab w:val="left" w:pos="720"/>
          <w:tab w:val="left" w:pos="1080"/>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8C08D8">
        <w:rPr>
          <w:rFonts w:ascii="Times New Roman" w:eastAsia="Times New Roman" w:hAnsi="Times New Roman" w:cs="Times New Roman"/>
          <w:sz w:val="28"/>
          <w:szCs w:val="28"/>
          <w:lang w:eastAsia="ru-RU"/>
        </w:rPr>
        <w:lastRenderedPageBreak/>
        <w:t>сводно-загрузочная ведомость (проездной билет и багажная квитанция).</w:t>
      </w:r>
    </w:p>
    <w:p w:rsidR="00E87FA0" w:rsidRPr="008C08D8" w:rsidRDefault="00E87FA0" w:rsidP="008C08D8">
      <w:pPr>
        <w:widowControl w:val="0"/>
        <w:tabs>
          <w:tab w:val="left" w:pos="720"/>
          <w:tab w:val="left" w:pos="1080"/>
        </w:tabs>
        <w:autoSpaceDE w:val="0"/>
        <w:autoSpaceDN w:val="0"/>
        <w:adjustRightInd w:val="0"/>
        <w:spacing w:after="0" w:line="240" w:lineRule="auto"/>
        <w:ind w:firstLine="567"/>
        <w:jc w:val="both"/>
        <w:outlineLvl w:val="2"/>
        <w:rPr>
          <w:rFonts w:ascii="Times New Roman" w:eastAsia="Times New Roman" w:hAnsi="Times New Roman" w:cs="Times New Roman"/>
          <w:b/>
          <w:bCs/>
          <w:sz w:val="28"/>
          <w:szCs w:val="28"/>
          <w:lang w:eastAsia="ru-RU"/>
        </w:rPr>
      </w:pPr>
    </w:p>
    <w:p w:rsidR="00E87FA0" w:rsidRPr="008C08D8" w:rsidRDefault="00E87FA0" w:rsidP="008C08D8">
      <w:pPr>
        <w:widowControl w:val="0"/>
        <w:tabs>
          <w:tab w:val="left" w:pos="720"/>
          <w:tab w:val="left" w:pos="1080"/>
        </w:tabs>
        <w:autoSpaceDE w:val="0"/>
        <w:autoSpaceDN w:val="0"/>
        <w:adjustRightInd w:val="0"/>
        <w:spacing w:after="0" w:line="240" w:lineRule="auto"/>
        <w:ind w:firstLine="567"/>
        <w:jc w:val="both"/>
        <w:outlineLvl w:val="2"/>
        <w:rPr>
          <w:rFonts w:ascii="Times New Roman" w:eastAsia="Times New Roman" w:hAnsi="Times New Roman" w:cs="Times New Roman"/>
          <w:b/>
          <w:sz w:val="28"/>
          <w:szCs w:val="28"/>
          <w:lang w:eastAsia="ru-RU"/>
        </w:rPr>
      </w:pPr>
      <w:r w:rsidRPr="008C08D8">
        <w:rPr>
          <w:rFonts w:ascii="Times New Roman" w:eastAsia="Times New Roman" w:hAnsi="Times New Roman" w:cs="Times New Roman"/>
          <w:b/>
          <w:bCs/>
          <w:sz w:val="28"/>
          <w:szCs w:val="28"/>
          <w:lang w:eastAsia="ru-RU"/>
        </w:rPr>
        <w:tab/>
      </w:r>
      <w:r w:rsidRPr="008C08D8">
        <w:rPr>
          <w:rFonts w:ascii="Times New Roman" w:eastAsia="Times New Roman" w:hAnsi="Times New Roman" w:cs="Times New Roman"/>
          <w:bCs/>
          <w:sz w:val="28"/>
          <w:szCs w:val="28"/>
          <w:lang w:eastAsia="ru-RU"/>
        </w:rPr>
        <w:t>Определение облагаемого импорта</w:t>
      </w:r>
    </w:p>
    <w:p w:rsidR="00E87FA0" w:rsidRPr="008C08D8" w:rsidRDefault="00E87FA0" w:rsidP="008C08D8">
      <w:pPr>
        <w:widowControl w:val="0"/>
        <w:tabs>
          <w:tab w:val="left" w:pos="720"/>
          <w:tab w:val="left" w:pos="1080"/>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8C08D8">
        <w:rPr>
          <w:rFonts w:ascii="Times New Roman" w:eastAsia="Times New Roman" w:hAnsi="Times New Roman" w:cs="Times New Roman"/>
          <w:sz w:val="28"/>
          <w:szCs w:val="28"/>
          <w:lang w:eastAsia="ru-RU"/>
        </w:rPr>
        <w:t>Облагаемым импортом являются товары, ввозимые или ввезенные на территорию Республики Казахстан</w:t>
      </w:r>
      <w:proofErr w:type="gramStart"/>
      <w:r w:rsidRPr="008C08D8">
        <w:rPr>
          <w:rFonts w:ascii="Times New Roman" w:eastAsia="Times New Roman" w:hAnsi="Times New Roman" w:cs="Times New Roman"/>
          <w:sz w:val="28"/>
          <w:szCs w:val="28"/>
          <w:lang w:eastAsia="ru-RU"/>
        </w:rPr>
        <w:t xml:space="preserve"> .</w:t>
      </w:r>
      <w:proofErr w:type="gramEnd"/>
      <w:r w:rsidRPr="008C08D8">
        <w:rPr>
          <w:rFonts w:ascii="Times New Roman" w:eastAsia="Times New Roman" w:hAnsi="Times New Roman" w:cs="Times New Roman"/>
          <w:sz w:val="28"/>
          <w:szCs w:val="28"/>
          <w:lang w:eastAsia="ru-RU"/>
        </w:rPr>
        <w:t xml:space="preserve"> </w:t>
      </w:r>
    </w:p>
    <w:p w:rsidR="00E87FA0" w:rsidRPr="008C08D8" w:rsidRDefault="00E87FA0" w:rsidP="00DE0445">
      <w:pPr>
        <w:widowControl w:val="0"/>
        <w:tabs>
          <w:tab w:val="left" w:pos="720"/>
          <w:tab w:val="left" w:pos="1080"/>
        </w:tabs>
        <w:autoSpaceDE w:val="0"/>
        <w:autoSpaceDN w:val="0"/>
        <w:adjustRightInd w:val="0"/>
        <w:spacing w:after="0" w:line="240" w:lineRule="auto"/>
        <w:ind w:firstLine="567"/>
        <w:jc w:val="both"/>
        <w:outlineLvl w:val="2"/>
        <w:rPr>
          <w:rFonts w:ascii="Times New Roman" w:eastAsia="Times New Roman" w:hAnsi="Times New Roman" w:cs="Times New Roman"/>
          <w:bCs/>
          <w:sz w:val="28"/>
          <w:szCs w:val="28"/>
          <w:lang w:eastAsia="ru-RU"/>
        </w:rPr>
      </w:pPr>
      <w:r w:rsidRPr="008C08D8">
        <w:rPr>
          <w:rFonts w:ascii="Times New Roman" w:eastAsia="Times New Roman" w:hAnsi="Times New Roman" w:cs="Times New Roman"/>
          <w:b/>
          <w:bCs/>
          <w:sz w:val="28"/>
          <w:szCs w:val="28"/>
          <w:lang w:eastAsia="ru-RU"/>
        </w:rPr>
        <w:tab/>
      </w:r>
      <w:r w:rsidRPr="008C08D8">
        <w:rPr>
          <w:rFonts w:ascii="Times New Roman" w:eastAsia="Times New Roman" w:hAnsi="Times New Roman" w:cs="Times New Roman"/>
          <w:bCs/>
          <w:sz w:val="28"/>
          <w:szCs w:val="28"/>
          <w:lang w:eastAsia="ru-RU"/>
        </w:rPr>
        <w:t xml:space="preserve">Размер облагаемого импорта </w:t>
      </w:r>
    </w:p>
    <w:p w:rsidR="00E87FA0" w:rsidRPr="008C08D8" w:rsidRDefault="00E87FA0" w:rsidP="00DE0445">
      <w:pPr>
        <w:widowControl w:val="0"/>
        <w:tabs>
          <w:tab w:val="left" w:pos="720"/>
          <w:tab w:val="left" w:pos="1080"/>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8C08D8">
        <w:rPr>
          <w:rFonts w:ascii="Times New Roman" w:eastAsia="Times New Roman" w:hAnsi="Times New Roman" w:cs="Times New Roman"/>
          <w:sz w:val="28"/>
          <w:szCs w:val="28"/>
          <w:lang w:eastAsia="ru-RU"/>
        </w:rPr>
        <w:t xml:space="preserve">В размер облагаемого импорта включаются </w:t>
      </w:r>
      <w:hyperlink r:id="rId92" w:history="1">
        <w:r w:rsidRPr="008C08D8">
          <w:rPr>
            <w:rFonts w:ascii="Times New Roman" w:eastAsia="Times New Roman" w:hAnsi="Times New Roman" w:cs="Times New Roman"/>
            <w:bCs/>
            <w:sz w:val="28"/>
            <w:szCs w:val="28"/>
            <w:u w:val="single"/>
            <w:lang w:eastAsia="ru-RU"/>
          </w:rPr>
          <w:t>таможенная стоимость</w:t>
        </w:r>
      </w:hyperlink>
      <w:r w:rsidRPr="008C08D8">
        <w:rPr>
          <w:rFonts w:ascii="Times New Roman" w:eastAsia="Times New Roman" w:hAnsi="Times New Roman" w:cs="Times New Roman"/>
          <w:sz w:val="28"/>
          <w:szCs w:val="28"/>
          <w:lang w:eastAsia="ru-RU"/>
        </w:rPr>
        <w:t xml:space="preserve"> импортируемых товаров, определяемая в соответствии с таможенным законодательством Республики Казахстан, а также суммы налогов и других обязательных платежей, подлежащих уплате в бюджет при импорте товаров в Республику Казахстан, за исключением налога на добавленную стоимость на импорт.</w:t>
      </w:r>
    </w:p>
    <w:p w:rsidR="00E87FA0" w:rsidRPr="008C08D8" w:rsidRDefault="00E87FA0" w:rsidP="00DE0445">
      <w:pPr>
        <w:widowControl w:val="0"/>
        <w:shd w:val="clear" w:color="auto" w:fill="FFFFFF"/>
        <w:tabs>
          <w:tab w:val="left" w:pos="720"/>
          <w:tab w:val="left" w:pos="1080"/>
        </w:tabs>
        <w:autoSpaceDE w:val="0"/>
        <w:autoSpaceDN w:val="0"/>
        <w:adjustRightInd w:val="0"/>
        <w:spacing w:after="0" w:line="240" w:lineRule="auto"/>
        <w:ind w:firstLine="567"/>
        <w:jc w:val="both"/>
        <w:outlineLvl w:val="1"/>
        <w:rPr>
          <w:rFonts w:ascii="Times New Roman" w:eastAsia="Times New Roman" w:hAnsi="Times New Roman" w:cs="Times New Roman"/>
          <w:bCs/>
          <w:spacing w:val="2"/>
          <w:sz w:val="28"/>
          <w:szCs w:val="28"/>
          <w:lang w:eastAsia="ru-RU"/>
        </w:rPr>
      </w:pPr>
      <w:r w:rsidRPr="008C08D8">
        <w:rPr>
          <w:rFonts w:ascii="Times New Roman" w:eastAsia="Times New Roman" w:hAnsi="Times New Roman" w:cs="Times New Roman"/>
          <w:bCs/>
          <w:i/>
          <w:spacing w:val="2"/>
          <w:sz w:val="28"/>
          <w:szCs w:val="28"/>
          <w:lang w:eastAsia="ru-RU"/>
        </w:rPr>
        <w:t xml:space="preserve">  </w:t>
      </w:r>
      <w:r w:rsidRPr="008C08D8">
        <w:rPr>
          <w:rFonts w:ascii="Times New Roman" w:eastAsia="Times New Roman" w:hAnsi="Times New Roman" w:cs="Times New Roman"/>
          <w:b/>
          <w:bCs/>
          <w:spacing w:val="2"/>
          <w:sz w:val="28"/>
          <w:szCs w:val="28"/>
          <w:lang w:eastAsia="ru-RU"/>
        </w:rPr>
        <w:tab/>
      </w:r>
      <w:r w:rsidRPr="008C08D8">
        <w:rPr>
          <w:rFonts w:ascii="Times New Roman" w:eastAsia="Times New Roman" w:hAnsi="Times New Roman" w:cs="Times New Roman"/>
          <w:bCs/>
          <w:spacing w:val="2"/>
          <w:sz w:val="28"/>
          <w:szCs w:val="28"/>
          <w:lang w:val="kk-KZ" w:eastAsia="ru-RU"/>
        </w:rPr>
        <w:t>З</w:t>
      </w:r>
      <w:proofErr w:type="spellStart"/>
      <w:r w:rsidRPr="008C08D8">
        <w:rPr>
          <w:rFonts w:ascii="Times New Roman" w:eastAsia="Times New Roman" w:hAnsi="Times New Roman" w:cs="Times New Roman"/>
          <w:bCs/>
          <w:spacing w:val="2"/>
          <w:sz w:val="28"/>
          <w:szCs w:val="28"/>
          <w:lang w:eastAsia="ru-RU"/>
        </w:rPr>
        <w:t>ачет</w:t>
      </w:r>
      <w:proofErr w:type="spellEnd"/>
      <w:r w:rsidRPr="008C08D8">
        <w:rPr>
          <w:rFonts w:ascii="Times New Roman" w:eastAsia="Times New Roman" w:hAnsi="Times New Roman" w:cs="Times New Roman"/>
          <w:bCs/>
          <w:spacing w:val="2"/>
          <w:sz w:val="28"/>
          <w:szCs w:val="28"/>
          <w:lang w:eastAsia="ru-RU"/>
        </w:rPr>
        <w:t xml:space="preserve"> по налогу на добавленную стоимость</w:t>
      </w:r>
    </w:p>
    <w:p w:rsidR="00E87FA0" w:rsidRPr="008C08D8" w:rsidRDefault="00E87FA0" w:rsidP="00DE0445">
      <w:pPr>
        <w:widowControl w:val="0"/>
        <w:tabs>
          <w:tab w:val="left" w:pos="720"/>
          <w:tab w:val="left" w:pos="1080"/>
        </w:tabs>
        <w:autoSpaceDE w:val="0"/>
        <w:autoSpaceDN w:val="0"/>
        <w:adjustRightInd w:val="0"/>
        <w:spacing w:after="0" w:line="240" w:lineRule="auto"/>
        <w:ind w:firstLine="567"/>
        <w:jc w:val="both"/>
        <w:outlineLvl w:val="2"/>
        <w:rPr>
          <w:rFonts w:ascii="Times New Roman" w:eastAsia="Times New Roman" w:hAnsi="Times New Roman" w:cs="Times New Roman"/>
          <w:bCs/>
          <w:sz w:val="28"/>
          <w:szCs w:val="28"/>
          <w:lang w:eastAsia="ru-RU"/>
        </w:rPr>
      </w:pPr>
      <w:r w:rsidRPr="008C08D8">
        <w:rPr>
          <w:rFonts w:ascii="Times New Roman" w:eastAsia="Times New Roman" w:hAnsi="Times New Roman" w:cs="Times New Roman"/>
          <w:b/>
          <w:bCs/>
          <w:sz w:val="28"/>
          <w:szCs w:val="28"/>
          <w:lang w:eastAsia="ru-RU"/>
        </w:rPr>
        <w:tab/>
      </w:r>
      <w:r w:rsidRPr="008C08D8">
        <w:rPr>
          <w:rFonts w:ascii="Times New Roman" w:eastAsia="Times New Roman" w:hAnsi="Times New Roman" w:cs="Times New Roman"/>
          <w:bCs/>
          <w:sz w:val="28"/>
          <w:szCs w:val="28"/>
          <w:lang w:eastAsia="ru-RU"/>
        </w:rPr>
        <w:t xml:space="preserve">Налог на добавленную стоимость, относимый в зачет </w:t>
      </w:r>
    </w:p>
    <w:p w:rsidR="00E87FA0" w:rsidRPr="008C08D8" w:rsidRDefault="00E87FA0" w:rsidP="006C15B7">
      <w:pPr>
        <w:widowControl w:val="0"/>
        <w:numPr>
          <w:ilvl w:val="0"/>
          <w:numId w:val="67"/>
        </w:numPr>
        <w:tabs>
          <w:tab w:val="left" w:pos="720"/>
          <w:tab w:val="left" w:pos="1080"/>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8C08D8">
        <w:rPr>
          <w:rFonts w:ascii="Times New Roman" w:eastAsia="Times New Roman" w:hAnsi="Times New Roman" w:cs="Times New Roman"/>
          <w:sz w:val="28"/>
          <w:szCs w:val="28"/>
          <w:lang w:eastAsia="ru-RU"/>
        </w:rPr>
        <w:t xml:space="preserve">Если иное не предусмотрено настоящей главой, при определении суммы налога, подлежащей взносу в бюджет, получатель товаров, работ, услуг имеет право на зачет сумм налога на добавленную стоимость, подлежащих уплате за полученные товары, включая основные средства, нематериальные и биологические активы, инвестиции в недвижимость, работы и услуги, если они используются или будут использоваться в целях облагаемого оборота, а </w:t>
      </w:r>
      <w:proofErr w:type="gramStart"/>
      <w:r w:rsidRPr="008C08D8">
        <w:rPr>
          <w:rFonts w:ascii="Times New Roman" w:eastAsia="Times New Roman" w:hAnsi="Times New Roman" w:cs="Times New Roman"/>
          <w:sz w:val="28"/>
          <w:szCs w:val="28"/>
          <w:lang w:eastAsia="ru-RU"/>
        </w:rPr>
        <w:t>также</w:t>
      </w:r>
      <w:proofErr w:type="gramEnd"/>
      <w:r w:rsidRPr="008C08D8">
        <w:rPr>
          <w:rFonts w:ascii="Times New Roman" w:eastAsia="Times New Roman" w:hAnsi="Times New Roman" w:cs="Times New Roman"/>
          <w:sz w:val="28"/>
          <w:szCs w:val="28"/>
          <w:lang w:eastAsia="ru-RU"/>
        </w:rPr>
        <w:t xml:space="preserve"> если выполняются следующие условия: </w:t>
      </w:r>
    </w:p>
    <w:p w:rsidR="00E87FA0" w:rsidRPr="008C08D8" w:rsidRDefault="00E87FA0" w:rsidP="006C15B7">
      <w:pPr>
        <w:widowControl w:val="0"/>
        <w:numPr>
          <w:ilvl w:val="1"/>
          <w:numId w:val="67"/>
        </w:numPr>
        <w:tabs>
          <w:tab w:val="left" w:pos="720"/>
          <w:tab w:val="left" w:pos="1080"/>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8C08D8">
        <w:rPr>
          <w:rFonts w:ascii="Times New Roman" w:eastAsia="Times New Roman" w:hAnsi="Times New Roman" w:cs="Times New Roman"/>
          <w:sz w:val="28"/>
          <w:szCs w:val="28"/>
          <w:lang w:eastAsia="ru-RU"/>
        </w:rPr>
        <w:t xml:space="preserve">получатель товаров, работ, услуг является плательщиком налога на добавленную стоимость. </w:t>
      </w:r>
    </w:p>
    <w:p w:rsidR="00E87FA0" w:rsidRPr="008C08D8" w:rsidRDefault="00E87FA0" w:rsidP="006C15B7">
      <w:pPr>
        <w:widowControl w:val="0"/>
        <w:numPr>
          <w:ilvl w:val="1"/>
          <w:numId w:val="67"/>
        </w:numPr>
        <w:tabs>
          <w:tab w:val="left" w:pos="720"/>
          <w:tab w:val="left" w:pos="1080"/>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8C08D8">
        <w:rPr>
          <w:rFonts w:ascii="Times New Roman" w:eastAsia="Times New Roman" w:hAnsi="Times New Roman" w:cs="Times New Roman"/>
          <w:sz w:val="28"/>
          <w:szCs w:val="28"/>
          <w:lang w:eastAsia="ru-RU"/>
        </w:rPr>
        <w:t xml:space="preserve">поставщиком, являющимся плательщиком налога на добавленную стоимость на дату выписки счета-фактуры, выставлен счет-фактура или другой документ, представляемый в на реализованные товары, работы, </w:t>
      </w:r>
      <w:proofErr w:type="gramStart"/>
      <w:r w:rsidRPr="008C08D8">
        <w:rPr>
          <w:rFonts w:ascii="Times New Roman" w:eastAsia="Times New Roman" w:hAnsi="Times New Roman" w:cs="Times New Roman"/>
          <w:sz w:val="28"/>
          <w:szCs w:val="28"/>
          <w:lang w:eastAsia="ru-RU"/>
        </w:rPr>
        <w:t>услуги</w:t>
      </w:r>
      <w:proofErr w:type="gramEnd"/>
      <w:r w:rsidRPr="008C08D8">
        <w:rPr>
          <w:rFonts w:ascii="Times New Roman" w:eastAsia="Times New Roman" w:hAnsi="Times New Roman" w:cs="Times New Roman"/>
          <w:sz w:val="28"/>
          <w:szCs w:val="28"/>
          <w:lang w:eastAsia="ru-RU"/>
        </w:rPr>
        <w:t xml:space="preserve"> на территории Республики Казахстан;  </w:t>
      </w:r>
    </w:p>
    <w:p w:rsidR="00E87FA0" w:rsidRPr="008C08D8" w:rsidRDefault="00E87FA0" w:rsidP="006C15B7">
      <w:pPr>
        <w:widowControl w:val="0"/>
        <w:numPr>
          <w:ilvl w:val="1"/>
          <w:numId w:val="67"/>
        </w:numPr>
        <w:tabs>
          <w:tab w:val="left" w:pos="720"/>
          <w:tab w:val="left" w:pos="1080"/>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8C08D8">
        <w:rPr>
          <w:rFonts w:ascii="Times New Roman" w:eastAsia="Times New Roman" w:hAnsi="Times New Roman" w:cs="Times New Roman"/>
          <w:sz w:val="28"/>
          <w:szCs w:val="28"/>
          <w:lang w:eastAsia="ru-RU"/>
        </w:rPr>
        <w:t>в случае импорта товаров налог на добавленную стоимость уплачен в бюджет и не подлежит возврату в соответствии с условиями таможенного режима;</w:t>
      </w:r>
    </w:p>
    <w:p w:rsidR="00E87FA0" w:rsidRPr="008C08D8" w:rsidRDefault="00E87FA0" w:rsidP="006C15B7">
      <w:pPr>
        <w:widowControl w:val="0"/>
        <w:numPr>
          <w:ilvl w:val="1"/>
          <w:numId w:val="67"/>
        </w:numPr>
        <w:tabs>
          <w:tab w:val="left" w:pos="720"/>
          <w:tab w:val="left" w:pos="1080"/>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8C08D8">
        <w:rPr>
          <w:rFonts w:ascii="Times New Roman" w:eastAsia="Times New Roman" w:hAnsi="Times New Roman" w:cs="Times New Roman"/>
          <w:sz w:val="28"/>
          <w:szCs w:val="28"/>
          <w:lang w:eastAsia="ru-RU"/>
        </w:rPr>
        <w:t xml:space="preserve">в случаях, исполнено налоговое обязательство по уплате налога на добавленную стоимость; </w:t>
      </w:r>
    </w:p>
    <w:p w:rsidR="00E87FA0" w:rsidRPr="008C08D8" w:rsidRDefault="00E87FA0" w:rsidP="006C15B7">
      <w:pPr>
        <w:widowControl w:val="0"/>
        <w:numPr>
          <w:ilvl w:val="1"/>
          <w:numId w:val="67"/>
        </w:numPr>
        <w:tabs>
          <w:tab w:val="left" w:pos="720"/>
          <w:tab w:val="left" w:pos="1080"/>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8C08D8">
        <w:rPr>
          <w:rFonts w:ascii="Times New Roman" w:eastAsia="Times New Roman" w:hAnsi="Times New Roman" w:cs="Times New Roman"/>
          <w:sz w:val="28"/>
          <w:szCs w:val="28"/>
          <w:lang w:eastAsia="ru-RU"/>
        </w:rPr>
        <w:t>при постановке лиц, на регистрационный учет по налогу на добавленную стоимость данные лица имеют право на зачет сумм налога на добавленную стоимость по остаткам товаров (включая основные средства, нематериальные и биологические активы, инвестиции в недвижимость) на дату постановки на учет по налогу на добавленную стоимость.</w:t>
      </w:r>
    </w:p>
    <w:p w:rsidR="00E87FA0" w:rsidRPr="008C08D8" w:rsidRDefault="00E87FA0" w:rsidP="006C15B7">
      <w:pPr>
        <w:widowControl w:val="0"/>
        <w:numPr>
          <w:ilvl w:val="0"/>
          <w:numId w:val="67"/>
        </w:numPr>
        <w:tabs>
          <w:tab w:val="left" w:pos="720"/>
          <w:tab w:val="left" w:pos="1080"/>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8C08D8">
        <w:rPr>
          <w:rFonts w:ascii="Times New Roman" w:eastAsia="Times New Roman" w:hAnsi="Times New Roman" w:cs="Times New Roman"/>
          <w:sz w:val="28"/>
          <w:szCs w:val="28"/>
          <w:lang w:eastAsia="ru-RU"/>
        </w:rPr>
        <w:t xml:space="preserve">Суммой налога на добавленную стоимость, относимого в зачет является сумма налога, которая: </w:t>
      </w:r>
    </w:p>
    <w:p w:rsidR="00E87FA0" w:rsidRPr="008C08D8" w:rsidRDefault="00E87FA0" w:rsidP="006C15B7">
      <w:pPr>
        <w:widowControl w:val="0"/>
        <w:numPr>
          <w:ilvl w:val="0"/>
          <w:numId w:val="68"/>
        </w:numPr>
        <w:tabs>
          <w:tab w:val="left" w:pos="720"/>
          <w:tab w:val="left" w:pos="1080"/>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8C08D8">
        <w:rPr>
          <w:rFonts w:ascii="Times New Roman" w:eastAsia="Times New Roman" w:hAnsi="Times New Roman" w:cs="Times New Roman"/>
          <w:sz w:val="28"/>
          <w:szCs w:val="28"/>
          <w:lang w:eastAsia="ru-RU"/>
        </w:rPr>
        <w:t xml:space="preserve">подлежит  уплате поставщикам по выставленным счетам-фактурам с выделенным в них налогом на добавленную стоимость </w:t>
      </w:r>
    </w:p>
    <w:p w:rsidR="00E87FA0" w:rsidRPr="008C08D8" w:rsidRDefault="00E87FA0" w:rsidP="006C15B7">
      <w:pPr>
        <w:widowControl w:val="0"/>
        <w:numPr>
          <w:ilvl w:val="0"/>
          <w:numId w:val="68"/>
        </w:numPr>
        <w:tabs>
          <w:tab w:val="left" w:pos="720"/>
          <w:tab w:val="num" w:pos="960"/>
          <w:tab w:val="left" w:pos="1080"/>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8C08D8">
        <w:rPr>
          <w:rFonts w:ascii="Times New Roman" w:eastAsia="Times New Roman" w:hAnsi="Times New Roman" w:cs="Times New Roman"/>
          <w:sz w:val="28"/>
          <w:szCs w:val="28"/>
          <w:lang w:eastAsia="ru-RU"/>
        </w:rPr>
        <w:t xml:space="preserve">  подлежит уплате по счетам-фактурам, выписанным  по договору финансового лизинга (за исключением договора возвратного лизинга), но не более суммы налога, приходящейся на размер облагаемого оборота лизингодателя, определяемой на дату совершения оборота. </w:t>
      </w:r>
    </w:p>
    <w:p w:rsidR="00E87FA0" w:rsidRPr="008C08D8" w:rsidRDefault="00E87FA0" w:rsidP="00DE0445">
      <w:pPr>
        <w:widowControl w:val="0"/>
        <w:tabs>
          <w:tab w:val="left" w:pos="1080"/>
        </w:tabs>
        <w:autoSpaceDE w:val="0"/>
        <w:autoSpaceDN w:val="0"/>
        <w:adjustRightInd w:val="0"/>
        <w:spacing w:after="0" w:line="240" w:lineRule="auto"/>
        <w:ind w:firstLine="567"/>
        <w:jc w:val="both"/>
        <w:outlineLvl w:val="2"/>
        <w:rPr>
          <w:rFonts w:ascii="Times New Roman" w:eastAsia="Times New Roman" w:hAnsi="Times New Roman" w:cs="Times New Roman"/>
          <w:bCs/>
          <w:sz w:val="28"/>
          <w:szCs w:val="28"/>
          <w:lang w:eastAsia="ru-RU"/>
        </w:rPr>
      </w:pPr>
      <w:r w:rsidRPr="008C08D8">
        <w:rPr>
          <w:rFonts w:ascii="Times New Roman" w:eastAsia="Times New Roman" w:hAnsi="Times New Roman" w:cs="Times New Roman"/>
          <w:bCs/>
          <w:sz w:val="28"/>
          <w:szCs w:val="28"/>
          <w:lang w:eastAsia="ru-RU"/>
        </w:rPr>
        <w:lastRenderedPageBreak/>
        <w:t xml:space="preserve">          Налоговая декларация </w:t>
      </w:r>
    </w:p>
    <w:p w:rsidR="00E87FA0" w:rsidRPr="008C08D8" w:rsidRDefault="00E87FA0" w:rsidP="00DE0445">
      <w:pPr>
        <w:widowControl w:val="0"/>
        <w:tabs>
          <w:tab w:val="left" w:pos="720"/>
          <w:tab w:val="left" w:pos="1080"/>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8C08D8">
        <w:rPr>
          <w:rFonts w:ascii="Times New Roman" w:eastAsia="Times New Roman" w:hAnsi="Times New Roman" w:cs="Times New Roman"/>
          <w:sz w:val="28"/>
          <w:szCs w:val="28"/>
          <w:lang w:eastAsia="ru-RU"/>
        </w:rPr>
        <w:tab/>
        <w:t xml:space="preserve">1. Плательщик налога на добавленную стоимость обязан представить </w:t>
      </w:r>
      <w:hyperlink r:id="rId93" w:history="1">
        <w:r w:rsidRPr="008C08D8">
          <w:rPr>
            <w:rFonts w:ascii="Times New Roman" w:eastAsia="Times New Roman" w:hAnsi="Times New Roman" w:cs="Times New Roman"/>
            <w:bCs/>
            <w:sz w:val="28"/>
            <w:szCs w:val="28"/>
            <w:u w:val="single"/>
            <w:lang w:eastAsia="ru-RU"/>
          </w:rPr>
          <w:t xml:space="preserve">декларацию </w:t>
        </w:r>
        <w:proofErr w:type="gramStart"/>
        <w:r w:rsidRPr="008C08D8">
          <w:rPr>
            <w:rFonts w:ascii="Times New Roman" w:eastAsia="Times New Roman" w:hAnsi="Times New Roman" w:cs="Times New Roman"/>
            <w:bCs/>
            <w:sz w:val="28"/>
            <w:szCs w:val="28"/>
            <w:u w:val="single"/>
            <w:lang w:eastAsia="ru-RU"/>
          </w:rPr>
          <w:t>по налогу на добавленную стоимость</w:t>
        </w:r>
      </w:hyperlink>
      <w:r w:rsidRPr="008C08D8">
        <w:rPr>
          <w:rFonts w:ascii="Times New Roman" w:eastAsia="Times New Roman" w:hAnsi="Times New Roman" w:cs="Times New Roman"/>
          <w:sz w:val="28"/>
          <w:szCs w:val="28"/>
          <w:lang w:eastAsia="ru-RU"/>
        </w:rPr>
        <w:t xml:space="preserve"> в налоговый орган по месту нахождения за каждый налоговый период</w:t>
      </w:r>
      <w:proofErr w:type="gramEnd"/>
      <w:r w:rsidRPr="008C08D8">
        <w:rPr>
          <w:rFonts w:ascii="Times New Roman" w:eastAsia="Times New Roman" w:hAnsi="Times New Roman" w:cs="Times New Roman"/>
          <w:sz w:val="28"/>
          <w:szCs w:val="28"/>
          <w:lang w:eastAsia="ru-RU"/>
        </w:rPr>
        <w:t xml:space="preserve"> не позднее 15 числа второго месяца, следующего за отчетным налоговым периодом.</w:t>
      </w:r>
    </w:p>
    <w:p w:rsidR="00E87FA0" w:rsidRPr="008C08D8" w:rsidRDefault="00E87FA0" w:rsidP="00DE0445">
      <w:pPr>
        <w:widowControl w:val="0"/>
        <w:numPr>
          <w:ilvl w:val="3"/>
          <w:numId w:val="0"/>
        </w:numPr>
        <w:tabs>
          <w:tab w:val="left" w:pos="720"/>
          <w:tab w:val="num" w:pos="900"/>
          <w:tab w:val="left" w:pos="1080"/>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8C08D8">
        <w:rPr>
          <w:rFonts w:ascii="Times New Roman" w:eastAsia="Times New Roman" w:hAnsi="Times New Roman" w:cs="Times New Roman"/>
          <w:bCs/>
          <w:sz w:val="28"/>
          <w:szCs w:val="28"/>
          <w:lang w:eastAsia="ru-RU"/>
        </w:rPr>
        <w:t>Одновременно с декларацией представляются реестры счетов-фактур по приобретенным и реализованным в течение налогового периода товарам, работам, услугам, являющиеся приложением к декларации. Формы реестров счетов-фактур по приобретенным и реализованным товарам, работам, услугам устанавливаются уполномоченным органом.</w:t>
      </w:r>
    </w:p>
    <w:p w:rsidR="00E87FA0" w:rsidRPr="00E87FA0" w:rsidRDefault="00E87FA0" w:rsidP="00DE0445">
      <w:pPr>
        <w:widowControl w:val="0"/>
        <w:shd w:val="clear" w:color="auto" w:fill="FFFFFF"/>
        <w:autoSpaceDE w:val="0"/>
        <w:autoSpaceDN w:val="0"/>
        <w:adjustRightInd w:val="0"/>
        <w:spacing w:after="0" w:line="240" w:lineRule="auto"/>
        <w:ind w:right="-285"/>
        <w:jc w:val="both"/>
        <w:rPr>
          <w:rFonts w:ascii="Times New Roman" w:eastAsia="Times New Roman" w:hAnsi="Times New Roman" w:cs="Times New Roman"/>
          <w:color w:val="000000"/>
          <w:spacing w:val="-2"/>
          <w:sz w:val="28"/>
          <w:szCs w:val="28"/>
          <w:lang w:eastAsia="ru-RU"/>
        </w:rPr>
      </w:pPr>
    </w:p>
    <w:p w:rsidR="00E87FA0" w:rsidRPr="00E87FA0" w:rsidRDefault="00E87FA0" w:rsidP="00DE0445">
      <w:pPr>
        <w:widowControl w:val="0"/>
        <w:shd w:val="clear" w:color="auto" w:fill="FFFFFF"/>
        <w:autoSpaceDE w:val="0"/>
        <w:autoSpaceDN w:val="0"/>
        <w:adjustRightInd w:val="0"/>
        <w:spacing w:after="0" w:line="240" w:lineRule="auto"/>
        <w:ind w:right="-285"/>
        <w:jc w:val="center"/>
        <w:rPr>
          <w:rFonts w:ascii="Times New Roman" w:eastAsia="Times New Roman" w:hAnsi="Times New Roman" w:cs="Times New Roman"/>
          <w:b/>
          <w:color w:val="000000"/>
          <w:spacing w:val="-2"/>
          <w:sz w:val="28"/>
          <w:szCs w:val="28"/>
          <w:lang w:eastAsia="ru-RU"/>
        </w:rPr>
      </w:pPr>
      <w:r w:rsidRPr="00E87FA0">
        <w:rPr>
          <w:rFonts w:ascii="Times New Roman" w:eastAsia="Times New Roman" w:hAnsi="Times New Roman" w:cs="Times New Roman"/>
          <w:b/>
          <w:color w:val="000000"/>
          <w:spacing w:val="-2"/>
          <w:sz w:val="28"/>
          <w:szCs w:val="28"/>
          <w:lang w:eastAsia="ru-RU"/>
        </w:rPr>
        <w:t>Контрольные вопросы:</w:t>
      </w:r>
    </w:p>
    <w:p w:rsidR="00E87FA0" w:rsidRPr="008C08D8" w:rsidRDefault="00E87FA0" w:rsidP="006C15B7">
      <w:pPr>
        <w:pStyle w:val="a3"/>
        <w:widowControl w:val="0"/>
        <w:numPr>
          <w:ilvl w:val="0"/>
          <w:numId w:val="117"/>
        </w:numPr>
        <w:shd w:val="clear" w:color="auto" w:fill="FFFFFF"/>
        <w:autoSpaceDE w:val="0"/>
        <w:autoSpaceDN w:val="0"/>
        <w:adjustRightInd w:val="0"/>
        <w:spacing w:after="0" w:line="240" w:lineRule="auto"/>
        <w:ind w:left="284" w:hanging="284"/>
        <w:jc w:val="both"/>
        <w:rPr>
          <w:rFonts w:ascii="Times New Roman" w:eastAsia="Times New Roman" w:hAnsi="Times New Roman" w:cs="Times New Roman"/>
          <w:sz w:val="28"/>
          <w:szCs w:val="28"/>
          <w:lang w:eastAsia="ru-RU"/>
        </w:rPr>
      </w:pPr>
      <w:r w:rsidRPr="008C08D8">
        <w:rPr>
          <w:rFonts w:ascii="Times New Roman" w:eastAsia="Times New Roman" w:hAnsi="Times New Roman" w:cs="Times New Roman"/>
          <w:color w:val="000000"/>
          <w:spacing w:val="-2"/>
          <w:sz w:val="28"/>
          <w:szCs w:val="28"/>
          <w:lang w:eastAsia="ru-RU"/>
        </w:rPr>
        <w:t>Преимущества и недостатки НДС.</w:t>
      </w:r>
    </w:p>
    <w:p w:rsidR="00E87FA0" w:rsidRPr="008C08D8" w:rsidRDefault="00E87FA0" w:rsidP="006C15B7">
      <w:pPr>
        <w:pStyle w:val="a3"/>
        <w:widowControl w:val="0"/>
        <w:numPr>
          <w:ilvl w:val="0"/>
          <w:numId w:val="117"/>
        </w:numPr>
        <w:shd w:val="clear" w:color="auto" w:fill="FFFFFF"/>
        <w:autoSpaceDE w:val="0"/>
        <w:autoSpaceDN w:val="0"/>
        <w:adjustRightInd w:val="0"/>
        <w:spacing w:after="0" w:line="240" w:lineRule="auto"/>
        <w:ind w:left="284" w:hanging="284"/>
        <w:rPr>
          <w:rFonts w:ascii="Times New Roman" w:eastAsia="Times New Roman" w:hAnsi="Times New Roman" w:cs="Times New Roman"/>
          <w:sz w:val="28"/>
          <w:szCs w:val="28"/>
          <w:lang w:eastAsia="ru-RU"/>
        </w:rPr>
      </w:pPr>
      <w:r w:rsidRPr="008C08D8">
        <w:rPr>
          <w:rFonts w:ascii="Times New Roman" w:eastAsia="Times New Roman" w:hAnsi="Times New Roman" w:cs="Times New Roman"/>
          <w:color w:val="000000"/>
          <w:spacing w:val="-2"/>
          <w:sz w:val="28"/>
          <w:szCs w:val="28"/>
          <w:lang w:eastAsia="ru-RU"/>
        </w:rPr>
        <w:t>Особенности построения НДС в Казахстане.</w:t>
      </w:r>
    </w:p>
    <w:p w:rsidR="00E87FA0" w:rsidRPr="008C08D8" w:rsidRDefault="00E87FA0" w:rsidP="006C15B7">
      <w:pPr>
        <w:pStyle w:val="a3"/>
        <w:widowControl w:val="0"/>
        <w:numPr>
          <w:ilvl w:val="0"/>
          <w:numId w:val="117"/>
        </w:numPr>
        <w:shd w:val="clear" w:color="auto" w:fill="FFFFFF"/>
        <w:autoSpaceDE w:val="0"/>
        <w:autoSpaceDN w:val="0"/>
        <w:adjustRightInd w:val="0"/>
        <w:spacing w:after="0" w:line="240" w:lineRule="auto"/>
        <w:ind w:left="284" w:hanging="284"/>
        <w:rPr>
          <w:rFonts w:ascii="Times New Roman" w:eastAsia="Times New Roman" w:hAnsi="Times New Roman" w:cs="Times New Roman"/>
          <w:color w:val="000000"/>
          <w:spacing w:val="-4"/>
          <w:sz w:val="28"/>
          <w:szCs w:val="28"/>
          <w:lang w:eastAsia="ru-RU"/>
        </w:rPr>
      </w:pPr>
      <w:r w:rsidRPr="008C08D8">
        <w:rPr>
          <w:rFonts w:ascii="Times New Roman" w:eastAsia="Times New Roman" w:hAnsi="Times New Roman" w:cs="Times New Roman"/>
          <w:color w:val="000000"/>
          <w:spacing w:val="-3"/>
          <w:sz w:val="28"/>
          <w:szCs w:val="28"/>
          <w:lang w:eastAsia="ru-RU"/>
        </w:rPr>
        <w:t>Порядок постановки на учет и снятие с учета по налогу на добав</w:t>
      </w:r>
      <w:r w:rsidRPr="008C08D8">
        <w:rPr>
          <w:rFonts w:ascii="Times New Roman" w:eastAsia="Times New Roman" w:hAnsi="Times New Roman" w:cs="Times New Roman"/>
          <w:color w:val="000000"/>
          <w:spacing w:val="-4"/>
          <w:sz w:val="28"/>
          <w:szCs w:val="28"/>
          <w:lang w:eastAsia="ru-RU"/>
        </w:rPr>
        <w:t xml:space="preserve">ленную стоимость. </w:t>
      </w:r>
    </w:p>
    <w:p w:rsidR="00E87FA0" w:rsidRPr="008C08D8" w:rsidRDefault="00E87FA0" w:rsidP="006C15B7">
      <w:pPr>
        <w:pStyle w:val="a3"/>
        <w:widowControl w:val="0"/>
        <w:numPr>
          <w:ilvl w:val="0"/>
          <w:numId w:val="117"/>
        </w:numPr>
        <w:shd w:val="clear" w:color="auto" w:fill="FFFFFF"/>
        <w:autoSpaceDE w:val="0"/>
        <w:autoSpaceDN w:val="0"/>
        <w:adjustRightInd w:val="0"/>
        <w:spacing w:after="0" w:line="240" w:lineRule="auto"/>
        <w:ind w:left="284" w:hanging="284"/>
        <w:jc w:val="both"/>
        <w:rPr>
          <w:rFonts w:ascii="Times New Roman" w:eastAsia="Times New Roman" w:hAnsi="Times New Roman" w:cs="Times New Roman"/>
          <w:sz w:val="28"/>
          <w:szCs w:val="28"/>
          <w:lang w:eastAsia="ru-RU"/>
        </w:rPr>
      </w:pPr>
      <w:proofErr w:type="gramStart"/>
      <w:r w:rsidRPr="008C08D8">
        <w:rPr>
          <w:rFonts w:ascii="Times New Roman" w:eastAsia="Times New Roman" w:hAnsi="Times New Roman" w:cs="Times New Roman"/>
          <w:color w:val="000000"/>
          <w:spacing w:val="-2"/>
          <w:sz w:val="28"/>
          <w:szCs w:val="28"/>
          <w:lang w:eastAsia="ru-RU"/>
        </w:rPr>
        <w:t>Обороты</w:t>
      </w:r>
      <w:proofErr w:type="gramEnd"/>
      <w:r w:rsidRPr="008C08D8">
        <w:rPr>
          <w:rFonts w:ascii="Times New Roman" w:eastAsia="Times New Roman" w:hAnsi="Times New Roman" w:cs="Times New Roman"/>
          <w:color w:val="000000"/>
          <w:spacing w:val="-2"/>
          <w:sz w:val="28"/>
          <w:szCs w:val="28"/>
          <w:lang w:eastAsia="ru-RU"/>
        </w:rPr>
        <w:t xml:space="preserve"> освобожденные от НДС.</w:t>
      </w:r>
    </w:p>
    <w:p w:rsidR="008C08D8" w:rsidRPr="008C08D8" w:rsidRDefault="00E87FA0" w:rsidP="006C15B7">
      <w:pPr>
        <w:pStyle w:val="a3"/>
        <w:widowControl w:val="0"/>
        <w:numPr>
          <w:ilvl w:val="0"/>
          <w:numId w:val="117"/>
        </w:numPr>
        <w:shd w:val="clear" w:color="auto" w:fill="FFFFFF"/>
        <w:autoSpaceDE w:val="0"/>
        <w:autoSpaceDN w:val="0"/>
        <w:adjustRightInd w:val="0"/>
        <w:spacing w:after="0" w:line="240" w:lineRule="auto"/>
        <w:ind w:left="284" w:hanging="284"/>
        <w:rPr>
          <w:rFonts w:ascii="Times New Roman" w:eastAsia="Times New Roman" w:hAnsi="Times New Roman" w:cs="Times New Roman"/>
          <w:sz w:val="28"/>
          <w:szCs w:val="28"/>
          <w:lang w:eastAsia="ru-RU"/>
        </w:rPr>
      </w:pPr>
      <w:r w:rsidRPr="008C08D8">
        <w:rPr>
          <w:rFonts w:ascii="Times New Roman" w:eastAsia="Times New Roman" w:hAnsi="Times New Roman" w:cs="Times New Roman"/>
          <w:color w:val="000000"/>
          <w:spacing w:val="-3"/>
          <w:sz w:val="28"/>
          <w:szCs w:val="28"/>
          <w:lang w:eastAsia="ru-RU"/>
        </w:rPr>
        <w:t>Порядок</w:t>
      </w:r>
      <w:r w:rsidRPr="008C08D8">
        <w:rPr>
          <w:rFonts w:ascii="Times New Roman" w:eastAsia="Times New Roman" w:hAnsi="Times New Roman" w:cs="Times New Roman"/>
          <w:color w:val="000000"/>
          <w:spacing w:val="-5"/>
          <w:sz w:val="28"/>
          <w:szCs w:val="28"/>
          <w:lang w:eastAsia="ru-RU"/>
        </w:rPr>
        <w:t xml:space="preserve"> корректировки обла</w:t>
      </w:r>
      <w:r w:rsidRPr="008C08D8">
        <w:rPr>
          <w:rFonts w:ascii="Times New Roman" w:eastAsia="Times New Roman" w:hAnsi="Times New Roman" w:cs="Times New Roman"/>
          <w:color w:val="000000"/>
          <w:spacing w:val="-2"/>
          <w:sz w:val="28"/>
          <w:szCs w:val="28"/>
          <w:lang w:eastAsia="ru-RU"/>
        </w:rPr>
        <w:t>гаемого оборота</w:t>
      </w:r>
      <w:r w:rsidR="008C08D8" w:rsidRPr="008C08D8">
        <w:rPr>
          <w:rFonts w:ascii="Times New Roman" w:eastAsia="Times New Roman" w:hAnsi="Times New Roman" w:cs="Times New Roman"/>
          <w:sz w:val="28"/>
          <w:szCs w:val="28"/>
          <w:lang w:eastAsia="ru-RU"/>
        </w:rPr>
        <w:t xml:space="preserve"> </w:t>
      </w:r>
    </w:p>
    <w:p w:rsidR="003A5276" w:rsidRPr="008C08D8" w:rsidRDefault="003A5276" w:rsidP="006C15B7">
      <w:pPr>
        <w:pStyle w:val="a3"/>
        <w:widowControl w:val="0"/>
        <w:numPr>
          <w:ilvl w:val="0"/>
          <w:numId w:val="117"/>
        </w:numPr>
        <w:shd w:val="clear" w:color="auto" w:fill="FFFFFF"/>
        <w:autoSpaceDE w:val="0"/>
        <w:autoSpaceDN w:val="0"/>
        <w:adjustRightInd w:val="0"/>
        <w:spacing w:after="0" w:line="240" w:lineRule="auto"/>
        <w:ind w:left="284" w:hanging="284"/>
        <w:rPr>
          <w:rFonts w:ascii="Times New Roman" w:eastAsia="Times New Roman" w:hAnsi="Times New Roman" w:cs="Times New Roman"/>
          <w:sz w:val="28"/>
          <w:szCs w:val="28"/>
          <w:lang w:eastAsia="ru-RU"/>
        </w:rPr>
      </w:pPr>
      <w:r w:rsidRPr="008C08D8">
        <w:rPr>
          <w:rFonts w:ascii="Times New Roman" w:hAnsi="Times New Roman" w:cs="Times New Roman"/>
          <w:sz w:val="28"/>
          <w:szCs w:val="28"/>
        </w:rPr>
        <w:t>Какова роль НДС в формировании бюджета?</w:t>
      </w:r>
    </w:p>
    <w:p w:rsidR="0026724E" w:rsidRPr="008C08D8" w:rsidRDefault="003A5276" w:rsidP="006C15B7">
      <w:pPr>
        <w:pStyle w:val="a3"/>
        <w:numPr>
          <w:ilvl w:val="0"/>
          <w:numId w:val="117"/>
        </w:numPr>
        <w:spacing w:after="0" w:line="240" w:lineRule="auto"/>
        <w:ind w:left="284" w:hanging="284"/>
        <w:jc w:val="both"/>
        <w:rPr>
          <w:rFonts w:ascii="Times New Roman" w:hAnsi="Times New Roman" w:cs="Times New Roman"/>
          <w:sz w:val="28"/>
          <w:szCs w:val="28"/>
        </w:rPr>
      </w:pPr>
      <w:r w:rsidRPr="008C08D8">
        <w:rPr>
          <w:rFonts w:ascii="Times New Roman" w:hAnsi="Times New Roman" w:cs="Times New Roman"/>
          <w:sz w:val="28"/>
          <w:szCs w:val="28"/>
        </w:rPr>
        <w:t>Какие условия необходимо выполнять лицам, претендующим на освобождение от исполнения обязанностей плательщика НДС?</w:t>
      </w:r>
    </w:p>
    <w:p w:rsidR="003A5276" w:rsidRPr="008C08D8" w:rsidRDefault="003A5276" w:rsidP="006C15B7">
      <w:pPr>
        <w:pStyle w:val="a3"/>
        <w:numPr>
          <w:ilvl w:val="0"/>
          <w:numId w:val="117"/>
        </w:numPr>
        <w:spacing w:after="0" w:line="240" w:lineRule="auto"/>
        <w:ind w:left="284" w:hanging="284"/>
        <w:jc w:val="both"/>
        <w:rPr>
          <w:rFonts w:ascii="Times New Roman" w:hAnsi="Times New Roman" w:cs="Times New Roman"/>
          <w:sz w:val="28"/>
          <w:szCs w:val="28"/>
        </w:rPr>
      </w:pPr>
      <w:r w:rsidRPr="008C08D8">
        <w:rPr>
          <w:rFonts w:ascii="Times New Roman" w:hAnsi="Times New Roman" w:cs="Times New Roman"/>
          <w:sz w:val="28"/>
          <w:szCs w:val="28"/>
        </w:rPr>
        <w:t>Каковы объекты обложения НДС?</w:t>
      </w:r>
    </w:p>
    <w:p w:rsidR="00DE0445" w:rsidRDefault="003A5276" w:rsidP="006C15B7">
      <w:pPr>
        <w:pStyle w:val="a3"/>
        <w:numPr>
          <w:ilvl w:val="0"/>
          <w:numId w:val="117"/>
        </w:numPr>
        <w:spacing w:after="0" w:line="240" w:lineRule="auto"/>
        <w:ind w:left="284" w:hanging="284"/>
        <w:jc w:val="both"/>
        <w:rPr>
          <w:rFonts w:ascii="Times New Roman" w:hAnsi="Times New Roman" w:cs="Times New Roman"/>
          <w:sz w:val="28"/>
          <w:szCs w:val="28"/>
        </w:rPr>
      </w:pPr>
      <w:r w:rsidRPr="008C08D8">
        <w:rPr>
          <w:rFonts w:ascii="Times New Roman" w:hAnsi="Times New Roman" w:cs="Times New Roman"/>
          <w:sz w:val="28"/>
          <w:szCs w:val="28"/>
        </w:rPr>
        <w:t>Что является местом реализации товаров?</w:t>
      </w:r>
    </w:p>
    <w:p w:rsidR="003A5276" w:rsidRPr="00DE0445" w:rsidRDefault="003A5276" w:rsidP="006C15B7">
      <w:pPr>
        <w:pStyle w:val="a3"/>
        <w:numPr>
          <w:ilvl w:val="0"/>
          <w:numId w:val="117"/>
        </w:numPr>
        <w:tabs>
          <w:tab w:val="left" w:pos="426"/>
        </w:tabs>
        <w:spacing w:after="0" w:line="240" w:lineRule="auto"/>
        <w:ind w:left="284" w:hanging="284"/>
        <w:jc w:val="both"/>
        <w:rPr>
          <w:rFonts w:ascii="Times New Roman" w:hAnsi="Times New Roman" w:cs="Times New Roman"/>
          <w:sz w:val="28"/>
          <w:szCs w:val="28"/>
        </w:rPr>
      </w:pPr>
      <w:r w:rsidRPr="00DE0445">
        <w:rPr>
          <w:rFonts w:ascii="Times New Roman" w:hAnsi="Times New Roman" w:cs="Times New Roman"/>
          <w:sz w:val="28"/>
          <w:szCs w:val="28"/>
        </w:rPr>
        <w:t>Признаются ли объектом налогообложения работы по грузоперевозкам транспортными организациями, осуществляемыми за пределами территории РК?</w:t>
      </w:r>
    </w:p>
    <w:p w:rsidR="003A5276" w:rsidRPr="008C08D8" w:rsidRDefault="00521985" w:rsidP="006C15B7">
      <w:pPr>
        <w:pStyle w:val="a3"/>
        <w:numPr>
          <w:ilvl w:val="0"/>
          <w:numId w:val="117"/>
        </w:numPr>
        <w:tabs>
          <w:tab w:val="left" w:pos="426"/>
        </w:tabs>
        <w:spacing w:after="0" w:line="240" w:lineRule="auto"/>
        <w:ind w:left="284" w:hanging="284"/>
        <w:jc w:val="both"/>
        <w:rPr>
          <w:rFonts w:ascii="Times New Roman" w:hAnsi="Times New Roman" w:cs="Times New Roman"/>
          <w:sz w:val="28"/>
          <w:szCs w:val="28"/>
        </w:rPr>
      </w:pPr>
      <w:r w:rsidRPr="008C08D8">
        <w:rPr>
          <w:rFonts w:ascii="Times New Roman" w:hAnsi="Times New Roman" w:cs="Times New Roman"/>
          <w:sz w:val="28"/>
          <w:szCs w:val="28"/>
        </w:rPr>
        <w:t>Каков основной порядок определения налоговой базы?</w:t>
      </w:r>
    </w:p>
    <w:p w:rsidR="00521985" w:rsidRPr="008C08D8" w:rsidRDefault="00521985" w:rsidP="006C15B7">
      <w:pPr>
        <w:pStyle w:val="a3"/>
        <w:numPr>
          <w:ilvl w:val="0"/>
          <w:numId w:val="117"/>
        </w:numPr>
        <w:tabs>
          <w:tab w:val="left" w:pos="426"/>
        </w:tabs>
        <w:spacing w:after="0" w:line="240" w:lineRule="auto"/>
        <w:ind w:left="284" w:hanging="284"/>
        <w:jc w:val="both"/>
        <w:rPr>
          <w:rFonts w:ascii="Times New Roman" w:hAnsi="Times New Roman" w:cs="Times New Roman"/>
          <w:sz w:val="28"/>
          <w:szCs w:val="28"/>
        </w:rPr>
      </w:pPr>
      <w:r w:rsidRPr="008C08D8">
        <w:rPr>
          <w:rFonts w:ascii="Times New Roman" w:hAnsi="Times New Roman" w:cs="Times New Roman"/>
          <w:sz w:val="28"/>
          <w:szCs w:val="28"/>
        </w:rPr>
        <w:t>Какие товары, работы и услуги освобождаются от НДС?</w:t>
      </w:r>
    </w:p>
    <w:p w:rsidR="00521985" w:rsidRPr="008C08D8" w:rsidRDefault="00521985" w:rsidP="006C15B7">
      <w:pPr>
        <w:pStyle w:val="a3"/>
        <w:numPr>
          <w:ilvl w:val="0"/>
          <w:numId w:val="117"/>
        </w:numPr>
        <w:tabs>
          <w:tab w:val="left" w:pos="426"/>
        </w:tabs>
        <w:spacing w:after="0" w:line="240" w:lineRule="auto"/>
        <w:ind w:left="284" w:hanging="284"/>
        <w:jc w:val="both"/>
        <w:rPr>
          <w:rFonts w:ascii="Times New Roman" w:hAnsi="Times New Roman" w:cs="Times New Roman"/>
          <w:sz w:val="28"/>
          <w:szCs w:val="28"/>
        </w:rPr>
      </w:pPr>
      <w:r w:rsidRPr="008C08D8">
        <w:rPr>
          <w:rFonts w:ascii="Times New Roman" w:hAnsi="Times New Roman" w:cs="Times New Roman"/>
          <w:sz w:val="28"/>
          <w:szCs w:val="28"/>
        </w:rPr>
        <w:t>В чем специфика обложения НДС экспортных операций?</w:t>
      </w:r>
    </w:p>
    <w:p w:rsidR="00521985" w:rsidRPr="008C08D8" w:rsidRDefault="00521985" w:rsidP="006C15B7">
      <w:pPr>
        <w:pStyle w:val="a3"/>
        <w:numPr>
          <w:ilvl w:val="0"/>
          <w:numId w:val="117"/>
        </w:numPr>
        <w:tabs>
          <w:tab w:val="left" w:pos="426"/>
        </w:tabs>
        <w:spacing w:after="0" w:line="240" w:lineRule="auto"/>
        <w:ind w:left="284" w:hanging="284"/>
        <w:jc w:val="both"/>
        <w:rPr>
          <w:rFonts w:ascii="Times New Roman" w:hAnsi="Times New Roman" w:cs="Times New Roman"/>
          <w:sz w:val="28"/>
          <w:szCs w:val="28"/>
        </w:rPr>
      </w:pPr>
      <w:r w:rsidRPr="008C08D8">
        <w:rPr>
          <w:rFonts w:ascii="Times New Roman" w:hAnsi="Times New Roman" w:cs="Times New Roman"/>
          <w:sz w:val="28"/>
          <w:szCs w:val="28"/>
        </w:rPr>
        <w:t>Какие документы должны быть представлены в налоговый орган для подтверждения реального  экспорта?</w:t>
      </w:r>
    </w:p>
    <w:p w:rsidR="00521985" w:rsidRPr="008C08D8" w:rsidRDefault="00521985" w:rsidP="006C15B7">
      <w:pPr>
        <w:pStyle w:val="a3"/>
        <w:numPr>
          <w:ilvl w:val="0"/>
          <w:numId w:val="117"/>
        </w:numPr>
        <w:tabs>
          <w:tab w:val="left" w:pos="426"/>
        </w:tabs>
        <w:spacing w:after="0" w:line="240" w:lineRule="auto"/>
        <w:ind w:left="284" w:hanging="284"/>
        <w:jc w:val="both"/>
        <w:rPr>
          <w:rFonts w:ascii="Times New Roman" w:hAnsi="Times New Roman" w:cs="Times New Roman"/>
          <w:sz w:val="28"/>
          <w:szCs w:val="28"/>
        </w:rPr>
      </w:pPr>
      <w:r w:rsidRPr="008C08D8">
        <w:rPr>
          <w:rFonts w:ascii="Times New Roman" w:hAnsi="Times New Roman" w:cs="Times New Roman"/>
          <w:sz w:val="28"/>
          <w:szCs w:val="28"/>
        </w:rPr>
        <w:t>Каков порядок исчисления налога?</w:t>
      </w:r>
    </w:p>
    <w:p w:rsidR="005279FE" w:rsidRDefault="005279FE" w:rsidP="00DE0445">
      <w:pPr>
        <w:spacing w:after="0" w:line="240" w:lineRule="auto"/>
        <w:jc w:val="both"/>
        <w:rPr>
          <w:rFonts w:ascii="Times New Roman" w:hAnsi="Times New Roman" w:cs="Times New Roman"/>
          <w:b/>
          <w:sz w:val="28"/>
          <w:szCs w:val="28"/>
          <w:u w:val="single"/>
        </w:rPr>
      </w:pPr>
    </w:p>
    <w:p w:rsidR="00521985" w:rsidRPr="005279FE" w:rsidRDefault="00521985" w:rsidP="00DE0445">
      <w:pPr>
        <w:spacing w:after="0" w:line="240" w:lineRule="auto"/>
        <w:jc w:val="both"/>
        <w:rPr>
          <w:rFonts w:ascii="Times New Roman" w:hAnsi="Times New Roman" w:cs="Times New Roman"/>
          <w:b/>
          <w:sz w:val="28"/>
          <w:szCs w:val="28"/>
        </w:rPr>
      </w:pPr>
      <w:r w:rsidRPr="005279FE">
        <w:rPr>
          <w:rFonts w:ascii="Times New Roman" w:hAnsi="Times New Roman" w:cs="Times New Roman"/>
          <w:b/>
          <w:sz w:val="28"/>
          <w:szCs w:val="28"/>
        </w:rPr>
        <w:t>Тесты</w:t>
      </w:r>
    </w:p>
    <w:p w:rsidR="00521985" w:rsidRPr="00DE0445" w:rsidRDefault="00521985" w:rsidP="00DE0445">
      <w:pPr>
        <w:spacing w:after="0" w:line="240" w:lineRule="auto"/>
        <w:jc w:val="both"/>
        <w:rPr>
          <w:rFonts w:ascii="Times New Roman" w:hAnsi="Times New Roman" w:cs="Times New Roman"/>
          <w:sz w:val="28"/>
          <w:szCs w:val="28"/>
        </w:rPr>
      </w:pPr>
      <w:r w:rsidRPr="00DE0445">
        <w:rPr>
          <w:rFonts w:ascii="Times New Roman" w:hAnsi="Times New Roman" w:cs="Times New Roman"/>
          <w:sz w:val="28"/>
          <w:szCs w:val="28"/>
        </w:rPr>
        <w:t>1. Каким образом определяется размер облагаемого оборота?</w:t>
      </w:r>
    </w:p>
    <w:p w:rsidR="00521985" w:rsidRPr="00DE0445" w:rsidRDefault="00521985" w:rsidP="00DE0445">
      <w:pPr>
        <w:spacing w:after="0" w:line="240" w:lineRule="auto"/>
        <w:jc w:val="both"/>
        <w:rPr>
          <w:rFonts w:ascii="Times New Roman" w:hAnsi="Times New Roman" w:cs="Times New Roman"/>
          <w:sz w:val="28"/>
          <w:szCs w:val="28"/>
        </w:rPr>
      </w:pPr>
      <w:r w:rsidRPr="00DE0445">
        <w:rPr>
          <w:rFonts w:ascii="Times New Roman" w:hAnsi="Times New Roman" w:cs="Times New Roman"/>
          <w:sz w:val="28"/>
          <w:szCs w:val="28"/>
        </w:rPr>
        <w:t>А. На основе стоимости реализуемых товаров, исходя из применяемых сторонами сделки цен и тарифов без включения в низ НДС</w:t>
      </w:r>
    </w:p>
    <w:p w:rsidR="00521985" w:rsidRPr="00DE0445" w:rsidRDefault="00521985" w:rsidP="00DE0445">
      <w:pPr>
        <w:spacing w:after="0" w:line="240" w:lineRule="auto"/>
        <w:jc w:val="both"/>
        <w:rPr>
          <w:rFonts w:ascii="Times New Roman" w:hAnsi="Times New Roman" w:cs="Times New Roman"/>
          <w:sz w:val="28"/>
          <w:szCs w:val="28"/>
        </w:rPr>
      </w:pPr>
      <w:r w:rsidRPr="00DE0445">
        <w:rPr>
          <w:rFonts w:ascii="Times New Roman" w:hAnsi="Times New Roman" w:cs="Times New Roman"/>
          <w:sz w:val="28"/>
          <w:szCs w:val="28"/>
        </w:rPr>
        <w:t xml:space="preserve">Б. На основе стоимости реализуемых товаров, исходя из применяемых сторонами сделки цен и тарифов с включением стоимости НДС и акцизов </w:t>
      </w:r>
    </w:p>
    <w:p w:rsidR="003522DE" w:rsidRPr="00DE0445" w:rsidRDefault="00521985" w:rsidP="00DE0445">
      <w:pPr>
        <w:spacing w:after="0" w:line="240" w:lineRule="auto"/>
        <w:jc w:val="both"/>
        <w:rPr>
          <w:rFonts w:ascii="Times New Roman" w:hAnsi="Times New Roman" w:cs="Times New Roman"/>
          <w:sz w:val="28"/>
          <w:szCs w:val="28"/>
        </w:rPr>
      </w:pPr>
      <w:r w:rsidRPr="00DE0445">
        <w:rPr>
          <w:rFonts w:ascii="Times New Roman" w:hAnsi="Times New Roman" w:cs="Times New Roman"/>
          <w:sz w:val="28"/>
          <w:szCs w:val="28"/>
        </w:rPr>
        <w:t xml:space="preserve">В. На основе стоимости реализуемых товаров, исходя из применяемых сторонами сделки цен и тарифов без включения в них НДС и акцизов </w:t>
      </w:r>
    </w:p>
    <w:p w:rsidR="00521985" w:rsidRPr="00DE0445" w:rsidRDefault="00521985" w:rsidP="00DE0445">
      <w:pPr>
        <w:spacing w:after="0" w:line="240" w:lineRule="auto"/>
        <w:jc w:val="both"/>
        <w:rPr>
          <w:rFonts w:ascii="Times New Roman" w:hAnsi="Times New Roman" w:cs="Times New Roman"/>
          <w:sz w:val="28"/>
          <w:szCs w:val="28"/>
        </w:rPr>
      </w:pPr>
      <w:r w:rsidRPr="00DE0445">
        <w:rPr>
          <w:rFonts w:ascii="Times New Roman" w:hAnsi="Times New Roman" w:cs="Times New Roman"/>
          <w:sz w:val="28"/>
          <w:szCs w:val="28"/>
        </w:rPr>
        <w:t>Г. Таможенная стоимость товаров, а также суммы налогов и сборов за исключением НДС и акцизов</w:t>
      </w:r>
    </w:p>
    <w:p w:rsidR="003522DE" w:rsidRPr="00DE0445" w:rsidRDefault="003522DE" w:rsidP="00DE0445">
      <w:pPr>
        <w:spacing w:after="0" w:line="240" w:lineRule="auto"/>
        <w:jc w:val="both"/>
        <w:rPr>
          <w:rFonts w:ascii="Times New Roman" w:hAnsi="Times New Roman" w:cs="Times New Roman"/>
          <w:sz w:val="28"/>
          <w:szCs w:val="28"/>
        </w:rPr>
      </w:pPr>
      <w:r w:rsidRPr="00DE0445">
        <w:rPr>
          <w:rFonts w:ascii="Times New Roman" w:hAnsi="Times New Roman" w:cs="Times New Roman"/>
          <w:sz w:val="28"/>
          <w:szCs w:val="28"/>
        </w:rPr>
        <w:t>Д. Все ответы не верны</w:t>
      </w:r>
    </w:p>
    <w:p w:rsidR="003522DE" w:rsidRPr="00DE0445" w:rsidRDefault="003522DE" w:rsidP="00DE0445">
      <w:pPr>
        <w:spacing w:after="0" w:line="240" w:lineRule="auto"/>
        <w:jc w:val="both"/>
        <w:rPr>
          <w:rFonts w:ascii="Times New Roman" w:hAnsi="Times New Roman" w:cs="Times New Roman"/>
          <w:sz w:val="28"/>
          <w:szCs w:val="28"/>
        </w:rPr>
      </w:pPr>
      <w:r w:rsidRPr="00DE0445">
        <w:rPr>
          <w:rFonts w:ascii="Times New Roman" w:hAnsi="Times New Roman" w:cs="Times New Roman"/>
          <w:sz w:val="28"/>
          <w:szCs w:val="28"/>
        </w:rPr>
        <w:t>2. Каким образом определяется размер облагаемого оборота?</w:t>
      </w:r>
    </w:p>
    <w:p w:rsidR="003522DE" w:rsidRPr="00DE0445" w:rsidRDefault="003522DE" w:rsidP="00DE0445">
      <w:pPr>
        <w:spacing w:after="0" w:line="240" w:lineRule="auto"/>
        <w:jc w:val="both"/>
        <w:rPr>
          <w:rFonts w:ascii="Times New Roman" w:hAnsi="Times New Roman" w:cs="Times New Roman"/>
          <w:sz w:val="28"/>
          <w:szCs w:val="28"/>
        </w:rPr>
      </w:pPr>
      <w:r w:rsidRPr="00DE0445">
        <w:rPr>
          <w:rFonts w:ascii="Times New Roman" w:hAnsi="Times New Roman" w:cs="Times New Roman"/>
          <w:sz w:val="28"/>
          <w:szCs w:val="28"/>
        </w:rPr>
        <w:lastRenderedPageBreak/>
        <w:t>А. На основе стоимости реализуемых товаров, исходя из применяемых сторонами сделки цен и тарифов с включением стоимости НДС и акцизов</w:t>
      </w:r>
    </w:p>
    <w:p w:rsidR="006B1646" w:rsidRPr="00DE0445" w:rsidRDefault="003522DE" w:rsidP="00DE0445">
      <w:pPr>
        <w:spacing w:after="0" w:line="240" w:lineRule="auto"/>
        <w:jc w:val="both"/>
        <w:rPr>
          <w:rFonts w:ascii="Times New Roman" w:hAnsi="Times New Roman" w:cs="Times New Roman"/>
          <w:sz w:val="28"/>
          <w:szCs w:val="28"/>
        </w:rPr>
      </w:pPr>
      <w:r w:rsidRPr="00DE0445">
        <w:rPr>
          <w:rFonts w:ascii="Times New Roman" w:hAnsi="Times New Roman" w:cs="Times New Roman"/>
          <w:sz w:val="28"/>
          <w:szCs w:val="28"/>
        </w:rPr>
        <w:t xml:space="preserve">Б. На основе стоимости реализуемых товаров, исходя из применяемых </w:t>
      </w:r>
      <w:r w:rsidR="006B1646" w:rsidRPr="00DE0445">
        <w:rPr>
          <w:rFonts w:ascii="Times New Roman" w:hAnsi="Times New Roman" w:cs="Times New Roman"/>
          <w:sz w:val="28"/>
          <w:szCs w:val="28"/>
        </w:rPr>
        <w:t>сторонами сделки цен и тарифов без включения в них НДС и акцизов</w:t>
      </w:r>
    </w:p>
    <w:p w:rsidR="006B1646" w:rsidRPr="00DE0445" w:rsidRDefault="006B1646" w:rsidP="00DE0445">
      <w:pPr>
        <w:spacing w:after="0" w:line="240" w:lineRule="auto"/>
        <w:jc w:val="both"/>
        <w:rPr>
          <w:rFonts w:ascii="Times New Roman" w:hAnsi="Times New Roman" w:cs="Times New Roman"/>
          <w:sz w:val="28"/>
          <w:szCs w:val="28"/>
        </w:rPr>
      </w:pPr>
      <w:r w:rsidRPr="00DE0445">
        <w:rPr>
          <w:rFonts w:ascii="Times New Roman" w:hAnsi="Times New Roman" w:cs="Times New Roman"/>
          <w:sz w:val="28"/>
          <w:szCs w:val="28"/>
        </w:rPr>
        <w:t xml:space="preserve">а также суммы налогов и сборов за исключением НДС </w:t>
      </w:r>
    </w:p>
    <w:p w:rsidR="006B1646" w:rsidRPr="00DE0445" w:rsidRDefault="006B1646" w:rsidP="00DE0445">
      <w:pPr>
        <w:spacing w:after="0" w:line="240" w:lineRule="auto"/>
        <w:jc w:val="both"/>
        <w:rPr>
          <w:rFonts w:ascii="Times New Roman" w:hAnsi="Times New Roman" w:cs="Times New Roman"/>
          <w:sz w:val="28"/>
          <w:szCs w:val="28"/>
        </w:rPr>
      </w:pPr>
      <w:r w:rsidRPr="00DE0445">
        <w:rPr>
          <w:rFonts w:ascii="Times New Roman" w:hAnsi="Times New Roman" w:cs="Times New Roman"/>
          <w:sz w:val="28"/>
          <w:szCs w:val="28"/>
        </w:rPr>
        <w:t>В. На основе стоимости реализуемых товаров, исходя из применяемых сторонами сделки цен и тарифов без включения в них НДС</w:t>
      </w:r>
    </w:p>
    <w:p w:rsidR="006B1646" w:rsidRPr="00DE0445" w:rsidRDefault="006B1646" w:rsidP="00DE0445">
      <w:pPr>
        <w:spacing w:after="0" w:line="240" w:lineRule="auto"/>
        <w:jc w:val="both"/>
        <w:rPr>
          <w:rFonts w:ascii="Times New Roman" w:hAnsi="Times New Roman" w:cs="Times New Roman"/>
          <w:sz w:val="28"/>
          <w:szCs w:val="28"/>
        </w:rPr>
      </w:pPr>
      <w:r w:rsidRPr="00DE0445">
        <w:rPr>
          <w:rFonts w:ascii="Times New Roman" w:hAnsi="Times New Roman" w:cs="Times New Roman"/>
          <w:sz w:val="28"/>
          <w:szCs w:val="28"/>
        </w:rPr>
        <w:t>Г. Таможенная стоимость товаров, а также суммы налогов и сборов за исключением НДС и акцизов</w:t>
      </w:r>
    </w:p>
    <w:p w:rsidR="006B1646" w:rsidRPr="00DE0445" w:rsidRDefault="006B1646" w:rsidP="00DE0445">
      <w:pPr>
        <w:spacing w:after="0" w:line="240" w:lineRule="auto"/>
        <w:jc w:val="both"/>
        <w:rPr>
          <w:rFonts w:ascii="Times New Roman" w:hAnsi="Times New Roman" w:cs="Times New Roman"/>
          <w:sz w:val="28"/>
          <w:szCs w:val="28"/>
        </w:rPr>
      </w:pPr>
      <w:r w:rsidRPr="00DE0445">
        <w:rPr>
          <w:rFonts w:ascii="Times New Roman" w:hAnsi="Times New Roman" w:cs="Times New Roman"/>
          <w:sz w:val="28"/>
          <w:szCs w:val="28"/>
        </w:rPr>
        <w:t>Д. Все ответы не верны</w:t>
      </w:r>
    </w:p>
    <w:p w:rsidR="006B1646" w:rsidRPr="00DE0445" w:rsidRDefault="006B1646" w:rsidP="00DE0445">
      <w:pPr>
        <w:spacing w:after="0" w:line="240" w:lineRule="auto"/>
        <w:jc w:val="both"/>
        <w:rPr>
          <w:rFonts w:ascii="Times New Roman" w:hAnsi="Times New Roman" w:cs="Times New Roman"/>
          <w:sz w:val="28"/>
          <w:szCs w:val="28"/>
        </w:rPr>
      </w:pPr>
      <w:r w:rsidRPr="00DE0445">
        <w:rPr>
          <w:rFonts w:ascii="Times New Roman" w:hAnsi="Times New Roman" w:cs="Times New Roman"/>
          <w:sz w:val="28"/>
          <w:szCs w:val="28"/>
        </w:rPr>
        <w:t>3. Какой из нижеперечисленных оборотов облагается по нулевой ставке?</w:t>
      </w:r>
    </w:p>
    <w:p w:rsidR="006B1646" w:rsidRPr="00DE0445" w:rsidRDefault="006B1646" w:rsidP="00DE0445">
      <w:pPr>
        <w:spacing w:after="0" w:line="240" w:lineRule="auto"/>
        <w:jc w:val="both"/>
        <w:rPr>
          <w:rFonts w:ascii="Times New Roman" w:hAnsi="Times New Roman" w:cs="Times New Roman"/>
          <w:sz w:val="28"/>
          <w:szCs w:val="28"/>
        </w:rPr>
      </w:pPr>
      <w:r w:rsidRPr="00DE0445">
        <w:rPr>
          <w:rFonts w:ascii="Times New Roman" w:hAnsi="Times New Roman" w:cs="Times New Roman"/>
          <w:sz w:val="28"/>
          <w:szCs w:val="28"/>
        </w:rPr>
        <w:t>А. Услуги с транспортировкой почты за пределы РК</w:t>
      </w:r>
    </w:p>
    <w:p w:rsidR="006B1646" w:rsidRPr="00DE0445" w:rsidRDefault="006B1646" w:rsidP="00DE0445">
      <w:pPr>
        <w:spacing w:after="0" w:line="240" w:lineRule="auto"/>
        <w:jc w:val="both"/>
        <w:rPr>
          <w:rFonts w:ascii="Times New Roman" w:hAnsi="Times New Roman" w:cs="Times New Roman"/>
          <w:sz w:val="28"/>
          <w:szCs w:val="28"/>
        </w:rPr>
      </w:pPr>
      <w:r w:rsidRPr="00DE0445">
        <w:rPr>
          <w:rFonts w:ascii="Times New Roman" w:hAnsi="Times New Roman" w:cs="Times New Roman"/>
          <w:sz w:val="28"/>
          <w:szCs w:val="28"/>
        </w:rPr>
        <w:t>Б. Экспорт лома черных металлов</w:t>
      </w:r>
    </w:p>
    <w:p w:rsidR="006B1646" w:rsidRPr="00DE0445" w:rsidRDefault="006B1646" w:rsidP="00DE0445">
      <w:pPr>
        <w:spacing w:after="0" w:line="240" w:lineRule="auto"/>
        <w:jc w:val="both"/>
        <w:rPr>
          <w:rFonts w:ascii="Times New Roman" w:hAnsi="Times New Roman" w:cs="Times New Roman"/>
          <w:sz w:val="28"/>
          <w:szCs w:val="28"/>
        </w:rPr>
      </w:pPr>
      <w:r w:rsidRPr="00DE0445">
        <w:rPr>
          <w:rFonts w:ascii="Times New Roman" w:hAnsi="Times New Roman" w:cs="Times New Roman"/>
          <w:sz w:val="28"/>
          <w:szCs w:val="28"/>
        </w:rPr>
        <w:t>В. Оборот почтовых марок</w:t>
      </w:r>
    </w:p>
    <w:p w:rsidR="006B1646" w:rsidRPr="00DE0445" w:rsidRDefault="006B1646" w:rsidP="00DE0445">
      <w:pPr>
        <w:spacing w:after="0" w:line="240" w:lineRule="auto"/>
        <w:jc w:val="both"/>
        <w:rPr>
          <w:rFonts w:ascii="Times New Roman" w:hAnsi="Times New Roman" w:cs="Times New Roman"/>
          <w:sz w:val="28"/>
          <w:szCs w:val="28"/>
        </w:rPr>
      </w:pPr>
      <w:r w:rsidRPr="00DE0445">
        <w:rPr>
          <w:rFonts w:ascii="Times New Roman" w:hAnsi="Times New Roman" w:cs="Times New Roman"/>
          <w:sz w:val="28"/>
          <w:szCs w:val="28"/>
        </w:rPr>
        <w:t>Г. Аренда здания жилищного фонда</w:t>
      </w:r>
    </w:p>
    <w:p w:rsidR="006B1646" w:rsidRPr="00DE0445" w:rsidRDefault="006B1646" w:rsidP="00DE0445">
      <w:pPr>
        <w:spacing w:after="0" w:line="240" w:lineRule="auto"/>
        <w:jc w:val="both"/>
        <w:rPr>
          <w:rFonts w:ascii="Times New Roman" w:hAnsi="Times New Roman" w:cs="Times New Roman"/>
          <w:sz w:val="28"/>
          <w:szCs w:val="28"/>
        </w:rPr>
      </w:pPr>
      <w:r w:rsidRPr="00DE0445">
        <w:rPr>
          <w:rFonts w:ascii="Times New Roman" w:hAnsi="Times New Roman" w:cs="Times New Roman"/>
          <w:sz w:val="28"/>
          <w:szCs w:val="28"/>
        </w:rPr>
        <w:t>Д. Оборот по реализации финансовых услуг</w:t>
      </w:r>
    </w:p>
    <w:p w:rsidR="00281264" w:rsidRPr="00DE0445" w:rsidRDefault="006B1646" w:rsidP="00DE0445">
      <w:pPr>
        <w:spacing w:after="0" w:line="240" w:lineRule="auto"/>
        <w:jc w:val="both"/>
        <w:rPr>
          <w:rFonts w:ascii="Times New Roman" w:hAnsi="Times New Roman" w:cs="Times New Roman"/>
          <w:sz w:val="28"/>
          <w:szCs w:val="28"/>
        </w:rPr>
      </w:pPr>
      <w:r w:rsidRPr="00DE0445">
        <w:rPr>
          <w:rFonts w:ascii="Times New Roman" w:hAnsi="Times New Roman" w:cs="Times New Roman"/>
          <w:sz w:val="28"/>
          <w:szCs w:val="28"/>
        </w:rPr>
        <w:t xml:space="preserve">4. Какими </w:t>
      </w:r>
      <w:r w:rsidR="00281264" w:rsidRPr="00DE0445">
        <w:rPr>
          <w:rFonts w:ascii="Times New Roman" w:hAnsi="Times New Roman" w:cs="Times New Roman"/>
          <w:sz w:val="28"/>
          <w:szCs w:val="28"/>
        </w:rPr>
        <w:t>методами определяется сумма НДС, относимая в зачет, при наличии у плательщика облагаемых и необлагаемых оборотов?</w:t>
      </w:r>
    </w:p>
    <w:p w:rsidR="00281264" w:rsidRPr="00DE0445" w:rsidRDefault="00281264" w:rsidP="00DE0445">
      <w:pPr>
        <w:spacing w:after="0" w:line="240" w:lineRule="auto"/>
        <w:jc w:val="both"/>
        <w:rPr>
          <w:rFonts w:ascii="Times New Roman" w:hAnsi="Times New Roman" w:cs="Times New Roman"/>
          <w:sz w:val="28"/>
          <w:szCs w:val="28"/>
        </w:rPr>
      </w:pPr>
      <w:r w:rsidRPr="00DE0445">
        <w:rPr>
          <w:rFonts w:ascii="Times New Roman" w:hAnsi="Times New Roman" w:cs="Times New Roman"/>
          <w:sz w:val="28"/>
          <w:szCs w:val="28"/>
        </w:rPr>
        <w:t xml:space="preserve">А. Процентный и раздельный </w:t>
      </w:r>
    </w:p>
    <w:p w:rsidR="00281264" w:rsidRPr="00DE0445" w:rsidRDefault="00281264" w:rsidP="00DE0445">
      <w:pPr>
        <w:spacing w:after="0" w:line="240" w:lineRule="auto"/>
        <w:jc w:val="both"/>
        <w:rPr>
          <w:rFonts w:ascii="Times New Roman" w:hAnsi="Times New Roman" w:cs="Times New Roman"/>
          <w:sz w:val="28"/>
          <w:szCs w:val="28"/>
        </w:rPr>
      </w:pPr>
      <w:r w:rsidRPr="00DE0445">
        <w:rPr>
          <w:rFonts w:ascii="Times New Roman" w:hAnsi="Times New Roman" w:cs="Times New Roman"/>
          <w:sz w:val="28"/>
          <w:szCs w:val="28"/>
        </w:rPr>
        <w:t xml:space="preserve">Б. Единый и раздельный </w:t>
      </w:r>
    </w:p>
    <w:p w:rsidR="00281264" w:rsidRPr="00DE0445" w:rsidRDefault="00281264" w:rsidP="00DE0445">
      <w:pPr>
        <w:spacing w:after="0" w:line="240" w:lineRule="auto"/>
        <w:jc w:val="both"/>
        <w:rPr>
          <w:rFonts w:ascii="Times New Roman" w:hAnsi="Times New Roman" w:cs="Times New Roman"/>
          <w:sz w:val="28"/>
          <w:szCs w:val="28"/>
        </w:rPr>
      </w:pPr>
      <w:r w:rsidRPr="00DE0445">
        <w:rPr>
          <w:rFonts w:ascii="Times New Roman" w:hAnsi="Times New Roman" w:cs="Times New Roman"/>
          <w:sz w:val="28"/>
          <w:szCs w:val="28"/>
        </w:rPr>
        <w:t>В. Пропорциональный и раздельный</w:t>
      </w:r>
    </w:p>
    <w:p w:rsidR="00281264" w:rsidRPr="00DE0445" w:rsidRDefault="00281264" w:rsidP="00DE0445">
      <w:pPr>
        <w:spacing w:after="0" w:line="240" w:lineRule="auto"/>
        <w:jc w:val="both"/>
        <w:rPr>
          <w:rFonts w:ascii="Times New Roman" w:hAnsi="Times New Roman" w:cs="Times New Roman"/>
          <w:sz w:val="28"/>
          <w:szCs w:val="28"/>
        </w:rPr>
      </w:pPr>
      <w:r w:rsidRPr="00DE0445">
        <w:rPr>
          <w:rFonts w:ascii="Times New Roman" w:hAnsi="Times New Roman" w:cs="Times New Roman"/>
          <w:sz w:val="28"/>
          <w:szCs w:val="28"/>
        </w:rPr>
        <w:t xml:space="preserve">Г. Окладный и </w:t>
      </w:r>
      <w:proofErr w:type="spellStart"/>
      <w:r w:rsidRPr="00DE0445">
        <w:rPr>
          <w:rFonts w:ascii="Times New Roman" w:hAnsi="Times New Roman" w:cs="Times New Roman"/>
          <w:sz w:val="28"/>
          <w:szCs w:val="28"/>
        </w:rPr>
        <w:t>неокладный</w:t>
      </w:r>
      <w:proofErr w:type="spellEnd"/>
    </w:p>
    <w:p w:rsidR="00281264" w:rsidRPr="00DE0445" w:rsidRDefault="00281264" w:rsidP="00DE0445">
      <w:pPr>
        <w:spacing w:after="0" w:line="240" w:lineRule="auto"/>
        <w:jc w:val="both"/>
        <w:rPr>
          <w:rFonts w:ascii="Times New Roman" w:hAnsi="Times New Roman" w:cs="Times New Roman"/>
          <w:sz w:val="28"/>
          <w:szCs w:val="28"/>
        </w:rPr>
      </w:pPr>
      <w:r w:rsidRPr="00DE0445">
        <w:rPr>
          <w:rFonts w:ascii="Times New Roman" w:hAnsi="Times New Roman" w:cs="Times New Roman"/>
          <w:sz w:val="28"/>
          <w:szCs w:val="28"/>
        </w:rPr>
        <w:t>Д. Присвоения и начисления</w:t>
      </w:r>
    </w:p>
    <w:p w:rsidR="00281264" w:rsidRPr="00DE0445" w:rsidRDefault="00281264" w:rsidP="00DE0445">
      <w:pPr>
        <w:spacing w:after="0" w:line="240" w:lineRule="auto"/>
        <w:jc w:val="both"/>
        <w:rPr>
          <w:rFonts w:ascii="Times New Roman" w:hAnsi="Times New Roman" w:cs="Times New Roman"/>
          <w:sz w:val="28"/>
          <w:szCs w:val="28"/>
        </w:rPr>
      </w:pPr>
      <w:r w:rsidRPr="00DE0445">
        <w:rPr>
          <w:rFonts w:ascii="Times New Roman" w:hAnsi="Times New Roman" w:cs="Times New Roman"/>
          <w:sz w:val="28"/>
          <w:szCs w:val="28"/>
        </w:rPr>
        <w:t xml:space="preserve">5. Что из нижеперечисленных импорта товаров освобождается от НДС? </w:t>
      </w:r>
    </w:p>
    <w:p w:rsidR="006B1646" w:rsidRPr="00DE0445" w:rsidRDefault="00281264" w:rsidP="00DE0445">
      <w:pPr>
        <w:spacing w:after="0" w:line="240" w:lineRule="auto"/>
        <w:jc w:val="both"/>
        <w:rPr>
          <w:rFonts w:ascii="Times New Roman" w:hAnsi="Times New Roman" w:cs="Times New Roman"/>
          <w:sz w:val="28"/>
          <w:szCs w:val="28"/>
        </w:rPr>
      </w:pPr>
      <w:r w:rsidRPr="00DE0445">
        <w:rPr>
          <w:rFonts w:ascii="Times New Roman" w:hAnsi="Times New Roman" w:cs="Times New Roman"/>
          <w:sz w:val="28"/>
          <w:szCs w:val="28"/>
        </w:rPr>
        <w:t>А. Импорт подакцизных товаров, ввозимых в качестве гуманитарной помощи</w:t>
      </w:r>
    </w:p>
    <w:p w:rsidR="00281264" w:rsidRPr="00DE0445" w:rsidRDefault="00281264" w:rsidP="00DE0445">
      <w:pPr>
        <w:spacing w:after="0" w:line="240" w:lineRule="auto"/>
        <w:jc w:val="both"/>
        <w:rPr>
          <w:rFonts w:ascii="Times New Roman" w:hAnsi="Times New Roman" w:cs="Times New Roman"/>
          <w:sz w:val="28"/>
          <w:szCs w:val="28"/>
        </w:rPr>
      </w:pPr>
      <w:r w:rsidRPr="00DE0445">
        <w:rPr>
          <w:rFonts w:ascii="Times New Roman" w:hAnsi="Times New Roman" w:cs="Times New Roman"/>
          <w:sz w:val="28"/>
          <w:szCs w:val="28"/>
        </w:rPr>
        <w:t xml:space="preserve">Б. Импорт коллекционных марок </w:t>
      </w:r>
    </w:p>
    <w:p w:rsidR="00281264" w:rsidRPr="00DE0445" w:rsidRDefault="00281264" w:rsidP="00DE0445">
      <w:pPr>
        <w:spacing w:after="0" w:line="240" w:lineRule="auto"/>
        <w:jc w:val="both"/>
        <w:rPr>
          <w:rFonts w:ascii="Times New Roman" w:hAnsi="Times New Roman" w:cs="Times New Roman"/>
          <w:sz w:val="28"/>
          <w:szCs w:val="28"/>
        </w:rPr>
      </w:pPr>
      <w:r w:rsidRPr="00DE0445">
        <w:rPr>
          <w:rFonts w:ascii="Times New Roman" w:hAnsi="Times New Roman" w:cs="Times New Roman"/>
          <w:sz w:val="28"/>
          <w:szCs w:val="28"/>
        </w:rPr>
        <w:t>В. Импорт товаров школьной принадлежности</w:t>
      </w:r>
    </w:p>
    <w:p w:rsidR="00281264" w:rsidRPr="00DE0445" w:rsidRDefault="00281264" w:rsidP="00DE0445">
      <w:pPr>
        <w:spacing w:after="0" w:line="240" w:lineRule="auto"/>
        <w:jc w:val="both"/>
        <w:rPr>
          <w:rFonts w:ascii="Times New Roman" w:hAnsi="Times New Roman" w:cs="Times New Roman"/>
          <w:sz w:val="28"/>
          <w:szCs w:val="28"/>
        </w:rPr>
      </w:pPr>
      <w:r w:rsidRPr="00DE0445">
        <w:rPr>
          <w:rFonts w:ascii="Times New Roman" w:hAnsi="Times New Roman" w:cs="Times New Roman"/>
          <w:sz w:val="28"/>
          <w:szCs w:val="28"/>
        </w:rPr>
        <w:t>Г. Импорт диабетического и детского питания</w:t>
      </w:r>
    </w:p>
    <w:p w:rsidR="00281264" w:rsidRPr="00DE0445" w:rsidRDefault="00281264" w:rsidP="00DE0445">
      <w:pPr>
        <w:spacing w:after="0" w:line="240" w:lineRule="auto"/>
        <w:jc w:val="both"/>
        <w:rPr>
          <w:rFonts w:ascii="Times New Roman" w:hAnsi="Times New Roman" w:cs="Times New Roman"/>
          <w:sz w:val="28"/>
          <w:szCs w:val="28"/>
        </w:rPr>
      </w:pPr>
      <w:r w:rsidRPr="00DE0445">
        <w:rPr>
          <w:rFonts w:ascii="Times New Roman" w:hAnsi="Times New Roman" w:cs="Times New Roman"/>
          <w:sz w:val="28"/>
          <w:szCs w:val="28"/>
        </w:rPr>
        <w:t>Д. Импорт изделий ветеринарного назначения</w:t>
      </w:r>
    </w:p>
    <w:p w:rsidR="00281264" w:rsidRPr="00DE0445" w:rsidRDefault="00281264" w:rsidP="00DE0445">
      <w:pPr>
        <w:spacing w:after="0" w:line="240" w:lineRule="auto"/>
        <w:jc w:val="both"/>
        <w:rPr>
          <w:rFonts w:ascii="Times New Roman" w:hAnsi="Times New Roman" w:cs="Times New Roman"/>
          <w:sz w:val="28"/>
          <w:szCs w:val="28"/>
        </w:rPr>
      </w:pPr>
      <w:r w:rsidRPr="00DE0445">
        <w:rPr>
          <w:rFonts w:ascii="Times New Roman" w:hAnsi="Times New Roman" w:cs="Times New Roman"/>
          <w:sz w:val="28"/>
          <w:szCs w:val="28"/>
        </w:rPr>
        <w:t xml:space="preserve">6. </w:t>
      </w:r>
      <w:r w:rsidR="004D59F8" w:rsidRPr="00DE0445">
        <w:rPr>
          <w:rFonts w:ascii="Times New Roman" w:hAnsi="Times New Roman" w:cs="Times New Roman"/>
          <w:sz w:val="28"/>
          <w:szCs w:val="28"/>
        </w:rPr>
        <w:t>Какова ставка НДС по облагаемому импорту?</w:t>
      </w:r>
    </w:p>
    <w:p w:rsidR="004D59F8" w:rsidRPr="00DE0445" w:rsidRDefault="004D59F8" w:rsidP="00DE0445">
      <w:pPr>
        <w:spacing w:after="0" w:line="240" w:lineRule="auto"/>
        <w:jc w:val="both"/>
        <w:rPr>
          <w:rFonts w:ascii="Times New Roman" w:hAnsi="Times New Roman" w:cs="Times New Roman"/>
          <w:sz w:val="28"/>
          <w:szCs w:val="28"/>
        </w:rPr>
      </w:pPr>
      <w:r w:rsidRPr="00DE0445">
        <w:rPr>
          <w:rFonts w:ascii="Times New Roman" w:hAnsi="Times New Roman" w:cs="Times New Roman"/>
          <w:sz w:val="28"/>
          <w:szCs w:val="28"/>
        </w:rPr>
        <w:t>А. 13%</w:t>
      </w:r>
    </w:p>
    <w:p w:rsidR="004D59F8" w:rsidRPr="00DE0445" w:rsidRDefault="004D59F8" w:rsidP="00DE0445">
      <w:pPr>
        <w:spacing w:after="0" w:line="240" w:lineRule="auto"/>
        <w:jc w:val="both"/>
        <w:rPr>
          <w:rFonts w:ascii="Times New Roman" w:hAnsi="Times New Roman" w:cs="Times New Roman"/>
          <w:sz w:val="28"/>
          <w:szCs w:val="28"/>
        </w:rPr>
      </w:pPr>
      <w:r w:rsidRPr="00DE0445">
        <w:rPr>
          <w:rFonts w:ascii="Times New Roman" w:hAnsi="Times New Roman" w:cs="Times New Roman"/>
          <w:sz w:val="28"/>
          <w:szCs w:val="28"/>
        </w:rPr>
        <w:t>Б. 20%</w:t>
      </w:r>
    </w:p>
    <w:p w:rsidR="004D59F8" w:rsidRPr="00DE0445" w:rsidRDefault="004D59F8" w:rsidP="00DE0445">
      <w:pPr>
        <w:spacing w:after="0" w:line="240" w:lineRule="auto"/>
        <w:jc w:val="both"/>
        <w:rPr>
          <w:rFonts w:ascii="Times New Roman" w:hAnsi="Times New Roman" w:cs="Times New Roman"/>
          <w:sz w:val="28"/>
          <w:szCs w:val="28"/>
        </w:rPr>
      </w:pPr>
      <w:r w:rsidRPr="00DE0445">
        <w:rPr>
          <w:rFonts w:ascii="Times New Roman" w:hAnsi="Times New Roman" w:cs="Times New Roman"/>
          <w:sz w:val="28"/>
          <w:szCs w:val="28"/>
        </w:rPr>
        <w:t>В. 30%</w:t>
      </w:r>
    </w:p>
    <w:p w:rsidR="004D59F8" w:rsidRPr="00DE0445" w:rsidRDefault="004D59F8" w:rsidP="00DE0445">
      <w:pPr>
        <w:spacing w:after="0" w:line="240" w:lineRule="auto"/>
        <w:jc w:val="both"/>
        <w:rPr>
          <w:rFonts w:ascii="Times New Roman" w:hAnsi="Times New Roman" w:cs="Times New Roman"/>
          <w:sz w:val="28"/>
          <w:szCs w:val="28"/>
        </w:rPr>
      </w:pPr>
      <w:r w:rsidRPr="00DE0445">
        <w:rPr>
          <w:rFonts w:ascii="Times New Roman" w:hAnsi="Times New Roman" w:cs="Times New Roman"/>
          <w:sz w:val="28"/>
          <w:szCs w:val="28"/>
        </w:rPr>
        <w:t>Г. 12%</w:t>
      </w:r>
    </w:p>
    <w:p w:rsidR="004D59F8" w:rsidRPr="00DE0445" w:rsidRDefault="004D59F8" w:rsidP="00DE0445">
      <w:pPr>
        <w:spacing w:after="0" w:line="240" w:lineRule="auto"/>
        <w:jc w:val="both"/>
        <w:rPr>
          <w:rFonts w:ascii="Times New Roman" w:hAnsi="Times New Roman" w:cs="Times New Roman"/>
          <w:sz w:val="28"/>
          <w:szCs w:val="28"/>
        </w:rPr>
      </w:pPr>
      <w:r w:rsidRPr="00DE0445">
        <w:rPr>
          <w:rFonts w:ascii="Times New Roman" w:hAnsi="Times New Roman" w:cs="Times New Roman"/>
          <w:sz w:val="28"/>
          <w:szCs w:val="28"/>
        </w:rPr>
        <w:t>Д. 0%</w:t>
      </w:r>
    </w:p>
    <w:p w:rsidR="004D59F8" w:rsidRPr="00DE0445" w:rsidRDefault="004D59F8" w:rsidP="00DE0445">
      <w:pPr>
        <w:spacing w:after="0" w:line="240" w:lineRule="auto"/>
        <w:jc w:val="both"/>
        <w:rPr>
          <w:rFonts w:ascii="Times New Roman" w:hAnsi="Times New Roman" w:cs="Times New Roman"/>
          <w:sz w:val="28"/>
          <w:szCs w:val="28"/>
        </w:rPr>
      </w:pPr>
      <w:r w:rsidRPr="00DE0445">
        <w:rPr>
          <w:rFonts w:ascii="Times New Roman" w:hAnsi="Times New Roman" w:cs="Times New Roman"/>
          <w:sz w:val="28"/>
          <w:szCs w:val="28"/>
        </w:rPr>
        <w:t>7. Что из нижеперечисленных оборотов освобождается от НДС?</w:t>
      </w:r>
    </w:p>
    <w:p w:rsidR="004D59F8" w:rsidRPr="00DE0445" w:rsidRDefault="004D59F8" w:rsidP="00DE0445">
      <w:pPr>
        <w:spacing w:after="0" w:line="240" w:lineRule="auto"/>
        <w:jc w:val="both"/>
        <w:rPr>
          <w:rFonts w:ascii="Times New Roman" w:hAnsi="Times New Roman" w:cs="Times New Roman"/>
          <w:sz w:val="28"/>
          <w:szCs w:val="28"/>
        </w:rPr>
      </w:pPr>
      <w:r w:rsidRPr="00DE0445">
        <w:rPr>
          <w:rFonts w:ascii="Times New Roman" w:hAnsi="Times New Roman" w:cs="Times New Roman"/>
          <w:sz w:val="28"/>
          <w:szCs w:val="28"/>
        </w:rPr>
        <w:t>А. Взнос в уставной капитал</w:t>
      </w:r>
    </w:p>
    <w:p w:rsidR="004D59F8" w:rsidRPr="00DE0445" w:rsidRDefault="004D59F8" w:rsidP="00DE0445">
      <w:pPr>
        <w:spacing w:after="0" w:line="240" w:lineRule="auto"/>
        <w:jc w:val="both"/>
        <w:rPr>
          <w:rFonts w:ascii="Times New Roman" w:hAnsi="Times New Roman" w:cs="Times New Roman"/>
          <w:sz w:val="28"/>
          <w:szCs w:val="28"/>
        </w:rPr>
      </w:pPr>
      <w:r w:rsidRPr="00DE0445">
        <w:rPr>
          <w:rFonts w:ascii="Times New Roman" w:hAnsi="Times New Roman" w:cs="Times New Roman"/>
          <w:sz w:val="28"/>
          <w:szCs w:val="28"/>
        </w:rPr>
        <w:t>Б. Экспорт товаров</w:t>
      </w:r>
    </w:p>
    <w:p w:rsidR="004D59F8" w:rsidRPr="00DE0445" w:rsidRDefault="004D59F8" w:rsidP="00DE0445">
      <w:pPr>
        <w:spacing w:after="0" w:line="240" w:lineRule="auto"/>
        <w:jc w:val="both"/>
        <w:rPr>
          <w:rFonts w:ascii="Times New Roman" w:hAnsi="Times New Roman" w:cs="Times New Roman"/>
          <w:sz w:val="28"/>
          <w:szCs w:val="28"/>
        </w:rPr>
      </w:pPr>
      <w:r w:rsidRPr="00DE0445">
        <w:rPr>
          <w:rFonts w:ascii="Times New Roman" w:hAnsi="Times New Roman" w:cs="Times New Roman"/>
          <w:sz w:val="28"/>
          <w:szCs w:val="28"/>
        </w:rPr>
        <w:t>В. Отгрузка товаров</w:t>
      </w:r>
    </w:p>
    <w:p w:rsidR="004D59F8" w:rsidRPr="00DE0445" w:rsidRDefault="004D59F8" w:rsidP="00DE0445">
      <w:pPr>
        <w:spacing w:after="0" w:line="240" w:lineRule="auto"/>
        <w:jc w:val="both"/>
        <w:rPr>
          <w:rFonts w:ascii="Times New Roman" w:hAnsi="Times New Roman" w:cs="Times New Roman"/>
          <w:sz w:val="28"/>
          <w:szCs w:val="28"/>
        </w:rPr>
      </w:pPr>
      <w:r w:rsidRPr="00DE0445">
        <w:rPr>
          <w:rFonts w:ascii="Times New Roman" w:hAnsi="Times New Roman" w:cs="Times New Roman"/>
          <w:sz w:val="28"/>
          <w:szCs w:val="28"/>
        </w:rPr>
        <w:t xml:space="preserve">Г. Выполнение работ работодателем наемному работнику в счет зарплаты </w:t>
      </w:r>
    </w:p>
    <w:p w:rsidR="004D59F8" w:rsidRPr="00DE0445" w:rsidRDefault="004D59F8" w:rsidP="00DE0445">
      <w:pPr>
        <w:spacing w:after="0" w:line="240" w:lineRule="auto"/>
        <w:jc w:val="both"/>
        <w:rPr>
          <w:rFonts w:ascii="Times New Roman" w:hAnsi="Times New Roman" w:cs="Times New Roman"/>
          <w:sz w:val="28"/>
          <w:szCs w:val="28"/>
        </w:rPr>
      </w:pPr>
      <w:r w:rsidRPr="00DE0445">
        <w:rPr>
          <w:rFonts w:ascii="Times New Roman" w:hAnsi="Times New Roman" w:cs="Times New Roman"/>
          <w:sz w:val="28"/>
          <w:szCs w:val="28"/>
        </w:rPr>
        <w:t>Д. Представление услуг по проживанию в гостинице</w:t>
      </w:r>
    </w:p>
    <w:p w:rsidR="004D59F8" w:rsidRPr="00DE0445" w:rsidRDefault="004D59F8" w:rsidP="00DE0445">
      <w:pPr>
        <w:spacing w:after="0" w:line="240" w:lineRule="auto"/>
        <w:jc w:val="both"/>
        <w:rPr>
          <w:rFonts w:ascii="Times New Roman" w:hAnsi="Times New Roman" w:cs="Times New Roman"/>
          <w:sz w:val="28"/>
          <w:szCs w:val="28"/>
        </w:rPr>
      </w:pPr>
      <w:r w:rsidRPr="00DE0445">
        <w:rPr>
          <w:rFonts w:ascii="Times New Roman" w:hAnsi="Times New Roman" w:cs="Times New Roman"/>
          <w:sz w:val="28"/>
          <w:szCs w:val="28"/>
        </w:rPr>
        <w:t>8. На какой процент уменьшится сумма исчисления налога по НДС для с/х товаропроизводителей?</w:t>
      </w:r>
    </w:p>
    <w:p w:rsidR="004D59F8" w:rsidRPr="00DE0445" w:rsidRDefault="004D59F8" w:rsidP="00DE0445">
      <w:pPr>
        <w:spacing w:after="0" w:line="240" w:lineRule="auto"/>
        <w:jc w:val="both"/>
        <w:rPr>
          <w:rFonts w:ascii="Times New Roman" w:hAnsi="Times New Roman" w:cs="Times New Roman"/>
          <w:sz w:val="28"/>
          <w:szCs w:val="28"/>
        </w:rPr>
      </w:pPr>
      <w:r w:rsidRPr="00DE0445">
        <w:rPr>
          <w:rFonts w:ascii="Times New Roman" w:hAnsi="Times New Roman" w:cs="Times New Roman"/>
          <w:sz w:val="28"/>
          <w:szCs w:val="28"/>
        </w:rPr>
        <w:t>А. 70</w:t>
      </w:r>
    </w:p>
    <w:p w:rsidR="004D59F8" w:rsidRPr="00DE0445" w:rsidRDefault="004D59F8" w:rsidP="00DE0445">
      <w:pPr>
        <w:spacing w:after="0" w:line="240" w:lineRule="auto"/>
        <w:jc w:val="both"/>
        <w:rPr>
          <w:rFonts w:ascii="Times New Roman" w:hAnsi="Times New Roman" w:cs="Times New Roman"/>
          <w:sz w:val="28"/>
          <w:szCs w:val="28"/>
        </w:rPr>
      </w:pPr>
      <w:r w:rsidRPr="00DE0445">
        <w:rPr>
          <w:rFonts w:ascii="Times New Roman" w:hAnsi="Times New Roman" w:cs="Times New Roman"/>
          <w:sz w:val="28"/>
          <w:szCs w:val="28"/>
        </w:rPr>
        <w:t>Б. 50</w:t>
      </w:r>
    </w:p>
    <w:p w:rsidR="004D59F8" w:rsidRPr="00DE0445" w:rsidRDefault="004D59F8" w:rsidP="00DE0445">
      <w:pPr>
        <w:spacing w:after="0" w:line="240" w:lineRule="auto"/>
        <w:jc w:val="both"/>
        <w:rPr>
          <w:rFonts w:ascii="Times New Roman" w:hAnsi="Times New Roman" w:cs="Times New Roman"/>
          <w:sz w:val="28"/>
          <w:szCs w:val="28"/>
        </w:rPr>
      </w:pPr>
      <w:r w:rsidRPr="00DE0445">
        <w:rPr>
          <w:rFonts w:ascii="Times New Roman" w:hAnsi="Times New Roman" w:cs="Times New Roman"/>
          <w:sz w:val="28"/>
          <w:szCs w:val="28"/>
        </w:rPr>
        <w:lastRenderedPageBreak/>
        <w:t xml:space="preserve">В. 80 </w:t>
      </w:r>
    </w:p>
    <w:p w:rsidR="004D59F8" w:rsidRPr="00DE0445" w:rsidRDefault="004D59F8" w:rsidP="00DE0445">
      <w:pPr>
        <w:spacing w:after="0" w:line="240" w:lineRule="auto"/>
        <w:jc w:val="both"/>
        <w:rPr>
          <w:rFonts w:ascii="Times New Roman" w:hAnsi="Times New Roman" w:cs="Times New Roman"/>
          <w:sz w:val="28"/>
          <w:szCs w:val="28"/>
        </w:rPr>
      </w:pPr>
      <w:r w:rsidRPr="00DE0445">
        <w:rPr>
          <w:rFonts w:ascii="Times New Roman" w:hAnsi="Times New Roman" w:cs="Times New Roman"/>
          <w:sz w:val="28"/>
          <w:szCs w:val="28"/>
        </w:rPr>
        <w:t>Г. 30</w:t>
      </w:r>
    </w:p>
    <w:p w:rsidR="004D59F8" w:rsidRPr="00DE0445" w:rsidRDefault="004D59F8" w:rsidP="00DE0445">
      <w:pPr>
        <w:spacing w:after="0" w:line="240" w:lineRule="auto"/>
        <w:jc w:val="both"/>
        <w:rPr>
          <w:rFonts w:ascii="Times New Roman" w:hAnsi="Times New Roman" w:cs="Times New Roman"/>
          <w:sz w:val="28"/>
          <w:szCs w:val="28"/>
        </w:rPr>
      </w:pPr>
      <w:r w:rsidRPr="00DE0445">
        <w:rPr>
          <w:rFonts w:ascii="Times New Roman" w:hAnsi="Times New Roman" w:cs="Times New Roman"/>
          <w:sz w:val="28"/>
          <w:szCs w:val="28"/>
        </w:rPr>
        <w:t>Д. 100</w:t>
      </w:r>
    </w:p>
    <w:p w:rsidR="004D59F8" w:rsidRPr="00DE0445" w:rsidRDefault="004D59F8" w:rsidP="00DE0445">
      <w:pPr>
        <w:spacing w:after="0"/>
        <w:jc w:val="both"/>
        <w:rPr>
          <w:rFonts w:ascii="Times New Roman" w:hAnsi="Times New Roman" w:cs="Times New Roman"/>
          <w:sz w:val="28"/>
          <w:szCs w:val="28"/>
        </w:rPr>
      </w:pPr>
    </w:p>
    <w:p w:rsidR="00337751" w:rsidRPr="00DE0445" w:rsidRDefault="00337751" w:rsidP="00725DEB">
      <w:pPr>
        <w:spacing w:after="0"/>
        <w:ind w:right="-285"/>
        <w:jc w:val="both"/>
        <w:rPr>
          <w:rFonts w:ascii="Times New Roman" w:hAnsi="Times New Roman" w:cs="Times New Roman"/>
          <w:b/>
          <w:sz w:val="28"/>
          <w:szCs w:val="28"/>
        </w:rPr>
      </w:pPr>
      <w:r w:rsidRPr="00DE0445">
        <w:rPr>
          <w:rFonts w:ascii="Times New Roman" w:hAnsi="Times New Roman" w:cs="Times New Roman"/>
          <w:b/>
          <w:sz w:val="28"/>
          <w:szCs w:val="28"/>
        </w:rPr>
        <w:t>Задача</w:t>
      </w:r>
    </w:p>
    <w:p w:rsidR="00337751" w:rsidRPr="00DE0445" w:rsidRDefault="00337751" w:rsidP="00725DEB">
      <w:pPr>
        <w:spacing w:after="0"/>
        <w:ind w:right="-285"/>
        <w:jc w:val="both"/>
        <w:rPr>
          <w:rFonts w:ascii="Times New Roman" w:hAnsi="Times New Roman" w:cs="Times New Roman"/>
          <w:sz w:val="28"/>
          <w:szCs w:val="28"/>
        </w:rPr>
      </w:pPr>
      <w:r w:rsidRPr="00DE0445">
        <w:rPr>
          <w:rFonts w:ascii="Times New Roman" w:hAnsi="Times New Roman" w:cs="Times New Roman"/>
          <w:sz w:val="28"/>
          <w:szCs w:val="28"/>
        </w:rPr>
        <w:t>Для исчисления суммы НДС юридического лица приведены следующие показатели:</w:t>
      </w:r>
    </w:p>
    <w:p w:rsidR="00337751" w:rsidRDefault="00337751" w:rsidP="00725DEB">
      <w:pPr>
        <w:spacing w:after="0"/>
        <w:ind w:right="-285"/>
        <w:jc w:val="both"/>
        <w:rPr>
          <w:rFonts w:ascii="Times New Roman" w:hAnsi="Times New Roman" w:cs="Times New Roman"/>
          <w:sz w:val="24"/>
          <w:szCs w:val="24"/>
        </w:rPr>
      </w:pPr>
    </w:p>
    <w:tbl>
      <w:tblPr>
        <w:tblStyle w:val="a5"/>
        <w:tblW w:w="0" w:type="auto"/>
        <w:tblLook w:val="04A0" w:firstRow="1" w:lastRow="0" w:firstColumn="1" w:lastColumn="0" w:noHBand="0" w:noVBand="1"/>
      </w:tblPr>
      <w:tblGrid>
        <w:gridCol w:w="5418"/>
        <w:gridCol w:w="2379"/>
        <w:gridCol w:w="2058"/>
      </w:tblGrid>
      <w:tr w:rsidR="00337751" w:rsidTr="00337751">
        <w:tc>
          <w:tcPr>
            <w:tcW w:w="5495" w:type="dxa"/>
          </w:tcPr>
          <w:p w:rsidR="00337751" w:rsidRDefault="00337751" w:rsidP="00725DEB">
            <w:pPr>
              <w:ind w:right="-285"/>
              <w:jc w:val="both"/>
              <w:rPr>
                <w:rFonts w:ascii="Times New Roman" w:hAnsi="Times New Roman" w:cs="Times New Roman"/>
                <w:sz w:val="24"/>
                <w:szCs w:val="24"/>
              </w:rPr>
            </w:pPr>
            <w:r>
              <w:rPr>
                <w:rFonts w:ascii="Times New Roman" w:hAnsi="Times New Roman" w:cs="Times New Roman"/>
                <w:sz w:val="24"/>
                <w:szCs w:val="24"/>
              </w:rPr>
              <w:t>Показатели</w:t>
            </w:r>
          </w:p>
        </w:tc>
        <w:tc>
          <w:tcPr>
            <w:tcW w:w="2410" w:type="dxa"/>
          </w:tcPr>
          <w:p w:rsidR="00337751" w:rsidRDefault="00337751" w:rsidP="00725DEB">
            <w:pPr>
              <w:ind w:right="-285"/>
              <w:jc w:val="center"/>
              <w:rPr>
                <w:rFonts w:ascii="Times New Roman" w:hAnsi="Times New Roman" w:cs="Times New Roman"/>
                <w:sz w:val="24"/>
                <w:szCs w:val="24"/>
              </w:rPr>
            </w:pPr>
            <w:r>
              <w:rPr>
                <w:rFonts w:ascii="Times New Roman" w:hAnsi="Times New Roman" w:cs="Times New Roman"/>
                <w:sz w:val="24"/>
                <w:szCs w:val="24"/>
              </w:rPr>
              <w:t>Стоимость товаров без НДС</w:t>
            </w:r>
          </w:p>
        </w:tc>
        <w:tc>
          <w:tcPr>
            <w:tcW w:w="2091" w:type="dxa"/>
          </w:tcPr>
          <w:p w:rsidR="00337751" w:rsidRDefault="00337751" w:rsidP="00725DEB">
            <w:pPr>
              <w:ind w:right="-285"/>
              <w:jc w:val="center"/>
              <w:rPr>
                <w:rFonts w:ascii="Times New Roman" w:hAnsi="Times New Roman" w:cs="Times New Roman"/>
                <w:sz w:val="24"/>
                <w:szCs w:val="24"/>
              </w:rPr>
            </w:pPr>
            <w:r>
              <w:rPr>
                <w:rFonts w:ascii="Times New Roman" w:hAnsi="Times New Roman" w:cs="Times New Roman"/>
                <w:sz w:val="24"/>
                <w:szCs w:val="24"/>
              </w:rPr>
              <w:t>Сумма НДС</w:t>
            </w:r>
          </w:p>
        </w:tc>
      </w:tr>
      <w:tr w:rsidR="00337751" w:rsidTr="00337751">
        <w:tc>
          <w:tcPr>
            <w:tcW w:w="5495" w:type="dxa"/>
          </w:tcPr>
          <w:p w:rsidR="00337751" w:rsidRDefault="00337751" w:rsidP="00725DEB">
            <w:pPr>
              <w:ind w:right="-285"/>
              <w:jc w:val="both"/>
              <w:rPr>
                <w:rFonts w:ascii="Times New Roman" w:hAnsi="Times New Roman" w:cs="Times New Roman"/>
                <w:sz w:val="24"/>
                <w:szCs w:val="24"/>
              </w:rPr>
            </w:pPr>
            <w:r>
              <w:rPr>
                <w:rFonts w:ascii="Times New Roman" w:hAnsi="Times New Roman" w:cs="Times New Roman"/>
                <w:sz w:val="24"/>
                <w:szCs w:val="24"/>
              </w:rPr>
              <w:t>Налогооблагаемый оборот по ставке 12%</w:t>
            </w:r>
          </w:p>
        </w:tc>
        <w:tc>
          <w:tcPr>
            <w:tcW w:w="2410" w:type="dxa"/>
          </w:tcPr>
          <w:p w:rsidR="00337751" w:rsidRDefault="00337751" w:rsidP="00725DEB">
            <w:pPr>
              <w:ind w:right="-285"/>
              <w:jc w:val="center"/>
              <w:rPr>
                <w:rFonts w:ascii="Times New Roman" w:hAnsi="Times New Roman" w:cs="Times New Roman"/>
                <w:sz w:val="24"/>
                <w:szCs w:val="24"/>
              </w:rPr>
            </w:pPr>
            <w:r>
              <w:rPr>
                <w:rFonts w:ascii="Times New Roman" w:hAnsi="Times New Roman" w:cs="Times New Roman"/>
                <w:sz w:val="24"/>
                <w:szCs w:val="24"/>
              </w:rPr>
              <w:t>1200</w:t>
            </w:r>
          </w:p>
        </w:tc>
        <w:tc>
          <w:tcPr>
            <w:tcW w:w="2091" w:type="dxa"/>
          </w:tcPr>
          <w:p w:rsidR="00337751" w:rsidRDefault="00337751" w:rsidP="00725DEB">
            <w:pPr>
              <w:ind w:right="-285"/>
              <w:jc w:val="center"/>
              <w:rPr>
                <w:rFonts w:ascii="Times New Roman" w:hAnsi="Times New Roman" w:cs="Times New Roman"/>
                <w:sz w:val="24"/>
                <w:szCs w:val="24"/>
              </w:rPr>
            </w:pPr>
            <w:r>
              <w:rPr>
                <w:rFonts w:ascii="Times New Roman" w:hAnsi="Times New Roman" w:cs="Times New Roman"/>
                <w:sz w:val="24"/>
                <w:szCs w:val="24"/>
              </w:rPr>
              <w:t>144</w:t>
            </w:r>
          </w:p>
        </w:tc>
      </w:tr>
      <w:tr w:rsidR="00337751" w:rsidTr="00337751">
        <w:tc>
          <w:tcPr>
            <w:tcW w:w="5495" w:type="dxa"/>
          </w:tcPr>
          <w:p w:rsidR="00337751" w:rsidRDefault="00337751" w:rsidP="00725DEB">
            <w:pPr>
              <w:ind w:right="-285"/>
              <w:jc w:val="both"/>
              <w:rPr>
                <w:rFonts w:ascii="Times New Roman" w:hAnsi="Times New Roman" w:cs="Times New Roman"/>
                <w:sz w:val="24"/>
                <w:szCs w:val="24"/>
              </w:rPr>
            </w:pPr>
            <w:r>
              <w:rPr>
                <w:rFonts w:ascii="Times New Roman" w:hAnsi="Times New Roman" w:cs="Times New Roman"/>
                <w:sz w:val="24"/>
                <w:szCs w:val="24"/>
              </w:rPr>
              <w:t>Налогооблагаемый оборот по ставке 0%</w:t>
            </w:r>
          </w:p>
        </w:tc>
        <w:tc>
          <w:tcPr>
            <w:tcW w:w="2410" w:type="dxa"/>
          </w:tcPr>
          <w:p w:rsidR="00337751" w:rsidRDefault="00337751" w:rsidP="00725DEB">
            <w:pPr>
              <w:ind w:right="-285"/>
              <w:jc w:val="center"/>
              <w:rPr>
                <w:rFonts w:ascii="Times New Roman" w:hAnsi="Times New Roman" w:cs="Times New Roman"/>
                <w:sz w:val="24"/>
                <w:szCs w:val="24"/>
              </w:rPr>
            </w:pPr>
            <w:r>
              <w:rPr>
                <w:rFonts w:ascii="Times New Roman" w:hAnsi="Times New Roman" w:cs="Times New Roman"/>
                <w:sz w:val="24"/>
                <w:szCs w:val="24"/>
              </w:rPr>
              <w:t>420</w:t>
            </w:r>
          </w:p>
        </w:tc>
        <w:tc>
          <w:tcPr>
            <w:tcW w:w="2091" w:type="dxa"/>
          </w:tcPr>
          <w:p w:rsidR="00337751" w:rsidRDefault="00337751" w:rsidP="00725DEB">
            <w:pPr>
              <w:ind w:right="-285"/>
              <w:jc w:val="center"/>
              <w:rPr>
                <w:rFonts w:ascii="Times New Roman" w:hAnsi="Times New Roman" w:cs="Times New Roman"/>
                <w:sz w:val="24"/>
                <w:szCs w:val="24"/>
              </w:rPr>
            </w:pPr>
          </w:p>
        </w:tc>
      </w:tr>
      <w:tr w:rsidR="00337751" w:rsidTr="00337751">
        <w:tc>
          <w:tcPr>
            <w:tcW w:w="5495" w:type="dxa"/>
          </w:tcPr>
          <w:p w:rsidR="00337751" w:rsidRDefault="00337751" w:rsidP="00725DEB">
            <w:pPr>
              <w:ind w:right="-285"/>
              <w:jc w:val="both"/>
              <w:rPr>
                <w:rFonts w:ascii="Times New Roman" w:hAnsi="Times New Roman" w:cs="Times New Roman"/>
                <w:sz w:val="24"/>
                <w:szCs w:val="24"/>
              </w:rPr>
            </w:pPr>
            <w:r>
              <w:rPr>
                <w:rFonts w:ascii="Times New Roman" w:hAnsi="Times New Roman" w:cs="Times New Roman"/>
                <w:sz w:val="24"/>
                <w:szCs w:val="24"/>
              </w:rPr>
              <w:t>Оборот, освобожденный от НДС</w:t>
            </w:r>
          </w:p>
        </w:tc>
        <w:tc>
          <w:tcPr>
            <w:tcW w:w="2410" w:type="dxa"/>
          </w:tcPr>
          <w:p w:rsidR="00337751" w:rsidRDefault="00337751" w:rsidP="00725DEB">
            <w:pPr>
              <w:ind w:right="-285"/>
              <w:jc w:val="center"/>
              <w:rPr>
                <w:rFonts w:ascii="Times New Roman" w:hAnsi="Times New Roman" w:cs="Times New Roman"/>
                <w:sz w:val="24"/>
                <w:szCs w:val="24"/>
              </w:rPr>
            </w:pPr>
            <w:r>
              <w:rPr>
                <w:rFonts w:ascii="Times New Roman" w:hAnsi="Times New Roman" w:cs="Times New Roman"/>
                <w:sz w:val="24"/>
                <w:szCs w:val="24"/>
              </w:rPr>
              <w:t>180</w:t>
            </w:r>
          </w:p>
        </w:tc>
        <w:tc>
          <w:tcPr>
            <w:tcW w:w="2091" w:type="dxa"/>
          </w:tcPr>
          <w:p w:rsidR="00337751" w:rsidRDefault="00337751" w:rsidP="00725DEB">
            <w:pPr>
              <w:ind w:right="-285"/>
              <w:jc w:val="center"/>
              <w:rPr>
                <w:rFonts w:ascii="Times New Roman" w:hAnsi="Times New Roman" w:cs="Times New Roman"/>
                <w:sz w:val="24"/>
                <w:szCs w:val="24"/>
              </w:rPr>
            </w:pPr>
          </w:p>
        </w:tc>
      </w:tr>
      <w:tr w:rsidR="00337751" w:rsidTr="00337751">
        <w:tc>
          <w:tcPr>
            <w:tcW w:w="5495" w:type="dxa"/>
          </w:tcPr>
          <w:p w:rsidR="00337751" w:rsidRDefault="00337751" w:rsidP="00725DEB">
            <w:pPr>
              <w:ind w:right="-285"/>
              <w:rPr>
                <w:rFonts w:ascii="Times New Roman" w:hAnsi="Times New Roman" w:cs="Times New Roman"/>
                <w:sz w:val="24"/>
                <w:szCs w:val="24"/>
              </w:rPr>
            </w:pPr>
            <w:r>
              <w:rPr>
                <w:rFonts w:ascii="Times New Roman" w:hAnsi="Times New Roman" w:cs="Times New Roman"/>
                <w:sz w:val="24"/>
                <w:szCs w:val="24"/>
              </w:rPr>
              <w:t>Стоимость товаров, приобретенных налогоплательщиком НДС</w:t>
            </w:r>
          </w:p>
        </w:tc>
        <w:tc>
          <w:tcPr>
            <w:tcW w:w="2410" w:type="dxa"/>
          </w:tcPr>
          <w:p w:rsidR="00337751" w:rsidRDefault="00337751" w:rsidP="00725DEB">
            <w:pPr>
              <w:ind w:right="-285"/>
              <w:jc w:val="center"/>
              <w:rPr>
                <w:rFonts w:ascii="Times New Roman" w:hAnsi="Times New Roman" w:cs="Times New Roman"/>
                <w:sz w:val="24"/>
                <w:szCs w:val="24"/>
              </w:rPr>
            </w:pPr>
            <w:r>
              <w:rPr>
                <w:rFonts w:ascii="Times New Roman" w:hAnsi="Times New Roman" w:cs="Times New Roman"/>
                <w:sz w:val="24"/>
                <w:szCs w:val="24"/>
              </w:rPr>
              <w:t>775</w:t>
            </w:r>
          </w:p>
        </w:tc>
        <w:tc>
          <w:tcPr>
            <w:tcW w:w="2091" w:type="dxa"/>
          </w:tcPr>
          <w:p w:rsidR="00337751" w:rsidRDefault="00337751" w:rsidP="00725DEB">
            <w:pPr>
              <w:ind w:right="-285"/>
              <w:jc w:val="center"/>
              <w:rPr>
                <w:rFonts w:ascii="Times New Roman" w:hAnsi="Times New Roman" w:cs="Times New Roman"/>
                <w:sz w:val="24"/>
                <w:szCs w:val="24"/>
              </w:rPr>
            </w:pPr>
            <w:r>
              <w:rPr>
                <w:rFonts w:ascii="Times New Roman" w:hAnsi="Times New Roman" w:cs="Times New Roman"/>
                <w:sz w:val="24"/>
                <w:szCs w:val="24"/>
              </w:rPr>
              <w:t>98</w:t>
            </w:r>
          </w:p>
        </w:tc>
      </w:tr>
    </w:tbl>
    <w:p w:rsidR="00337751" w:rsidRDefault="00337751" w:rsidP="00DE0445">
      <w:pPr>
        <w:spacing w:after="0" w:line="240" w:lineRule="auto"/>
        <w:ind w:right="-285"/>
        <w:jc w:val="both"/>
        <w:rPr>
          <w:rFonts w:ascii="Times New Roman" w:hAnsi="Times New Roman" w:cs="Times New Roman"/>
          <w:sz w:val="24"/>
          <w:szCs w:val="24"/>
        </w:rPr>
      </w:pPr>
    </w:p>
    <w:p w:rsidR="003522DE" w:rsidRPr="00DE0445" w:rsidRDefault="00337751" w:rsidP="00DE0445">
      <w:pPr>
        <w:spacing w:after="0" w:line="240" w:lineRule="auto"/>
        <w:jc w:val="both"/>
        <w:rPr>
          <w:rFonts w:ascii="Times New Roman" w:hAnsi="Times New Roman" w:cs="Times New Roman"/>
          <w:b/>
          <w:sz w:val="28"/>
          <w:szCs w:val="28"/>
        </w:rPr>
      </w:pPr>
      <w:r w:rsidRPr="00DE0445">
        <w:rPr>
          <w:rFonts w:ascii="Times New Roman" w:hAnsi="Times New Roman" w:cs="Times New Roman"/>
          <w:b/>
          <w:sz w:val="28"/>
          <w:szCs w:val="28"/>
        </w:rPr>
        <w:t>Решение:</w:t>
      </w:r>
    </w:p>
    <w:p w:rsidR="00337751" w:rsidRPr="00DE0445" w:rsidRDefault="00337751" w:rsidP="00DE0445">
      <w:pPr>
        <w:spacing w:after="0" w:line="240" w:lineRule="auto"/>
        <w:jc w:val="both"/>
        <w:rPr>
          <w:rFonts w:ascii="Times New Roman" w:hAnsi="Times New Roman" w:cs="Times New Roman"/>
          <w:sz w:val="28"/>
          <w:szCs w:val="28"/>
        </w:rPr>
      </w:pPr>
      <w:r w:rsidRPr="00DE0445">
        <w:rPr>
          <w:rFonts w:ascii="Times New Roman" w:hAnsi="Times New Roman" w:cs="Times New Roman"/>
          <w:sz w:val="28"/>
          <w:szCs w:val="28"/>
        </w:rPr>
        <w:t>В нашем примере имеются как облагаемые, так и необлагаемые обороты. В таком случае для определения суммы НДС, относимого в зачет, применяются два метода: пропорциональный и раздельный. Рассмотрим пример пропорционального метода.</w:t>
      </w:r>
    </w:p>
    <w:p w:rsidR="00337751" w:rsidRPr="00DE0445" w:rsidRDefault="00337751" w:rsidP="00DE0445">
      <w:pPr>
        <w:spacing w:after="0" w:line="240" w:lineRule="auto"/>
        <w:jc w:val="both"/>
        <w:rPr>
          <w:rFonts w:ascii="Times New Roman" w:hAnsi="Times New Roman" w:cs="Times New Roman"/>
          <w:sz w:val="28"/>
          <w:szCs w:val="28"/>
        </w:rPr>
      </w:pPr>
      <w:r w:rsidRPr="00DE0445">
        <w:rPr>
          <w:rFonts w:ascii="Times New Roman" w:hAnsi="Times New Roman" w:cs="Times New Roman"/>
          <w:sz w:val="28"/>
          <w:szCs w:val="28"/>
        </w:rPr>
        <w:t xml:space="preserve">Общий оборот составляет 1800 </w:t>
      </w:r>
      <w:proofErr w:type="spellStart"/>
      <w:r w:rsidRPr="00DE0445">
        <w:rPr>
          <w:rFonts w:ascii="Times New Roman" w:hAnsi="Times New Roman" w:cs="Times New Roman"/>
          <w:sz w:val="28"/>
          <w:szCs w:val="28"/>
        </w:rPr>
        <w:t>тыс</w:t>
      </w:r>
      <w:proofErr w:type="gramStart"/>
      <w:r w:rsidRPr="00DE0445">
        <w:rPr>
          <w:rFonts w:ascii="Times New Roman" w:hAnsi="Times New Roman" w:cs="Times New Roman"/>
          <w:sz w:val="28"/>
          <w:szCs w:val="28"/>
        </w:rPr>
        <w:t>.т</w:t>
      </w:r>
      <w:proofErr w:type="gramEnd"/>
      <w:r w:rsidRPr="00DE0445">
        <w:rPr>
          <w:rFonts w:ascii="Times New Roman" w:hAnsi="Times New Roman" w:cs="Times New Roman"/>
          <w:sz w:val="28"/>
          <w:szCs w:val="28"/>
        </w:rPr>
        <w:t>енге</w:t>
      </w:r>
      <w:proofErr w:type="spellEnd"/>
      <w:r w:rsidRPr="00DE0445">
        <w:rPr>
          <w:rFonts w:ascii="Times New Roman" w:hAnsi="Times New Roman" w:cs="Times New Roman"/>
          <w:sz w:val="28"/>
          <w:szCs w:val="28"/>
        </w:rPr>
        <w:t xml:space="preserve"> = (1200000+420000+180000)</w:t>
      </w:r>
    </w:p>
    <w:p w:rsidR="003F1C8C" w:rsidRPr="00DE0445" w:rsidRDefault="003F1C8C" w:rsidP="00DE0445">
      <w:pPr>
        <w:spacing w:after="0" w:line="240" w:lineRule="auto"/>
        <w:jc w:val="both"/>
        <w:rPr>
          <w:rFonts w:ascii="Times New Roman" w:hAnsi="Times New Roman" w:cs="Times New Roman"/>
          <w:sz w:val="28"/>
          <w:szCs w:val="28"/>
        </w:rPr>
      </w:pPr>
      <w:r w:rsidRPr="00DE0445">
        <w:rPr>
          <w:rFonts w:ascii="Times New Roman" w:hAnsi="Times New Roman" w:cs="Times New Roman"/>
          <w:sz w:val="28"/>
          <w:szCs w:val="28"/>
        </w:rPr>
        <w:t xml:space="preserve">Налогооблагаемый оборот составляет 1620 </w:t>
      </w:r>
      <w:proofErr w:type="spellStart"/>
      <w:r w:rsidRPr="00DE0445">
        <w:rPr>
          <w:rFonts w:ascii="Times New Roman" w:hAnsi="Times New Roman" w:cs="Times New Roman"/>
          <w:sz w:val="28"/>
          <w:szCs w:val="28"/>
        </w:rPr>
        <w:t>тыс</w:t>
      </w:r>
      <w:proofErr w:type="gramStart"/>
      <w:r w:rsidRPr="00DE0445">
        <w:rPr>
          <w:rFonts w:ascii="Times New Roman" w:hAnsi="Times New Roman" w:cs="Times New Roman"/>
          <w:sz w:val="28"/>
          <w:szCs w:val="28"/>
        </w:rPr>
        <w:t>.т</w:t>
      </w:r>
      <w:proofErr w:type="gramEnd"/>
      <w:r w:rsidRPr="00DE0445">
        <w:rPr>
          <w:rFonts w:ascii="Times New Roman" w:hAnsi="Times New Roman" w:cs="Times New Roman"/>
          <w:sz w:val="28"/>
          <w:szCs w:val="28"/>
        </w:rPr>
        <w:t>енге</w:t>
      </w:r>
      <w:proofErr w:type="spellEnd"/>
      <w:r w:rsidRPr="00DE0445">
        <w:rPr>
          <w:rFonts w:ascii="Times New Roman" w:hAnsi="Times New Roman" w:cs="Times New Roman"/>
          <w:sz w:val="28"/>
          <w:szCs w:val="28"/>
        </w:rPr>
        <w:t xml:space="preserve"> = (1200000+420000)</w:t>
      </w:r>
    </w:p>
    <w:p w:rsidR="003F1C8C" w:rsidRPr="00DE0445" w:rsidRDefault="003F1C8C" w:rsidP="00DE0445">
      <w:pPr>
        <w:spacing w:after="0" w:line="240" w:lineRule="auto"/>
        <w:jc w:val="both"/>
        <w:rPr>
          <w:rFonts w:ascii="Times New Roman" w:hAnsi="Times New Roman" w:cs="Times New Roman"/>
          <w:sz w:val="28"/>
          <w:szCs w:val="28"/>
        </w:rPr>
      </w:pPr>
      <w:r w:rsidRPr="00DE0445">
        <w:rPr>
          <w:rFonts w:ascii="Times New Roman" w:hAnsi="Times New Roman" w:cs="Times New Roman"/>
          <w:sz w:val="28"/>
          <w:szCs w:val="28"/>
        </w:rPr>
        <w:t>Удельный вес налогооблагаемого оборота в общей сумме оборота составляет: 90% = (1620000*100/1800000)</w:t>
      </w:r>
    </w:p>
    <w:p w:rsidR="00337751" w:rsidRPr="00DE0445" w:rsidRDefault="003F1C8C" w:rsidP="00DE0445">
      <w:pPr>
        <w:spacing w:after="0" w:line="240" w:lineRule="auto"/>
        <w:jc w:val="both"/>
        <w:rPr>
          <w:rFonts w:ascii="Times New Roman" w:hAnsi="Times New Roman" w:cs="Times New Roman"/>
          <w:sz w:val="28"/>
          <w:szCs w:val="28"/>
        </w:rPr>
      </w:pPr>
      <w:r w:rsidRPr="00DE0445">
        <w:rPr>
          <w:rFonts w:ascii="Times New Roman" w:hAnsi="Times New Roman" w:cs="Times New Roman"/>
          <w:sz w:val="28"/>
          <w:szCs w:val="28"/>
        </w:rPr>
        <w:t xml:space="preserve">Исчисленная сумма НДС по реализованным товаром составляет 144 </w:t>
      </w:r>
      <w:proofErr w:type="spellStart"/>
      <w:r w:rsidRPr="00DE0445">
        <w:rPr>
          <w:rFonts w:ascii="Times New Roman" w:hAnsi="Times New Roman" w:cs="Times New Roman"/>
          <w:sz w:val="28"/>
          <w:szCs w:val="28"/>
        </w:rPr>
        <w:t>тыс</w:t>
      </w:r>
      <w:proofErr w:type="gramStart"/>
      <w:r w:rsidRPr="00DE0445">
        <w:rPr>
          <w:rFonts w:ascii="Times New Roman" w:hAnsi="Times New Roman" w:cs="Times New Roman"/>
          <w:sz w:val="28"/>
          <w:szCs w:val="28"/>
        </w:rPr>
        <w:t>.т</w:t>
      </w:r>
      <w:proofErr w:type="gramEnd"/>
      <w:r w:rsidRPr="00DE0445">
        <w:rPr>
          <w:rFonts w:ascii="Times New Roman" w:hAnsi="Times New Roman" w:cs="Times New Roman"/>
          <w:sz w:val="28"/>
          <w:szCs w:val="28"/>
        </w:rPr>
        <w:t>енге</w:t>
      </w:r>
      <w:proofErr w:type="spellEnd"/>
      <w:r w:rsidRPr="00DE0445">
        <w:rPr>
          <w:rFonts w:ascii="Times New Roman" w:hAnsi="Times New Roman" w:cs="Times New Roman"/>
          <w:sz w:val="28"/>
          <w:szCs w:val="28"/>
        </w:rPr>
        <w:t xml:space="preserve"> </w:t>
      </w:r>
    </w:p>
    <w:p w:rsidR="003F1C8C" w:rsidRPr="00DE0445" w:rsidRDefault="003F1C8C" w:rsidP="00DE0445">
      <w:pPr>
        <w:spacing w:after="0" w:line="240" w:lineRule="auto"/>
        <w:jc w:val="both"/>
        <w:rPr>
          <w:rFonts w:ascii="Times New Roman" w:hAnsi="Times New Roman" w:cs="Times New Roman"/>
          <w:sz w:val="28"/>
          <w:szCs w:val="28"/>
        </w:rPr>
      </w:pPr>
      <w:r w:rsidRPr="00DE0445">
        <w:rPr>
          <w:rFonts w:ascii="Times New Roman" w:hAnsi="Times New Roman" w:cs="Times New Roman"/>
          <w:sz w:val="28"/>
          <w:szCs w:val="28"/>
        </w:rPr>
        <w:t xml:space="preserve">Сумма НДС по приобретенным товарам равна 98 </w:t>
      </w:r>
      <w:proofErr w:type="spellStart"/>
      <w:r w:rsidRPr="00DE0445">
        <w:rPr>
          <w:rFonts w:ascii="Times New Roman" w:hAnsi="Times New Roman" w:cs="Times New Roman"/>
          <w:sz w:val="28"/>
          <w:szCs w:val="28"/>
        </w:rPr>
        <w:t>тыс</w:t>
      </w:r>
      <w:proofErr w:type="gramStart"/>
      <w:r w:rsidRPr="00DE0445">
        <w:rPr>
          <w:rFonts w:ascii="Times New Roman" w:hAnsi="Times New Roman" w:cs="Times New Roman"/>
          <w:sz w:val="28"/>
          <w:szCs w:val="28"/>
        </w:rPr>
        <w:t>.т</w:t>
      </w:r>
      <w:proofErr w:type="gramEnd"/>
      <w:r w:rsidRPr="00DE0445">
        <w:rPr>
          <w:rFonts w:ascii="Times New Roman" w:hAnsi="Times New Roman" w:cs="Times New Roman"/>
          <w:sz w:val="28"/>
          <w:szCs w:val="28"/>
        </w:rPr>
        <w:t>енге</w:t>
      </w:r>
      <w:proofErr w:type="spellEnd"/>
      <w:r w:rsidRPr="00DE0445">
        <w:rPr>
          <w:rFonts w:ascii="Times New Roman" w:hAnsi="Times New Roman" w:cs="Times New Roman"/>
          <w:sz w:val="28"/>
          <w:szCs w:val="28"/>
        </w:rPr>
        <w:t xml:space="preserve"> </w:t>
      </w:r>
    </w:p>
    <w:p w:rsidR="003F1C8C" w:rsidRPr="00DE0445" w:rsidRDefault="003F1C8C" w:rsidP="00DE0445">
      <w:pPr>
        <w:spacing w:after="0" w:line="240" w:lineRule="auto"/>
        <w:jc w:val="both"/>
        <w:rPr>
          <w:rFonts w:ascii="Times New Roman" w:hAnsi="Times New Roman" w:cs="Times New Roman"/>
          <w:sz w:val="28"/>
          <w:szCs w:val="28"/>
        </w:rPr>
      </w:pPr>
      <w:r w:rsidRPr="00DE0445">
        <w:rPr>
          <w:rFonts w:ascii="Times New Roman" w:hAnsi="Times New Roman" w:cs="Times New Roman"/>
          <w:sz w:val="28"/>
          <w:szCs w:val="28"/>
        </w:rPr>
        <w:t xml:space="preserve">Сумма, подлежащая отнесению в зачет по пропорциональному методу составит: 83,7 </w:t>
      </w:r>
      <w:proofErr w:type="spellStart"/>
      <w:r w:rsidRPr="00DE0445">
        <w:rPr>
          <w:rFonts w:ascii="Times New Roman" w:hAnsi="Times New Roman" w:cs="Times New Roman"/>
          <w:sz w:val="28"/>
          <w:szCs w:val="28"/>
        </w:rPr>
        <w:t>тыс</w:t>
      </w:r>
      <w:proofErr w:type="gramStart"/>
      <w:r w:rsidRPr="00DE0445">
        <w:rPr>
          <w:rFonts w:ascii="Times New Roman" w:hAnsi="Times New Roman" w:cs="Times New Roman"/>
          <w:sz w:val="28"/>
          <w:szCs w:val="28"/>
        </w:rPr>
        <w:t>.т</w:t>
      </w:r>
      <w:proofErr w:type="gramEnd"/>
      <w:r w:rsidRPr="00DE0445">
        <w:rPr>
          <w:rFonts w:ascii="Times New Roman" w:hAnsi="Times New Roman" w:cs="Times New Roman"/>
          <w:sz w:val="28"/>
          <w:szCs w:val="28"/>
        </w:rPr>
        <w:t>енге</w:t>
      </w:r>
      <w:proofErr w:type="spellEnd"/>
      <w:r w:rsidRPr="00DE0445">
        <w:rPr>
          <w:rFonts w:ascii="Times New Roman" w:hAnsi="Times New Roman" w:cs="Times New Roman"/>
          <w:sz w:val="28"/>
          <w:szCs w:val="28"/>
        </w:rPr>
        <w:t xml:space="preserve"> = (93000*90/100)</w:t>
      </w:r>
    </w:p>
    <w:p w:rsidR="003F1C8C" w:rsidRPr="00DE0445" w:rsidRDefault="003F1C8C" w:rsidP="00DE0445">
      <w:pPr>
        <w:spacing w:after="0" w:line="240" w:lineRule="auto"/>
        <w:jc w:val="both"/>
        <w:rPr>
          <w:rFonts w:ascii="Times New Roman" w:hAnsi="Times New Roman" w:cs="Times New Roman"/>
          <w:sz w:val="28"/>
          <w:szCs w:val="28"/>
        </w:rPr>
      </w:pPr>
      <w:r w:rsidRPr="00DE0445">
        <w:rPr>
          <w:rFonts w:ascii="Times New Roman" w:hAnsi="Times New Roman" w:cs="Times New Roman"/>
          <w:sz w:val="28"/>
          <w:szCs w:val="28"/>
        </w:rPr>
        <w:t>Сумма НДС, подлежащая уплате в бюджет, составит: 60300 тенге = (144000-83700)</w:t>
      </w:r>
    </w:p>
    <w:p w:rsidR="003F1C8C" w:rsidRPr="00DE0445" w:rsidRDefault="003F1C8C" w:rsidP="00DE0445">
      <w:pPr>
        <w:spacing w:after="0" w:line="240" w:lineRule="auto"/>
        <w:jc w:val="both"/>
        <w:rPr>
          <w:rFonts w:ascii="Times New Roman" w:hAnsi="Times New Roman" w:cs="Times New Roman"/>
          <w:b/>
          <w:sz w:val="28"/>
          <w:szCs w:val="28"/>
        </w:rPr>
      </w:pPr>
      <w:r w:rsidRPr="00DE0445">
        <w:rPr>
          <w:rFonts w:ascii="Times New Roman" w:hAnsi="Times New Roman" w:cs="Times New Roman"/>
          <w:b/>
          <w:sz w:val="28"/>
          <w:szCs w:val="28"/>
        </w:rPr>
        <w:t>Задача №1</w:t>
      </w:r>
    </w:p>
    <w:p w:rsidR="003F1C8C" w:rsidRPr="00DE0445" w:rsidRDefault="003F1C8C" w:rsidP="00DE0445">
      <w:pPr>
        <w:spacing w:after="0" w:line="240" w:lineRule="auto"/>
        <w:jc w:val="both"/>
        <w:rPr>
          <w:rFonts w:ascii="Times New Roman" w:hAnsi="Times New Roman" w:cs="Times New Roman"/>
          <w:sz w:val="28"/>
          <w:szCs w:val="28"/>
        </w:rPr>
      </w:pPr>
      <w:r w:rsidRPr="00DE0445">
        <w:rPr>
          <w:rFonts w:ascii="Times New Roman" w:hAnsi="Times New Roman" w:cs="Times New Roman"/>
          <w:sz w:val="28"/>
          <w:szCs w:val="28"/>
        </w:rPr>
        <w:t>Юридическое лицо имеет следующие обороты:</w:t>
      </w:r>
    </w:p>
    <w:tbl>
      <w:tblPr>
        <w:tblStyle w:val="a5"/>
        <w:tblW w:w="0" w:type="auto"/>
        <w:tblLook w:val="04A0" w:firstRow="1" w:lastRow="0" w:firstColumn="1" w:lastColumn="0" w:noHBand="0" w:noVBand="1"/>
      </w:tblPr>
      <w:tblGrid>
        <w:gridCol w:w="670"/>
        <w:gridCol w:w="5995"/>
        <w:gridCol w:w="1828"/>
        <w:gridCol w:w="1362"/>
      </w:tblGrid>
      <w:tr w:rsidR="003F1C8C" w:rsidTr="00AA00C2">
        <w:tc>
          <w:tcPr>
            <w:tcW w:w="675" w:type="dxa"/>
          </w:tcPr>
          <w:p w:rsidR="003F1C8C" w:rsidRDefault="00AA00C2" w:rsidP="00725DEB">
            <w:pPr>
              <w:ind w:right="-285"/>
              <w:jc w:val="both"/>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пп</w:t>
            </w:r>
            <w:proofErr w:type="spellEnd"/>
          </w:p>
        </w:tc>
        <w:tc>
          <w:tcPr>
            <w:tcW w:w="6096" w:type="dxa"/>
          </w:tcPr>
          <w:p w:rsidR="003F1C8C" w:rsidRDefault="00AA00C2" w:rsidP="00725DEB">
            <w:pPr>
              <w:ind w:right="-285"/>
              <w:jc w:val="both"/>
              <w:rPr>
                <w:rFonts w:ascii="Times New Roman" w:hAnsi="Times New Roman" w:cs="Times New Roman"/>
                <w:sz w:val="24"/>
                <w:szCs w:val="24"/>
              </w:rPr>
            </w:pPr>
            <w:r>
              <w:rPr>
                <w:rFonts w:ascii="Times New Roman" w:hAnsi="Times New Roman" w:cs="Times New Roman"/>
                <w:sz w:val="24"/>
                <w:szCs w:val="24"/>
              </w:rPr>
              <w:t xml:space="preserve">Наименование </w:t>
            </w:r>
          </w:p>
        </w:tc>
        <w:tc>
          <w:tcPr>
            <w:tcW w:w="1842" w:type="dxa"/>
          </w:tcPr>
          <w:p w:rsidR="003F1C8C" w:rsidRDefault="00AA00C2" w:rsidP="00725DEB">
            <w:pPr>
              <w:ind w:right="-285"/>
              <w:jc w:val="both"/>
              <w:rPr>
                <w:rFonts w:ascii="Times New Roman" w:hAnsi="Times New Roman" w:cs="Times New Roman"/>
                <w:sz w:val="24"/>
                <w:szCs w:val="24"/>
              </w:rPr>
            </w:pPr>
            <w:r>
              <w:rPr>
                <w:rFonts w:ascii="Times New Roman" w:hAnsi="Times New Roman" w:cs="Times New Roman"/>
                <w:sz w:val="24"/>
                <w:szCs w:val="24"/>
              </w:rPr>
              <w:t>Облагаемый оборот</w:t>
            </w:r>
          </w:p>
        </w:tc>
        <w:tc>
          <w:tcPr>
            <w:tcW w:w="1383" w:type="dxa"/>
          </w:tcPr>
          <w:p w:rsidR="003F1C8C" w:rsidRDefault="00AA00C2" w:rsidP="00725DEB">
            <w:pPr>
              <w:ind w:right="-285"/>
              <w:jc w:val="both"/>
              <w:rPr>
                <w:rFonts w:ascii="Times New Roman" w:hAnsi="Times New Roman" w:cs="Times New Roman"/>
                <w:sz w:val="24"/>
                <w:szCs w:val="24"/>
              </w:rPr>
            </w:pPr>
            <w:r>
              <w:rPr>
                <w:rFonts w:ascii="Times New Roman" w:hAnsi="Times New Roman" w:cs="Times New Roman"/>
                <w:sz w:val="24"/>
                <w:szCs w:val="24"/>
              </w:rPr>
              <w:t>НДС</w:t>
            </w:r>
          </w:p>
        </w:tc>
      </w:tr>
      <w:tr w:rsidR="003F1C8C" w:rsidTr="00AA00C2">
        <w:tc>
          <w:tcPr>
            <w:tcW w:w="675" w:type="dxa"/>
          </w:tcPr>
          <w:p w:rsidR="003F1C8C" w:rsidRDefault="00AA00C2" w:rsidP="00725DEB">
            <w:pPr>
              <w:ind w:right="-285"/>
              <w:jc w:val="both"/>
              <w:rPr>
                <w:rFonts w:ascii="Times New Roman" w:hAnsi="Times New Roman" w:cs="Times New Roman"/>
                <w:sz w:val="24"/>
                <w:szCs w:val="24"/>
              </w:rPr>
            </w:pPr>
            <w:r>
              <w:rPr>
                <w:rFonts w:ascii="Times New Roman" w:hAnsi="Times New Roman" w:cs="Times New Roman"/>
                <w:sz w:val="24"/>
                <w:szCs w:val="24"/>
              </w:rPr>
              <w:t>1</w:t>
            </w:r>
          </w:p>
        </w:tc>
        <w:tc>
          <w:tcPr>
            <w:tcW w:w="6096" w:type="dxa"/>
          </w:tcPr>
          <w:p w:rsidR="003F1C8C" w:rsidRDefault="00AA00C2" w:rsidP="00725DEB">
            <w:pPr>
              <w:ind w:right="-285"/>
              <w:jc w:val="both"/>
              <w:rPr>
                <w:rFonts w:ascii="Times New Roman" w:hAnsi="Times New Roman" w:cs="Times New Roman"/>
                <w:sz w:val="24"/>
                <w:szCs w:val="24"/>
              </w:rPr>
            </w:pPr>
            <w:r>
              <w:rPr>
                <w:rFonts w:ascii="Times New Roman" w:hAnsi="Times New Roman" w:cs="Times New Roman"/>
                <w:sz w:val="24"/>
                <w:szCs w:val="24"/>
              </w:rPr>
              <w:t>Реализован товар</w:t>
            </w:r>
          </w:p>
        </w:tc>
        <w:tc>
          <w:tcPr>
            <w:tcW w:w="1842" w:type="dxa"/>
          </w:tcPr>
          <w:p w:rsidR="003F1C8C" w:rsidRDefault="00AA00C2" w:rsidP="00725DEB">
            <w:pPr>
              <w:ind w:right="-285"/>
              <w:jc w:val="both"/>
              <w:rPr>
                <w:rFonts w:ascii="Times New Roman" w:hAnsi="Times New Roman" w:cs="Times New Roman"/>
                <w:sz w:val="24"/>
                <w:szCs w:val="24"/>
              </w:rPr>
            </w:pPr>
            <w:r>
              <w:rPr>
                <w:rFonts w:ascii="Times New Roman" w:hAnsi="Times New Roman" w:cs="Times New Roman"/>
                <w:sz w:val="24"/>
                <w:szCs w:val="24"/>
              </w:rPr>
              <w:t>4</w:t>
            </w:r>
            <w:r w:rsidR="00857D13">
              <w:rPr>
                <w:rFonts w:ascii="Times New Roman" w:hAnsi="Times New Roman" w:cs="Times New Roman"/>
                <w:sz w:val="24"/>
                <w:szCs w:val="24"/>
              </w:rPr>
              <w:t xml:space="preserve"> </w:t>
            </w:r>
            <w:r>
              <w:rPr>
                <w:rFonts w:ascii="Times New Roman" w:hAnsi="Times New Roman" w:cs="Times New Roman"/>
                <w:sz w:val="24"/>
                <w:szCs w:val="24"/>
              </w:rPr>
              <w:t>782,5</w:t>
            </w:r>
          </w:p>
        </w:tc>
        <w:tc>
          <w:tcPr>
            <w:tcW w:w="1383" w:type="dxa"/>
          </w:tcPr>
          <w:p w:rsidR="003F1C8C" w:rsidRDefault="003F1C8C" w:rsidP="00725DEB">
            <w:pPr>
              <w:ind w:right="-285"/>
              <w:jc w:val="both"/>
              <w:rPr>
                <w:rFonts w:ascii="Times New Roman" w:hAnsi="Times New Roman" w:cs="Times New Roman"/>
                <w:sz w:val="24"/>
                <w:szCs w:val="24"/>
              </w:rPr>
            </w:pPr>
          </w:p>
        </w:tc>
      </w:tr>
      <w:tr w:rsidR="003F1C8C" w:rsidTr="00AA00C2">
        <w:tc>
          <w:tcPr>
            <w:tcW w:w="675" w:type="dxa"/>
          </w:tcPr>
          <w:p w:rsidR="003F1C8C" w:rsidRDefault="00AA00C2" w:rsidP="00725DEB">
            <w:pPr>
              <w:ind w:right="-285"/>
              <w:jc w:val="both"/>
              <w:rPr>
                <w:rFonts w:ascii="Times New Roman" w:hAnsi="Times New Roman" w:cs="Times New Roman"/>
                <w:sz w:val="24"/>
                <w:szCs w:val="24"/>
              </w:rPr>
            </w:pPr>
            <w:r>
              <w:rPr>
                <w:rFonts w:ascii="Times New Roman" w:hAnsi="Times New Roman" w:cs="Times New Roman"/>
                <w:sz w:val="24"/>
                <w:szCs w:val="24"/>
              </w:rPr>
              <w:t>2</w:t>
            </w:r>
          </w:p>
        </w:tc>
        <w:tc>
          <w:tcPr>
            <w:tcW w:w="6096" w:type="dxa"/>
          </w:tcPr>
          <w:p w:rsidR="003F1C8C" w:rsidRDefault="00AA00C2" w:rsidP="00725DEB">
            <w:pPr>
              <w:ind w:right="-285"/>
              <w:jc w:val="both"/>
              <w:rPr>
                <w:rFonts w:ascii="Times New Roman" w:hAnsi="Times New Roman" w:cs="Times New Roman"/>
                <w:sz w:val="24"/>
                <w:szCs w:val="24"/>
              </w:rPr>
            </w:pPr>
            <w:r>
              <w:rPr>
                <w:rFonts w:ascii="Times New Roman" w:hAnsi="Times New Roman" w:cs="Times New Roman"/>
                <w:sz w:val="24"/>
                <w:szCs w:val="24"/>
              </w:rPr>
              <w:t>Продан легковой автомобиль, балансовая стоимость-844; стоимость реализации – 1490.</w:t>
            </w:r>
          </w:p>
        </w:tc>
        <w:tc>
          <w:tcPr>
            <w:tcW w:w="1842" w:type="dxa"/>
          </w:tcPr>
          <w:p w:rsidR="003F1C8C" w:rsidRDefault="003F1C8C" w:rsidP="00725DEB">
            <w:pPr>
              <w:ind w:right="-285"/>
              <w:jc w:val="both"/>
              <w:rPr>
                <w:rFonts w:ascii="Times New Roman" w:hAnsi="Times New Roman" w:cs="Times New Roman"/>
                <w:sz w:val="24"/>
                <w:szCs w:val="24"/>
              </w:rPr>
            </w:pPr>
          </w:p>
        </w:tc>
        <w:tc>
          <w:tcPr>
            <w:tcW w:w="1383" w:type="dxa"/>
          </w:tcPr>
          <w:p w:rsidR="003F1C8C" w:rsidRDefault="003F1C8C" w:rsidP="00725DEB">
            <w:pPr>
              <w:ind w:right="-285"/>
              <w:jc w:val="both"/>
              <w:rPr>
                <w:rFonts w:ascii="Times New Roman" w:hAnsi="Times New Roman" w:cs="Times New Roman"/>
                <w:sz w:val="24"/>
                <w:szCs w:val="24"/>
              </w:rPr>
            </w:pPr>
          </w:p>
        </w:tc>
      </w:tr>
      <w:tr w:rsidR="003F1C8C" w:rsidTr="00AA00C2">
        <w:tc>
          <w:tcPr>
            <w:tcW w:w="675" w:type="dxa"/>
          </w:tcPr>
          <w:p w:rsidR="003F1C8C" w:rsidRDefault="00AA00C2" w:rsidP="00725DEB">
            <w:pPr>
              <w:ind w:right="-285"/>
              <w:jc w:val="both"/>
              <w:rPr>
                <w:rFonts w:ascii="Times New Roman" w:hAnsi="Times New Roman" w:cs="Times New Roman"/>
                <w:sz w:val="24"/>
                <w:szCs w:val="24"/>
              </w:rPr>
            </w:pPr>
            <w:r>
              <w:rPr>
                <w:rFonts w:ascii="Times New Roman" w:hAnsi="Times New Roman" w:cs="Times New Roman"/>
                <w:sz w:val="24"/>
                <w:szCs w:val="24"/>
              </w:rPr>
              <w:t>3</w:t>
            </w:r>
          </w:p>
        </w:tc>
        <w:tc>
          <w:tcPr>
            <w:tcW w:w="6096" w:type="dxa"/>
          </w:tcPr>
          <w:p w:rsidR="003F1C8C" w:rsidRDefault="00AA00C2" w:rsidP="00725DEB">
            <w:pPr>
              <w:ind w:right="-285"/>
              <w:jc w:val="both"/>
              <w:rPr>
                <w:rFonts w:ascii="Times New Roman" w:hAnsi="Times New Roman" w:cs="Times New Roman"/>
                <w:sz w:val="24"/>
                <w:szCs w:val="24"/>
              </w:rPr>
            </w:pPr>
            <w:r>
              <w:rPr>
                <w:rFonts w:ascii="Times New Roman" w:hAnsi="Times New Roman" w:cs="Times New Roman"/>
                <w:sz w:val="24"/>
                <w:szCs w:val="24"/>
              </w:rPr>
              <w:t>Реализованы услуги</w:t>
            </w:r>
          </w:p>
        </w:tc>
        <w:tc>
          <w:tcPr>
            <w:tcW w:w="1842" w:type="dxa"/>
          </w:tcPr>
          <w:p w:rsidR="003F1C8C" w:rsidRDefault="00AA00C2" w:rsidP="00725DEB">
            <w:pPr>
              <w:ind w:right="-285"/>
              <w:jc w:val="both"/>
              <w:rPr>
                <w:rFonts w:ascii="Times New Roman" w:hAnsi="Times New Roman" w:cs="Times New Roman"/>
                <w:sz w:val="24"/>
                <w:szCs w:val="24"/>
              </w:rPr>
            </w:pPr>
            <w:r>
              <w:rPr>
                <w:rFonts w:ascii="Times New Roman" w:hAnsi="Times New Roman" w:cs="Times New Roman"/>
                <w:sz w:val="24"/>
                <w:szCs w:val="24"/>
              </w:rPr>
              <w:t>564,2</w:t>
            </w:r>
          </w:p>
        </w:tc>
        <w:tc>
          <w:tcPr>
            <w:tcW w:w="1383" w:type="dxa"/>
          </w:tcPr>
          <w:p w:rsidR="003F1C8C" w:rsidRDefault="003F1C8C" w:rsidP="00725DEB">
            <w:pPr>
              <w:ind w:right="-285"/>
              <w:jc w:val="both"/>
              <w:rPr>
                <w:rFonts w:ascii="Times New Roman" w:hAnsi="Times New Roman" w:cs="Times New Roman"/>
                <w:sz w:val="24"/>
                <w:szCs w:val="24"/>
              </w:rPr>
            </w:pPr>
          </w:p>
        </w:tc>
      </w:tr>
      <w:tr w:rsidR="003F1C8C" w:rsidTr="00AA00C2">
        <w:tc>
          <w:tcPr>
            <w:tcW w:w="675" w:type="dxa"/>
          </w:tcPr>
          <w:p w:rsidR="003F1C8C" w:rsidRDefault="00AA00C2" w:rsidP="00725DEB">
            <w:pPr>
              <w:ind w:right="-285"/>
              <w:jc w:val="both"/>
              <w:rPr>
                <w:rFonts w:ascii="Times New Roman" w:hAnsi="Times New Roman" w:cs="Times New Roman"/>
                <w:sz w:val="24"/>
                <w:szCs w:val="24"/>
              </w:rPr>
            </w:pPr>
            <w:r>
              <w:rPr>
                <w:rFonts w:ascii="Times New Roman" w:hAnsi="Times New Roman" w:cs="Times New Roman"/>
                <w:sz w:val="24"/>
                <w:szCs w:val="24"/>
              </w:rPr>
              <w:t>4</w:t>
            </w:r>
          </w:p>
        </w:tc>
        <w:tc>
          <w:tcPr>
            <w:tcW w:w="6096" w:type="dxa"/>
          </w:tcPr>
          <w:p w:rsidR="003F1C8C" w:rsidRDefault="00AA00C2" w:rsidP="00725DEB">
            <w:pPr>
              <w:ind w:right="-285"/>
              <w:jc w:val="both"/>
              <w:rPr>
                <w:rFonts w:ascii="Times New Roman" w:hAnsi="Times New Roman" w:cs="Times New Roman"/>
                <w:sz w:val="24"/>
                <w:szCs w:val="24"/>
              </w:rPr>
            </w:pPr>
            <w:r>
              <w:rPr>
                <w:rFonts w:ascii="Times New Roman" w:hAnsi="Times New Roman" w:cs="Times New Roman"/>
                <w:sz w:val="24"/>
                <w:szCs w:val="24"/>
              </w:rPr>
              <w:t>Приобретены сырье и материалы</w:t>
            </w:r>
          </w:p>
        </w:tc>
        <w:tc>
          <w:tcPr>
            <w:tcW w:w="1842" w:type="dxa"/>
          </w:tcPr>
          <w:p w:rsidR="003F1C8C" w:rsidRDefault="00AA00C2" w:rsidP="00725DEB">
            <w:pPr>
              <w:ind w:right="-285"/>
              <w:jc w:val="both"/>
              <w:rPr>
                <w:rFonts w:ascii="Times New Roman" w:hAnsi="Times New Roman" w:cs="Times New Roman"/>
                <w:sz w:val="24"/>
                <w:szCs w:val="24"/>
              </w:rPr>
            </w:pPr>
            <w:r>
              <w:rPr>
                <w:rFonts w:ascii="Times New Roman" w:hAnsi="Times New Roman" w:cs="Times New Roman"/>
                <w:sz w:val="24"/>
                <w:szCs w:val="24"/>
              </w:rPr>
              <w:t>2</w:t>
            </w:r>
            <w:r w:rsidR="00857D13">
              <w:rPr>
                <w:rFonts w:ascii="Times New Roman" w:hAnsi="Times New Roman" w:cs="Times New Roman"/>
                <w:sz w:val="24"/>
                <w:szCs w:val="24"/>
              </w:rPr>
              <w:t xml:space="preserve"> </w:t>
            </w:r>
            <w:r>
              <w:rPr>
                <w:rFonts w:ascii="Times New Roman" w:hAnsi="Times New Roman" w:cs="Times New Roman"/>
                <w:sz w:val="24"/>
                <w:szCs w:val="24"/>
              </w:rPr>
              <w:t>375,4</w:t>
            </w:r>
          </w:p>
        </w:tc>
        <w:tc>
          <w:tcPr>
            <w:tcW w:w="1383" w:type="dxa"/>
          </w:tcPr>
          <w:p w:rsidR="003F1C8C" w:rsidRDefault="003F1C8C" w:rsidP="00725DEB">
            <w:pPr>
              <w:ind w:right="-285"/>
              <w:jc w:val="both"/>
              <w:rPr>
                <w:rFonts w:ascii="Times New Roman" w:hAnsi="Times New Roman" w:cs="Times New Roman"/>
                <w:sz w:val="24"/>
                <w:szCs w:val="24"/>
              </w:rPr>
            </w:pPr>
          </w:p>
        </w:tc>
      </w:tr>
      <w:tr w:rsidR="003F1C8C" w:rsidTr="00AA00C2">
        <w:tc>
          <w:tcPr>
            <w:tcW w:w="675" w:type="dxa"/>
          </w:tcPr>
          <w:p w:rsidR="003F1C8C" w:rsidRDefault="00AA00C2" w:rsidP="00725DEB">
            <w:pPr>
              <w:ind w:right="-285"/>
              <w:jc w:val="both"/>
              <w:rPr>
                <w:rFonts w:ascii="Times New Roman" w:hAnsi="Times New Roman" w:cs="Times New Roman"/>
                <w:sz w:val="24"/>
                <w:szCs w:val="24"/>
              </w:rPr>
            </w:pPr>
            <w:r>
              <w:rPr>
                <w:rFonts w:ascii="Times New Roman" w:hAnsi="Times New Roman" w:cs="Times New Roman"/>
                <w:sz w:val="24"/>
                <w:szCs w:val="24"/>
              </w:rPr>
              <w:t>5</w:t>
            </w:r>
          </w:p>
        </w:tc>
        <w:tc>
          <w:tcPr>
            <w:tcW w:w="6096" w:type="dxa"/>
          </w:tcPr>
          <w:p w:rsidR="003F1C8C" w:rsidRDefault="00AA00C2" w:rsidP="00725DEB">
            <w:pPr>
              <w:ind w:right="-285"/>
              <w:jc w:val="both"/>
              <w:rPr>
                <w:rFonts w:ascii="Times New Roman" w:hAnsi="Times New Roman" w:cs="Times New Roman"/>
                <w:sz w:val="24"/>
                <w:szCs w:val="24"/>
              </w:rPr>
            </w:pPr>
            <w:r>
              <w:rPr>
                <w:rFonts w:ascii="Times New Roman" w:hAnsi="Times New Roman" w:cs="Times New Roman"/>
                <w:sz w:val="24"/>
                <w:szCs w:val="24"/>
              </w:rPr>
              <w:t>Оплачены коммунальные услуги</w:t>
            </w:r>
          </w:p>
        </w:tc>
        <w:tc>
          <w:tcPr>
            <w:tcW w:w="1842" w:type="dxa"/>
          </w:tcPr>
          <w:p w:rsidR="003F1C8C" w:rsidRDefault="00AA00C2" w:rsidP="00725DEB">
            <w:pPr>
              <w:ind w:right="-285"/>
              <w:jc w:val="both"/>
              <w:rPr>
                <w:rFonts w:ascii="Times New Roman" w:hAnsi="Times New Roman" w:cs="Times New Roman"/>
                <w:sz w:val="24"/>
                <w:szCs w:val="24"/>
              </w:rPr>
            </w:pPr>
            <w:r>
              <w:rPr>
                <w:rFonts w:ascii="Times New Roman" w:hAnsi="Times New Roman" w:cs="Times New Roman"/>
                <w:sz w:val="24"/>
                <w:szCs w:val="24"/>
              </w:rPr>
              <w:t>124</w:t>
            </w:r>
          </w:p>
        </w:tc>
        <w:tc>
          <w:tcPr>
            <w:tcW w:w="1383" w:type="dxa"/>
          </w:tcPr>
          <w:p w:rsidR="003F1C8C" w:rsidRDefault="003F1C8C" w:rsidP="00725DEB">
            <w:pPr>
              <w:ind w:right="-285"/>
              <w:jc w:val="both"/>
              <w:rPr>
                <w:rFonts w:ascii="Times New Roman" w:hAnsi="Times New Roman" w:cs="Times New Roman"/>
                <w:sz w:val="24"/>
                <w:szCs w:val="24"/>
              </w:rPr>
            </w:pPr>
          </w:p>
        </w:tc>
      </w:tr>
      <w:tr w:rsidR="003F1C8C" w:rsidTr="00AA00C2">
        <w:tc>
          <w:tcPr>
            <w:tcW w:w="675" w:type="dxa"/>
          </w:tcPr>
          <w:p w:rsidR="003F1C8C" w:rsidRDefault="00AA00C2" w:rsidP="00725DEB">
            <w:pPr>
              <w:ind w:right="-285"/>
              <w:jc w:val="both"/>
              <w:rPr>
                <w:rFonts w:ascii="Times New Roman" w:hAnsi="Times New Roman" w:cs="Times New Roman"/>
                <w:sz w:val="24"/>
                <w:szCs w:val="24"/>
              </w:rPr>
            </w:pPr>
            <w:r>
              <w:rPr>
                <w:rFonts w:ascii="Times New Roman" w:hAnsi="Times New Roman" w:cs="Times New Roman"/>
                <w:sz w:val="24"/>
                <w:szCs w:val="24"/>
              </w:rPr>
              <w:t>6</w:t>
            </w:r>
          </w:p>
        </w:tc>
        <w:tc>
          <w:tcPr>
            <w:tcW w:w="6096" w:type="dxa"/>
          </w:tcPr>
          <w:p w:rsidR="003F1C8C" w:rsidRDefault="00AA00C2" w:rsidP="00725DEB">
            <w:pPr>
              <w:ind w:right="-285"/>
              <w:jc w:val="both"/>
              <w:rPr>
                <w:rFonts w:ascii="Times New Roman" w:hAnsi="Times New Roman" w:cs="Times New Roman"/>
                <w:sz w:val="24"/>
                <w:szCs w:val="24"/>
              </w:rPr>
            </w:pPr>
            <w:proofErr w:type="gramStart"/>
            <w:r>
              <w:rPr>
                <w:rFonts w:ascii="Times New Roman" w:hAnsi="Times New Roman" w:cs="Times New Roman"/>
                <w:sz w:val="24"/>
                <w:szCs w:val="24"/>
              </w:rPr>
              <w:t>Приобретен</w:t>
            </w:r>
            <w:proofErr w:type="gramEnd"/>
            <w:r>
              <w:rPr>
                <w:rFonts w:ascii="Times New Roman" w:hAnsi="Times New Roman" w:cs="Times New Roman"/>
                <w:sz w:val="24"/>
                <w:szCs w:val="24"/>
              </w:rPr>
              <w:t xml:space="preserve"> ГСМ</w:t>
            </w:r>
          </w:p>
        </w:tc>
        <w:tc>
          <w:tcPr>
            <w:tcW w:w="1842" w:type="dxa"/>
          </w:tcPr>
          <w:p w:rsidR="003F1C8C" w:rsidRDefault="00AA00C2" w:rsidP="00725DEB">
            <w:pPr>
              <w:ind w:right="-285"/>
              <w:jc w:val="both"/>
              <w:rPr>
                <w:rFonts w:ascii="Times New Roman" w:hAnsi="Times New Roman" w:cs="Times New Roman"/>
                <w:sz w:val="24"/>
                <w:szCs w:val="24"/>
              </w:rPr>
            </w:pPr>
            <w:r>
              <w:rPr>
                <w:rFonts w:ascii="Times New Roman" w:hAnsi="Times New Roman" w:cs="Times New Roman"/>
                <w:sz w:val="24"/>
                <w:szCs w:val="24"/>
              </w:rPr>
              <w:t>196,6</w:t>
            </w:r>
          </w:p>
        </w:tc>
        <w:tc>
          <w:tcPr>
            <w:tcW w:w="1383" w:type="dxa"/>
          </w:tcPr>
          <w:p w:rsidR="003F1C8C" w:rsidRDefault="003F1C8C" w:rsidP="00725DEB">
            <w:pPr>
              <w:ind w:right="-285"/>
              <w:jc w:val="both"/>
              <w:rPr>
                <w:rFonts w:ascii="Times New Roman" w:hAnsi="Times New Roman" w:cs="Times New Roman"/>
                <w:sz w:val="24"/>
                <w:szCs w:val="24"/>
              </w:rPr>
            </w:pPr>
          </w:p>
        </w:tc>
      </w:tr>
      <w:tr w:rsidR="003F1C8C" w:rsidTr="00AA00C2">
        <w:tc>
          <w:tcPr>
            <w:tcW w:w="675" w:type="dxa"/>
          </w:tcPr>
          <w:p w:rsidR="003F1C8C" w:rsidRDefault="00AA00C2" w:rsidP="00725DEB">
            <w:pPr>
              <w:ind w:right="-285"/>
              <w:jc w:val="both"/>
              <w:rPr>
                <w:rFonts w:ascii="Times New Roman" w:hAnsi="Times New Roman" w:cs="Times New Roman"/>
                <w:sz w:val="24"/>
                <w:szCs w:val="24"/>
              </w:rPr>
            </w:pPr>
            <w:r>
              <w:rPr>
                <w:rFonts w:ascii="Times New Roman" w:hAnsi="Times New Roman" w:cs="Times New Roman"/>
                <w:sz w:val="24"/>
                <w:szCs w:val="24"/>
              </w:rPr>
              <w:t>7</w:t>
            </w:r>
          </w:p>
        </w:tc>
        <w:tc>
          <w:tcPr>
            <w:tcW w:w="6096" w:type="dxa"/>
          </w:tcPr>
          <w:p w:rsidR="003F1C8C" w:rsidRDefault="00AA00C2" w:rsidP="00725DEB">
            <w:pPr>
              <w:ind w:right="-285"/>
              <w:jc w:val="both"/>
              <w:rPr>
                <w:rFonts w:ascii="Times New Roman" w:hAnsi="Times New Roman" w:cs="Times New Roman"/>
                <w:sz w:val="24"/>
                <w:szCs w:val="24"/>
              </w:rPr>
            </w:pPr>
            <w:r>
              <w:rPr>
                <w:rFonts w:ascii="Times New Roman" w:hAnsi="Times New Roman" w:cs="Times New Roman"/>
                <w:sz w:val="24"/>
                <w:szCs w:val="24"/>
              </w:rPr>
              <w:t>Оплачены транспортные услуги</w:t>
            </w:r>
          </w:p>
        </w:tc>
        <w:tc>
          <w:tcPr>
            <w:tcW w:w="1842" w:type="dxa"/>
          </w:tcPr>
          <w:p w:rsidR="003F1C8C" w:rsidRDefault="00AA00C2" w:rsidP="00725DEB">
            <w:pPr>
              <w:ind w:right="-285"/>
              <w:jc w:val="both"/>
              <w:rPr>
                <w:rFonts w:ascii="Times New Roman" w:hAnsi="Times New Roman" w:cs="Times New Roman"/>
                <w:sz w:val="24"/>
                <w:szCs w:val="24"/>
              </w:rPr>
            </w:pPr>
            <w:r>
              <w:rPr>
                <w:rFonts w:ascii="Times New Roman" w:hAnsi="Times New Roman" w:cs="Times New Roman"/>
                <w:sz w:val="24"/>
                <w:szCs w:val="24"/>
              </w:rPr>
              <w:t>98,9</w:t>
            </w:r>
          </w:p>
        </w:tc>
        <w:tc>
          <w:tcPr>
            <w:tcW w:w="1383" w:type="dxa"/>
          </w:tcPr>
          <w:p w:rsidR="003F1C8C" w:rsidRDefault="003F1C8C" w:rsidP="00725DEB">
            <w:pPr>
              <w:ind w:right="-285"/>
              <w:jc w:val="both"/>
              <w:rPr>
                <w:rFonts w:ascii="Times New Roman" w:hAnsi="Times New Roman" w:cs="Times New Roman"/>
                <w:sz w:val="24"/>
                <w:szCs w:val="24"/>
              </w:rPr>
            </w:pPr>
          </w:p>
        </w:tc>
      </w:tr>
    </w:tbl>
    <w:p w:rsidR="00521985" w:rsidRDefault="003F1C8C" w:rsidP="00725DEB">
      <w:pPr>
        <w:spacing w:after="0"/>
        <w:ind w:right="-285"/>
        <w:jc w:val="both"/>
        <w:rPr>
          <w:rFonts w:ascii="Times New Roman" w:hAnsi="Times New Roman" w:cs="Times New Roman"/>
          <w:sz w:val="24"/>
          <w:szCs w:val="24"/>
        </w:rPr>
      </w:pPr>
      <w:r>
        <w:rPr>
          <w:rFonts w:ascii="Times New Roman" w:hAnsi="Times New Roman" w:cs="Times New Roman"/>
          <w:sz w:val="24"/>
          <w:szCs w:val="24"/>
        </w:rPr>
        <w:t xml:space="preserve"> </w:t>
      </w:r>
    </w:p>
    <w:p w:rsidR="00AA00C2" w:rsidRPr="00DE0445" w:rsidRDefault="00AA00C2" w:rsidP="00DE0445">
      <w:pPr>
        <w:spacing w:after="0" w:line="240" w:lineRule="auto"/>
        <w:jc w:val="both"/>
        <w:rPr>
          <w:rFonts w:ascii="Times New Roman" w:hAnsi="Times New Roman" w:cs="Times New Roman"/>
          <w:sz w:val="28"/>
          <w:szCs w:val="28"/>
        </w:rPr>
      </w:pPr>
      <w:r w:rsidRPr="00DE0445">
        <w:rPr>
          <w:rFonts w:ascii="Times New Roman" w:hAnsi="Times New Roman" w:cs="Times New Roman"/>
          <w:sz w:val="28"/>
          <w:szCs w:val="28"/>
        </w:rPr>
        <w:t xml:space="preserve">Определить: </w:t>
      </w:r>
    </w:p>
    <w:p w:rsidR="00AA00C2" w:rsidRPr="00DE0445" w:rsidRDefault="00AA00C2" w:rsidP="00DE0445">
      <w:pPr>
        <w:spacing w:after="0" w:line="240" w:lineRule="auto"/>
        <w:jc w:val="both"/>
        <w:rPr>
          <w:rFonts w:ascii="Times New Roman" w:hAnsi="Times New Roman" w:cs="Times New Roman"/>
          <w:sz w:val="28"/>
          <w:szCs w:val="28"/>
        </w:rPr>
      </w:pPr>
      <w:r w:rsidRPr="00DE0445">
        <w:rPr>
          <w:rFonts w:ascii="Times New Roman" w:hAnsi="Times New Roman" w:cs="Times New Roman"/>
          <w:sz w:val="28"/>
          <w:szCs w:val="28"/>
        </w:rPr>
        <w:t>Сумму НДС, подлежащую уплате в бюджет и указать сроки уплаты налога.</w:t>
      </w:r>
    </w:p>
    <w:p w:rsidR="00AA00C2" w:rsidRPr="00DE0445" w:rsidRDefault="00AA00C2" w:rsidP="00DE0445">
      <w:pPr>
        <w:spacing w:after="0" w:line="240" w:lineRule="auto"/>
        <w:jc w:val="both"/>
        <w:rPr>
          <w:rFonts w:ascii="Times New Roman" w:hAnsi="Times New Roman" w:cs="Times New Roman"/>
          <w:b/>
          <w:sz w:val="28"/>
          <w:szCs w:val="28"/>
        </w:rPr>
      </w:pPr>
      <w:r w:rsidRPr="00DE0445">
        <w:rPr>
          <w:rFonts w:ascii="Times New Roman" w:hAnsi="Times New Roman" w:cs="Times New Roman"/>
          <w:b/>
          <w:sz w:val="28"/>
          <w:szCs w:val="28"/>
        </w:rPr>
        <w:lastRenderedPageBreak/>
        <w:t>Задача №2</w:t>
      </w:r>
    </w:p>
    <w:p w:rsidR="00AA00C2" w:rsidRPr="00DE0445" w:rsidRDefault="00AA00C2" w:rsidP="00DE0445">
      <w:pPr>
        <w:spacing w:after="0" w:line="240" w:lineRule="auto"/>
        <w:jc w:val="both"/>
        <w:rPr>
          <w:rFonts w:ascii="Times New Roman" w:hAnsi="Times New Roman" w:cs="Times New Roman"/>
          <w:sz w:val="28"/>
          <w:szCs w:val="28"/>
        </w:rPr>
      </w:pPr>
      <w:r w:rsidRPr="00DE0445">
        <w:rPr>
          <w:rFonts w:ascii="Times New Roman" w:hAnsi="Times New Roman" w:cs="Times New Roman"/>
          <w:sz w:val="28"/>
          <w:szCs w:val="28"/>
        </w:rPr>
        <w:t xml:space="preserve">Строительная компания выполнила работы на сумму 935662 </w:t>
      </w:r>
      <w:proofErr w:type="spellStart"/>
      <w:r w:rsidRPr="00DE0445">
        <w:rPr>
          <w:rFonts w:ascii="Times New Roman" w:hAnsi="Times New Roman" w:cs="Times New Roman"/>
          <w:sz w:val="28"/>
          <w:szCs w:val="28"/>
        </w:rPr>
        <w:t>тыс</w:t>
      </w:r>
      <w:proofErr w:type="gramStart"/>
      <w:r w:rsidRPr="00DE0445">
        <w:rPr>
          <w:rFonts w:ascii="Times New Roman" w:hAnsi="Times New Roman" w:cs="Times New Roman"/>
          <w:sz w:val="28"/>
          <w:szCs w:val="28"/>
        </w:rPr>
        <w:t>.т</w:t>
      </w:r>
      <w:proofErr w:type="gramEnd"/>
      <w:r w:rsidRPr="00DE0445">
        <w:rPr>
          <w:rFonts w:ascii="Times New Roman" w:hAnsi="Times New Roman" w:cs="Times New Roman"/>
          <w:sz w:val="28"/>
          <w:szCs w:val="28"/>
        </w:rPr>
        <w:t>енге</w:t>
      </w:r>
      <w:proofErr w:type="spellEnd"/>
      <w:r w:rsidRPr="00DE0445">
        <w:rPr>
          <w:rFonts w:ascii="Times New Roman" w:hAnsi="Times New Roman" w:cs="Times New Roman"/>
          <w:sz w:val="28"/>
          <w:szCs w:val="28"/>
        </w:rPr>
        <w:t xml:space="preserve"> (цена с НДС), приобрела строительные материалы на сумму 125 715,4 </w:t>
      </w:r>
      <w:proofErr w:type="spellStart"/>
      <w:r w:rsidRPr="00DE0445">
        <w:rPr>
          <w:rFonts w:ascii="Times New Roman" w:hAnsi="Times New Roman" w:cs="Times New Roman"/>
          <w:sz w:val="28"/>
          <w:szCs w:val="28"/>
        </w:rPr>
        <w:t>тыс.тенге</w:t>
      </w:r>
      <w:proofErr w:type="spellEnd"/>
      <w:r w:rsidRPr="00DE0445">
        <w:rPr>
          <w:rFonts w:ascii="Times New Roman" w:hAnsi="Times New Roman" w:cs="Times New Roman"/>
          <w:sz w:val="28"/>
          <w:szCs w:val="28"/>
        </w:rPr>
        <w:t xml:space="preserve">, ГСМ – 1 413 </w:t>
      </w:r>
      <w:proofErr w:type="spellStart"/>
      <w:r w:rsidRPr="00DE0445">
        <w:rPr>
          <w:rFonts w:ascii="Times New Roman" w:hAnsi="Times New Roman" w:cs="Times New Roman"/>
          <w:sz w:val="28"/>
          <w:szCs w:val="28"/>
        </w:rPr>
        <w:t>тчс.тенге</w:t>
      </w:r>
      <w:proofErr w:type="spellEnd"/>
      <w:r w:rsidRPr="00DE0445">
        <w:rPr>
          <w:rFonts w:ascii="Times New Roman" w:hAnsi="Times New Roman" w:cs="Times New Roman"/>
          <w:sz w:val="28"/>
          <w:szCs w:val="28"/>
        </w:rPr>
        <w:t xml:space="preserve">, оплатила коммунальные услуги -926 482,4 </w:t>
      </w:r>
      <w:proofErr w:type="spellStart"/>
      <w:r w:rsidRPr="00DE0445">
        <w:rPr>
          <w:rFonts w:ascii="Times New Roman" w:hAnsi="Times New Roman" w:cs="Times New Roman"/>
          <w:sz w:val="28"/>
          <w:szCs w:val="28"/>
        </w:rPr>
        <w:t>тыс.тенге</w:t>
      </w:r>
      <w:proofErr w:type="spellEnd"/>
      <w:r w:rsidR="00857D13" w:rsidRPr="00DE0445">
        <w:rPr>
          <w:rFonts w:ascii="Times New Roman" w:hAnsi="Times New Roman" w:cs="Times New Roman"/>
          <w:sz w:val="28"/>
          <w:szCs w:val="28"/>
        </w:rPr>
        <w:t xml:space="preserve">, телефон – 75,7 </w:t>
      </w:r>
      <w:proofErr w:type="spellStart"/>
      <w:r w:rsidR="00857D13" w:rsidRPr="00DE0445">
        <w:rPr>
          <w:rFonts w:ascii="Times New Roman" w:hAnsi="Times New Roman" w:cs="Times New Roman"/>
          <w:sz w:val="28"/>
          <w:szCs w:val="28"/>
        </w:rPr>
        <w:t>тыс.тенге</w:t>
      </w:r>
      <w:proofErr w:type="spellEnd"/>
      <w:r w:rsidR="00857D13" w:rsidRPr="00DE0445">
        <w:rPr>
          <w:rFonts w:ascii="Times New Roman" w:hAnsi="Times New Roman" w:cs="Times New Roman"/>
          <w:sz w:val="28"/>
          <w:szCs w:val="28"/>
        </w:rPr>
        <w:t xml:space="preserve">. </w:t>
      </w:r>
    </w:p>
    <w:p w:rsidR="00857D13" w:rsidRPr="00DE0445" w:rsidRDefault="00857D13" w:rsidP="00DE0445">
      <w:pPr>
        <w:spacing w:after="0" w:line="240" w:lineRule="auto"/>
        <w:jc w:val="both"/>
        <w:rPr>
          <w:rFonts w:ascii="Times New Roman" w:hAnsi="Times New Roman" w:cs="Times New Roman"/>
          <w:sz w:val="28"/>
          <w:szCs w:val="28"/>
        </w:rPr>
      </w:pPr>
      <w:r w:rsidRPr="00DE0445">
        <w:rPr>
          <w:rFonts w:ascii="Times New Roman" w:hAnsi="Times New Roman" w:cs="Times New Roman"/>
          <w:sz w:val="28"/>
          <w:szCs w:val="28"/>
        </w:rPr>
        <w:t>Счета – фактуры приложены.</w:t>
      </w:r>
    </w:p>
    <w:p w:rsidR="00857D13" w:rsidRPr="00DE0445" w:rsidRDefault="00857D13" w:rsidP="00DE0445">
      <w:pPr>
        <w:spacing w:after="0" w:line="240" w:lineRule="auto"/>
        <w:jc w:val="both"/>
        <w:rPr>
          <w:rFonts w:ascii="Times New Roman" w:hAnsi="Times New Roman" w:cs="Times New Roman"/>
          <w:sz w:val="28"/>
          <w:szCs w:val="28"/>
        </w:rPr>
      </w:pPr>
      <w:r w:rsidRPr="00DE0445">
        <w:rPr>
          <w:rFonts w:ascii="Times New Roman" w:hAnsi="Times New Roman" w:cs="Times New Roman"/>
          <w:sz w:val="28"/>
          <w:szCs w:val="28"/>
        </w:rPr>
        <w:t>Определить:</w:t>
      </w:r>
    </w:p>
    <w:p w:rsidR="00857D13" w:rsidRPr="00DE0445" w:rsidRDefault="00857D13" w:rsidP="00DE0445">
      <w:pPr>
        <w:spacing w:after="0" w:line="240" w:lineRule="auto"/>
        <w:jc w:val="both"/>
        <w:rPr>
          <w:rFonts w:ascii="Times New Roman" w:hAnsi="Times New Roman" w:cs="Times New Roman"/>
          <w:sz w:val="28"/>
          <w:szCs w:val="28"/>
        </w:rPr>
      </w:pPr>
      <w:r w:rsidRPr="00DE0445">
        <w:rPr>
          <w:rFonts w:ascii="Times New Roman" w:hAnsi="Times New Roman" w:cs="Times New Roman"/>
          <w:sz w:val="28"/>
          <w:szCs w:val="28"/>
        </w:rPr>
        <w:t>Сумму НДС, подлежащ</w:t>
      </w:r>
      <w:r w:rsidR="00C57DB6" w:rsidRPr="00DE0445">
        <w:rPr>
          <w:rFonts w:ascii="Times New Roman" w:hAnsi="Times New Roman" w:cs="Times New Roman"/>
          <w:sz w:val="28"/>
          <w:szCs w:val="28"/>
        </w:rPr>
        <w:t xml:space="preserve">ую уплате в бюджет и указать сроки уплаты налога. </w:t>
      </w:r>
    </w:p>
    <w:p w:rsidR="00C57DB6" w:rsidRPr="00DE0445" w:rsidRDefault="00C57DB6" w:rsidP="00DE0445">
      <w:pPr>
        <w:spacing w:after="0" w:line="240" w:lineRule="auto"/>
        <w:jc w:val="both"/>
        <w:rPr>
          <w:rFonts w:ascii="Times New Roman" w:hAnsi="Times New Roman" w:cs="Times New Roman"/>
          <w:b/>
          <w:sz w:val="28"/>
          <w:szCs w:val="28"/>
        </w:rPr>
      </w:pPr>
      <w:r w:rsidRPr="00DE0445">
        <w:rPr>
          <w:rFonts w:ascii="Times New Roman" w:hAnsi="Times New Roman" w:cs="Times New Roman"/>
          <w:b/>
          <w:sz w:val="28"/>
          <w:szCs w:val="28"/>
        </w:rPr>
        <w:t>Задача №3</w:t>
      </w:r>
    </w:p>
    <w:p w:rsidR="00C57DB6" w:rsidRPr="00DE0445" w:rsidRDefault="00C57DB6" w:rsidP="00DE0445">
      <w:pPr>
        <w:spacing w:after="0" w:line="240" w:lineRule="auto"/>
        <w:jc w:val="both"/>
        <w:rPr>
          <w:rFonts w:ascii="Times New Roman" w:hAnsi="Times New Roman" w:cs="Times New Roman"/>
          <w:sz w:val="28"/>
          <w:szCs w:val="28"/>
        </w:rPr>
      </w:pPr>
      <w:r w:rsidRPr="00DE0445">
        <w:rPr>
          <w:rFonts w:ascii="Times New Roman" w:hAnsi="Times New Roman" w:cs="Times New Roman"/>
          <w:sz w:val="28"/>
          <w:szCs w:val="28"/>
        </w:rPr>
        <w:t xml:space="preserve">Частная поликлиника в отчетном периоде оказало услуг в общей сложности на сумму 648,3 </w:t>
      </w:r>
      <w:proofErr w:type="spellStart"/>
      <w:r w:rsidRPr="00DE0445">
        <w:rPr>
          <w:rFonts w:ascii="Times New Roman" w:hAnsi="Times New Roman" w:cs="Times New Roman"/>
          <w:sz w:val="28"/>
          <w:szCs w:val="28"/>
        </w:rPr>
        <w:t>тыс</w:t>
      </w:r>
      <w:proofErr w:type="gramStart"/>
      <w:r w:rsidRPr="00DE0445">
        <w:rPr>
          <w:rFonts w:ascii="Times New Roman" w:hAnsi="Times New Roman" w:cs="Times New Roman"/>
          <w:sz w:val="28"/>
          <w:szCs w:val="28"/>
        </w:rPr>
        <w:t>.т</w:t>
      </w:r>
      <w:proofErr w:type="gramEnd"/>
      <w:r w:rsidRPr="00DE0445">
        <w:rPr>
          <w:rFonts w:ascii="Times New Roman" w:hAnsi="Times New Roman" w:cs="Times New Roman"/>
          <w:sz w:val="28"/>
          <w:szCs w:val="28"/>
        </w:rPr>
        <w:t>енге</w:t>
      </w:r>
      <w:proofErr w:type="spellEnd"/>
      <w:r w:rsidRPr="00DE0445">
        <w:rPr>
          <w:rFonts w:ascii="Times New Roman" w:hAnsi="Times New Roman" w:cs="Times New Roman"/>
          <w:sz w:val="28"/>
          <w:szCs w:val="28"/>
        </w:rPr>
        <w:t xml:space="preserve">, в том числе косметологических на сумму 215,6 </w:t>
      </w:r>
      <w:proofErr w:type="spellStart"/>
      <w:r w:rsidRPr="00DE0445">
        <w:rPr>
          <w:rFonts w:ascii="Times New Roman" w:hAnsi="Times New Roman" w:cs="Times New Roman"/>
          <w:sz w:val="28"/>
          <w:szCs w:val="28"/>
        </w:rPr>
        <w:t>тыс.тенге</w:t>
      </w:r>
      <w:proofErr w:type="spellEnd"/>
      <w:r w:rsidRPr="00DE0445">
        <w:rPr>
          <w:rFonts w:ascii="Times New Roman" w:hAnsi="Times New Roman" w:cs="Times New Roman"/>
          <w:sz w:val="28"/>
          <w:szCs w:val="28"/>
        </w:rPr>
        <w:t xml:space="preserve"> (цены без НДС)</w:t>
      </w:r>
    </w:p>
    <w:p w:rsidR="00C57DB6" w:rsidRPr="00DE0445" w:rsidRDefault="00C57DB6" w:rsidP="00DE0445">
      <w:pPr>
        <w:spacing w:after="0" w:line="240" w:lineRule="auto"/>
        <w:jc w:val="both"/>
        <w:rPr>
          <w:rFonts w:ascii="Times New Roman" w:hAnsi="Times New Roman" w:cs="Times New Roman"/>
          <w:sz w:val="28"/>
          <w:szCs w:val="28"/>
        </w:rPr>
      </w:pPr>
      <w:r w:rsidRPr="00DE0445">
        <w:rPr>
          <w:rFonts w:ascii="Times New Roman" w:hAnsi="Times New Roman" w:cs="Times New Roman"/>
          <w:sz w:val="28"/>
          <w:szCs w:val="28"/>
        </w:rPr>
        <w:t xml:space="preserve">Определить: </w:t>
      </w:r>
    </w:p>
    <w:p w:rsidR="00C57DB6" w:rsidRPr="00DE0445" w:rsidRDefault="00C57DB6" w:rsidP="00DE0445">
      <w:pPr>
        <w:spacing w:after="0" w:line="240" w:lineRule="auto"/>
        <w:jc w:val="both"/>
        <w:rPr>
          <w:rFonts w:ascii="Times New Roman" w:hAnsi="Times New Roman" w:cs="Times New Roman"/>
          <w:sz w:val="28"/>
          <w:szCs w:val="28"/>
        </w:rPr>
      </w:pPr>
      <w:r w:rsidRPr="00DE0445">
        <w:rPr>
          <w:rFonts w:ascii="Times New Roman" w:hAnsi="Times New Roman" w:cs="Times New Roman"/>
          <w:sz w:val="28"/>
          <w:szCs w:val="28"/>
        </w:rPr>
        <w:t>Сумму НДС, подлежащую уплате в бюджет и указать сроки уплаты налога.</w:t>
      </w:r>
    </w:p>
    <w:p w:rsidR="00C57DB6" w:rsidRPr="00DE0445" w:rsidRDefault="00C57DB6" w:rsidP="00DE0445">
      <w:pPr>
        <w:spacing w:after="0" w:line="240" w:lineRule="auto"/>
        <w:jc w:val="both"/>
        <w:rPr>
          <w:rFonts w:ascii="Times New Roman" w:hAnsi="Times New Roman" w:cs="Times New Roman"/>
          <w:b/>
          <w:sz w:val="28"/>
          <w:szCs w:val="28"/>
        </w:rPr>
      </w:pPr>
      <w:r w:rsidRPr="00DE0445">
        <w:rPr>
          <w:rFonts w:ascii="Times New Roman" w:hAnsi="Times New Roman" w:cs="Times New Roman"/>
          <w:b/>
          <w:sz w:val="28"/>
          <w:szCs w:val="28"/>
        </w:rPr>
        <w:t>Задача №4</w:t>
      </w:r>
    </w:p>
    <w:p w:rsidR="00C57DB6" w:rsidRPr="00DE0445" w:rsidRDefault="00C57DB6" w:rsidP="00DE0445">
      <w:pPr>
        <w:spacing w:after="0" w:line="240" w:lineRule="auto"/>
        <w:jc w:val="both"/>
        <w:rPr>
          <w:rFonts w:ascii="Times New Roman" w:hAnsi="Times New Roman" w:cs="Times New Roman"/>
          <w:sz w:val="28"/>
          <w:szCs w:val="28"/>
        </w:rPr>
      </w:pPr>
      <w:r w:rsidRPr="00DE0445">
        <w:rPr>
          <w:rFonts w:ascii="Times New Roman" w:hAnsi="Times New Roman" w:cs="Times New Roman"/>
          <w:sz w:val="28"/>
          <w:szCs w:val="28"/>
        </w:rPr>
        <w:t xml:space="preserve">В налоговом периоде предприятие отгрузило продукцию на сумму 8,2 </w:t>
      </w:r>
      <w:proofErr w:type="spellStart"/>
      <w:r w:rsidRPr="00DE0445">
        <w:rPr>
          <w:rFonts w:ascii="Times New Roman" w:hAnsi="Times New Roman" w:cs="Times New Roman"/>
          <w:sz w:val="28"/>
          <w:szCs w:val="28"/>
        </w:rPr>
        <w:t>млн</w:t>
      </w:r>
      <w:proofErr w:type="gramStart"/>
      <w:r w:rsidRPr="00DE0445">
        <w:rPr>
          <w:rFonts w:ascii="Times New Roman" w:hAnsi="Times New Roman" w:cs="Times New Roman"/>
          <w:sz w:val="28"/>
          <w:szCs w:val="28"/>
        </w:rPr>
        <w:t>.т</w:t>
      </w:r>
      <w:proofErr w:type="gramEnd"/>
      <w:r w:rsidRPr="00DE0445">
        <w:rPr>
          <w:rFonts w:ascii="Times New Roman" w:hAnsi="Times New Roman" w:cs="Times New Roman"/>
          <w:sz w:val="28"/>
          <w:szCs w:val="28"/>
        </w:rPr>
        <w:t>енге</w:t>
      </w:r>
      <w:proofErr w:type="spellEnd"/>
      <w:r w:rsidRPr="00DE0445">
        <w:rPr>
          <w:rFonts w:ascii="Times New Roman" w:hAnsi="Times New Roman" w:cs="Times New Roman"/>
          <w:sz w:val="28"/>
          <w:szCs w:val="28"/>
        </w:rPr>
        <w:t xml:space="preserve">, из них 2,5 </w:t>
      </w:r>
      <w:proofErr w:type="spellStart"/>
      <w:r w:rsidRPr="00DE0445">
        <w:rPr>
          <w:rFonts w:ascii="Times New Roman" w:hAnsi="Times New Roman" w:cs="Times New Roman"/>
          <w:sz w:val="28"/>
          <w:szCs w:val="28"/>
        </w:rPr>
        <w:t>млн.тенге</w:t>
      </w:r>
      <w:proofErr w:type="spellEnd"/>
      <w:r w:rsidRPr="00DE0445">
        <w:rPr>
          <w:rFonts w:ascii="Times New Roman" w:hAnsi="Times New Roman" w:cs="Times New Roman"/>
          <w:sz w:val="28"/>
          <w:szCs w:val="28"/>
        </w:rPr>
        <w:t xml:space="preserve"> товара было реализовано на экспорт. Оказано услуг на сумму 0,5 </w:t>
      </w:r>
      <w:proofErr w:type="spellStart"/>
      <w:r w:rsidRPr="00DE0445">
        <w:rPr>
          <w:rFonts w:ascii="Times New Roman" w:hAnsi="Times New Roman" w:cs="Times New Roman"/>
          <w:sz w:val="28"/>
          <w:szCs w:val="28"/>
        </w:rPr>
        <w:t>млн</w:t>
      </w:r>
      <w:proofErr w:type="gramStart"/>
      <w:r w:rsidRPr="00DE0445">
        <w:rPr>
          <w:rFonts w:ascii="Times New Roman" w:hAnsi="Times New Roman" w:cs="Times New Roman"/>
          <w:sz w:val="28"/>
          <w:szCs w:val="28"/>
        </w:rPr>
        <w:t>.т</w:t>
      </w:r>
      <w:proofErr w:type="gramEnd"/>
      <w:r w:rsidRPr="00DE0445">
        <w:rPr>
          <w:rFonts w:ascii="Times New Roman" w:hAnsi="Times New Roman" w:cs="Times New Roman"/>
          <w:sz w:val="28"/>
          <w:szCs w:val="28"/>
        </w:rPr>
        <w:t>енге</w:t>
      </w:r>
      <w:proofErr w:type="spellEnd"/>
      <w:r w:rsidRPr="00DE0445">
        <w:rPr>
          <w:rFonts w:ascii="Times New Roman" w:hAnsi="Times New Roman" w:cs="Times New Roman"/>
          <w:sz w:val="28"/>
          <w:szCs w:val="28"/>
        </w:rPr>
        <w:t xml:space="preserve">. Куплено </w:t>
      </w:r>
      <w:proofErr w:type="spellStart"/>
      <w:r w:rsidRPr="00DE0445">
        <w:rPr>
          <w:rFonts w:ascii="Times New Roman" w:hAnsi="Times New Roman" w:cs="Times New Roman"/>
          <w:sz w:val="28"/>
          <w:szCs w:val="28"/>
        </w:rPr>
        <w:t>товра</w:t>
      </w:r>
      <w:proofErr w:type="spellEnd"/>
      <w:r w:rsidRPr="00DE0445">
        <w:rPr>
          <w:rFonts w:ascii="Times New Roman" w:hAnsi="Times New Roman" w:cs="Times New Roman"/>
          <w:sz w:val="28"/>
          <w:szCs w:val="28"/>
        </w:rPr>
        <w:t xml:space="preserve"> на сумму 4,3 </w:t>
      </w:r>
      <w:proofErr w:type="spellStart"/>
      <w:r w:rsidRPr="00DE0445">
        <w:rPr>
          <w:rFonts w:ascii="Times New Roman" w:hAnsi="Times New Roman" w:cs="Times New Roman"/>
          <w:sz w:val="28"/>
          <w:szCs w:val="28"/>
        </w:rPr>
        <w:t>млн</w:t>
      </w:r>
      <w:proofErr w:type="gramStart"/>
      <w:r w:rsidRPr="00DE0445">
        <w:rPr>
          <w:rFonts w:ascii="Times New Roman" w:hAnsi="Times New Roman" w:cs="Times New Roman"/>
          <w:sz w:val="28"/>
          <w:szCs w:val="28"/>
        </w:rPr>
        <w:t>.т</w:t>
      </w:r>
      <w:proofErr w:type="gramEnd"/>
      <w:r w:rsidRPr="00DE0445">
        <w:rPr>
          <w:rFonts w:ascii="Times New Roman" w:hAnsi="Times New Roman" w:cs="Times New Roman"/>
          <w:sz w:val="28"/>
          <w:szCs w:val="28"/>
        </w:rPr>
        <w:t>енге</w:t>
      </w:r>
      <w:proofErr w:type="spellEnd"/>
      <w:r w:rsidRPr="00DE0445">
        <w:rPr>
          <w:rFonts w:ascii="Times New Roman" w:hAnsi="Times New Roman" w:cs="Times New Roman"/>
          <w:sz w:val="28"/>
          <w:szCs w:val="28"/>
        </w:rPr>
        <w:t xml:space="preserve"> (в том числе НДС). Рассчитать сумму налога на добавленную стоимость.</w:t>
      </w:r>
    </w:p>
    <w:p w:rsidR="00C57DB6" w:rsidRPr="00DE0445" w:rsidRDefault="00C57DB6" w:rsidP="00DE0445">
      <w:pPr>
        <w:spacing w:after="0" w:line="240" w:lineRule="auto"/>
        <w:jc w:val="both"/>
        <w:rPr>
          <w:rFonts w:ascii="Times New Roman" w:hAnsi="Times New Roman" w:cs="Times New Roman"/>
          <w:b/>
          <w:sz w:val="28"/>
          <w:szCs w:val="28"/>
        </w:rPr>
      </w:pPr>
      <w:r w:rsidRPr="00DE0445">
        <w:rPr>
          <w:rFonts w:ascii="Times New Roman" w:hAnsi="Times New Roman" w:cs="Times New Roman"/>
          <w:b/>
          <w:sz w:val="28"/>
          <w:szCs w:val="28"/>
        </w:rPr>
        <w:t xml:space="preserve">Задача №5 </w:t>
      </w:r>
    </w:p>
    <w:p w:rsidR="00C57DB6" w:rsidRPr="00DE0445" w:rsidRDefault="000A3247" w:rsidP="00DE0445">
      <w:pPr>
        <w:spacing w:after="0" w:line="240" w:lineRule="auto"/>
        <w:jc w:val="both"/>
        <w:rPr>
          <w:rFonts w:ascii="Times New Roman" w:hAnsi="Times New Roman" w:cs="Times New Roman"/>
          <w:sz w:val="28"/>
          <w:szCs w:val="28"/>
        </w:rPr>
      </w:pPr>
      <w:r w:rsidRPr="00DE0445">
        <w:rPr>
          <w:rFonts w:ascii="Times New Roman" w:hAnsi="Times New Roman" w:cs="Times New Roman"/>
          <w:sz w:val="28"/>
          <w:szCs w:val="28"/>
        </w:rPr>
        <w:t xml:space="preserve">Юридическое лицо занимается производством пластмассовых изделий. Исходя из следующих данных бухгалтерского учета, определите сумму НДС, подлежащую уплате в бюджет: </w:t>
      </w:r>
    </w:p>
    <w:p w:rsidR="000A3247" w:rsidRPr="00DE0445" w:rsidRDefault="000A3247" w:rsidP="00DE0445">
      <w:pPr>
        <w:spacing w:after="0" w:line="240" w:lineRule="auto"/>
        <w:jc w:val="both"/>
        <w:rPr>
          <w:rFonts w:ascii="Times New Roman" w:hAnsi="Times New Roman" w:cs="Times New Roman"/>
          <w:sz w:val="28"/>
          <w:szCs w:val="28"/>
        </w:rPr>
      </w:pPr>
      <w:r w:rsidRPr="00DE0445">
        <w:rPr>
          <w:rFonts w:ascii="Times New Roman" w:hAnsi="Times New Roman" w:cs="Times New Roman"/>
          <w:sz w:val="28"/>
          <w:szCs w:val="28"/>
        </w:rPr>
        <w:t xml:space="preserve">-реализована продукция на сумму 11700 </w:t>
      </w:r>
      <w:proofErr w:type="spellStart"/>
      <w:r w:rsidRPr="00DE0445">
        <w:rPr>
          <w:rFonts w:ascii="Times New Roman" w:hAnsi="Times New Roman" w:cs="Times New Roman"/>
          <w:sz w:val="28"/>
          <w:szCs w:val="28"/>
        </w:rPr>
        <w:t>тыс</w:t>
      </w:r>
      <w:proofErr w:type="gramStart"/>
      <w:r w:rsidRPr="00DE0445">
        <w:rPr>
          <w:rFonts w:ascii="Times New Roman" w:hAnsi="Times New Roman" w:cs="Times New Roman"/>
          <w:sz w:val="28"/>
          <w:szCs w:val="28"/>
        </w:rPr>
        <w:t>.т</w:t>
      </w:r>
      <w:proofErr w:type="gramEnd"/>
      <w:r w:rsidRPr="00DE0445">
        <w:rPr>
          <w:rFonts w:ascii="Times New Roman" w:hAnsi="Times New Roman" w:cs="Times New Roman"/>
          <w:sz w:val="28"/>
          <w:szCs w:val="28"/>
        </w:rPr>
        <w:t>енге</w:t>
      </w:r>
      <w:proofErr w:type="spellEnd"/>
      <w:r w:rsidRPr="00DE0445">
        <w:rPr>
          <w:rFonts w:ascii="Times New Roman" w:hAnsi="Times New Roman" w:cs="Times New Roman"/>
          <w:sz w:val="28"/>
          <w:szCs w:val="28"/>
        </w:rPr>
        <w:t xml:space="preserve"> (в том числе НДС)</w:t>
      </w:r>
    </w:p>
    <w:p w:rsidR="000A3247" w:rsidRPr="00DE0445" w:rsidRDefault="000A3247" w:rsidP="00DE0445">
      <w:pPr>
        <w:spacing w:after="0" w:line="240" w:lineRule="auto"/>
        <w:jc w:val="both"/>
        <w:rPr>
          <w:rFonts w:ascii="Times New Roman" w:hAnsi="Times New Roman" w:cs="Times New Roman"/>
          <w:sz w:val="28"/>
          <w:szCs w:val="28"/>
        </w:rPr>
      </w:pPr>
      <w:r w:rsidRPr="00DE0445">
        <w:rPr>
          <w:rFonts w:ascii="Times New Roman" w:hAnsi="Times New Roman" w:cs="Times New Roman"/>
          <w:sz w:val="28"/>
          <w:szCs w:val="28"/>
        </w:rPr>
        <w:t xml:space="preserve">-приобретены ТМЦ на сумму 9100 </w:t>
      </w:r>
      <w:proofErr w:type="spellStart"/>
      <w:r w:rsidRPr="00DE0445">
        <w:rPr>
          <w:rFonts w:ascii="Times New Roman" w:hAnsi="Times New Roman" w:cs="Times New Roman"/>
          <w:sz w:val="28"/>
          <w:szCs w:val="28"/>
        </w:rPr>
        <w:t>тыс</w:t>
      </w:r>
      <w:proofErr w:type="gramStart"/>
      <w:r w:rsidRPr="00DE0445">
        <w:rPr>
          <w:rFonts w:ascii="Times New Roman" w:hAnsi="Times New Roman" w:cs="Times New Roman"/>
          <w:sz w:val="28"/>
          <w:szCs w:val="28"/>
        </w:rPr>
        <w:t>.т</w:t>
      </w:r>
      <w:proofErr w:type="gramEnd"/>
      <w:r w:rsidRPr="00DE0445">
        <w:rPr>
          <w:rFonts w:ascii="Times New Roman" w:hAnsi="Times New Roman" w:cs="Times New Roman"/>
          <w:sz w:val="28"/>
          <w:szCs w:val="28"/>
        </w:rPr>
        <w:t>енге</w:t>
      </w:r>
      <w:proofErr w:type="spellEnd"/>
      <w:r w:rsidRPr="00DE0445">
        <w:rPr>
          <w:rFonts w:ascii="Times New Roman" w:hAnsi="Times New Roman" w:cs="Times New Roman"/>
          <w:sz w:val="28"/>
          <w:szCs w:val="28"/>
        </w:rPr>
        <w:t xml:space="preserve"> (в том числе НДС)</w:t>
      </w:r>
    </w:p>
    <w:p w:rsidR="000A3247" w:rsidRPr="00DE0445" w:rsidRDefault="000A3247" w:rsidP="00DE0445">
      <w:pPr>
        <w:spacing w:after="0" w:line="240" w:lineRule="auto"/>
        <w:jc w:val="both"/>
        <w:rPr>
          <w:rFonts w:ascii="Times New Roman" w:hAnsi="Times New Roman" w:cs="Times New Roman"/>
          <w:sz w:val="28"/>
          <w:szCs w:val="28"/>
        </w:rPr>
      </w:pPr>
      <w:r w:rsidRPr="00DE0445">
        <w:rPr>
          <w:rFonts w:ascii="Times New Roman" w:hAnsi="Times New Roman" w:cs="Times New Roman"/>
          <w:sz w:val="28"/>
          <w:szCs w:val="28"/>
        </w:rPr>
        <w:t xml:space="preserve">-от сдачи в аренду помещений получена арендная плата в сумму 400 </w:t>
      </w:r>
      <w:proofErr w:type="spellStart"/>
      <w:r w:rsidRPr="00DE0445">
        <w:rPr>
          <w:rFonts w:ascii="Times New Roman" w:hAnsi="Times New Roman" w:cs="Times New Roman"/>
          <w:sz w:val="28"/>
          <w:szCs w:val="28"/>
        </w:rPr>
        <w:t>тыс</w:t>
      </w:r>
      <w:proofErr w:type="gramStart"/>
      <w:r w:rsidRPr="00DE0445">
        <w:rPr>
          <w:rFonts w:ascii="Times New Roman" w:hAnsi="Times New Roman" w:cs="Times New Roman"/>
          <w:sz w:val="28"/>
          <w:szCs w:val="28"/>
        </w:rPr>
        <w:t>.т</w:t>
      </w:r>
      <w:proofErr w:type="gramEnd"/>
      <w:r w:rsidRPr="00DE0445">
        <w:rPr>
          <w:rFonts w:ascii="Times New Roman" w:hAnsi="Times New Roman" w:cs="Times New Roman"/>
          <w:sz w:val="28"/>
          <w:szCs w:val="28"/>
        </w:rPr>
        <w:t>енге</w:t>
      </w:r>
      <w:proofErr w:type="spellEnd"/>
      <w:r w:rsidRPr="00DE0445">
        <w:rPr>
          <w:rFonts w:ascii="Times New Roman" w:hAnsi="Times New Roman" w:cs="Times New Roman"/>
          <w:sz w:val="28"/>
          <w:szCs w:val="28"/>
        </w:rPr>
        <w:t xml:space="preserve"> </w:t>
      </w:r>
    </w:p>
    <w:p w:rsidR="000A3247" w:rsidRPr="00DE0445" w:rsidRDefault="000A3247" w:rsidP="00DE0445">
      <w:pPr>
        <w:spacing w:after="0" w:line="240" w:lineRule="auto"/>
        <w:jc w:val="both"/>
        <w:rPr>
          <w:rFonts w:ascii="Times New Roman" w:hAnsi="Times New Roman" w:cs="Times New Roman"/>
          <w:sz w:val="28"/>
          <w:szCs w:val="28"/>
        </w:rPr>
      </w:pPr>
      <w:r w:rsidRPr="00DE0445">
        <w:rPr>
          <w:rFonts w:ascii="Times New Roman" w:hAnsi="Times New Roman" w:cs="Times New Roman"/>
          <w:sz w:val="28"/>
          <w:szCs w:val="28"/>
        </w:rPr>
        <w:t xml:space="preserve">-оплачены коммунальные услуги в размере 225 </w:t>
      </w:r>
      <w:proofErr w:type="spellStart"/>
      <w:r w:rsidRPr="00DE0445">
        <w:rPr>
          <w:rFonts w:ascii="Times New Roman" w:hAnsi="Times New Roman" w:cs="Times New Roman"/>
          <w:sz w:val="28"/>
          <w:szCs w:val="28"/>
        </w:rPr>
        <w:t>тыс</w:t>
      </w:r>
      <w:proofErr w:type="gramStart"/>
      <w:r w:rsidRPr="00DE0445">
        <w:rPr>
          <w:rFonts w:ascii="Times New Roman" w:hAnsi="Times New Roman" w:cs="Times New Roman"/>
          <w:sz w:val="28"/>
          <w:szCs w:val="28"/>
        </w:rPr>
        <w:t>.т</w:t>
      </w:r>
      <w:proofErr w:type="gramEnd"/>
      <w:r w:rsidRPr="00DE0445">
        <w:rPr>
          <w:rFonts w:ascii="Times New Roman" w:hAnsi="Times New Roman" w:cs="Times New Roman"/>
          <w:sz w:val="28"/>
          <w:szCs w:val="28"/>
        </w:rPr>
        <w:t>енге</w:t>
      </w:r>
      <w:proofErr w:type="spellEnd"/>
    </w:p>
    <w:p w:rsidR="000A3247" w:rsidRPr="00DE0445" w:rsidRDefault="000A3247" w:rsidP="00DE0445">
      <w:pPr>
        <w:spacing w:after="0" w:line="240" w:lineRule="auto"/>
        <w:jc w:val="both"/>
        <w:rPr>
          <w:rFonts w:ascii="Times New Roman" w:hAnsi="Times New Roman" w:cs="Times New Roman"/>
          <w:sz w:val="28"/>
          <w:szCs w:val="28"/>
        </w:rPr>
      </w:pPr>
      <w:r w:rsidRPr="00DE0445">
        <w:rPr>
          <w:rFonts w:ascii="Times New Roman" w:hAnsi="Times New Roman" w:cs="Times New Roman"/>
          <w:sz w:val="28"/>
          <w:szCs w:val="28"/>
        </w:rPr>
        <w:t>-</w:t>
      </w:r>
      <w:proofErr w:type="spellStart"/>
      <w:r w:rsidRPr="00DE0445">
        <w:rPr>
          <w:rFonts w:ascii="Times New Roman" w:hAnsi="Times New Roman" w:cs="Times New Roman"/>
          <w:sz w:val="28"/>
          <w:szCs w:val="28"/>
        </w:rPr>
        <w:t>приобретеры</w:t>
      </w:r>
      <w:proofErr w:type="spellEnd"/>
      <w:r w:rsidRPr="00DE0445">
        <w:rPr>
          <w:rFonts w:ascii="Times New Roman" w:hAnsi="Times New Roman" w:cs="Times New Roman"/>
          <w:sz w:val="28"/>
          <w:szCs w:val="28"/>
        </w:rPr>
        <w:t xml:space="preserve"> основные средства на сумму 1650 </w:t>
      </w:r>
      <w:proofErr w:type="spellStart"/>
      <w:r w:rsidRPr="00DE0445">
        <w:rPr>
          <w:rFonts w:ascii="Times New Roman" w:hAnsi="Times New Roman" w:cs="Times New Roman"/>
          <w:sz w:val="28"/>
          <w:szCs w:val="28"/>
        </w:rPr>
        <w:t>тыс</w:t>
      </w:r>
      <w:proofErr w:type="gramStart"/>
      <w:r w:rsidRPr="00DE0445">
        <w:rPr>
          <w:rFonts w:ascii="Times New Roman" w:hAnsi="Times New Roman" w:cs="Times New Roman"/>
          <w:sz w:val="28"/>
          <w:szCs w:val="28"/>
        </w:rPr>
        <w:t>.т</w:t>
      </w:r>
      <w:proofErr w:type="gramEnd"/>
      <w:r w:rsidRPr="00DE0445">
        <w:rPr>
          <w:rFonts w:ascii="Times New Roman" w:hAnsi="Times New Roman" w:cs="Times New Roman"/>
          <w:sz w:val="28"/>
          <w:szCs w:val="28"/>
        </w:rPr>
        <w:t>енге</w:t>
      </w:r>
      <w:proofErr w:type="spellEnd"/>
      <w:r w:rsidR="007C5825" w:rsidRPr="00DE0445">
        <w:rPr>
          <w:rFonts w:ascii="Times New Roman" w:hAnsi="Times New Roman" w:cs="Times New Roman"/>
          <w:sz w:val="28"/>
          <w:szCs w:val="28"/>
        </w:rPr>
        <w:t xml:space="preserve"> (в том числе НДС)</w:t>
      </w:r>
    </w:p>
    <w:p w:rsidR="007C5825" w:rsidRPr="00DE0445" w:rsidRDefault="007C5825" w:rsidP="00DE0445">
      <w:pPr>
        <w:spacing w:after="0" w:line="240" w:lineRule="auto"/>
        <w:jc w:val="both"/>
        <w:rPr>
          <w:rFonts w:ascii="Times New Roman" w:hAnsi="Times New Roman" w:cs="Times New Roman"/>
          <w:sz w:val="28"/>
          <w:szCs w:val="28"/>
        </w:rPr>
      </w:pPr>
      <w:r w:rsidRPr="00DE0445">
        <w:rPr>
          <w:rFonts w:ascii="Times New Roman" w:hAnsi="Times New Roman" w:cs="Times New Roman"/>
          <w:sz w:val="28"/>
          <w:szCs w:val="28"/>
        </w:rPr>
        <w:t xml:space="preserve">-безвозмездно передан другому предприятию станок остаточной стоимостью 175 </w:t>
      </w:r>
      <w:proofErr w:type="spellStart"/>
      <w:r w:rsidRPr="00DE0445">
        <w:rPr>
          <w:rFonts w:ascii="Times New Roman" w:hAnsi="Times New Roman" w:cs="Times New Roman"/>
          <w:sz w:val="28"/>
          <w:szCs w:val="28"/>
        </w:rPr>
        <w:t>тыс</w:t>
      </w:r>
      <w:proofErr w:type="gramStart"/>
      <w:r w:rsidRPr="00DE0445">
        <w:rPr>
          <w:rFonts w:ascii="Times New Roman" w:hAnsi="Times New Roman" w:cs="Times New Roman"/>
          <w:sz w:val="28"/>
          <w:szCs w:val="28"/>
        </w:rPr>
        <w:t>.т</w:t>
      </w:r>
      <w:proofErr w:type="gramEnd"/>
      <w:r w:rsidRPr="00DE0445">
        <w:rPr>
          <w:rFonts w:ascii="Times New Roman" w:hAnsi="Times New Roman" w:cs="Times New Roman"/>
          <w:sz w:val="28"/>
          <w:szCs w:val="28"/>
        </w:rPr>
        <w:t>енге</w:t>
      </w:r>
      <w:proofErr w:type="spellEnd"/>
      <w:r w:rsidRPr="00DE0445">
        <w:rPr>
          <w:rFonts w:ascii="Times New Roman" w:hAnsi="Times New Roman" w:cs="Times New Roman"/>
          <w:sz w:val="28"/>
          <w:szCs w:val="28"/>
        </w:rPr>
        <w:t>.</w:t>
      </w:r>
    </w:p>
    <w:p w:rsidR="007C5825" w:rsidRPr="00DE0445" w:rsidRDefault="007C5825" w:rsidP="00DE0445">
      <w:pPr>
        <w:spacing w:after="0" w:line="240" w:lineRule="auto"/>
        <w:jc w:val="both"/>
        <w:rPr>
          <w:rFonts w:ascii="Times New Roman" w:hAnsi="Times New Roman" w:cs="Times New Roman"/>
          <w:b/>
          <w:sz w:val="28"/>
          <w:szCs w:val="28"/>
        </w:rPr>
      </w:pPr>
      <w:r w:rsidRPr="00DE0445">
        <w:rPr>
          <w:rFonts w:ascii="Times New Roman" w:hAnsi="Times New Roman" w:cs="Times New Roman"/>
          <w:b/>
          <w:sz w:val="28"/>
          <w:szCs w:val="28"/>
        </w:rPr>
        <w:t>Задача №6</w:t>
      </w:r>
    </w:p>
    <w:p w:rsidR="007C5825" w:rsidRPr="00DE0445" w:rsidRDefault="007C5825" w:rsidP="00DE0445">
      <w:pPr>
        <w:spacing w:after="0" w:line="240" w:lineRule="auto"/>
        <w:jc w:val="both"/>
        <w:rPr>
          <w:rFonts w:ascii="Times New Roman" w:hAnsi="Times New Roman" w:cs="Times New Roman"/>
          <w:sz w:val="28"/>
          <w:szCs w:val="28"/>
        </w:rPr>
      </w:pPr>
      <w:r w:rsidRPr="00DE0445">
        <w:rPr>
          <w:rFonts w:ascii="Times New Roman" w:hAnsi="Times New Roman" w:cs="Times New Roman"/>
          <w:sz w:val="28"/>
          <w:szCs w:val="28"/>
        </w:rPr>
        <w:t>Юридическое лицо осуществляет два вида деятельности: производство светильников и оптовую торговлю изделиями для интерьера жилых помещений.</w:t>
      </w:r>
    </w:p>
    <w:p w:rsidR="007C5825" w:rsidRPr="00DE0445" w:rsidRDefault="0027153C" w:rsidP="00DE0445">
      <w:pPr>
        <w:spacing w:after="0" w:line="240" w:lineRule="auto"/>
        <w:jc w:val="both"/>
        <w:rPr>
          <w:rFonts w:ascii="Times New Roman" w:hAnsi="Times New Roman" w:cs="Times New Roman"/>
          <w:sz w:val="28"/>
          <w:szCs w:val="28"/>
        </w:rPr>
      </w:pPr>
      <w:r w:rsidRPr="00DE0445">
        <w:rPr>
          <w:rFonts w:ascii="Times New Roman" w:hAnsi="Times New Roman" w:cs="Times New Roman"/>
          <w:sz w:val="28"/>
          <w:szCs w:val="28"/>
        </w:rPr>
        <w:t>Исходя из следующих данных бухгалтерского учета, определите сумму НДС, подлежащую уплате в бюджет:</w:t>
      </w:r>
    </w:p>
    <w:p w:rsidR="0027153C" w:rsidRPr="00DE0445" w:rsidRDefault="0027153C" w:rsidP="00DE0445">
      <w:pPr>
        <w:spacing w:after="0" w:line="240" w:lineRule="auto"/>
        <w:jc w:val="both"/>
        <w:rPr>
          <w:rFonts w:ascii="Times New Roman" w:hAnsi="Times New Roman" w:cs="Times New Roman"/>
          <w:sz w:val="28"/>
          <w:szCs w:val="28"/>
        </w:rPr>
      </w:pPr>
      <w:r w:rsidRPr="00DE0445">
        <w:rPr>
          <w:rFonts w:ascii="Times New Roman" w:hAnsi="Times New Roman" w:cs="Times New Roman"/>
          <w:sz w:val="28"/>
          <w:szCs w:val="28"/>
        </w:rPr>
        <w:t xml:space="preserve">-отгружено продукции собственного производства на сумму 18,75 </w:t>
      </w:r>
      <w:proofErr w:type="spellStart"/>
      <w:r w:rsidRPr="00DE0445">
        <w:rPr>
          <w:rFonts w:ascii="Times New Roman" w:hAnsi="Times New Roman" w:cs="Times New Roman"/>
          <w:sz w:val="28"/>
          <w:szCs w:val="28"/>
        </w:rPr>
        <w:t>млн</w:t>
      </w:r>
      <w:proofErr w:type="gramStart"/>
      <w:r w:rsidRPr="00DE0445">
        <w:rPr>
          <w:rFonts w:ascii="Times New Roman" w:hAnsi="Times New Roman" w:cs="Times New Roman"/>
          <w:sz w:val="28"/>
          <w:szCs w:val="28"/>
        </w:rPr>
        <w:t>.т</w:t>
      </w:r>
      <w:proofErr w:type="gramEnd"/>
      <w:r w:rsidRPr="00DE0445">
        <w:rPr>
          <w:rFonts w:ascii="Times New Roman" w:hAnsi="Times New Roman" w:cs="Times New Roman"/>
          <w:sz w:val="28"/>
          <w:szCs w:val="28"/>
        </w:rPr>
        <w:t>енге</w:t>
      </w:r>
      <w:proofErr w:type="spellEnd"/>
      <w:r w:rsidRPr="00DE0445">
        <w:rPr>
          <w:rFonts w:ascii="Times New Roman" w:hAnsi="Times New Roman" w:cs="Times New Roman"/>
          <w:sz w:val="28"/>
          <w:szCs w:val="28"/>
        </w:rPr>
        <w:t xml:space="preserve">, в том числе на экспорт – на 4,25 </w:t>
      </w:r>
      <w:proofErr w:type="spellStart"/>
      <w:r w:rsidRPr="00DE0445">
        <w:rPr>
          <w:rFonts w:ascii="Times New Roman" w:hAnsi="Times New Roman" w:cs="Times New Roman"/>
          <w:sz w:val="28"/>
          <w:szCs w:val="28"/>
        </w:rPr>
        <w:t>млн.тенге</w:t>
      </w:r>
      <w:proofErr w:type="spellEnd"/>
    </w:p>
    <w:p w:rsidR="0027153C" w:rsidRPr="00DE0445" w:rsidRDefault="0027153C" w:rsidP="00DE0445">
      <w:pPr>
        <w:spacing w:after="0" w:line="240" w:lineRule="auto"/>
        <w:jc w:val="both"/>
        <w:rPr>
          <w:rFonts w:ascii="Times New Roman" w:hAnsi="Times New Roman" w:cs="Times New Roman"/>
          <w:sz w:val="28"/>
          <w:szCs w:val="28"/>
        </w:rPr>
      </w:pPr>
      <w:r w:rsidRPr="00DE0445">
        <w:rPr>
          <w:rFonts w:ascii="Times New Roman" w:hAnsi="Times New Roman" w:cs="Times New Roman"/>
          <w:sz w:val="28"/>
          <w:szCs w:val="28"/>
        </w:rPr>
        <w:t>-на расчетный счет предприятия поступило за реализованную продукцию собственного производства 20,6млн</w:t>
      </w:r>
      <w:proofErr w:type="gramStart"/>
      <w:r w:rsidRPr="00DE0445">
        <w:rPr>
          <w:rFonts w:ascii="Times New Roman" w:hAnsi="Times New Roman" w:cs="Times New Roman"/>
          <w:sz w:val="28"/>
          <w:szCs w:val="28"/>
        </w:rPr>
        <w:t>.т</w:t>
      </w:r>
      <w:proofErr w:type="gramEnd"/>
      <w:r w:rsidRPr="00DE0445">
        <w:rPr>
          <w:rFonts w:ascii="Times New Roman" w:hAnsi="Times New Roman" w:cs="Times New Roman"/>
          <w:sz w:val="28"/>
          <w:szCs w:val="28"/>
        </w:rPr>
        <w:t>енге</w:t>
      </w:r>
    </w:p>
    <w:p w:rsidR="00632BDB" w:rsidRPr="00DE0445" w:rsidRDefault="0027153C" w:rsidP="00DE0445">
      <w:pPr>
        <w:spacing w:after="0" w:line="240" w:lineRule="auto"/>
        <w:jc w:val="both"/>
        <w:rPr>
          <w:rFonts w:ascii="Times New Roman" w:hAnsi="Times New Roman" w:cs="Times New Roman"/>
          <w:sz w:val="28"/>
          <w:szCs w:val="28"/>
        </w:rPr>
      </w:pPr>
      <w:r w:rsidRPr="00DE0445">
        <w:rPr>
          <w:rFonts w:ascii="Times New Roman" w:hAnsi="Times New Roman" w:cs="Times New Roman"/>
          <w:sz w:val="28"/>
          <w:szCs w:val="28"/>
        </w:rPr>
        <w:t xml:space="preserve">-выручка </w:t>
      </w:r>
      <w:r w:rsidR="00632BDB" w:rsidRPr="00DE0445">
        <w:rPr>
          <w:rFonts w:ascii="Times New Roman" w:hAnsi="Times New Roman" w:cs="Times New Roman"/>
          <w:sz w:val="28"/>
          <w:szCs w:val="28"/>
        </w:rPr>
        <w:t xml:space="preserve">от реализации изделий для интерьера жилых помещений – 11,25 </w:t>
      </w:r>
      <w:proofErr w:type="spellStart"/>
      <w:r w:rsidR="00632BDB" w:rsidRPr="00DE0445">
        <w:rPr>
          <w:rFonts w:ascii="Times New Roman" w:hAnsi="Times New Roman" w:cs="Times New Roman"/>
          <w:sz w:val="28"/>
          <w:szCs w:val="28"/>
        </w:rPr>
        <w:t>млн</w:t>
      </w:r>
      <w:proofErr w:type="gramStart"/>
      <w:r w:rsidR="00632BDB" w:rsidRPr="00DE0445">
        <w:rPr>
          <w:rFonts w:ascii="Times New Roman" w:hAnsi="Times New Roman" w:cs="Times New Roman"/>
          <w:sz w:val="28"/>
          <w:szCs w:val="28"/>
        </w:rPr>
        <w:t>.т</w:t>
      </w:r>
      <w:proofErr w:type="gramEnd"/>
      <w:r w:rsidR="00632BDB" w:rsidRPr="00DE0445">
        <w:rPr>
          <w:rFonts w:ascii="Times New Roman" w:hAnsi="Times New Roman" w:cs="Times New Roman"/>
          <w:sz w:val="28"/>
          <w:szCs w:val="28"/>
        </w:rPr>
        <w:t>енге</w:t>
      </w:r>
      <w:proofErr w:type="spellEnd"/>
    </w:p>
    <w:p w:rsidR="00632BDB" w:rsidRPr="00DE0445" w:rsidRDefault="00632BDB" w:rsidP="00DE0445">
      <w:pPr>
        <w:spacing w:after="0" w:line="240" w:lineRule="auto"/>
        <w:jc w:val="both"/>
        <w:rPr>
          <w:rFonts w:ascii="Times New Roman" w:hAnsi="Times New Roman" w:cs="Times New Roman"/>
          <w:sz w:val="28"/>
          <w:szCs w:val="28"/>
        </w:rPr>
      </w:pPr>
      <w:r w:rsidRPr="00DE0445">
        <w:rPr>
          <w:rFonts w:ascii="Times New Roman" w:hAnsi="Times New Roman" w:cs="Times New Roman"/>
          <w:sz w:val="28"/>
          <w:szCs w:val="28"/>
        </w:rPr>
        <w:t xml:space="preserve">-стоимость товаров, приобретенных для перепродажи – 8,5 </w:t>
      </w:r>
      <w:proofErr w:type="spellStart"/>
      <w:r w:rsidRPr="00DE0445">
        <w:rPr>
          <w:rFonts w:ascii="Times New Roman" w:hAnsi="Times New Roman" w:cs="Times New Roman"/>
          <w:sz w:val="28"/>
          <w:szCs w:val="28"/>
        </w:rPr>
        <w:t>млн</w:t>
      </w:r>
      <w:proofErr w:type="gramStart"/>
      <w:r w:rsidRPr="00DE0445">
        <w:rPr>
          <w:rFonts w:ascii="Times New Roman" w:hAnsi="Times New Roman" w:cs="Times New Roman"/>
          <w:sz w:val="28"/>
          <w:szCs w:val="28"/>
        </w:rPr>
        <w:t>.т</w:t>
      </w:r>
      <w:proofErr w:type="gramEnd"/>
      <w:r w:rsidRPr="00DE0445">
        <w:rPr>
          <w:rFonts w:ascii="Times New Roman" w:hAnsi="Times New Roman" w:cs="Times New Roman"/>
          <w:sz w:val="28"/>
          <w:szCs w:val="28"/>
        </w:rPr>
        <w:t>енге</w:t>
      </w:r>
      <w:proofErr w:type="spellEnd"/>
      <w:r w:rsidRPr="00DE0445">
        <w:rPr>
          <w:rFonts w:ascii="Times New Roman" w:hAnsi="Times New Roman" w:cs="Times New Roman"/>
          <w:sz w:val="28"/>
          <w:szCs w:val="28"/>
        </w:rPr>
        <w:t xml:space="preserve"> </w:t>
      </w:r>
    </w:p>
    <w:p w:rsidR="00632BDB" w:rsidRPr="00DE0445" w:rsidRDefault="00632BDB" w:rsidP="00DE0445">
      <w:pPr>
        <w:spacing w:after="0" w:line="240" w:lineRule="auto"/>
        <w:jc w:val="both"/>
        <w:rPr>
          <w:rFonts w:ascii="Times New Roman" w:hAnsi="Times New Roman" w:cs="Times New Roman"/>
          <w:sz w:val="28"/>
          <w:szCs w:val="28"/>
        </w:rPr>
      </w:pPr>
      <w:r w:rsidRPr="00DE0445">
        <w:rPr>
          <w:rFonts w:ascii="Times New Roman" w:hAnsi="Times New Roman" w:cs="Times New Roman"/>
          <w:sz w:val="28"/>
          <w:szCs w:val="28"/>
        </w:rPr>
        <w:t xml:space="preserve">-оприходовано ТМЦ для производства продукции на сумму 13,5 млн. тенге </w:t>
      </w:r>
    </w:p>
    <w:p w:rsidR="00632BDB" w:rsidRPr="00DE0445" w:rsidRDefault="00632BDB" w:rsidP="00DE0445">
      <w:pPr>
        <w:spacing w:after="0" w:line="240" w:lineRule="auto"/>
        <w:jc w:val="both"/>
        <w:rPr>
          <w:rFonts w:ascii="Times New Roman" w:hAnsi="Times New Roman" w:cs="Times New Roman"/>
          <w:sz w:val="28"/>
          <w:szCs w:val="28"/>
        </w:rPr>
      </w:pPr>
      <w:r w:rsidRPr="00DE0445">
        <w:rPr>
          <w:rFonts w:ascii="Times New Roman" w:hAnsi="Times New Roman" w:cs="Times New Roman"/>
          <w:sz w:val="28"/>
          <w:szCs w:val="28"/>
        </w:rPr>
        <w:lastRenderedPageBreak/>
        <w:t xml:space="preserve">- в рамках благотворной помощи передано безвозмездно оборудование на сумму 0,4 </w:t>
      </w:r>
      <w:proofErr w:type="spellStart"/>
      <w:r w:rsidRPr="00DE0445">
        <w:rPr>
          <w:rFonts w:ascii="Times New Roman" w:hAnsi="Times New Roman" w:cs="Times New Roman"/>
          <w:sz w:val="28"/>
          <w:szCs w:val="28"/>
        </w:rPr>
        <w:t>млн</w:t>
      </w:r>
      <w:proofErr w:type="gramStart"/>
      <w:r w:rsidRPr="00DE0445">
        <w:rPr>
          <w:rFonts w:ascii="Times New Roman" w:hAnsi="Times New Roman" w:cs="Times New Roman"/>
          <w:sz w:val="28"/>
          <w:szCs w:val="28"/>
        </w:rPr>
        <w:t>.т</w:t>
      </w:r>
      <w:proofErr w:type="gramEnd"/>
      <w:r w:rsidRPr="00DE0445">
        <w:rPr>
          <w:rFonts w:ascii="Times New Roman" w:hAnsi="Times New Roman" w:cs="Times New Roman"/>
          <w:sz w:val="28"/>
          <w:szCs w:val="28"/>
        </w:rPr>
        <w:t>енге</w:t>
      </w:r>
      <w:proofErr w:type="spellEnd"/>
    </w:p>
    <w:p w:rsidR="00632BDB" w:rsidRPr="00DE0445" w:rsidRDefault="00632BDB" w:rsidP="00DE0445">
      <w:pPr>
        <w:spacing w:after="0" w:line="240" w:lineRule="auto"/>
        <w:jc w:val="both"/>
        <w:rPr>
          <w:rFonts w:ascii="Times New Roman" w:hAnsi="Times New Roman" w:cs="Times New Roman"/>
          <w:b/>
          <w:sz w:val="28"/>
          <w:szCs w:val="28"/>
        </w:rPr>
      </w:pPr>
      <w:r w:rsidRPr="00DE0445">
        <w:rPr>
          <w:rFonts w:ascii="Times New Roman" w:hAnsi="Times New Roman" w:cs="Times New Roman"/>
          <w:b/>
          <w:sz w:val="28"/>
          <w:szCs w:val="28"/>
        </w:rPr>
        <w:t>Задача №6</w:t>
      </w:r>
    </w:p>
    <w:p w:rsidR="00632BDB" w:rsidRPr="00DE0445" w:rsidRDefault="00632BDB" w:rsidP="00DE0445">
      <w:pPr>
        <w:spacing w:after="0" w:line="240" w:lineRule="auto"/>
        <w:jc w:val="both"/>
        <w:rPr>
          <w:rFonts w:ascii="Times New Roman" w:hAnsi="Times New Roman" w:cs="Times New Roman"/>
          <w:sz w:val="28"/>
          <w:szCs w:val="28"/>
        </w:rPr>
      </w:pPr>
      <w:r w:rsidRPr="00DE0445">
        <w:rPr>
          <w:rFonts w:ascii="Times New Roman" w:hAnsi="Times New Roman" w:cs="Times New Roman"/>
          <w:sz w:val="28"/>
          <w:szCs w:val="28"/>
        </w:rPr>
        <w:t>Имеются следующие данные по операциям банка второго уровня за налоговый период:</w:t>
      </w:r>
    </w:p>
    <w:p w:rsidR="00632BDB" w:rsidRPr="00DE0445" w:rsidRDefault="00632BDB" w:rsidP="00DE0445">
      <w:pPr>
        <w:spacing w:after="0" w:line="240" w:lineRule="auto"/>
        <w:jc w:val="both"/>
        <w:rPr>
          <w:rFonts w:ascii="Times New Roman" w:hAnsi="Times New Roman" w:cs="Times New Roman"/>
          <w:sz w:val="28"/>
          <w:szCs w:val="28"/>
        </w:rPr>
      </w:pPr>
      <w:r w:rsidRPr="00DE0445">
        <w:rPr>
          <w:rFonts w:ascii="Times New Roman" w:hAnsi="Times New Roman" w:cs="Times New Roman"/>
          <w:sz w:val="28"/>
          <w:szCs w:val="28"/>
        </w:rPr>
        <w:t xml:space="preserve">-выручка по операциям, облагаемым НДС (в том числе НДС) – 200 </w:t>
      </w:r>
      <w:proofErr w:type="spellStart"/>
      <w:r w:rsidRPr="00DE0445">
        <w:rPr>
          <w:rFonts w:ascii="Times New Roman" w:hAnsi="Times New Roman" w:cs="Times New Roman"/>
          <w:sz w:val="28"/>
          <w:szCs w:val="28"/>
        </w:rPr>
        <w:t>млн</w:t>
      </w:r>
      <w:proofErr w:type="gramStart"/>
      <w:r w:rsidRPr="00DE0445">
        <w:rPr>
          <w:rFonts w:ascii="Times New Roman" w:hAnsi="Times New Roman" w:cs="Times New Roman"/>
          <w:sz w:val="28"/>
          <w:szCs w:val="28"/>
        </w:rPr>
        <w:t>.т</w:t>
      </w:r>
      <w:proofErr w:type="gramEnd"/>
      <w:r w:rsidRPr="00DE0445">
        <w:rPr>
          <w:rFonts w:ascii="Times New Roman" w:hAnsi="Times New Roman" w:cs="Times New Roman"/>
          <w:sz w:val="28"/>
          <w:szCs w:val="28"/>
        </w:rPr>
        <w:t>енге</w:t>
      </w:r>
      <w:proofErr w:type="spellEnd"/>
    </w:p>
    <w:p w:rsidR="0027153C" w:rsidRPr="00DE0445" w:rsidRDefault="00632BDB" w:rsidP="00DE0445">
      <w:pPr>
        <w:spacing w:after="0" w:line="240" w:lineRule="auto"/>
        <w:jc w:val="both"/>
        <w:rPr>
          <w:rFonts w:ascii="Times New Roman" w:hAnsi="Times New Roman" w:cs="Times New Roman"/>
          <w:sz w:val="28"/>
          <w:szCs w:val="28"/>
        </w:rPr>
      </w:pPr>
      <w:r w:rsidRPr="00DE0445">
        <w:rPr>
          <w:rFonts w:ascii="Times New Roman" w:hAnsi="Times New Roman" w:cs="Times New Roman"/>
          <w:sz w:val="28"/>
          <w:szCs w:val="28"/>
        </w:rPr>
        <w:t xml:space="preserve">-выручка по операциям, не облагаемым НДС – 525 </w:t>
      </w:r>
      <w:proofErr w:type="spellStart"/>
      <w:r w:rsidRPr="00DE0445">
        <w:rPr>
          <w:rFonts w:ascii="Times New Roman" w:hAnsi="Times New Roman" w:cs="Times New Roman"/>
          <w:sz w:val="28"/>
          <w:szCs w:val="28"/>
        </w:rPr>
        <w:t>млн</w:t>
      </w:r>
      <w:proofErr w:type="gramStart"/>
      <w:r w:rsidRPr="00DE0445">
        <w:rPr>
          <w:rFonts w:ascii="Times New Roman" w:hAnsi="Times New Roman" w:cs="Times New Roman"/>
          <w:sz w:val="28"/>
          <w:szCs w:val="28"/>
        </w:rPr>
        <w:t>.т</w:t>
      </w:r>
      <w:proofErr w:type="gramEnd"/>
      <w:r w:rsidRPr="00DE0445">
        <w:rPr>
          <w:rFonts w:ascii="Times New Roman" w:hAnsi="Times New Roman" w:cs="Times New Roman"/>
          <w:sz w:val="28"/>
          <w:szCs w:val="28"/>
        </w:rPr>
        <w:t>енге</w:t>
      </w:r>
      <w:proofErr w:type="spellEnd"/>
    </w:p>
    <w:p w:rsidR="00632BDB" w:rsidRPr="00DE0445" w:rsidRDefault="00632BDB" w:rsidP="00DE0445">
      <w:pPr>
        <w:spacing w:after="0" w:line="240" w:lineRule="auto"/>
        <w:jc w:val="both"/>
        <w:rPr>
          <w:rFonts w:ascii="Times New Roman" w:hAnsi="Times New Roman" w:cs="Times New Roman"/>
          <w:sz w:val="28"/>
          <w:szCs w:val="28"/>
        </w:rPr>
      </w:pPr>
      <w:r w:rsidRPr="00DE0445">
        <w:rPr>
          <w:rFonts w:ascii="Times New Roman" w:hAnsi="Times New Roman" w:cs="Times New Roman"/>
          <w:sz w:val="28"/>
          <w:szCs w:val="28"/>
        </w:rPr>
        <w:t xml:space="preserve">-сумма НДС, уплаченная банком поставщикам товаров и услуг, которые были использованы в банковской деятельности-27 </w:t>
      </w:r>
      <w:proofErr w:type="spellStart"/>
      <w:r w:rsidRPr="00DE0445">
        <w:rPr>
          <w:rFonts w:ascii="Times New Roman" w:hAnsi="Times New Roman" w:cs="Times New Roman"/>
          <w:sz w:val="28"/>
          <w:szCs w:val="28"/>
        </w:rPr>
        <w:t>млн</w:t>
      </w:r>
      <w:proofErr w:type="gramStart"/>
      <w:r w:rsidRPr="00DE0445">
        <w:rPr>
          <w:rFonts w:ascii="Times New Roman" w:hAnsi="Times New Roman" w:cs="Times New Roman"/>
          <w:sz w:val="28"/>
          <w:szCs w:val="28"/>
        </w:rPr>
        <w:t>.т</w:t>
      </w:r>
      <w:proofErr w:type="gramEnd"/>
      <w:r w:rsidRPr="00DE0445">
        <w:rPr>
          <w:rFonts w:ascii="Times New Roman" w:hAnsi="Times New Roman" w:cs="Times New Roman"/>
          <w:sz w:val="28"/>
          <w:szCs w:val="28"/>
        </w:rPr>
        <w:t>енге</w:t>
      </w:r>
      <w:proofErr w:type="spellEnd"/>
    </w:p>
    <w:p w:rsidR="00632BDB" w:rsidRPr="00DE0445" w:rsidRDefault="00632BDB" w:rsidP="00DE0445">
      <w:pPr>
        <w:spacing w:after="0" w:line="240" w:lineRule="auto"/>
        <w:jc w:val="both"/>
        <w:rPr>
          <w:rFonts w:ascii="Times New Roman" w:hAnsi="Times New Roman" w:cs="Times New Roman"/>
          <w:sz w:val="28"/>
          <w:szCs w:val="28"/>
        </w:rPr>
      </w:pPr>
      <w:r w:rsidRPr="00DE0445">
        <w:rPr>
          <w:rFonts w:ascii="Times New Roman" w:hAnsi="Times New Roman" w:cs="Times New Roman"/>
          <w:sz w:val="28"/>
          <w:szCs w:val="28"/>
        </w:rPr>
        <w:t>Рассчитать: сумму НДС, подлежащую уплате в бюджет.</w:t>
      </w:r>
    </w:p>
    <w:p w:rsidR="00632BDB" w:rsidRPr="00DE0445" w:rsidRDefault="00632BDB" w:rsidP="00DE0445">
      <w:pPr>
        <w:spacing w:after="0" w:line="240" w:lineRule="auto"/>
        <w:jc w:val="both"/>
        <w:rPr>
          <w:rFonts w:ascii="Times New Roman" w:hAnsi="Times New Roman" w:cs="Times New Roman"/>
          <w:b/>
          <w:sz w:val="28"/>
          <w:szCs w:val="28"/>
        </w:rPr>
      </w:pPr>
      <w:r w:rsidRPr="00DE0445">
        <w:rPr>
          <w:rFonts w:ascii="Times New Roman" w:hAnsi="Times New Roman" w:cs="Times New Roman"/>
          <w:b/>
          <w:sz w:val="28"/>
          <w:szCs w:val="28"/>
        </w:rPr>
        <w:t xml:space="preserve">Задача №8 </w:t>
      </w:r>
    </w:p>
    <w:p w:rsidR="00632BDB" w:rsidRPr="00DE0445" w:rsidRDefault="00632BDB" w:rsidP="00DE0445">
      <w:pPr>
        <w:spacing w:after="0" w:line="240" w:lineRule="auto"/>
        <w:jc w:val="both"/>
        <w:rPr>
          <w:rFonts w:ascii="Times New Roman" w:hAnsi="Times New Roman" w:cs="Times New Roman"/>
          <w:sz w:val="28"/>
          <w:szCs w:val="28"/>
        </w:rPr>
      </w:pPr>
      <w:r w:rsidRPr="00DE0445">
        <w:rPr>
          <w:rFonts w:ascii="Times New Roman" w:hAnsi="Times New Roman" w:cs="Times New Roman"/>
          <w:sz w:val="28"/>
          <w:szCs w:val="28"/>
        </w:rPr>
        <w:t>Исходя из следующих данных бухгалтерского учета, исчислите сумму НДС, подлежащую уплате в бюджет:</w:t>
      </w:r>
    </w:p>
    <w:p w:rsidR="00632BDB" w:rsidRPr="00DE0445" w:rsidRDefault="00632BDB" w:rsidP="00DE0445">
      <w:pPr>
        <w:spacing w:after="0" w:line="240" w:lineRule="auto"/>
        <w:jc w:val="both"/>
        <w:rPr>
          <w:rFonts w:ascii="Times New Roman" w:hAnsi="Times New Roman" w:cs="Times New Roman"/>
          <w:sz w:val="28"/>
          <w:szCs w:val="28"/>
        </w:rPr>
      </w:pPr>
      <w:r w:rsidRPr="00DE0445">
        <w:rPr>
          <w:rFonts w:ascii="Times New Roman" w:hAnsi="Times New Roman" w:cs="Times New Roman"/>
          <w:sz w:val="28"/>
          <w:szCs w:val="28"/>
        </w:rPr>
        <w:t xml:space="preserve">-объем выполненных и оплаченных услуг – 8,6 </w:t>
      </w:r>
      <w:proofErr w:type="spellStart"/>
      <w:r w:rsidRPr="00DE0445">
        <w:rPr>
          <w:rFonts w:ascii="Times New Roman" w:hAnsi="Times New Roman" w:cs="Times New Roman"/>
          <w:sz w:val="28"/>
          <w:szCs w:val="28"/>
        </w:rPr>
        <w:t>млн</w:t>
      </w:r>
      <w:proofErr w:type="gramStart"/>
      <w:r w:rsidRPr="00DE0445">
        <w:rPr>
          <w:rFonts w:ascii="Times New Roman" w:hAnsi="Times New Roman" w:cs="Times New Roman"/>
          <w:sz w:val="28"/>
          <w:szCs w:val="28"/>
        </w:rPr>
        <w:t>.т</w:t>
      </w:r>
      <w:proofErr w:type="gramEnd"/>
      <w:r w:rsidRPr="00DE0445">
        <w:rPr>
          <w:rFonts w:ascii="Times New Roman" w:hAnsi="Times New Roman" w:cs="Times New Roman"/>
          <w:sz w:val="28"/>
          <w:szCs w:val="28"/>
        </w:rPr>
        <w:t>енге</w:t>
      </w:r>
      <w:proofErr w:type="spellEnd"/>
      <w:r w:rsidRPr="00DE0445">
        <w:rPr>
          <w:rFonts w:ascii="Times New Roman" w:hAnsi="Times New Roman" w:cs="Times New Roman"/>
          <w:sz w:val="28"/>
          <w:szCs w:val="28"/>
        </w:rPr>
        <w:t xml:space="preserve"> (в том числе НДС)</w:t>
      </w:r>
    </w:p>
    <w:p w:rsidR="00D84AB6" w:rsidRPr="00DE0445" w:rsidRDefault="00D84AB6" w:rsidP="00DE0445">
      <w:pPr>
        <w:spacing w:after="0" w:line="240" w:lineRule="auto"/>
        <w:jc w:val="both"/>
        <w:rPr>
          <w:rFonts w:ascii="Times New Roman" w:hAnsi="Times New Roman" w:cs="Times New Roman"/>
          <w:sz w:val="28"/>
          <w:szCs w:val="28"/>
        </w:rPr>
      </w:pPr>
      <w:r w:rsidRPr="00DE0445">
        <w:rPr>
          <w:rFonts w:ascii="Times New Roman" w:hAnsi="Times New Roman" w:cs="Times New Roman"/>
          <w:sz w:val="28"/>
          <w:szCs w:val="28"/>
        </w:rPr>
        <w:t xml:space="preserve">-приобретены материалы для производственных нужд на сумму 3,85 </w:t>
      </w:r>
      <w:proofErr w:type="spellStart"/>
      <w:r w:rsidRPr="00DE0445">
        <w:rPr>
          <w:rFonts w:ascii="Times New Roman" w:hAnsi="Times New Roman" w:cs="Times New Roman"/>
          <w:sz w:val="28"/>
          <w:szCs w:val="28"/>
        </w:rPr>
        <w:t>млн</w:t>
      </w:r>
      <w:proofErr w:type="gramStart"/>
      <w:r w:rsidRPr="00DE0445">
        <w:rPr>
          <w:rFonts w:ascii="Times New Roman" w:hAnsi="Times New Roman" w:cs="Times New Roman"/>
          <w:sz w:val="28"/>
          <w:szCs w:val="28"/>
        </w:rPr>
        <w:t>.т</w:t>
      </w:r>
      <w:proofErr w:type="gramEnd"/>
      <w:r w:rsidRPr="00DE0445">
        <w:rPr>
          <w:rFonts w:ascii="Times New Roman" w:hAnsi="Times New Roman" w:cs="Times New Roman"/>
          <w:sz w:val="28"/>
          <w:szCs w:val="28"/>
        </w:rPr>
        <w:t>енге</w:t>
      </w:r>
      <w:proofErr w:type="spellEnd"/>
      <w:r w:rsidRPr="00DE0445">
        <w:rPr>
          <w:rFonts w:ascii="Times New Roman" w:hAnsi="Times New Roman" w:cs="Times New Roman"/>
          <w:sz w:val="28"/>
          <w:szCs w:val="28"/>
        </w:rPr>
        <w:t xml:space="preserve"> (в том числе НДС)</w:t>
      </w:r>
    </w:p>
    <w:p w:rsidR="00D84AB6" w:rsidRPr="00DE0445" w:rsidRDefault="00D84AB6" w:rsidP="00DE0445">
      <w:pPr>
        <w:spacing w:after="0" w:line="240" w:lineRule="auto"/>
        <w:jc w:val="both"/>
        <w:rPr>
          <w:rFonts w:ascii="Times New Roman" w:hAnsi="Times New Roman" w:cs="Times New Roman"/>
          <w:sz w:val="28"/>
          <w:szCs w:val="28"/>
        </w:rPr>
      </w:pPr>
      <w:r w:rsidRPr="00DE0445">
        <w:rPr>
          <w:rFonts w:ascii="Times New Roman" w:hAnsi="Times New Roman" w:cs="Times New Roman"/>
          <w:sz w:val="28"/>
          <w:szCs w:val="28"/>
        </w:rPr>
        <w:t xml:space="preserve">-расходы на текущий ремонт здания, находящийся на балансе организации, осуществленной сторонней организацией – 210 </w:t>
      </w:r>
      <w:proofErr w:type="spellStart"/>
      <w:r w:rsidRPr="00DE0445">
        <w:rPr>
          <w:rFonts w:ascii="Times New Roman" w:hAnsi="Times New Roman" w:cs="Times New Roman"/>
          <w:sz w:val="28"/>
          <w:szCs w:val="28"/>
        </w:rPr>
        <w:t>тыс</w:t>
      </w:r>
      <w:proofErr w:type="gramStart"/>
      <w:r w:rsidRPr="00DE0445">
        <w:rPr>
          <w:rFonts w:ascii="Times New Roman" w:hAnsi="Times New Roman" w:cs="Times New Roman"/>
          <w:sz w:val="28"/>
          <w:szCs w:val="28"/>
        </w:rPr>
        <w:t>.т</w:t>
      </w:r>
      <w:proofErr w:type="gramEnd"/>
      <w:r w:rsidRPr="00DE0445">
        <w:rPr>
          <w:rFonts w:ascii="Times New Roman" w:hAnsi="Times New Roman" w:cs="Times New Roman"/>
          <w:sz w:val="28"/>
          <w:szCs w:val="28"/>
        </w:rPr>
        <w:t>енге</w:t>
      </w:r>
      <w:proofErr w:type="spellEnd"/>
      <w:r w:rsidRPr="00DE0445">
        <w:rPr>
          <w:rFonts w:ascii="Times New Roman" w:hAnsi="Times New Roman" w:cs="Times New Roman"/>
          <w:sz w:val="28"/>
          <w:szCs w:val="28"/>
        </w:rPr>
        <w:t xml:space="preserve"> (в том числе НДС)</w:t>
      </w:r>
    </w:p>
    <w:p w:rsidR="00D84AB6" w:rsidRPr="00DE0445" w:rsidRDefault="00D84AB6" w:rsidP="00DE0445">
      <w:pPr>
        <w:spacing w:after="0" w:line="240" w:lineRule="auto"/>
        <w:jc w:val="both"/>
        <w:rPr>
          <w:rFonts w:ascii="Times New Roman" w:hAnsi="Times New Roman" w:cs="Times New Roman"/>
          <w:sz w:val="28"/>
          <w:szCs w:val="28"/>
        </w:rPr>
      </w:pPr>
      <w:r w:rsidRPr="00DE0445">
        <w:rPr>
          <w:rFonts w:ascii="Times New Roman" w:hAnsi="Times New Roman" w:cs="Times New Roman"/>
          <w:sz w:val="28"/>
          <w:szCs w:val="28"/>
        </w:rPr>
        <w:t xml:space="preserve">-расходы на капитальный ремонт производственного оборудования, выполненный подрядчиком -160 </w:t>
      </w:r>
      <w:proofErr w:type="spellStart"/>
      <w:r w:rsidRPr="00DE0445">
        <w:rPr>
          <w:rFonts w:ascii="Times New Roman" w:hAnsi="Times New Roman" w:cs="Times New Roman"/>
          <w:sz w:val="28"/>
          <w:szCs w:val="28"/>
        </w:rPr>
        <w:t>тыс</w:t>
      </w:r>
      <w:proofErr w:type="gramStart"/>
      <w:r w:rsidRPr="00DE0445">
        <w:rPr>
          <w:rFonts w:ascii="Times New Roman" w:hAnsi="Times New Roman" w:cs="Times New Roman"/>
          <w:sz w:val="28"/>
          <w:szCs w:val="28"/>
        </w:rPr>
        <w:t>.т</w:t>
      </w:r>
      <w:proofErr w:type="gramEnd"/>
      <w:r w:rsidRPr="00DE0445">
        <w:rPr>
          <w:rFonts w:ascii="Times New Roman" w:hAnsi="Times New Roman" w:cs="Times New Roman"/>
          <w:sz w:val="28"/>
          <w:szCs w:val="28"/>
        </w:rPr>
        <w:t>енге</w:t>
      </w:r>
      <w:proofErr w:type="spellEnd"/>
      <w:r w:rsidRPr="00DE0445">
        <w:rPr>
          <w:rFonts w:ascii="Times New Roman" w:hAnsi="Times New Roman" w:cs="Times New Roman"/>
          <w:sz w:val="28"/>
          <w:szCs w:val="28"/>
        </w:rPr>
        <w:t xml:space="preserve"> (в том числе НДС).</w:t>
      </w:r>
    </w:p>
    <w:p w:rsidR="00281A8D" w:rsidRPr="00DE0445" w:rsidRDefault="00281A8D" w:rsidP="00DE0445">
      <w:pPr>
        <w:spacing w:after="0" w:line="240" w:lineRule="auto"/>
        <w:jc w:val="both"/>
        <w:rPr>
          <w:rFonts w:ascii="Times New Roman" w:hAnsi="Times New Roman" w:cs="Times New Roman"/>
          <w:sz w:val="28"/>
          <w:szCs w:val="28"/>
        </w:rPr>
      </w:pPr>
    </w:p>
    <w:p w:rsidR="005279FE" w:rsidRDefault="005279FE" w:rsidP="00725DEB">
      <w:pPr>
        <w:spacing w:after="0"/>
        <w:ind w:right="-285"/>
        <w:jc w:val="center"/>
        <w:rPr>
          <w:rFonts w:ascii="Times New Roman" w:hAnsi="Times New Roman" w:cs="Times New Roman"/>
          <w:b/>
          <w:sz w:val="28"/>
          <w:szCs w:val="28"/>
        </w:rPr>
      </w:pPr>
    </w:p>
    <w:p w:rsidR="00281A8D" w:rsidRPr="00DE0445" w:rsidRDefault="00281A8D" w:rsidP="00725DEB">
      <w:pPr>
        <w:spacing w:after="0"/>
        <w:ind w:right="-285"/>
        <w:jc w:val="center"/>
        <w:rPr>
          <w:rFonts w:ascii="Times New Roman" w:hAnsi="Times New Roman" w:cs="Times New Roman"/>
          <w:b/>
          <w:sz w:val="28"/>
          <w:szCs w:val="28"/>
        </w:rPr>
      </w:pPr>
      <w:r w:rsidRPr="00DE0445">
        <w:rPr>
          <w:rFonts w:ascii="Times New Roman" w:hAnsi="Times New Roman" w:cs="Times New Roman"/>
          <w:b/>
          <w:sz w:val="28"/>
          <w:szCs w:val="28"/>
        </w:rPr>
        <w:t>6. Акцизы</w:t>
      </w:r>
    </w:p>
    <w:p w:rsidR="005279FE" w:rsidRDefault="005279FE" w:rsidP="00725DEB">
      <w:pPr>
        <w:widowControl w:val="0"/>
        <w:shd w:val="clear" w:color="auto" w:fill="FFFFFF"/>
        <w:autoSpaceDE w:val="0"/>
        <w:autoSpaceDN w:val="0"/>
        <w:adjustRightInd w:val="0"/>
        <w:spacing w:after="0" w:line="240" w:lineRule="auto"/>
        <w:ind w:right="-285"/>
        <w:jc w:val="both"/>
        <w:rPr>
          <w:rFonts w:ascii="Times New Roman" w:eastAsia="Times New Roman" w:hAnsi="Times New Roman" w:cs="Times New Roman"/>
          <w:color w:val="000000"/>
          <w:spacing w:val="-4"/>
          <w:sz w:val="28"/>
          <w:szCs w:val="28"/>
          <w:lang w:eastAsia="ru-RU"/>
        </w:rPr>
      </w:pPr>
    </w:p>
    <w:p w:rsidR="00E87FA0" w:rsidRPr="00E87FA0" w:rsidRDefault="00E87FA0" w:rsidP="005279F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pacing w:val="-4"/>
          <w:sz w:val="28"/>
          <w:szCs w:val="28"/>
          <w:lang w:eastAsia="ru-RU"/>
        </w:rPr>
      </w:pPr>
      <w:r w:rsidRPr="00E87FA0">
        <w:rPr>
          <w:rFonts w:ascii="Times New Roman" w:eastAsia="Times New Roman" w:hAnsi="Times New Roman" w:cs="Times New Roman"/>
          <w:color w:val="000000"/>
          <w:spacing w:val="-4"/>
          <w:sz w:val="28"/>
          <w:szCs w:val="28"/>
          <w:lang w:eastAsia="ru-RU"/>
        </w:rPr>
        <w:t xml:space="preserve">1.Экономическая сущность, эволюция и функции акцизов. </w:t>
      </w:r>
    </w:p>
    <w:p w:rsidR="00E87FA0" w:rsidRPr="00E87FA0" w:rsidRDefault="00E87FA0" w:rsidP="005279F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pacing w:val="-5"/>
          <w:sz w:val="28"/>
          <w:szCs w:val="28"/>
          <w:lang w:eastAsia="ru-RU"/>
        </w:rPr>
      </w:pPr>
      <w:r w:rsidRPr="00E87FA0">
        <w:rPr>
          <w:rFonts w:ascii="Times New Roman" w:eastAsia="Times New Roman" w:hAnsi="Times New Roman" w:cs="Times New Roman"/>
          <w:color w:val="000000"/>
          <w:spacing w:val="-4"/>
          <w:sz w:val="28"/>
          <w:szCs w:val="28"/>
          <w:lang w:eastAsia="ru-RU"/>
        </w:rPr>
        <w:t>2.Ос</w:t>
      </w:r>
      <w:r w:rsidRPr="00E87FA0">
        <w:rPr>
          <w:rFonts w:ascii="Times New Roman" w:eastAsia="Times New Roman" w:hAnsi="Times New Roman" w:cs="Times New Roman"/>
          <w:color w:val="000000"/>
          <w:spacing w:val="-5"/>
          <w:sz w:val="28"/>
          <w:szCs w:val="28"/>
          <w:lang w:eastAsia="ru-RU"/>
        </w:rPr>
        <w:t>новы построения акцизного налогообложения: плательщики, объ</w:t>
      </w:r>
      <w:r w:rsidRPr="00E87FA0">
        <w:rPr>
          <w:rFonts w:ascii="Times New Roman" w:eastAsia="Times New Roman" w:hAnsi="Times New Roman" w:cs="Times New Roman"/>
          <w:color w:val="000000"/>
          <w:spacing w:val="-6"/>
          <w:sz w:val="28"/>
          <w:szCs w:val="28"/>
          <w:lang w:eastAsia="ru-RU"/>
        </w:rPr>
        <w:t>ект обложения, определение облагаемого оборота, перечень подак</w:t>
      </w:r>
      <w:r w:rsidRPr="00E87FA0">
        <w:rPr>
          <w:rFonts w:ascii="Times New Roman" w:eastAsia="Times New Roman" w:hAnsi="Times New Roman" w:cs="Times New Roman"/>
          <w:color w:val="000000"/>
          <w:spacing w:val="-5"/>
          <w:sz w:val="28"/>
          <w:szCs w:val="28"/>
          <w:lang w:eastAsia="ru-RU"/>
        </w:rPr>
        <w:t xml:space="preserve">цизных товаров. </w:t>
      </w:r>
    </w:p>
    <w:p w:rsidR="00E87FA0" w:rsidRPr="00E87FA0" w:rsidRDefault="00E87FA0" w:rsidP="005279F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E87FA0">
        <w:rPr>
          <w:rFonts w:ascii="Times New Roman" w:eastAsia="Times New Roman" w:hAnsi="Times New Roman" w:cs="Times New Roman"/>
          <w:color w:val="000000"/>
          <w:spacing w:val="-5"/>
          <w:sz w:val="28"/>
          <w:szCs w:val="28"/>
          <w:lang w:eastAsia="ru-RU"/>
        </w:rPr>
        <w:t xml:space="preserve">3.Механизм исчисления акцизов по отечественным </w:t>
      </w:r>
      <w:r w:rsidRPr="00E87FA0">
        <w:rPr>
          <w:rFonts w:ascii="Times New Roman" w:eastAsia="Times New Roman" w:hAnsi="Times New Roman" w:cs="Times New Roman"/>
          <w:color w:val="000000"/>
          <w:spacing w:val="-4"/>
          <w:sz w:val="28"/>
          <w:szCs w:val="28"/>
          <w:lang w:eastAsia="ru-RU"/>
        </w:rPr>
        <w:t>подакцизным товарам и видам деятельности.</w:t>
      </w:r>
    </w:p>
    <w:p w:rsidR="00E87FA0" w:rsidRPr="00E87FA0" w:rsidRDefault="00E87FA0" w:rsidP="00725DEB">
      <w:pPr>
        <w:widowControl w:val="0"/>
        <w:shd w:val="clear" w:color="auto" w:fill="FFFFFF"/>
        <w:autoSpaceDE w:val="0"/>
        <w:autoSpaceDN w:val="0"/>
        <w:adjustRightInd w:val="0"/>
        <w:spacing w:after="0" w:line="240" w:lineRule="auto"/>
        <w:ind w:right="-285"/>
        <w:jc w:val="both"/>
        <w:rPr>
          <w:rFonts w:ascii="Times New Roman" w:eastAsia="Times New Roman" w:hAnsi="Times New Roman" w:cs="Times New Roman"/>
          <w:color w:val="000000"/>
          <w:spacing w:val="-4"/>
          <w:sz w:val="28"/>
          <w:szCs w:val="28"/>
          <w:u w:val="single"/>
          <w:lang w:eastAsia="ru-RU"/>
        </w:rPr>
      </w:pPr>
    </w:p>
    <w:p w:rsidR="00E87FA0" w:rsidRDefault="00E87FA0" w:rsidP="00DE0445">
      <w:pPr>
        <w:widowControl w:val="0"/>
        <w:shd w:val="clear" w:color="auto" w:fill="FFFFFF"/>
        <w:autoSpaceDE w:val="0"/>
        <w:autoSpaceDN w:val="0"/>
        <w:adjustRightInd w:val="0"/>
        <w:spacing w:after="0" w:line="240" w:lineRule="auto"/>
        <w:ind w:right="-285"/>
        <w:jc w:val="center"/>
        <w:rPr>
          <w:rFonts w:ascii="Times New Roman" w:eastAsia="Times New Roman" w:hAnsi="Times New Roman" w:cs="Times New Roman"/>
          <w:b/>
          <w:color w:val="000000"/>
          <w:spacing w:val="-4"/>
          <w:sz w:val="28"/>
          <w:szCs w:val="28"/>
          <w:lang w:eastAsia="ru-RU"/>
        </w:rPr>
      </w:pPr>
      <w:r w:rsidRPr="00DE0445">
        <w:rPr>
          <w:rFonts w:ascii="Times New Roman" w:eastAsia="Times New Roman" w:hAnsi="Times New Roman" w:cs="Times New Roman"/>
          <w:b/>
          <w:color w:val="000000"/>
          <w:spacing w:val="-4"/>
          <w:sz w:val="28"/>
          <w:szCs w:val="28"/>
          <w:lang w:eastAsia="ru-RU"/>
        </w:rPr>
        <w:t>Экономическая сущность, эволюция и функции акцизов.</w:t>
      </w:r>
    </w:p>
    <w:p w:rsidR="00DE0445" w:rsidRPr="00DE0445" w:rsidRDefault="00DE0445" w:rsidP="00DE0445">
      <w:pPr>
        <w:widowControl w:val="0"/>
        <w:shd w:val="clear" w:color="auto" w:fill="FFFFFF"/>
        <w:autoSpaceDE w:val="0"/>
        <w:autoSpaceDN w:val="0"/>
        <w:adjustRightInd w:val="0"/>
        <w:spacing w:after="0" w:line="240" w:lineRule="auto"/>
        <w:ind w:right="-285"/>
        <w:jc w:val="center"/>
        <w:rPr>
          <w:rFonts w:ascii="Times New Roman" w:eastAsia="Times New Roman" w:hAnsi="Times New Roman" w:cs="Times New Roman"/>
          <w:b/>
          <w:color w:val="000000"/>
          <w:spacing w:val="-4"/>
          <w:sz w:val="28"/>
          <w:szCs w:val="28"/>
          <w:lang w:eastAsia="ru-RU"/>
        </w:rPr>
      </w:pPr>
    </w:p>
    <w:p w:rsidR="00E87FA0" w:rsidRPr="00E87FA0" w:rsidRDefault="00E87FA0" w:rsidP="00DE0445">
      <w:pPr>
        <w:widowControl w:val="0"/>
        <w:shd w:val="clear" w:color="auto" w:fill="FFFFFF"/>
        <w:tabs>
          <w:tab w:val="left" w:pos="567"/>
        </w:tabs>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proofErr w:type="gramStart"/>
      <w:r w:rsidRPr="00E87FA0">
        <w:rPr>
          <w:rFonts w:ascii="Times New Roman" w:eastAsia="Times New Roman" w:hAnsi="Times New Roman" w:cs="Times New Roman"/>
          <w:noProof/>
          <w:color w:val="000000"/>
          <w:spacing w:val="7"/>
          <w:sz w:val="28"/>
          <w:szCs w:val="28"/>
          <w:lang w:eastAsia="ru-RU"/>
        </w:rPr>
        <w:t xml:space="preserve">Акцизом называется </w:t>
      </w:r>
      <w:r w:rsidRPr="00E87FA0">
        <w:rPr>
          <w:rFonts w:ascii="Times New Roman" w:eastAsia="Times New Roman" w:hAnsi="Times New Roman" w:cs="Times New Roman"/>
          <w:noProof/>
          <w:color w:val="000000"/>
          <w:spacing w:val="12"/>
          <w:sz w:val="28"/>
          <w:szCs w:val="28"/>
          <w:lang w:eastAsia="ru-RU"/>
        </w:rPr>
        <w:t xml:space="preserve">косвенный налог, облагающий при любом типе экономики потребление </w:t>
      </w:r>
      <w:r w:rsidRPr="00E87FA0">
        <w:rPr>
          <w:rFonts w:ascii="Times New Roman" w:eastAsia="Times New Roman" w:hAnsi="Times New Roman" w:cs="Times New Roman"/>
          <w:noProof/>
          <w:color w:val="000000"/>
          <w:spacing w:val="4"/>
          <w:sz w:val="28"/>
          <w:szCs w:val="28"/>
          <w:lang w:eastAsia="ru-RU"/>
        </w:rPr>
        <w:t xml:space="preserve">особого рода - такое, какое могут позволить себе лишь те, кто имеет высокие </w:t>
      </w:r>
      <w:r w:rsidRPr="00E87FA0">
        <w:rPr>
          <w:rFonts w:ascii="Times New Roman" w:eastAsia="Times New Roman" w:hAnsi="Times New Roman" w:cs="Times New Roman"/>
          <w:noProof/>
          <w:color w:val="000000"/>
          <w:spacing w:val="5"/>
          <w:sz w:val="28"/>
          <w:szCs w:val="28"/>
          <w:lang w:eastAsia="ru-RU"/>
        </w:rPr>
        <w:t xml:space="preserve">или сверхвысокие доходы либо которое связано с повышенным риском для </w:t>
      </w:r>
      <w:r w:rsidRPr="00E87FA0">
        <w:rPr>
          <w:rFonts w:ascii="Times New Roman" w:eastAsia="Times New Roman" w:hAnsi="Times New Roman" w:cs="Times New Roman"/>
          <w:noProof/>
          <w:color w:val="000000"/>
          <w:spacing w:val="11"/>
          <w:sz w:val="28"/>
          <w:szCs w:val="28"/>
          <w:lang w:eastAsia="ru-RU"/>
        </w:rPr>
        <w:t xml:space="preserve">здоровья людей и общества в целом, и вводимый на определенные, </w:t>
      </w:r>
      <w:r w:rsidRPr="00E87FA0">
        <w:rPr>
          <w:rFonts w:ascii="Times New Roman" w:eastAsia="Times New Roman" w:hAnsi="Times New Roman" w:cs="Times New Roman"/>
          <w:noProof/>
          <w:color w:val="000000"/>
          <w:spacing w:val="5"/>
          <w:sz w:val="28"/>
          <w:szCs w:val="28"/>
          <w:lang w:eastAsia="ru-RU"/>
        </w:rPr>
        <w:t xml:space="preserve">пользующиеся особым спросом виды товаров и услуг с целью ограничения их </w:t>
      </w:r>
      <w:r w:rsidRPr="00E87FA0">
        <w:rPr>
          <w:rFonts w:ascii="Times New Roman" w:eastAsia="Times New Roman" w:hAnsi="Times New Roman" w:cs="Times New Roman"/>
          <w:noProof/>
          <w:color w:val="000000"/>
          <w:spacing w:val="3"/>
          <w:sz w:val="28"/>
          <w:szCs w:val="28"/>
          <w:lang w:eastAsia="ru-RU"/>
        </w:rPr>
        <w:t>производства и получения, независимо от заинтересованных в</w:t>
      </w:r>
      <w:proofErr w:type="gramEnd"/>
      <w:r w:rsidRPr="00E87FA0">
        <w:rPr>
          <w:rFonts w:ascii="Times New Roman" w:eastAsia="Times New Roman" w:hAnsi="Times New Roman" w:cs="Times New Roman"/>
          <w:noProof/>
          <w:color w:val="000000"/>
          <w:spacing w:val="3"/>
          <w:sz w:val="28"/>
          <w:szCs w:val="28"/>
          <w:lang w:eastAsia="ru-RU"/>
        </w:rPr>
        <w:t xml:space="preserve"> них самого </w:t>
      </w:r>
      <w:r w:rsidRPr="00E87FA0">
        <w:rPr>
          <w:rFonts w:ascii="Times New Roman" w:eastAsia="Times New Roman" w:hAnsi="Times New Roman" w:cs="Times New Roman"/>
          <w:noProof/>
          <w:color w:val="000000"/>
          <w:spacing w:val="4"/>
          <w:sz w:val="28"/>
          <w:szCs w:val="28"/>
          <w:lang w:eastAsia="ru-RU"/>
        </w:rPr>
        <w:t xml:space="preserve">государства, в обмен на его услуги значительных дополнителъных доходов в </w:t>
      </w:r>
      <w:r w:rsidRPr="00E87FA0">
        <w:rPr>
          <w:rFonts w:ascii="Times New Roman" w:eastAsia="Times New Roman" w:hAnsi="Times New Roman" w:cs="Times New Roman"/>
          <w:noProof/>
          <w:color w:val="000000"/>
          <w:spacing w:val="10"/>
          <w:sz w:val="28"/>
          <w:szCs w:val="28"/>
          <w:lang w:eastAsia="ru-RU"/>
        </w:rPr>
        <w:t xml:space="preserve">бюджет. Несмотря на свою сравнителъно узкую налогооблагаемую базу, </w:t>
      </w:r>
      <w:r w:rsidRPr="00E87FA0">
        <w:rPr>
          <w:rFonts w:ascii="Times New Roman" w:eastAsia="Times New Roman" w:hAnsi="Times New Roman" w:cs="Times New Roman"/>
          <w:noProof/>
          <w:color w:val="000000"/>
          <w:spacing w:val="9"/>
          <w:sz w:val="28"/>
          <w:szCs w:val="28"/>
          <w:lang w:eastAsia="ru-RU"/>
        </w:rPr>
        <w:t xml:space="preserve">акцизы обладают поистине гигантским потенциалом в качестве одного из </w:t>
      </w:r>
      <w:r w:rsidRPr="00E87FA0">
        <w:rPr>
          <w:rFonts w:ascii="Times New Roman" w:eastAsia="Times New Roman" w:hAnsi="Times New Roman" w:cs="Times New Roman"/>
          <w:noProof/>
          <w:color w:val="000000"/>
          <w:spacing w:val="3"/>
          <w:sz w:val="28"/>
          <w:szCs w:val="28"/>
          <w:lang w:eastAsia="ru-RU"/>
        </w:rPr>
        <w:t xml:space="preserve">самых эффективных, хотя нередко и встречающего упорное сопротивление </w:t>
      </w:r>
      <w:r w:rsidRPr="00E87FA0">
        <w:rPr>
          <w:rFonts w:ascii="Times New Roman" w:eastAsia="Times New Roman" w:hAnsi="Times New Roman" w:cs="Times New Roman"/>
          <w:noProof/>
          <w:color w:val="000000"/>
          <w:spacing w:val="8"/>
          <w:sz w:val="28"/>
          <w:szCs w:val="28"/>
          <w:lang w:eastAsia="ru-RU"/>
        </w:rPr>
        <w:t xml:space="preserve">определенной части населения, наполнителя государственной казны. </w:t>
      </w:r>
      <w:r w:rsidRPr="00E87FA0">
        <w:rPr>
          <w:rFonts w:ascii="Times New Roman" w:eastAsia="Times New Roman" w:hAnsi="Times New Roman" w:cs="Times New Roman"/>
          <w:noProof/>
          <w:color w:val="000000"/>
          <w:spacing w:val="3"/>
          <w:sz w:val="28"/>
          <w:szCs w:val="28"/>
          <w:lang w:eastAsia="ru-RU"/>
        </w:rPr>
        <w:t xml:space="preserve">Подакцизными товарами </w:t>
      </w:r>
      <w:r w:rsidRPr="00E87FA0">
        <w:rPr>
          <w:rFonts w:ascii="Times New Roman" w:eastAsia="Times New Roman" w:hAnsi="Times New Roman" w:cs="Times New Roman"/>
          <w:noProof/>
          <w:color w:val="000000"/>
          <w:spacing w:val="3"/>
          <w:sz w:val="28"/>
          <w:szCs w:val="28"/>
          <w:lang w:eastAsia="ru-RU"/>
        </w:rPr>
        <w:lastRenderedPageBreak/>
        <w:t xml:space="preserve">пользуются в основном люди, фактически одержимые </w:t>
      </w:r>
      <w:r w:rsidRPr="00E87FA0">
        <w:rPr>
          <w:rFonts w:ascii="Times New Roman" w:eastAsia="Times New Roman" w:hAnsi="Times New Roman" w:cs="Times New Roman"/>
          <w:noProof/>
          <w:color w:val="000000"/>
          <w:spacing w:val="12"/>
          <w:sz w:val="28"/>
          <w:szCs w:val="28"/>
          <w:lang w:eastAsia="ru-RU"/>
        </w:rPr>
        <w:t xml:space="preserve">одной общей страстью: любой ценой, вопреки нередко даже мнению </w:t>
      </w:r>
      <w:r w:rsidRPr="00E87FA0">
        <w:rPr>
          <w:rFonts w:ascii="Times New Roman" w:eastAsia="Times New Roman" w:hAnsi="Times New Roman" w:cs="Times New Roman"/>
          <w:noProof/>
          <w:color w:val="000000"/>
          <w:spacing w:val="2"/>
          <w:sz w:val="28"/>
          <w:szCs w:val="28"/>
          <w:lang w:eastAsia="ru-RU"/>
        </w:rPr>
        <w:t xml:space="preserve">окружающих, нормам морали и здравому смыслу, удовлетворять свои вредные </w:t>
      </w:r>
      <w:r w:rsidRPr="00E87FA0">
        <w:rPr>
          <w:rFonts w:ascii="Times New Roman" w:eastAsia="Times New Roman" w:hAnsi="Times New Roman" w:cs="Times New Roman"/>
          <w:noProof/>
          <w:color w:val="000000"/>
          <w:spacing w:val="4"/>
          <w:sz w:val="28"/>
          <w:szCs w:val="28"/>
          <w:lang w:eastAsia="ru-RU"/>
        </w:rPr>
        <w:t xml:space="preserve">привычки, зависть и тщеславие, гипертрофированное честолюбие и ложное </w:t>
      </w:r>
      <w:r w:rsidRPr="00E87FA0">
        <w:rPr>
          <w:rFonts w:ascii="Times New Roman" w:eastAsia="Times New Roman" w:hAnsi="Times New Roman" w:cs="Times New Roman"/>
          <w:noProof/>
          <w:color w:val="000000"/>
          <w:spacing w:val="13"/>
          <w:sz w:val="28"/>
          <w:szCs w:val="28"/>
          <w:lang w:eastAsia="ru-RU"/>
        </w:rPr>
        <w:t xml:space="preserve">представление о человеческих ценностях. </w:t>
      </w:r>
    </w:p>
    <w:p w:rsidR="00E87FA0" w:rsidRPr="00E87FA0" w:rsidRDefault="00E87FA0" w:rsidP="00DE0445">
      <w:pPr>
        <w:widowControl w:val="0"/>
        <w:tabs>
          <w:tab w:val="left" w:pos="567"/>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E87FA0">
        <w:rPr>
          <w:rFonts w:ascii="Times New Roman" w:eastAsia="Times New Roman" w:hAnsi="Times New Roman" w:cs="Times New Roman"/>
          <w:color w:val="000000"/>
          <w:sz w:val="28"/>
          <w:szCs w:val="28"/>
          <w:lang w:eastAsia="ru-RU"/>
        </w:rPr>
        <w:t xml:space="preserve"> </w:t>
      </w:r>
      <w:r w:rsidRPr="00E87FA0">
        <w:rPr>
          <w:rFonts w:ascii="Times New Roman" w:eastAsia="Times New Roman" w:hAnsi="Times New Roman" w:cs="Times New Roman"/>
          <w:b/>
          <w:sz w:val="28"/>
          <w:szCs w:val="28"/>
          <w:lang w:eastAsia="ru-RU"/>
        </w:rPr>
        <w:t xml:space="preserve">        </w:t>
      </w:r>
      <w:r w:rsidRPr="00E87FA0">
        <w:rPr>
          <w:rFonts w:ascii="Times New Roman" w:eastAsia="Times New Roman" w:hAnsi="Times New Roman" w:cs="Times New Roman"/>
          <w:sz w:val="28"/>
          <w:szCs w:val="28"/>
          <w:lang w:eastAsia="ru-RU"/>
        </w:rPr>
        <w:t xml:space="preserve">Акцизы имеют важное фискальное значение в налоговой системе Республики Казахстан. Акцизы существовали еще в Древнем Риме, в Казахстане же они были введены в 1992 году. В настоящее время акцизам, как основной части общей налоговой политики, уделяется большое внимание. </w:t>
      </w:r>
    </w:p>
    <w:p w:rsidR="00E87FA0" w:rsidRPr="00E87FA0" w:rsidRDefault="00E87FA0" w:rsidP="00DE0445">
      <w:pPr>
        <w:widowControl w:val="0"/>
        <w:shd w:val="clear" w:color="auto" w:fill="FFFFFF"/>
        <w:tabs>
          <w:tab w:val="left" w:pos="567"/>
        </w:tabs>
        <w:autoSpaceDE w:val="0"/>
        <w:autoSpaceDN w:val="0"/>
        <w:adjustRightInd w:val="0"/>
        <w:spacing w:after="0" w:line="240" w:lineRule="auto"/>
        <w:rPr>
          <w:rFonts w:ascii="Times New Roman" w:eastAsia="Times New Roman" w:hAnsi="Times New Roman" w:cs="Times New Roman"/>
          <w:sz w:val="28"/>
          <w:szCs w:val="28"/>
          <w:lang w:eastAsia="ru-RU"/>
        </w:rPr>
      </w:pPr>
      <w:r w:rsidRPr="00E87FA0">
        <w:rPr>
          <w:rFonts w:ascii="Times New Roman" w:eastAsia="Times New Roman" w:hAnsi="Times New Roman" w:cs="Times New Roman"/>
          <w:sz w:val="28"/>
          <w:szCs w:val="28"/>
          <w:lang w:eastAsia="ru-RU"/>
        </w:rPr>
        <w:t xml:space="preserve">         </w:t>
      </w:r>
    </w:p>
    <w:p w:rsidR="00E87FA0" w:rsidRPr="00E87FA0" w:rsidRDefault="00E87FA0" w:rsidP="00DE0445">
      <w:pPr>
        <w:widowControl w:val="0"/>
        <w:shd w:val="clear" w:color="auto" w:fill="FFFFFF"/>
        <w:tabs>
          <w:tab w:val="left" w:pos="567"/>
        </w:tabs>
        <w:autoSpaceDE w:val="0"/>
        <w:autoSpaceDN w:val="0"/>
        <w:adjustRightInd w:val="0"/>
        <w:spacing w:after="0" w:line="240" w:lineRule="auto"/>
        <w:jc w:val="both"/>
        <w:rPr>
          <w:rFonts w:ascii="Times New Roman" w:eastAsia="Times New Roman" w:hAnsi="Times New Roman" w:cs="Times New Roman"/>
          <w:color w:val="000000"/>
          <w:spacing w:val="-5"/>
          <w:sz w:val="28"/>
          <w:szCs w:val="28"/>
          <w:u w:val="single"/>
          <w:lang w:eastAsia="ru-RU"/>
        </w:rPr>
      </w:pPr>
      <w:r w:rsidRPr="00E87FA0">
        <w:rPr>
          <w:rFonts w:ascii="Times New Roman" w:eastAsia="Times New Roman" w:hAnsi="Times New Roman" w:cs="Times New Roman"/>
          <w:color w:val="000000"/>
          <w:spacing w:val="-4"/>
          <w:sz w:val="28"/>
          <w:szCs w:val="28"/>
          <w:u w:val="single"/>
          <w:lang w:eastAsia="ru-RU"/>
        </w:rPr>
        <w:t>2.Ос</w:t>
      </w:r>
      <w:r w:rsidRPr="00E87FA0">
        <w:rPr>
          <w:rFonts w:ascii="Times New Roman" w:eastAsia="Times New Roman" w:hAnsi="Times New Roman" w:cs="Times New Roman"/>
          <w:color w:val="000000"/>
          <w:spacing w:val="-5"/>
          <w:sz w:val="28"/>
          <w:szCs w:val="28"/>
          <w:u w:val="single"/>
          <w:lang w:eastAsia="ru-RU"/>
        </w:rPr>
        <w:t>новы построения акцизного налогообложения: плательщики, объ</w:t>
      </w:r>
      <w:r w:rsidRPr="00E87FA0">
        <w:rPr>
          <w:rFonts w:ascii="Times New Roman" w:eastAsia="Times New Roman" w:hAnsi="Times New Roman" w:cs="Times New Roman"/>
          <w:color w:val="000000"/>
          <w:spacing w:val="-6"/>
          <w:sz w:val="28"/>
          <w:szCs w:val="28"/>
          <w:u w:val="single"/>
          <w:lang w:eastAsia="ru-RU"/>
        </w:rPr>
        <w:t>ект обложения, определение облагаемого оборота, перечень подак</w:t>
      </w:r>
      <w:r w:rsidRPr="00E87FA0">
        <w:rPr>
          <w:rFonts w:ascii="Times New Roman" w:eastAsia="Times New Roman" w:hAnsi="Times New Roman" w:cs="Times New Roman"/>
          <w:color w:val="000000"/>
          <w:spacing w:val="-5"/>
          <w:sz w:val="28"/>
          <w:szCs w:val="28"/>
          <w:u w:val="single"/>
          <w:lang w:eastAsia="ru-RU"/>
        </w:rPr>
        <w:t xml:space="preserve">цизных товаров. </w:t>
      </w:r>
    </w:p>
    <w:p w:rsidR="00E87FA0" w:rsidRPr="00E87FA0" w:rsidRDefault="00E87FA0" w:rsidP="006C15B7">
      <w:pPr>
        <w:widowControl w:val="0"/>
        <w:numPr>
          <w:ilvl w:val="0"/>
          <w:numId w:val="69"/>
        </w:numPr>
        <w:tabs>
          <w:tab w:val="left" w:pos="567"/>
          <w:tab w:val="left" w:pos="720"/>
          <w:tab w:val="left" w:pos="1080"/>
        </w:tabs>
        <w:autoSpaceDE w:val="0"/>
        <w:autoSpaceDN w:val="0"/>
        <w:adjustRightInd w:val="0"/>
        <w:spacing w:after="0" w:line="240" w:lineRule="auto"/>
        <w:ind w:left="0" w:firstLine="0"/>
        <w:jc w:val="both"/>
        <w:rPr>
          <w:rFonts w:ascii="Times New Roman" w:eastAsia="Times New Roman" w:hAnsi="Times New Roman" w:cs="Times New Roman"/>
          <w:sz w:val="28"/>
          <w:szCs w:val="28"/>
          <w:lang w:eastAsia="ru-RU"/>
        </w:rPr>
      </w:pPr>
      <w:r w:rsidRPr="00E87FA0">
        <w:rPr>
          <w:rFonts w:ascii="Times New Roman" w:eastAsia="Times New Roman" w:hAnsi="Times New Roman" w:cs="Times New Roman"/>
          <w:sz w:val="28"/>
          <w:szCs w:val="28"/>
          <w:lang w:eastAsia="ru-RU"/>
        </w:rPr>
        <w:t xml:space="preserve">Плательщиками акцизов являются физические и юридические лица, которые: </w:t>
      </w:r>
    </w:p>
    <w:p w:rsidR="00E87FA0" w:rsidRPr="00E87FA0" w:rsidRDefault="00E87FA0" w:rsidP="006C15B7">
      <w:pPr>
        <w:widowControl w:val="0"/>
        <w:numPr>
          <w:ilvl w:val="0"/>
          <w:numId w:val="71"/>
        </w:numPr>
        <w:tabs>
          <w:tab w:val="left" w:pos="567"/>
          <w:tab w:val="left" w:pos="720"/>
          <w:tab w:val="left" w:pos="1080"/>
        </w:tabs>
        <w:autoSpaceDE w:val="0"/>
        <w:autoSpaceDN w:val="0"/>
        <w:adjustRightInd w:val="0"/>
        <w:spacing w:after="0" w:line="240" w:lineRule="auto"/>
        <w:ind w:left="0" w:firstLine="0"/>
        <w:jc w:val="both"/>
        <w:rPr>
          <w:rFonts w:ascii="Times New Roman" w:eastAsia="Times New Roman" w:hAnsi="Times New Roman" w:cs="Times New Roman"/>
          <w:sz w:val="28"/>
          <w:szCs w:val="28"/>
          <w:lang w:eastAsia="ru-RU"/>
        </w:rPr>
      </w:pPr>
      <w:r w:rsidRPr="00E87FA0">
        <w:rPr>
          <w:rFonts w:ascii="Times New Roman" w:eastAsia="Times New Roman" w:hAnsi="Times New Roman" w:cs="Times New Roman"/>
          <w:sz w:val="28"/>
          <w:szCs w:val="28"/>
          <w:lang w:eastAsia="ru-RU"/>
        </w:rPr>
        <w:t xml:space="preserve">производят подакцизные товары на территории Республики Казахстан; </w:t>
      </w:r>
    </w:p>
    <w:p w:rsidR="00E87FA0" w:rsidRPr="00E87FA0" w:rsidRDefault="00E87FA0" w:rsidP="006C15B7">
      <w:pPr>
        <w:widowControl w:val="0"/>
        <w:numPr>
          <w:ilvl w:val="0"/>
          <w:numId w:val="71"/>
        </w:numPr>
        <w:tabs>
          <w:tab w:val="left" w:pos="567"/>
          <w:tab w:val="left" w:pos="720"/>
          <w:tab w:val="left" w:pos="1080"/>
        </w:tabs>
        <w:autoSpaceDE w:val="0"/>
        <w:autoSpaceDN w:val="0"/>
        <w:adjustRightInd w:val="0"/>
        <w:spacing w:after="0" w:line="240" w:lineRule="auto"/>
        <w:ind w:left="0" w:firstLine="0"/>
        <w:jc w:val="both"/>
        <w:rPr>
          <w:rFonts w:ascii="Times New Roman" w:eastAsia="Times New Roman" w:hAnsi="Times New Roman" w:cs="Times New Roman"/>
          <w:sz w:val="28"/>
          <w:szCs w:val="28"/>
          <w:lang w:eastAsia="ru-RU"/>
        </w:rPr>
      </w:pPr>
      <w:r w:rsidRPr="00E87FA0">
        <w:rPr>
          <w:rFonts w:ascii="Times New Roman" w:eastAsia="Times New Roman" w:hAnsi="Times New Roman" w:cs="Times New Roman"/>
          <w:sz w:val="28"/>
          <w:szCs w:val="28"/>
          <w:lang w:eastAsia="ru-RU"/>
        </w:rPr>
        <w:t xml:space="preserve">импортируют подакцизные товары на </w:t>
      </w:r>
      <w:hyperlink r:id="rId94" w:history="1">
        <w:r w:rsidRPr="005279FE">
          <w:rPr>
            <w:rFonts w:ascii="Times New Roman" w:eastAsia="Times New Roman" w:hAnsi="Times New Roman" w:cs="Times New Roman"/>
            <w:bCs/>
            <w:sz w:val="28"/>
            <w:szCs w:val="28"/>
            <w:lang w:eastAsia="ru-RU"/>
          </w:rPr>
          <w:t>таможенную территорию</w:t>
        </w:r>
      </w:hyperlink>
      <w:r w:rsidRPr="005279FE">
        <w:rPr>
          <w:rFonts w:ascii="Times New Roman" w:eastAsia="Times New Roman" w:hAnsi="Times New Roman" w:cs="Times New Roman"/>
          <w:sz w:val="28"/>
          <w:szCs w:val="28"/>
          <w:lang w:eastAsia="ru-RU"/>
        </w:rPr>
        <w:t xml:space="preserve"> </w:t>
      </w:r>
      <w:r w:rsidRPr="00E87FA0">
        <w:rPr>
          <w:rFonts w:ascii="Times New Roman" w:eastAsia="Times New Roman" w:hAnsi="Times New Roman" w:cs="Times New Roman"/>
          <w:sz w:val="28"/>
          <w:szCs w:val="28"/>
          <w:lang w:eastAsia="ru-RU"/>
        </w:rPr>
        <w:t xml:space="preserve">Республики Казахстан; </w:t>
      </w:r>
    </w:p>
    <w:p w:rsidR="00E87FA0" w:rsidRPr="00E87FA0" w:rsidRDefault="00E87FA0" w:rsidP="006C15B7">
      <w:pPr>
        <w:widowControl w:val="0"/>
        <w:numPr>
          <w:ilvl w:val="0"/>
          <w:numId w:val="71"/>
        </w:numPr>
        <w:tabs>
          <w:tab w:val="left" w:pos="567"/>
          <w:tab w:val="left" w:pos="720"/>
          <w:tab w:val="left" w:pos="1080"/>
        </w:tabs>
        <w:autoSpaceDE w:val="0"/>
        <w:autoSpaceDN w:val="0"/>
        <w:adjustRightInd w:val="0"/>
        <w:spacing w:after="0" w:line="240" w:lineRule="auto"/>
        <w:ind w:left="0" w:firstLine="0"/>
        <w:jc w:val="both"/>
        <w:rPr>
          <w:rFonts w:ascii="Times New Roman" w:eastAsia="Times New Roman" w:hAnsi="Times New Roman" w:cs="Times New Roman"/>
          <w:sz w:val="28"/>
          <w:szCs w:val="28"/>
          <w:lang w:eastAsia="ru-RU"/>
        </w:rPr>
      </w:pPr>
      <w:r w:rsidRPr="00E87FA0">
        <w:rPr>
          <w:rFonts w:ascii="Times New Roman" w:eastAsia="Times New Roman" w:hAnsi="Times New Roman" w:cs="Times New Roman"/>
          <w:sz w:val="28"/>
          <w:szCs w:val="28"/>
          <w:lang w:eastAsia="ru-RU"/>
        </w:rPr>
        <w:t xml:space="preserve">осуществляют оптовую, розничную реализацию бензина </w:t>
      </w:r>
      <w:r w:rsidRPr="00E87FA0">
        <w:rPr>
          <w:rFonts w:ascii="Times New Roman" w:eastAsia="Times New Roman" w:hAnsi="Times New Roman" w:cs="Times New Roman"/>
          <w:sz w:val="28"/>
          <w:szCs w:val="28"/>
          <w:lang w:eastAsia="ru-RU"/>
        </w:rPr>
        <w:br/>
        <w:t xml:space="preserve">(за исключением авиационного) и дизельного топлива на территории Республики Казахстан; </w:t>
      </w:r>
    </w:p>
    <w:p w:rsidR="00E87FA0" w:rsidRPr="00E87FA0" w:rsidRDefault="00E87FA0" w:rsidP="006C15B7">
      <w:pPr>
        <w:widowControl w:val="0"/>
        <w:numPr>
          <w:ilvl w:val="0"/>
          <w:numId w:val="71"/>
        </w:numPr>
        <w:tabs>
          <w:tab w:val="left" w:pos="567"/>
          <w:tab w:val="left" w:pos="720"/>
          <w:tab w:val="left" w:pos="1080"/>
        </w:tabs>
        <w:autoSpaceDE w:val="0"/>
        <w:autoSpaceDN w:val="0"/>
        <w:adjustRightInd w:val="0"/>
        <w:spacing w:after="0" w:line="240" w:lineRule="auto"/>
        <w:ind w:left="0" w:firstLine="0"/>
        <w:jc w:val="both"/>
        <w:rPr>
          <w:rFonts w:ascii="Times New Roman" w:eastAsia="Times New Roman" w:hAnsi="Times New Roman" w:cs="Times New Roman"/>
          <w:sz w:val="28"/>
          <w:szCs w:val="28"/>
          <w:lang w:eastAsia="ru-RU"/>
        </w:rPr>
      </w:pPr>
      <w:r w:rsidRPr="00E87FA0">
        <w:rPr>
          <w:rFonts w:ascii="Times New Roman" w:eastAsia="Times New Roman" w:hAnsi="Times New Roman" w:cs="Times New Roman"/>
          <w:sz w:val="28"/>
          <w:szCs w:val="28"/>
          <w:lang w:eastAsia="ru-RU"/>
        </w:rPr>
        <w:t xml:space="preserve">осуществляют реализацию конфискованных, бесхозяйных, перешедших по праву наследования к государству и безвозмездно переданных в собственность государства на территории Республики Казахстан   подакцизных   товаров.  </w:t>
      </w:r>
    </w:p>
    <w:p w:rsidR="00E87FA0" w:rsidRPr="00E87FA0" w:rsidRDefault="00E87FA0" w:rsidP="006C15B7">
      <w:pPr>
        <w:widowControl w:val="0"/>
        <w:numPr>
          <w:ilvl w:val="0"/>
          <w:numId w:val="71"/>
        </w:numPr>
        <w:tabs>
          <w:tab w:val="left" w:pos="567"/>
          <w:tab w:val="left" w:pos="720"/>
          <w:tab w:val="left" w:pos="1080"/>
        </w:tabs>
        <w:autoSpaceDE w:val="0"/>
        <w:autoSpaceDN w:val="0"/>
        <w:adjustRightInd w:val="0"/>
        <w:spacing w:after="0" w:line="240" w:lineRule="auto"/>
        <w:ind w:left="0" w:firstLine="0"/>
        <w:jc w:val="both"/>
        <w:rPr>
          <w:rFonts w:ascii="Times New Roman" w:eastAsia="Times New Roman" w:hAnsi="Times New Roman" w:cs="Times New Roman"/>
          <w:sz w:val="28"/>
          <w:szCs w:val="28"/>
          <w:lang w:eastAsia="ru-RU"/>
        </w:rPr>
      </w:pPr>
      <w:r w:rsidRPr="00E87FA0">
        <w:rPr>
          <w:rFonts w:ascii="Times New Roman" w:eastAsia="Times New Roman" w:hAnsi="Times New Roman" w:cs="Times New Roman"/>
          <w:sz w:val="28"/>
          <w:szCs w:val="28"/>
          <w:lang w:eastAsia="ru-RU"/>
        </w:rPr>
        <w:t>осуществляют реализацию конкурсной массы подакцизных товаров, Плательщиками акцизов с учетом положений являются также юридические лица-нерезиденты и их структурные подразделения.</w:t>
      </w:r>
    </w:p>
    <w:p w:rsidR="00E87FA0" w:rsidRPr="00E87FA0" w:rsidRDefault="00E87FA0" w:rsidP="00DE0445">
      <w:pPr>
        <w:widowControl w:val="0"/>
        <w:tabs>
          <w:tab w:val="left" w:pos="567"/>
          <w:tab w:val="left" w:pos="1080"/>
        </w:tabs>
        <w:autoSpaceDE w:val="0"/>
        <w:autoSpaceDN w:val="0"/>
        <w:adjustRightInd w:val="0"/>
        <w:spacing w:after="0" w:line="240" w:lineRule="auto"/>
        <w:jc w:val="both"/>
        <w:outlineLvl w:val="2"/>
        <w:rPr>
          <w:rFonts w:ascii="Times New Roman" w:eastAsia="Times New Roman" w:hAnsi="Times New Roman" w:cs="Times New Roman"/>
          <w:bCs/>
          <w:color w:val="000000"/>
          <w:sz w:val="28"/>
          <w:szCs w:val="28"/>
          <w:lang w:eastAsia="ru-RU"/>
        </w:rPr>
      </w:pPr>
      <w:bookmarkStart w:id="22" w:name="sub1000148665"/>
      <w:bookmarkStart w:id="23" w:name="sub1000217849"/>
      <w:bookmarkStart w:id="24" w:name="sub1000702412"/>
      <w:bookmarkStart w:id="25" w:name="sub1000702829"/>
      <w:r w:rsidRPr="00E87FA0">
        <w:rPr>
          <w:rFonts w:ascii="Times New Roman" w:eastAsia="Times New Roman" w:hAnsi="Times New Roman" w:cs="Times New Roman"/>
          <w:bCs/>
          <w:color w:val="000000"/>
          <w:sz w:val="28"/>
          <w:szCs w:val="28"/>
          <w:lang w:eastAsia="ru-RU"/>
        </w:rPr>
        <w:t xml:space="preserve">Перечень подакцизных товаров </w:t>
      </w:r>
    </w:p>
    <w:p w:rsidR="00E87FA0" w:rsidRPr="00E87FA0" w:rsidRDefault="00E87FA0" w:rsidP="00DE0445">
      <w:pPr>
        <w:widowControl w:val="0"/>
        <w:tabs>
          <w:tab w:val="left" w:pos="567"/>
          <w:tab w:val="left" w:pos="720"/>
          <w:tab w:val="left" w:pos="108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E87FA0">
        <w:rPr>
          <w:rFonts w:ascii="Times New Roman" w:eastAsia="Times New Roman" w:hAnsi="Times New Roman" w:cs="Times New Roman"/>
          <w:sz w:val="28"/>
          <w:szCs w:val="28"/>
          <w:lang w:eastAsia="ru-RU"/>
        </w:rPr>
        <w:t xml:space="preserve">Подакцизными товарами являются: </w:t>
      </w:r>
    </w:p>
    <w:p w:rsidR="00E87FA0" w:rsidRPr="00E87FA0" w:rsidRDefault="00E87FA0" w:rsidP="006C15B7">
      <w:pPr>
        <w:widowControl w:val="0"/>
        <w:numPr>
          <w:ilvl w:val="0"/>
          <w:numId w:val="72"/>
        </w:numPr>
        <w:tabs>
          <w:tab w:val="num" w:pos="0"/>
          <w:tab w:val="left" w:pos="567"/>
          <w:tab w:val="num" w:pos="1150"/>
        </w:tabs>
        <w:autoSpaceDE w:val="0"/>
        <w:autoSpaceDN w:val="0"/>
        <w:adjustRightInd w:val="0"/>
        <w:spacing w:after="0" w:line="240" w:lineRule="auto"/>
        <w:ind w:left="0"/>
        <w:jc w:val="both"/>
        <w:rPr>
          <w:rFonts w:ascii="Times New Roman" w:eastAsia="Times New Roman" w:hAnsi="Times New Roman" w:cs="Times New Roman"/>
          <w:sz w:val="28"/>
          <w:szCs w:val="28"/>
          <w:lang w:eastAsia="ru-RU"/>
        </w:rPr>
      </w:pPr>
      <w:r w:rsidRPr="00E87FA0">
        <w:rPr>
          <w:rFonts w:ascii="Times New Roman" w:eastAsia="Times New Roman" w:hAnsi="Times New Roman" w:cs="Times New Roman"/>
          <w:sz w:val="28"/>
          <w:szCs w:val="28"/>
          <w:lang w:eastAsia="ru-RU"/>
        </w:rPr>
        <w:t xml:space="preserve">все виды спирта; </w:t>
      </w:r>
    </w:p>
    <w:bookmarkStart w:id="26" w:name="sub1000030786"/>
    <w:p w:rsidR="00E87FA0" w:rsidRPr="005279FE" w:rsidRDefault="00E87FA0" w:rsidP="006C15B7">
      <w:pPr>
        <w:widowControl w:val="0"/>
        <w:numPr>
          <w:ilvl w:val="0"/>
          <w:numId w:val="72"/>
        </w:numPr>
        <w:tabs>
          <w:tab w:val="num" w:pos="0"/>
          <w:tab w:val="left" w:pos="567"/>
          <w:tab w:val="num" w:pos="1150"/>
        </w:tabs>
        <w:autoSpaceDE w:val="0"/>
        <w:autoSpaceDN w:val="0"/>
        <w:adjustRightInd w:val="0"/>
        <w:spacing w:after="0" w:line="240" w:lineRule="auto"/>
        <w:ind w:left="0"/>
        <w:jc w:val="both"/>
        <w:rPr>
          <w:rFonts w:ascii="Times New Roman" w:eastAsia="Times New Roman" w:hAnsi="Times New Roman" w:cs="Times New Roman"/>
          <w:color w:val="000000"/>
          <w:sz w:val="28"/>
          <w:szCs w:val="28"/>
          <w:lang w:eastAsia="ru-RU"/>
        </w:rPr>
      </w:pPr>
      <w:r w:rsidRPr="005279FE">
        <w:rPr>
          <w:rFonts w:ascii="Times New Roman" w:eastAsia="Times New Roman" w:hAnsi="Times New Roman" w:cs="Times New Roman"/>
          <w:color w:val="000000"/>
          <w:sz w:val="28"/>
          <w:szCs w:val="28"/>
          <w:lang w:eastAsia="ru-RU"/>
        </w:rPr>
        <w:fldChar w:fldCharType="begin"/>
      </w:r>
      <w:r w:rsidRPr="005279FE">
        <w:rPr>
          <w:rFonts w:ascii="Times New Roman" w:eastAsia="Times New Roman" w:hAnsi="Times New Roman" w:cs="Times New Roman"/>
          <w:color w:val="000000"/>
          <w:sz w:val="28"/>
          <w:szCs w:val="28"/>
          <w:lang w:eastAsia="ru-RU"/>
        </w:rPr>
        <w:instrText xml:space="preserve"> HYPERLINK "jl:1013922.0 1001000099.0 " </w:instrText>
      </w:r>
      <w:r w:rsidRPr="005279FE">
        <w:rPr>
          <w:rFonts w:ascii="Times New Roman" w:eastAsia="Times New Roman" w:hAnsi="Times New Roman" w:cs="Times New Roman"/>
          <w:color w:val="000000"/>
          <w:sz w:val="28"/>
          <w:szCs w:val="28"/>
          <w:lang w:eastAsia="ru-RU"/>
        </w:rPr>
        <w:fldChar w:fldCharType="separate"/>
      </w:r>
      <w:r w:rsidRPr="005279FE">
        <w:rPr>
          <w:rFonts w:ascii="Times New Roman" w:eastAsia="Times New Roman" w:hAnsi="Times New Roman" w:cs="Times New Roman"/>
          <w:bCs/>
          <w:color w:val="000000"/>
          <w:sz w:val="28"/>
          <w:szCs w:val="28"/>
          <w:lang w:eastAsia="ru-RU"/>
        </w:rPr>
        <w:t>алкогольная продукция</w:t>
      </w:r>
      <w:r w:rsidRPr="005279FE">
        <w:rPr>
          <w:rFonts w:ascii="Times New Roman" w:eastAsia="Times New Roman" w:hAnsi="Times New Roman" w:cs="Times New Roman"/>
          <w:color w:val="000000"/>
          <w:sz w:val="28"/>
          <w:szCs w:val="28"/>
          <w:lang w:eastAsia="ru-RU"/>
        </w:rPr>
        <w:fldChar w:fldCharType="end"/>
      </w:r>
      <w:bookmarkEnd w:id="26"/>
      <w:r w:rsidRPr="005279FE">
        <w:rPr>
          <w:rFonts w:ascii="Times New Roman" w:eastAsia="Times New Roman" w:hAnsi="Times New Roman" w:cs="Times New Roman"/>
          <w:color w:val="000000"/>
          <w:sz w:val="28"/>
          <w:szCs w:val="28"/>
          <w:lang w:eastAsia="ru-RU"/>
        </w:rPr>
        <w:t xml:space="preserve">; </w:t>
      </w:r>
    </w:p>
    <w:p w:rsidR="00E87FA0" w:rsidRPr="00E87FA0" w:rsidRDefault="00E87FA0" w:rsidP="006C15B7">
      <w:pPr>
        <w:widowControl w:val="0"/>
        <w:numPr>
          <w:ilvl w:val="0"/>
          <w:numId w:val="72"/>
        </w:numPr>
        <w:tabs>
          <w:tab w:val="num" w:pos="0"/>
          <w:tab w:val="left" w:pos="360"/>
          <w:tab w:val="left" w:pos="567"/>
          <w:tab w:val="num" w:pos="1150"/>
        </w:tabs>
        <w:autoSpaceDE w:val="0"/>
        <w:autoSpaceDN w:val="0"/>
        <w:adjustRightInd w:val="0"/>
        <w:spacing w:after="0" w:line="240" w:lineRule="auto"/>
        <w:ind w:left="0"/>
        <w:jc w:val="both"/>
        <w:rPr>
          <w:rFonts w:ascii="Times New Roman" w:eastAsia="Times New Roman" w:hAnsi="Times New Roman" w:cs="Times New Roman"/>
          <w:sz w:val="28"/>
          <w:szCs w:val="28"/>
          <w:lang w:eastAsia="ru-RU"/>
        </w:rPr>
      </w:pPr>
      <w:r w:rsidRPr="00E87FA0">
        <w:rPr>
          <w:rFonts w:ascii="Times New Roman" w:eastAsia="Times New Roman" w:hAnsi="Times New Roman" w:cs="Times New Roman"/>
          <w:sz w:val="28"/>
          <w:szCs w:val="28"/>
          <w:lang w:eastAsia="ru-RU"/>
        </w:rPr>
        <w:t>пиво   с  объемным   содержанием  этилового   спирта   не    более</w:t>
      </w:r>
    </w:p>
    <w:p w:rsidR="00E87FA0" w:rsidRPr="00E87FA0" w:rsidRDefault="00E87FA0" w:rsidP="00DE0445">
      <w:pPr>
        <w:widowControl w:val="0"/>
        <w:tabs>
          <w:tab w:val="left" w:pos="360"/>
          <w:tab w:val="left" w:pos="567"/>
          <w:tab w:val="num" w:pos="115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E87FA0">
        <w:rPr>
          <w:rFonts w:ascii="Times New Roman" w:eastAsia="Times New Roman" w:hAnsi="Times New Roman" w:cs="Times New Roman"/>
          <w:sz w:val="28"/>
          <w:szCs w:val="28"/>
          <w:lang w:eastAsia="ru-RU"/>
        </w:rPr>
        <w:t>0,5 процента;</w:t>
      </w:r>
    </w:p>
    <w:bookmarkStart w:id="27" w:name="sub1000087416"/>
    <w:p w:rsidR="00E87FA0" w:rsidRPr="005279FE" w:rsidRDefault="00E87FA0" w:rsidP="006C15B7">
      <w:pPr>
        <w:widowControl w:val="0"/>
        <w:numPr>
          <w:ilvl w:val="0"/>
          <w:numId w:val="72"/>
        </w:numPr>
        <w:tabs>
          <w:tab w:val="num" w:pos="0"/>
          <w:tab w:val="left" w:pos="360"/>
          <w:tab w:val="left" w:pos="567"/>
          <w:tab w:val="num" w:pos="1150"/>
        </w:tabs>
        <w:autoSpaceDE w:val="0"/>
        <w:autoSpaceDN w:val="0"/>
        <w:adjustRightInd w:val="0"/>
        <w:spacing w:after="0" w:line="240" w:lineRule="auto"/>
        <w:ind w:left="0"/>
        <w:jc w:val="both"/>
        <w:rPr>
          <w:rFonts w:ascii="Times New Roman" w:eastAsia="Times New Roman" w:hAnsi="Times New Roman" w:cs="Times New Roman"/>
          <w:sz w:val="28"/>
          <w:szCs w:val="28"/>
          <w:lang w:eastAsia="ru-RU"/>
        </w:rPr>
      </w:pPr>
      <w:r w:rsidRPr="005279FE">
        <w:rPr>
          <w:rFonts w:ascii="Times New Roman" w:eastAsia="Times New Roman" w:hAnsi="Times New Roman" w:cs="Times New Roman"/>
          <w:sz w:val="28"/>
          <w:szCs w:val="28"/>
          <w:lang w:eastAsia="ru-RU"/>
        </w:rPr>
        <w:fldChar w:fldCharType="begin"/>
      </w:r>
      <w:r w:rsidRPr="005279FE">
        <w:rPr>
          <w:rFonts w:ascii="Times New Roman" w:eastAsia="Times New Roman" w:hAnsi="Times New Roman" w:cs="Times New Roman"/>
          <w:sz w:val="28"/>
          <w:szCs w:val="28"/>
          <w:lang w:eastAsia="ru-RU"/>
        </w:rPr>
        <w:instrText xml:space="preserve"> HYPERLINK "jl:1040347.0 1001000099.0 " </w:instrText>
      </w:r>
      <w:r w:rsidRPr="005279FE">
        <w:rPr>
          <w:rFonts w:ascii="Times New Roman" w:eastAsia="Times New Roman" w:hAnsi="Times New Roman" w:cs="Times New Roman"/>
          <w:sz w:val="28"/>
          <w:szCs w:val="28"/>
          <w:lang w:eastAsia="ru-RU"/>
        </w:rPr>
        <w:fldChar w:fldCharType="separate"/>
      </w:r>
      <w:r w:rsidRPr="005279FE">
        <w:rPr>
          <w:rFonts w:ascii="Times New Roman" w:eastAsia="Times New Roman" w:hAnsi="Times New Roman" w:cs="Times New Roman"/>
          <w:bCs/>
          <w:sz w:val="28"/>
          <w:szCs w:val="28"/>
          <w:lang w:eastAsia="ru-RU"/>
        </w:rPr>
        <w:t>табачные изделия;</w:t>
      </w:r>
      <w:r w:rsidRPr="005279FE">
        <w:rPr>
          <w:rFonts w:ascii="Times New Roman" w:eastAsia="Times New Roman" w:hAnsi="Times New Roman" w:cs="Times New Roman"/>
          <w:sz w:val="28"/>
          <w:szCs w:val="28"/>
          <w:lang w:eastAsia="ru-RU"/>
        </w:rPr>
        <w:fldChar w:fldCharType="end"/>
      </w:r>
      <w:bookmarkEnd w:id="27"/>
      <w:r w:rsidRPr="005279FE">
        <w:rPr>
          <w:rFonts w:ascii="Times New Roman" w:eastAsia="Times New Roman" w:hAnsi="Times New Roman" w:cs="Times New Roman"/>
          <w:sz w:val="28"/>
          <w:szCs w:val="28"/>
          <w:lang w:eastAsia="ru-RU"/>
        </w:rPr>
        <w:t xml:space="preserve"> </w:t>
      </w:r>
    </w:p>
    <w:bookmarkEnd w:id="22"/>
    <w:p w:rsidR="00E87FA0" w:rsidRPr="00E87FA0" w:rsidRDefault="00E87FA0" w:rsidP="006C15B7">
      <w:pPr>
        <w:widowControl w:val="0"/>
        <w:numPr>
          <w:ilvl w:val="0"/>
          <w:numId w:val="72"/>
        </w:numPr>
        <w:tabs>
          <w:tab w:val="num" w:pos="0"/>
          <w:tab w:val="left" w:pos="360"/>
          <w:tab w:val="left" w:pos="567"/>
          <w:tab w:val="num" w:pos="1150"/>
        </w:tabs>
        <w:autoSpaceDE w:val="0"/>
        <w:autoSpaceDN w:val="0"/>
        <w:adjustRightInd w:val="0"/>
        <w:spacing w:after="0" w:line="240" w:lineRule="auto"/>
        <w:ind w:left="0"/>
        <w:jc w:val="both"/>
        <w:rPr>
          <w:rFonts w:ascii="Times New Roman" w:eastAsia="Times New Roman" w:hAnsi="Times New Roman" w:cs="Times New Roman"/>
          <w:sz w:val="28"/>
          <w:szCs w:val="28"/>
          <w:lang w:eastAsia="ru-RU"/>
        </w:rPr>
      </w:pPr>
      <w:r w:rsidRPr="00E87FA0">
        <w:rPr>
          <w:rFonts w:ascii="Times New Roman" w:eastAsia="Times New Roman" w:hAnsi="Times New Roman" w:cs="Times New Roman"/>
          <w:sz w:val="28"/>
          <w:szCs w:val="28"/>
          <w:lang w:eastAsia="ru-RU"/>
        </w:rPr>
        <w:t xml:space="preserve">бензин (за исключением </w:t>
      </w:r>
      <w:proofErr w:type="gramStart"/>
      <w:r w:rsidRPr="00E87FA0">
        <w:rPr>
          <w:rFonts w:ascii="Times New Roman" w:eastAsia="Times New Roman" w:hAnsi="Times New Roman" w:cs="Times New Roman"/>
          <w:sz w:val="28"/>
          <w:szCs w:val="28"/>
          <w:lang w:eastAsia="ru-RU"/>
        </w:rPr>
        <w:t>авиационного</w:t>
      </w:r>
      <w:proofErr w:type="gramEnd"/>
      <w:r w:rsidRPr="00E87FA0">
        <w:rPr>
          <w:rFonts w:ascii="Times New Roman" w:eastAsia="Times New Roman" w:hAnsi="Times New Roman" w:cs="Times New Roman"/>
          <w:sz w:val="28"/>
          <w:szCs w:val="28"/>
          <w:lang w:eastAsia="ru-RU"/>
        </w:rPr>
        <w:t xml:space="preserve">), дизельное топливо; </w:t>
      </w:r>
    </w:p>
    <w:p w:rsidR="00E87FA0" w:rsidRPr="00E87FA0" w:rsidRDefault="00E87FA0" w:rsidP="006C15B7">
      <w:pPr>
        <w:widowControl w:val="0"/>
        <w:numPr>
          <w:ilvl w:val="0"/>
          <w:numId w:val="72"/>
        </w:numPr>
        <w:tabs>
          <w:tab w:val="num" w:pos="0"/>
          <w:tab w:val="left" w:pos="360"/>
          <w:tab w:val="left" w:pos="567"/>
          <w:tab w:val="num" w:pos="1150"/>
        </w:tabs>
        <w:autoSpaceDE w:val="0"/>
        <w:autoSpaceDN w:val="0"/>
        <w:adjustRightInd w:val="0"/>
        <w:spacing w:after="0" w:line="240" w:lineRule="auto"/>
        <w:ind w:left="0"/>
        <w:jc w:val="both"/>
        <w:rPr>
          <w:rFonts w:ascii="Times New Roman" w:eastAsia="Times New Roman" w:hAnsi="Times New Roman" w:cs="Times New Roman"/>
          <w:sz w:val="28"/>
          <w:szCs w:val="28"/>
          <w:lang w:eastAsia="ru-RU"/>
        </w:rPr>
      </w:pPr>
      <w:r w:rsidRPr="00E87FA0">
        <w:rPr>
          <w:rFonts w:ascii="Times New Roman" w:eastAsia="Times New Roman" w:hAnsi="Times New Roman" w:cs="Times New Roman"/>
          <w:sz w:val="28"/>
          <w:szCs w:val="28"/>
          <w:lang w:eastAsia="ru-RU"/>
        </w:rPr>
        <w:t xml:space="preserve">легковые автомобили (кроме автомобилей с ручным управлением или адаптером ручного управления, специально предназначенных для инвалидов); </w:t>
      </w:r>
    </w:p>
    <w:bookmarkEnd w:id="23"/>
    <w:p w:rsidR="00E87FA0" w:rsidRPr="00E87FA0" w:rsidRDefault="00E87FA0" w:rsidP="006C15B7">
      <w:pPr>
        <w:widowControl w:val="0"/>
        <w:numPr>
          <w:ilvl w:val="0"/>
          <w:numId w:val="72"/>
        </w:numPr>
        <w:tabs>
          <w:tab w:val="num" w:pos="0"/>
          <w:tab w:val="left" w:pos="360"/>
          <w:tab w:val="left" w:pos="567"/>
          <w:tab w:val="num" w:pos="1150"/>
        </w:tabs>
        <w:autoSpaceDE w:val="0"/>
        <w:autoSpaceDN w:val="0"/>
        <w:adjustRightInd w:val="0"/>
        <w:spacing w:after="0" w:line="240" w:lineRule="auto"/>
        <w:ind w:left="0"/>
        <w:jc w:val="both"/>
        <w:rPr>
          <w:rFonts w:ascii="Times New Roman" w:eastAsia="Times New Roman" w:hAnsi="Times New Roman" w:cs="Times New Roman"/>
          <w:sz w:val="28"/>
          <w:szCs w:val="28"/>
          <w:lang w:eastAsia="ru-RU"/>
        </w:rPr>
      </w:pPr>
      <w:r w:rsidRPr="00E87FA0">
        <w:rPr>
          <w:rFonts w:ascii="Times New Roman" w:eastAsia="Times New Roman" w:hAnsi="Times New Roman" w:cs="Times New Roman"/>
          <w:sz w:val="28"/>
          <w:szCs w:val="28"/>
          <w:lang w:eastAsia="ru-RU"/>
        </w:rPr>
        <w:t xml:space="preserve">сырая нефть, газовый конденсат. </w:t>
      </w:r>
    </w:p>
    <w:bookmarkEnd w:id="24"/>
    <w:bookmarkEnd w:id="25"/>
    <w:p w:rsidR="00E87FA0" w:rsidRPr="00E87FA0" w:rsidRDefault="00E87FA0" w:rsidP="00DE0445">
      <w:pPr>
        <w:widowControl w:val="0"/>
        <w:tabs>
          <w:tab w:val="left" w:pos="567"/>
          <w:tab w:val="left" w:pos="1080"/>
        </w:tabs>
        <w:autoSpaceDE w:val="0"/>
        <w:autoSpaceDN w:val="0"/>
        <w:adjustRightInd w:val="0"/>
        <w:spacing w:after="0" w:line="240" w:lineRule="auto"/>
        <w:jc w:val="both"/>
        <w:outlineLvl w:val="2"/>
        <w:rPr>
          <w:rFonts w:ascii="Times New Roman" w:eastAsia="Times New Roman" w:hAnsi="Times New Roman" w:cs="Times New Roman"/>
          <w:b/>
          <w:sz w:val="28"/>
          <w:szCs w:val="28"/>
          <w:lang w:eastAsia="ru-RU"/>
        </w:rPr>
      </w:pPr>
      <w:r w:rsidRPr="00E87FA0">
        <w:rPr>
          <w:rFonts w:ascii="Times New Roman" w:eastAsia="Times New Roman" w:hAnsi="Times New Roman" w:cs="Times New Roman"/>
          <w:bCs/>
          <w:color w:val="000000"/>
          <w:sz w:val="28"/>
          <w:szCs w:val="28"/>
          <w:lang w:eastAsia="ru-RU"/>
        </w:rPr>
        <w:t xml:space="preserve">Ставки акцизов </w:t>
      </w:r>
    </w:p>
    <w:bookmarkStart w:id="28" w:name="sub1000004324"/>
    <w:p w:rsidR="00E87FA0" w:rsidRPr="00E87FA0" w:rsidRDefault="00E87FA0" w:rsidP="006C15B7">
      <w:pPr>
        <w:widowControl w:val="0"/>
        <w:numPr>
          <w:ilvl w:val="0"/>
          <w:numId w:val="70"/>
        </w:numPr>
        <w:tabs>
          <w:tab w:val="num" w:pos="360"/>
          <w:tab w:val="left" w:pos="567"/>
          <w:tab w:val="left" w:pos="720"/>
          <w:tab w:val="left" w:pos="108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5279FE">
        <w:rPr>
          <w:rFonts w:ascii="Times New Roman" w:eastAsia="Times New Roman" w:hAnsi="Times New Roman" w:cs="Times New Roman"/>
          <w:sz w:val="28"/>
          <w:szCs w:val="28"/>
          <w:lang w:eastAsia="ru-RU"/>
        </w:rPr>
        <w:fldChar w:fldCharType="begin"/>
      </w:r>
      <w:r w:rsidRPr="005279FE">
        <w:rPr>
          <w:rFonts w:ascii="Times New Roman" w:eastAsia="Times New Roman" w:hAnsi="Times New Roman" w:cs="Times New Roman"/>
          <w:sz w:val="28"/>
          <w:szCs w:val="28"/>
          <w:lang w:eastAsia="ru-RU"/>
        </w:rPr>
        <w:instrText xml:space="preserve"> HYPERLINK "jl:1016456.0 1001000099.0 " </w:instrText>
      </w:r>
      <w:r w:rsidRPr="005279FE">
        <w:rPr>
          <w:rFonts w:ascii="Times New Roman" w:eastAsia="Times New Roman" w:hAnsi="Times New Roman" w:cs="Times New Roman"/>
          <w:sz w:val="28"/>
          <w:szCs w:val="28"/>
          <w:lang w:eastAsia="ru-RU"/>
        </w:rPr>
        <w:fldChar w:fldCharType="separate"/>
      </w:r>
      <w:r w:rsidRPr="005279FE">
        <w:rPr>
          <w:rFonts w:ascii="Times New Roman" w:eastAsia="Times New Roman" w:hAnsi="Times New Roman" w:cs="Times New Roman"/>
          <w:bCs/>
          <w:sz w:val="28"/>
          <w:szCs w:val="28"/>
          <w:lang w:eastAsia="ru-RU"/>
        </w:rPr>
        <w:t>Ставки акцизов</w:t>
      </w:r>
      <w:r w:rsidRPr="005279FE">
        <w:rPr>
          <w:rFonts w:ascii="Times New Roman" w:eastAsia="Times New Roman" w:hAnsi="Times New Roman" w:cs="Times New Roman"/>
          <w:sz w:val="28"/>
          <w:szCs w:val="28"/>
          <w:lang w:eastAsia="ru-RU"/>
        </w:rPr>
        <w:fldChar w:fldCharType="end"/>
      </w:r>
      <w:bookmarkEnd w:id="28"/>
      <w:r w:rsidRPr="005279FE">
        <w:rPr>
          <w:rFonts w:ascii="Times New Roman" w:eastAsia="Times New Roman" w:hAnsi="Times New Roman" w:cs="Times New Roman"/>
          <w:sz w:val="28"/>
          <w:szCs w:val="28"/>
          <w:lang w:eastAsia="ru-RU"/>
        </w:rPr>
        <w:t xml:space="preserve"> </w:t>
      </w:r>
      <w:r w:rsidRPr="00E87FA0">
        <w:rPr>
          <w:rFonts w:ascii="Times New Roman" w:eastAsia="Times New Roman" w:hAnsi="Times New Roman" w:cs="Times New Roman"/>
          <w:sz w:val="28"/>
          <w:szCs w:val="28"/>
          <w:lang w:eastAsia="ru-RU"/>
        </w:rPr>
        <w:t xml:space="preserve">устанавливаются в процентах (адвалорные) к стоимости товара и (или) в абсолютной сумме на единицу измерения (твердые) в натуральном выражении. </w:t>
      </w:r>
    </w:p>
    <w:p w:rsidR="00E87FA0" w:rsidRPr="00E87FA0" w:rsidRDefault="00E87FA0" w:rsidP="006C15B7">
      <w:pPr>
        <w:widowControl w:val="0"/>
        <w:numPr>
          <w:ilvl w:val="0"/>
          <w:numId w:val="70"/>
        </w:numPr>
        <w:tabs>
          <w:tab w:val="num" w:pos="360"/>
          <w:tab w:val="left" w:pos="567"/>
          <w:tab w:val="left" w:pos="720"/>
          <w:tab w:val="left" w:pos="108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E87FA0">
        <w:rPr>
          <w:rFonts w:ascii="Times New Roman" w:eastAsia="Times New Roman" w:hAnsi="Times New Roman" w:cs="Times New Roman"/>
          <w:sz w:val="28"/>
          <w:szCs w:val="28"/>
          <w:lang w:eastAsia="ru-RU"/>
        </w:rPr>
        <w:t xml:space="preserve">Ставки акцизов на алкогольную продукцию утверждаются </w:t>
      </w:r>
      <w:bookmarkStart w:id="29" w:name="sub1000105366"/>
      <w:r w:rsidRPr="00E87FA0">
        <w:rPr>
          <w:rFonts w:ascii="Times New Roman" w:eastAsia="Times New Roman" w:hAnsi="Times New Roman" w:cs="Times New Roman"/>
          <w:sz w:val="28"/>
          <w:szCs w:val="28"/>
          <w:lang w:eastAsia="ru-RU"/>
        </w:rPr>
        <w:t xml:space="preserve">в зависимости от объемного содержания в ней безводного (стопроцентного) спирта. </w:t>
      </w:r>
    </w:p>
    <w:p w:rsidR="00E87FA0" w:rsidRPr="00E87FA0" w:rsidRDefault="00E87FA0" w:rsidP="006C15B7">
      <w:pPr>
        <w:widowControl w:val="0"/>
        <w:numPr>
          <w:ilvl w:val="0"/>
          <w:numId w:val="70"/>
        </w:numPr>
        <w:tabs>
          <w:tab w:val="num" w:pos="360"/>
          <w:tab w:val="left" w:pos="567"/>
          <w:tab w:val="left" w:pos="720"/>
          <w:tab w:val="left" w:pos="108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E87FA0">
        <w:rPr>
          <w:rFonts w:ascii="Times New Roman" w:eastAsia="Times New Roman" w:hAnsi="Times New Roman" w:cs="Times New Roman"/>
          <w:sz w:val="28"/>
          <w:szCs w:val="28"/>
          <w:lang w:eastAsia="ru-RU"/>
        </w:rPr>
        <w:t xml:space="preserve">На все виды спирта и виноматериал ставки акциза дифференцируются в зависимости от целей дальнейшего использования спирта и </w:t>
      </w:r>
      <w:r w:rsidRPr="00E87FA0">
        <w:rPr>
          <w:rFonts w:ascii="Times New Roman" w:eastAsia="Times New Roman" w:hAnsi="Times New Roman" w:cs="Times New Roman"/>
          <w:sz w:val="28"/>
          <w:szCs w:val="28"/>
          <w:lang w:eastAsia="ru-RU"/>
        </w:rPr>
        <w:lastRenderedPageBreak/>
        <w:t xml:space="preserve">виноматериала. </w:t>
      </w:r>
    </w:p>
    <w:p w:rsidR="00E87FA0" w:rsidRPr="00E87FA0" w:rsidRDefault="00E87FA0" w:rsidP="00DE0445">
      <w:pPr>
        <w:widowControl w:val="0"/>
        <w:tabs>
          <w:tab w:val="left" w:pos="567"/>
          <w:tab w:val="left" w:pos="720"/>
          <w:tab w:val="left" w:pos="1080"/>
        </w:tabs>
        <w:autoSpaceDE w:val="0"/>
        <w:autoSpaceDN w:val="0"/>
        <w:adjustRightInd w:val="0"/>
        <w:spacing w:after="0" w:line="240" w:lineRule="auto"/>
        <w:jc w:val="both"/>
        <w:outlineLvl w:val="0"/>
        <w:rPr>
          <w:rFonts w:ascii="Times New Roman" w:eastAsia="Times New Roman" w:hAnsi="Times New Roman" w:cs="Times New Roman"/>
          <w:bCs/>
          <w:spacing w:val="2"/>
          <w:sz w:val="28"/>
          <w:szCs w:val="28"/>
          <w:lang w:eastAsia="ru-RU"/>
        </w:rPr>
      </w:pPr>
      <w:r w:rsidRPr="00E87FA0">
        <w:rPr>
          <w:rFonts w:ascii="Times New Roman" w:eastAsia="Times New Roman" w:hAnsi="Times New Roman" w:cs="Times New Roman"/>
          <w:bCs/>
          <w:kern w:val="32"/>
          <w:sz w:val="28"/>
          <w:szCs w:val="28"/>
          <w:lang w:eastAsia="ru-RU"/>
        </w:rPr>
        <w:t>На спирт и виноматериал, реализуемые для производства алкогольной продукции, ставка акциза может быть установлена ниже базовой ставки, устанавливаемой на спирт и виноматериал, реализуемые лицам, не использующим их для производства алкогольной продукции.</w:t>
      </w:r>
      <w:r w:rsidRPr="00E87FA0">
        <w:rPr>
          <w:rFonts w:ascii="Times New Roman" w:eastAsia="Times New Roman" w:hAnsi="Times New Roman" w:cs="Times New Roman"/>
          <w:bCs/>
          <w:spacing w:val="2"/>
          <w:sz w:val="28"/>
          <w:szCs w:val="28"/>
          <w:lang w:eastAsia="ru-RU"/>
        </w:rPr>
        <w:t xml:space="preserve"> </w:t>
      </w:r>
    </w:p>
    <w:bookmarkEnd w:id="29"/>
    <w:p w:rsidR="00E87FA0" w:rsidRPr="00E87FA0" w:rsidRDefault="00E87FA0" w:rsidP="00DE0445">
      <w:pPr>
        <w:widowControl w:val="0"/>
        <w:shd w:val="clear" w:color="auto" w:fill="FFFFFF"/>
        <w:tabs>
          <w:tab w:val="left" w:pos="567"/>
          <w:tab w:val="left" w:pos="1080"/>
        </w:tabs>
        <w:autoSpaceDE w:val="0"/>
        <w:autoSpaceDN w:val="0"/>
        <w:adjustRightInd w:val="0"/>
        <w:spacing w:after="0" w:line="240" w:lineRule="auto"/>
        <w:jc w:val="center"/>
        <w:outlineLvl w:val="1"/>
        <w:rPr>
          <w:rFonts w:ascii="Times New Roman" w:eastAsia="Times New Roman" w:hAnsi="Times New Roman" w:cs="Times New Roman"/>
          <w:bCs/>
          <w:spacing w:val="2"/>
          <w:sz w:val="28"/>
          <w:szCs w:val="28"/>
          <w:lang w:eastAsia="ru-RU"/>
        </w:rPr>
      </w:pPr>
      <w:r w:rsidRPr="00E87FA0">
        <w:rPr>
          <w:rFonts w:ascii="Times New Roman" w:eastAsia="Times New Roman" w:hAnsi="Times New Roman" w:cs="Times New Roman"/>
          <w:bCs/>
          <w:spacing w:val="2"/>
          <w:sz w:val="28"/>
          <w:szCs w:val="28"/>
          <w:lang w:val="kk-KZ" w:eastAsia="ru-RU"/>
        </w:rPr>
        <w:t>Н</w:t>
      </w:r>
      <w:proofErr w:type="spellStart"/>
      <w:r w:rsidRPr="00E87FA0">
        <w:rPr>
          <w:rFonts w:ascii="Times New Roman" w:eastAsia="Times New Roman" w:hAnsi="Times New Roman" w:cs="Times New Roman"/>
          <w:bCs/>
          <w:spacing w:val="2"/>
          <w:sz w:val="28"/>
          <w:szCs w:val="28"/>
          <w:lang w:eastAsia="ru-RU"/>
        </w:rPr>
        <w:t>алогообложение</w:t>
      </w:r>
      <w:proofErr w:type="spellEnd"/>
      <w:r w:rsidRPr="00E87FA0">
        <w:rPr>
          <w:rFonts w:ascii="Times New Roman" w:eastAsia="Times New Roman" w:hAnsi="Times New Roman" w:cs="Times New Roman"/>
          <w:bCs/>
          <w:spacing w:val="2"/>
          <w:sz w:val="28"/>
          <w:szCs w:val="28"/>
          <w:lang w:eastAsia="ru-RU"/>
        </w:rPr>
        <w:t xml:space="preserve"> импорта подакцизных товаров</w:t>
      </w:r>
    </w:p>
    <w:p w:rsidR="00E87FA0" w:rsidRPr="00E87FA0" w:rsidRDefault="00E87FA0" w:rsidP="00DE0445">
      <w:pPr>
        <w:widowControl w:val="0"/>
        <w:tabs>
          <w:tab w:val="left" w:pos="567"/>
          <w:tab w:val="left" w:pos="1080"/>
        </w:tabs>
        <w:autoSpaceDE w:val="0"/>
        <w:autoSpaceDN w:val="0"/>
        <w:adjustRightInd w:val="0"/>
        <w:spacing w:after="0" w:line="240" w:lineRule="auto"/>
        <w:jc w:val="both"/>
        <w:outlineLvl w:val="2"/>
        <w:rPr>
          <w:rFonts w:ascii="Times New Roman" w:eastAsia="Times New Roman" w:hAnsi="Times New Roman" w:cs="Times New Roman"/>
          <w:b/>
          <w:bCs/>
          <w:color w:val="000000"/>
          <w:sz w:val="28"/>
          <w:szCs w:val="28"/>
          <w:lang w:eastAsia="ru-RU"/>
        </w:rPr>
      </w:pPr>
      <w:r w:rsidRPr="00E87FA0">
        <w:rPr>
          <w:rFonts w:ascii="Times New Roman" w:eastAsia="Times New Roman" w:hAnsi="Times New Roman" w:cs="Times New Roman"/>
          <w:bCs/>
          <w:color w:val="000000"/>
          <w:sz w:val="28"/>
          <w:szCs w:val="28"/>
          <w:lang w:eastAsia="ru-RU"/>
        </w:rPr>
        <w:t xml:space="preserve">          Налоговая база импортируемых подакцизных товаров</w:t>
      </w:r>
      <w:r w:rsidRPr="00E87FA0">
        <w:rPr>
          <w:rFonts w:ascii="Times New Roman" w:eastAsia="Times New Roman" w:hAnsi="Times New Roman" w:cs="Times New Roman"/>
          <w:b/>
          <w:bCs/>
          <w:color w:val="000000"/>
          <w:sz w:val="28"/>
          <w:szCs w:val="28"/>
          <w:lang w:eastAsia="ru-RU"/>
        </w:rPr>
        <w:t xml:space="preserve"> </w:t>
      </w:r>
    </w:p>
    <w:p w:rsidR="00E87FA0" w:rsidRPr="003A2762" w:rsidRDefault="00E87FA0" w:rsidP="006C15B7">
      <w:pPr>
        <w:widowControl w:val="0"/>
        <w:numPr>
          <w:ilvl w:val="0"/>
          <w:numId w:val="73"/>
        </w:numPr>
        <w:tabs>
          <w:tab w:val="left" w:pos="567"/>
          <w:tab w:val="left" w:pos="720"/>
          <w:tab w:val="left" w:pos="1080"/>
        </w:tabs>
        <w:autoSpaceDE w:val="0"/>
        <w:autoSpaceDN w:val="0"/>
        <w:adjustRightInd w:val="0"/>
        <w:spacing w:after="0" w:line="240" w:lineRule="auto"/>
        <w:ind w:left="0" w:firstLine="0"/>
        <w:jc w:val="both"/>
        <w:rPr>
          <w:rFonts w:ascii="Times New Roman" w:eastAsia="Times New Roman" w:hAnsi="Times New Roman" w:cs="Times New Roman"/>
          <w:sz w:val="28"/>
          <w:szCs w:val="28"/>
          <w:lang w:eastAsia="ru-RU"/>
        </w:rPr>
      </w:pPr>
      <w:r w:rsidRPr="00E87FA0">
        <w:rPr>
          <w:rFonts w:ascii="Times New Roman" w:eastAsia="Times New Roman" w:hAnsi="Times New Roman" w:cs="Times New Roman"/>
          <w:sz w:val="28"/>
          <w:szCs w:val="28"/>
          <w:lang w:eastAsia="ru-RU"/>
        </w:rPr>
        <w:t xml:space="preserve">При импорте подакцизных товаров на </w:t>
      </w:r>
      <w:hyperlink r:id="rId95" w:history="1">
        <w:r w:rsidRPr="003A2762">
          <w:rPr>
            <w:rFonts w:ascii="Times New Roman" w:eastAsia="Times New Roman" w:hAnsi="Times New Roman" w:cs="Times New Roman"/>
            <w:bCs/>
            <w:sz w:val="28"/>
            <w:szCs w:val="28"/>
            <w:lang w:eastAsia="ru-RU"/>
          </w:rPr>
          <w:t>таможенную территорию</w:t>
        </w:r>
      </w:hyperlink>
      <w:r w:rsidRPr="003A2762">
        <w:rPr>
          <w:rFonts w:ascii="Times New Roman" w:eastAsia="Times New Roman" w:hAnsi="Times New Roman" w:cs="Times New Roman"/>
          <w:sz w:val="28"/>
          <w:szCs w:val="28"/>
          <w:lang w:eastAsia="ru-RU"/>
        </w:rPr>
        <w:t xml:space="preserve"> Республики Казахстан, в отношении которых установлены твердые ставки акцизов, налоговая база определяется как объем импортируемых подакцизных товаров в натуральном выражении. </w:t>
      </w:r>
    </w:p>
    <w:p w:rsidR="00E87FA0" w:rsidRPr="003A2762" w:rsidRDefault="00E87FA0" w:rsidP="006C15B7">
      <w:pPr>
        <w:widowControl w:val="0"/>
        <w:numPr>
          <w:ilvl w:val="0"/>
          <w:numId w:val="73"/>
        </w:numPr>
        <w:tabs>
          <w:tab w:val="left" w:pos="567"/>
          <w:tab w:val="left" w:pos="720"/>
          <w:tab w:val="left" w:pos="1080"/>
        </w:tabs>
        <w:autoSpaceDE w:val="0"/>
        <w:autoSpaceDN w:val="0"/>
        <w:adjustRightInd w:val="0"/>
        <w:spacing w:after="0" w:line="240" w:lineRule="auto"/>
        <w:ind w:left="0" w:firstLine="0"/>
        <w:jc w:val="both"/>
        <w:rPr>
          <w:rFonts w:ascii="Times New Roman" w:eastAsia="Times New Roman" w:hAnsi="Times New Roman" w:cs="Times New Roman"/>
          <w:sz w:val="28"/>
          <w:szCs w:val="28"/>
          <w:lang w:eastAsia="ru-RU"/>
        </w:rPr>
      </w:pPr>
      <w:r w:rsidRPr="003A2762">
        <w:rPr>
          <w:rFonts w:ascii="Times New Roman" w:eastAsia="Times New Roman" w:hAnsi="Times New Roman" w:cs="Times New Roman"/>
          <w:sz w:val="28"/>
          <w:szCs w:val="28"/>
          <w:lang w:eastAsia="ru-RU"/>
        </w:rPr>
        <w:t xml:space="preserve">При импорте подакцизных товаров, в отношении которых установлены адвалорные ставки акцизов, налоговая база определяется как </w:t>
      </w:r>
      <w:hyperlink r:id="rId96" w:history="1">
        <w:r w:rsidRPr="003A2762">
          <w:rPr>
            <w:rFonts w:ascii="Times New Roman" w:eastAsia="Times New Roman" w:hAnsi="Times New Roman" w:cs="Times New Roman"/>
            <w:bCs/>
            <w:sz w:val="28"/>
            <w:szCs w:val="28"/>
            <w:lang w:eastAsia="ru-RU"/>
          </w:rPr>
          <w:t>таможенная стоимость</w:t>
        </w:r>
      </w:hyperlink>
      <w:r w:rsidRPr="003A2762">
        <w:rPr>
          <w:rFonts w:ascii="Times New Roman" w:eastAsia="Times New Roman" w:hAnsi="Times New Roman" w:cs="Times New Roman"/>
          <w:sz w:val="28"/>
          <w:szCs w:val="28"/>
          <w:lang w:eastAsia="ru-RU"/>
        </w:rPr>
        <w:t xml:space="preserve"> импортируемых подакцизных товаров в соответствии с таможенным законодательством Республики Казахстан.</w:t>
      </w:r>
    </w:p>
    <w:p w:rsidR="00E87FA0" w:rsidRPr="003A2762" w:rsidRDefault="00E87FA0" w:rsidP="00DE0445">
      <w:pPr>
        <w:widowControl w:val="0"/>
        <w:shd w:val="clear" w:color="auto" w:fill="FFFFFF"/>
        <w:tabs>
          <w:tab w:val="left" w:pos="567"/>
        </w:tabs>
        <w:autoSpaceDE w:val="0"/>
        <w:autoSpaceDN w:val="0"/>
        <w:adjustRightInd w:val="0"/>
        <w:spacing w:after="0" w:line="240" w:lineRule="auto"/>
        <w:jc w:val="both"/>
        <w:rPr>
          <w:rFonts w:ascii="Times New Roman" w:eastAsia="Times New Roman" w:hAnsi="Times New Roman" w:cs="Times New Roman"/>
          <w:spacing w:val="-4"/>
          <w:sz w:val="28"/>
          <w:szCs w:val="28"/>
          <w:lang w:eastAsia="ru-RU"/>
        </w:rPr>
      </w:pPr>
      <w:r w:rsidRPr="003A2762">
        <w:rPr>
          <w:rFonts w:ascii="Times New Roman" w:eastAsia="Times New Roman" w:hAnsi="Times New Roman" w:cs="Times New Roman"/>
          <w:spacing w:val="-5"/>
          <w:sz w:val="28"/>
          <w:szCs w:val="28"/>
          <w:lang w:eastAsia="ru-RU"/>
        </w:rPr>
        <w:t xml:space="preserve">3.Механизм исчисления акцизов по отечественным </w:t>
      </w:r>
      <w:r w:rsidRPr="003A2762">
        <w:rPr>
          <w:rFonts w:ascii="Times New Roman" w:eastAsia="Times New Roman" w:hAnsi="Times New Roman" w:cs="Times New Roman"/>
          <w:spacing w:val="-4"/>
          <w:sz w:val="28"/>
          <w:szCs w:val="28"/>
          <w:lang w:eastAsia="ru-RU"/>
        </w:rPr>
        <w:t>подакцизным товарам и видам деятельности.</w:t>
      </w:r>
    </w:p>
    <w:p w:rsidR="00E87FA0" w:rsidRPr="00E87FA0" w:rsidRDefault="00E87FA0" w:rsidP="00DE0445">
      <w:pPr>
        <w:widowControl w:val="0"/>
        <w:tabs>
          <w:tab w:val="left" w:pos="567"/>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3A2762">
        <w:rPr>
          <w:rFonts w:ascii="Times New Roman" w:eastAsia="Times New Roman" w:hAnsi="Times New Roman" w:cs="Times New Roman"/>
          <w:sz w:val="28"/>
          <w:szCs w:val="28"/>
          <w:lang w:eastAsia="ru-RU"/>
        </w:rPr>
        <w:t xml:space="preserve">        Исчисление суммы акциза производится путем применения установленной ставки акциза к налоговой ставке. При изменении в налоговом периоде </w:t>
      </w:r>
      <w:proofErr w:type="gramStart"/>
      <w:r w:rsidRPr="003A2762">
        <w:rPr>
          <w:rFonts w:ascii="Times New Roman" w:eastAsia="Times New Roman" w:hAnsi="Times New Roman" w:cs="Times New Roman"/>
          <w:sz w:val="28"/>
          <w:szCs w:val="28"/>
          <w:lang w:eastAsia="ru-RU"/>
        </w:rPr>
        <w:t>количества объектов обложения суммы акциза</w:t>
      </w:r>
      <w:proofErr w:type="gramEnd"/>
      <w:r w:rsidRPr="003A2762">
        <w:rPr>
          <w:rFonts w:ascii="Times New Roman" w:eastAsia="Times New Roman" w:hAnsi="Times New Roman" w:cs="Times New Roman"/>
          <w:sz w:val="28"/>
          <w:szCs w:val="28"/>
          <w:lang w:eastAsia="ru-RU"/>
        </w:rPr>
        <w:t xml:space="preserve"> на введенный (выбывший) </w:t>
      </w:r>
      <w:r w:rsidRPr="00E87FA0">
        <w:rPr>
          <w:rFonts w:ascii="Times New Roman" w:eastAsia="Times New Roman" w:hAnsi="Times New Roman" w:cs="Times New Roman"/>
          <w:sz w:val="28"/>
          <w:szCs w:val="28"/>
          <w:lang w:eastAsia="ru-RU"/>
        </w:rPr>
        <w:t>объект уплачивается в полном объеме.</w:t>
      </w:r>
    </w:p>
    <w:p w:rsidR="00E87FA0" w:rsidRPr="00E87FA0" w:rsidRDefault="00E87FA0" w:rsidP="00DE0445">
      <w:pPr>
        <w:widowControl w:val="0"/>
        <w:tabs>
          <w:tab w:val="left" w:pos="567"/>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E87FA0">
        <w:rPr>
          <w:rFonts w:ascii="Times New Roman" w:eastAsia="Times New Roman" w:hAnsi="Times New Roman" w:cs="Times New Roman"/>
          <w:sz w:val="28"/>
          <w:szCs w:val="28"/>
          <w:lang w:eastAsia="ru-RU"/>
        </w:rPr>
        <w:t xml:space="preserve">       Ставки и сроки акцизов утверждаются Правительством РК и устанавливаются   в %  (адвалорные) к стоимости товара или в абсолютной сумме на единицу измерения (твердые) в натуральном выражении.     </w:t>
      </w:r>
    </w:p>
    <w:p w:rsidR="00E87FA0" w:rsidRPr="00E87FA0" w:rsidRDefault="00E87FA0" w:rsidP="00DE0445">
      <w:pPr>
        <w:widowControl w:val="0"/>
        <w:tabs>
          <w:tab w:val="left" w:pos="567"/>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E87FA0">
        <w:rPr>
          <w:rFonts w:ascii="Times New Roman" w:eastAsia="Times New Roman" w:hAnsi="Times New Roman" w:cs="Times New Roman"/>
          <w:sz w:val="28"/>
          <w:szCs w:val="28"/>
          <w:lang w:eastAsia="ru-RU"/>
        </w:rPr>
        <w:t xml:space="preserve">        По игорному бизнесу сумма акциза исчисляется путем применения ставки акциза, установленной на налоговый период, к количеству объектов обложения.</w:t>
      </w:r>
    </w:p>
    <w:p w:rsidR="00E87FA0" w:rsidRPr="00E87FA0" w:rsidRDefault="00E87FA0" w:rsidP="00DE0445">
      <w:pPr>
        <w:widowControl w:val="0"/>
        <w:tabs>
          <w:tab w:val="left" w:pos="567"/>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E87FA0">
        <w:rPr>
          <w:rFonts w:ascii="Times New Roman" w:eastAsia="Times New Roman" w:hAnsi="Times New Roman" w:cs="Times New Roman"/>
          <w:sz w:val="28"/>
          <w:szCs w:val="28"/>
          <w:lang w:eastAsia="ru-RU"/>
        </w:rPr>
        <w:t xml:space="preserve">       Для системы обложения индивидуальными акцизами характерны такие виды ставок:</w:t>
      </w:r>
    </w:p>
    <w:p w:rsidR="00E87FA0" w:rsidRPr="00E87FA0" w:rsidRDefault="00E87FA0" w:rsidP="00DE0445">
      <w:pPr>
        <w:widowControl w:val="0"/>
        <w:tabs>
          <w:tab w:val="left" w:pos="567"/>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E87FA0">
        <w:rPr>
          <w:rFonts w:ascii="Times New Roman" w:eastAsia="Times New Roman" w:hAnsi="Times New Roman" w:cs="Times New Roman"/>
          <w:sz w:val="28"/>
          <w:szCs w:val="28"/>
          <w:lang w:eastAsia="ru-RU"/>
        </w:rPr>
        <w:t>а) единообразные – для товаров, сорта которых мало отличаются по качеству и уровню цен (сахар, соль и др.);</w:t>
      </w:r>
    </w:p>
    <w:p w:rsidR="00E87FA0" w:rsidRPr="00E87FA0" w:rsidRDefault="00E87FA0" w:rsidP="00DE0445">
      <w:pPr>
        <w:widowControl w:val="0"/>
        <w:tabs>
          <w:tab w:val="left" w:pos="567"/>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E87FA0">
        <w:rPr>
          <w:rFonts w:ascii="Times New Roman" w:eastAsia="Times New Roman" w:hAnsi="Times New Roman" w:cs="Times New Roman"/>
          <w:sz w:val="28"/>
          <w:szCs w:val="28"/>
          <w:lang w:eastAsia="ru-RU"/>
        </w:rPr>
        <w:t>б) дифференцированные – для товаров, подразделяющихся на группы с существенными различиями по весу, крепости, качеству и другим признакам (пряжа, ткани, вина и т.д.);</w:t>
      </w:r>
    </w:p>
    <w:p w:rsidR="00E87FA0" w:rsidRPr="00E87FA0" w:rsidRDefault="00E87FA0" w:rsidP="00DE0445">
      <w:pPr>
        <w:widowControl w:val="0"/>
        <w:tabs>
          <w:tab w:val="left" w:pos="567"/>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E87FA0">
        <w:rPr>
          <w:rFonts w:ascii="Times New Roman" w:eastAsia="Times New Roman" w:hAnsi="Times New Roman" w:cs="Times New Roman"/>
          <w:sz w:val="28"/>
          <w:szCs w:val="28"/>
          <w:lang w:eastAsia="ru-RU"/>
        </w:rPr>
        <w:t xml:space="preserve">в) </w:t>
      </w:r>
      <w:proofErr w:type="spellStart"/>
      <w:r w:rsidRPr="00E87FA0">
        <w:rPr>
          <w:rFonts w:ascii="Times New Roman" w:eastAsia="Times New Roman" w:hAnsi="Times New Roman" w:cs="Times New Roman"/>
          <w:sz w:val="28"/>
          <w:szCs w:val="28"/>
          <w:lang w:eastAsia="ru-RU"/>
        </w:rPr>
        <w:t>среднесложные</w:t>
      </w:r>
      <w:proofErr w:type="spellEnd"/>
      <w:r w:rsidRPr="00E87FA0">
        <w:rPr>
          <w:rFonts w:ascii="Times New Roman" w:eastAsia="Times New Roman" w:hAnsi="Times New Roman" w:cs="Times New Roman"/>
          <w:sz w:val="28"/>
          <w:szCs w:val="28"/>
          <w:lang w:eastAsia="ru-RU"/>
        </w:rPr>
        <w:t xml:space="preserve"> – для однородных товаров, сорта которых имеют разные цены (табак, кофе, чай и др.).</w:t>
      </w:r>
    </w:p>
    <w:p w:rsidR="00E87FA0" w:rsidRPr="00E87FA0" w:rsidRDefault="00E87FA0" w:rsidP="00DE0445">
      <w:pPr>
        <w:widowControl w:val="0"/>
        <w:tabs>
          <w:tab w:val="left" w:pos="567"/>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E87FA0">
        <w:rPr>
          <w:rFonts w:ascii="Times New Roman" w:eastAsia="Times New Roman" w:hAnsi="Times New Roman" w:cs="Times New Roman"/>
          <w:sz w:val="28"/>
          <w:szCs w:val="28"/>
          <w:lang w:eastAsia="ru-RU"/>
        </w:rPr>
        <w:t xml:space="preserve">        Порядок регулирования учета акцизов, регламентируемый нормативными документами и законами РК, нацелен на получение достоверной информации.           При этом организация чета сумм акцизов необходима и для составления налоговой декларации. На основании надлежаще оформленных документов (счетов, счетов-фактур, накладных, приходно-кассовых ордеров, актов выполненных работ и т.д.)  сумма акцизов должна выделяться в отдельную графу, а затем отражаться в регистрах бухгалтерского учета. Основанием для записи в журналы-ордера, ведомости, </w:t>
      </w:r>
      <w:proofErr w:type="spellStart"/>
      <w:r w:rsidRPr="00E87FA0">
        <w:rPr>
          <w:rFonts w:ascii="Times New Roman" w:eastAsia="Times New Roman" w:hAnsi="Times New Roman" w:cs="Times New Roman"/>
          <w:sz w:val="28"/>
          <w:szCs w:val="28"/>
          <w:lang w:eastAsia="ru-RU"/>
        </w:rPr>
        <w:t>машинограммы</w:t>
      </w:r>
      <w:proofErr w:type="spellEnd"/>
      <w:r w:rsidRPr="00E87FA0">
        <w:rPr>
          <w:rFonts w:ascii="Times New Roman" w:eastAsia="Times New Roman" w:hAnsi="Times New Roman" w:cs="Times New Roman"/>
          <w:sz w:val="28"/>
          <w:szCs w:val="28"/>
          <w:lang w:eastAsia="ru-RU"/>
        </w:rPr>
        <w:t xml:space="preserve"> и т.д. служат данные по заготовке материальных ценностей, реализации продукции (работ и услуг) и других активов, которые имеют отношение к акцизам.  </w:t>
      </w:r>
    </w:p>
    <w:p w:rsidR="00E87FA0" w:rsidRPr="00E87FA0" w:rsidRDefault="00E87FA0" w:rsidP="00DE0445">
      <w:pPr>
        <w:widowControl w:val="0"/>
        <w:tabs>
          <w:tab w:val="left" w:pos="567"/>
          <w:tab w:val="left" w:pos="1080"/>
        </w:tabs>
        <w:autoSpaceDE w:val="0"/>
        <w:autoSpaceDN w:val="0"/>
        <w:adjustRightInd w:val="0"/>
        <w:spacing w:after="0" w:line="240" w:lineRule="auto"/>
        <w:jc w:val="center"/>
        <w:outlineLvl w:val="2"/>
        <w:rPr>
          <w:rFonts w:ascii="Times New Roman" w:eastAsia="Times New Roman" w:hAnsi="Times New Roman" w:cs="Times New Roman"/>
          <w:bCs/>
          <w:color w:val="000000"/>
          <w:sz w:val="28"/>
          <w:szCs w:val="28"/>
          <w:lang w:eastAsia="ru-RU"/>
        </w:rPr>
      </w:pPr>
      <w:r w:rsidRPr="00E87FA0">
        <w:rPr>
          <w:rFonts w:ascii="Times New Roman" w:eastAsia="Times New Roman" w:hAnsi="Times New Roman" w:cs="Times New Roman"/>
          <w:bCs/>
          <w:color w:val="000000"/>
          <w:sz w:val="28"/>
          <w:szCs w:val="28"/>
          <w:lang w:eastAsia="ru-RU"/>
        </w:rPr>
        <w:lastRenderedPageBreak/>
        <w:t>Сроки уплаты акциза на импортируемые подакцизные товары</w:t>
      </w:r>
    </w:p>
    <w:p w:rsidR="00E87FA0" w:rsidRPr="00DE0445" w:rsidRDefault="00E87FA0" w:rsidP="006C15B7">
      <w:pPr>
        <w:pStyle w:val="a3"/>
        <w:widowControl w:val="0"/>
        <w:numPr>
          <w:ilvl w:val="0"/>
          <w:numId w:val="118"/>
        </w:numPr>
        <w:tabs>
          <w:tab w:val="left" w:pos="1080"/>
        </w:tabs>
        <w:autoSpaceDE w:val="0"/>
        <w:autoSpaceDN w:val="0"/>
        <w:adjustRightInd w:val="0"/>
        <w:spacing w:after="0" w:line="240" w:lineRule="auto"/>
        <w:ind w:left="284" w:hanging="284"/>
        <w:jc w:val="both"/>
        <w:rPr>
          <w:rFonts w:ascii="Times New Roman" w:eastAsia="Times New Roman" w:hAnsi="Times New Roman" w:cs="Times New Roman"/>
          <w:sz w:val="28"/>
          <w:szCs w:val="28"/>
          <w:lang w:eastAsia="ru-RU"/>
        </w:rPr>
      </w:pPr>
      <w:proofErr w:type="gramStart"/>
      <w:r w:rsidRPr="00DE0445">
        <w:rPr>
          <w:rFonts w:ascii="Times New Roman" w:eastAsia="Times New Roman" w:hAnsi="Times New Roman" w:cs="Times New Roman"/>
          <w:sz w:val="28"/>
          <w:szCs w:val="28"/>
          <w:lang w:eastAsia="ru-RU"/>
        </w:rPr>
        <w:t xml:space="preserve">Акцизы на импортируемые подакцизные товары уплачиваются в </w:t>
      </w:r>
      <w:hyperlink r:id="rId97" w:history="1">
        <w:r w:rsidRPr="00DE0445">
          <w:rPr>
            <w:rFonts w:ascii="Times New Roman" w:eastAsia="Times New Roman" w:hAnsi="Times New Roman" w:cs="Times New Roman"/>
            <w:bCs/>
            <w:sz w:val="28"/>
            <w:szCs w:val="28"/>
            <w:u w:val="single"/>
            <w:lang w:eastAsia="ru-RU"/>
          </w:rPr>
          <w:t>определяемый</w:t>
        </w:r>
      </w:hyperlink>
      <w:r w:rsidRPr="00DE0445">
        <w:rPr>
          <w:rFonts w:ascii="Times New Roman" w:eastAsia="Times New Roman" w:hAnsi="Times New Roman" w:cs="Times New Roman"/>
          <w:sz w:val="28"/>
          <w:szCs w:val="28"/>
          <w:lang w:eastAsia="ru-RU"/>
        </w:rPr>
        <w:t xml:space="preserve"> таможенным законодательством Республики Казахстан день для уплаты таможенных платежей, за исключением случаев, предусмотренных пунктом 2 настоящей статьи, в порядке, установленном уполномоченным органом по вопросам таможенного дела. </w:t>
      </w:r>
      <w:proofErr w:type="gramEnd"/>
    </w:p>
    <w:p w:rsidR="00E87FA0" w:rsidRPr="00DE0445" w:rsidRDefault="00E87FA0" w:rsidP="006C15B7">
      <w:pPr>
        <w:pStyle w:val="a3"/>
        <w:widowControl w:val="0"/>
        <w:numPr>
          <w:ilvl w:val="0"/>
          <w:numId w:val="118"/>
        </w:numPr>
        <w:tabs>
          <w:tab w:val="left" w:pos="567"/>
          <w:tab w:val="left" w:pos="1080"/>
        </w:tabs>
        <w:autoSpaceDE w:val="0"/>
        <w:autoSpaceDN w:val="0"/>
        <w:adjustRightInd w:val="0"/>
        <w:spacing w:after="0" w:line="240" w:lineRule="auto"/>
        <w:ind w:left="284" w:hanging="284"/>
        <w:jc w:val="both"/>
        <w:rPr>
          <w:rFonts w:ascii="Times New Roman" w:eastAsia="Times New Roman" w:hAnsi="Times New Roman" w:cs="Times New Roman"/>
          <w:sz w:val="28"/>
          <w:szCs w:val="28"/>
          <w:lang w:eastAsia="ru-RU"/>
        </w:rPr>
      </w:pPr>
      <w:r w:rsidRPr="00DE0445">
        <w:rPr>
          <w:rFonts w:ascii="Times New Roman" w:eastAsia="Times New Roman" w:hAnsi="Times New Roman" w:cs="Times New Roman"/>
          <w:sz w:val="28"/>
          <w:szCs w:val="28"/>
          <w:lang w:eastAsia="ru-RU"/>
        </w:rPr>
        <w:t xml:space="preserve">Акциз на </w:t>
      </w:r>
      <w:proofErr w:type="gramStart"/>
      <w:r w:rsidRPr="00DE0445">
        <w:rPr>
          <w:rFonts w:ascii="Times New Roman" w:eastAsia="Times New Roman" w:hAnsi="Times New Roman" w:cs="Times New Roman"/>
          <w:sz w:val="28"/>
          <w:szCs w:val="28"/>
          <w:lang w:eastAsia="ru-RU"/>
        </w:rPr>
        <w:t>импортируемые подакцизные товары, подлежащие маркировке уплачивается</w:t>
      </w:r>
      <w:proofErr w:type="gramEnd"/>
      <w:r w:rsidRPr="00DE0445">
        <w:rPr>
          <w:rFonts w:ascii="Times New Roman" w:eastAsia="Times New Roman" w:hAnsi="Times New Roman" w:cs="Times New Roman"/>
          <w:sz w:val="28"/>
          <w:szCs w:val="28"/>
          <w:lang w:eastAsia="ru-RU"/>
        </w:rPr>
        <w:t xml:space="preserve"> до получения акцизных марок</w:t>
      </w:r>
      <w:r w:rsidRPr="00DE0445">
        <w:rPr>
          <w:rFonts w:ascii="Times New Roman" w:eastAsia="Times New Roman" w:hAnsi="Times New Roman" w:cs="Times New Roman"/>
          <w:color w:val="000000"/>
          <w:sz w:val="28"/>
          <w:szCs w:val="28"/>
          <w:lang w:eastAsia="ru-RU"/>
        </w:rPr>
        <w:t>, учетно-контрольных марок</w:t>
      </w:r>
      <w:r w:rsidRPr="00DE0445">
        <w:rPr>
          <w:rFonts w:ascii="Times New Roman" w:eastAsia="Times New Roman" w:hAnsi="Times New Roman" w:cs="Times New Roman"/>
          <w:sz w:val="28"/>
          <w:szCs w:val="28"/>
          <w:lang w:eastAsia="ru-RU"/>
        </w:rPr>
        <w:t xml:space="preserve">. </w:t>
      </w:r>
    </w:p>
    <w:p w:rsidR="00E87FA0" w:rsidRPr="00E87FA0" w:rsidRDefault="00E87FA0" w:rsidP="00DE0445">
      <w:pPr>
        <w:widowControl w:val="0"/>
        <w:shd w:val="clear" w:color="auto" w:fill="FFFFFF"/>
        <w:tabs>
          <w:tab w:val="left" w:pos="567"/>
        </w:tabs>
        <w:autoSpaceDE w:val="0"/>
        <w:autoSpaceDN w:val="0"/>
        <w:adjustRightInd w:val="0"/>
        <w:spacing w:after="0" w:line="240" w:lineRule="auto"/>
        <w:ind w:left="284" w:hanging="284"/>
        <w:rPr>
          <w:rFonts w:ascii="Times New Roman" w:eastAsia="Times New Roman" w:hAnsi="Times New Roman" w:cs="Times New Roman"/>
          <w:sz w:val="28"/>
          <w:szCs w:val="28"/>
          <w:lang w:eastAsia="ru-RU"/>
        </w:rPr>
      </w:pPr>
    </w:p>
    <w:p w:rsidR="00E87FA0" w:rsidRDefault="00E87FA0" w:rsidP="00725DEB">
      <w:pPr>
        <w:widowControl w:val="0"/>
        <w:shd w:val="clear" w:color="auto" w:fill="FFFFFF"/>
        <w:autoSpaceDE w:val="0"/>
        <w:autoSpaceDN w:val="0"/>
        <w:adjustRightInd w:val="0"/>
        <w:spacing w:after="0" w:line="240" w:lineRule="auto"/>
        <w:ind w:right="-285"/>
        <w:jc w:val="center"/>
        <w:rPr>
          <w:rFonts w:ascii="Times New Roman" w:eastAsia="Times New Roman" w:hAnsi="Times New Roman" w:cs="Times New Roman"/>
          <w:b/>
          <w:color w:val="000000"/>
          <w:spacing w:val="-2"/>
          <w:sz w:val="28"/>
          <w:szCs w:val="28"/>
          <w:lang w:eastAsia="ru-RU"/>
        </w:rPr>
      </w:pPr>
      <w:r w:rsidRPr="00E87FA0">
        <w:rPr>
          <w:rFonts w:ascii="Times New Roman" w:eastAsia="Times New Roman" w:hAnsi="Times New Roman" w:cs="Times New Roman"/>
          <w:b/>
          <w:color w:val="000000"/>
          <w:spacing w:val="-2"/>
          <w:sz w:val="28"/>
          <w:szCs w:val="28"/>
          <w:lang w:eastAsia="ru-RU"/>
        </w:rPr>
        <w:t>Контрольные вопросы:</w:t>
      </w:r>
    </w:p>
    <w:p w:rsidR="005279FE" w:rsidRPr="00E87FA0" w:rsidRDefault="005279FE" w:rsidP="00725DEB">
      <w:pPr>
        <w:widowControl w:val="0"/>
        <w:shd w:val="clear" w:color="auto" w:fill="FFFFFF"/>
        <w:autoSpaceDE w:val="0"/>
        <w:autoSpaceDN w:val="0"/>
        <w:adjustRightInd w:val="0"/>
        <w:spacing w:after="0" w:line="240" w:lineRule="auto"/>
        <w:ind w:right="-285"/>
        <w:jc w:val="center"/>
        <w:rPr>
          <w:rFonts w:ascii="Times New Roman" w:eastAsia="Times New Roman" w:hAnsi="Times New Roman" w:cs="Times New Roman"/>
          <w:b/>
          <w:color w:val="000000"/>
          <w:spacing w:val="-2"/>
          <w:sz w:val="28"/>
          <w:szCs w:val="28"/>
          <w:lang w:eastAsia="ru-RU"/>
        </w:rPr>
      </w:pPr>
    </w:p>
    <w:p w:rsidR="00DE0445" w:rsidRPr="005279FE" w:rsidRDefault="00DE0445" w:rsidP="006C15B7">
      <w:pPr>
        <w:pStyle w:val="a3"/>
        <w:widowControl w:val="0"/>
        <w:numPr>
          <w:ilvl w:val="0"/>
          <w:numId w:val="119"/>
        </w:numPr>
        <w:shd w:val="clear" w:color="auto" w:fill="FFFFFF"/>
        <w:autoSpaceDE w:val="0"/>
        <w:autoSpaceDN w:val="0"/>
        <w:adjustRightInd w:val="0"/>
        <w:spacing w:after="0" w:line="240" w:lineRule="auto"/>
        <w:jc w:val="both"/>
        <w:rPr>
          <w:rFonts w:ascii="Times New Roman" w:eastAsia="Times New Roman" w:hAnsi="Times New Roman" w:cs="Times New Roman"/>
          <w:color w:val="000000"/>
          <w:spacing w:val="-2"/>
          <w:sz w:val="28"/>
          <w:szCs w:val="28"/>
          <w:lang w:eastAsia="ru-RU"/>
        </w:rPr>
      </w:pPr>
      <w:r w:rsidRPr="005279FE">
        <w:rPr>
          <w:rFonts w:ascii="Times New Roman" w:eastAsia="Times New Roman" w:hAnsi="Times New Roman" w:cs="Times New Roman"/>
          <w:color w:val="000000"/>
          <w:spacing w:val="-2"/>
          <w:sz w:val="28"/>
          <w:szCs w:val="28"/>
          <w:lang w:eastAsia="ru-RU"/>
        </w:rPr>
        <w:t>Каково экономическое содержание акциза?</w:t>
      </w:r>
    </w:p>
    <w:p w:rsidR="00E87FA0" w:rsidRPr="005279FE" w:rsidRDefault="00DE0445" w:rsidP="006C15B7">
      <w:pPr>
        <w:pStyle w:val="a3"/>
        <w:widowControl w:val="0"/>
        <w:numPr>
          <w:ilvl w:val="0"/>
          <w:numId w:val="119"/>
        </w:num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5279FE">
        <w:rPr>
          <w:rFonts w:ascii="Times New Roman" w:eastAsia="Times New Roman" w:hAnsi="Times New Roman" w:cs="Times New Roman"/>
          <w:color w:val="000000"/>
          <w:spacing w:val="-2"/>
          <w:sz w:val="28"/>
          <w:szCs w:val="28"/>
          <w:lang w:eastAsia="ru-RU"/>
        </w:rPr>
        <w:t xml:space="preserve">Дайте определение акциза как косвенного </w:t>
      </w:r>
      <w:proofErr w:type="spellStart"/>
      <w:r w:rsidRPr="005279FE">
        <w:rPr>
          <w:rFonts w:ascii="Times New Roman" w:eastAsia="Times New Roman" w:hAnsi="Times New Roman" w:cs="Times New Roman"/>
          <w:color w:val="000000"/>
          <w:spacing w:val="-2"/>
          <w:sz w:val="28"/>
          <w:szCs w:val="28"/>
          <w:lang w:eastAsia="ru-RU"/>
        </w:rPr>
        <w:t>налога</w:t>
      </w:r>
      <w:proofErr w:type="gramStart"/>
      <w:r w:rsidRPr="005279FE">
        <w:rPr>
          <w:rFonts w:ascii="Times New Roman" w:eastAsia="Times New Roman" w:hAnsi="Times New Roman" w:cs="Times New Roman"/>
          <w:color w:val="000000"/>
          <w:spacing w:val="-2"/>
          <w:sz w:val="28"/>
          <w:szCs w:val="28"/>
          <w:lang w:eastAsia="ru-RU"/>
        </w:rPr>
        <w:t>.</w:t>
      </w:r>
      <w:r w:rsidR="00E87FA0" w:rsidRPr="005279FE">
        <w:rPr>
          <w:rFonts w:ascii="Times New Roman" w:eastAsia="Times New Roman" w:hAnsi="Times New Roman" w:cs="Times New Roman"/>
          <w:color w:val="000000"/>
          <w:spacing w:val="-2"/>
          <w:sz w:val="28"/>
          <w:szCs w:val="28"/>
          <w:lang w:eastAsia="ru-RU"/>
        </w:rPr>
        <w:t>П</w:t>
      </w:r>
      <w:proofErr w:type="gramEnd"/>
      <w:r w:rsidR="00E87FA0" w:rsidRPr="005279FE">
        <w:rPr>
          <w:rFonts w:ascii="Times New Roman" w:eastAsia="Times New Roman" w:hAnsi="Times New Roman" w:cs="Times New Roman"/>
          <w:color w:val="000000"/>
          <w:spacing w:val="-2"/>
          <w:sz w:val="28"/>
          <w:szCs w:val="28"/>
          <w:lang w:eastAsia="ru-RU"/>
        </w:rPr>
        <w:t>реимущества</w:t>
      </w:r>
      <w:proofErr w:type="spellEnd"/>
      <w:r w:rsidR="00E87FA0" w:rsidRPr="005279FE">
        <w:rPr>
          <w:rFonts w:ascii="Times New Roman" w:eastAsia="Times New Roman" w:hAnsi="Times New Roman" w:cs="Times New Roman"/>
          <w:color w:val="000000"/>
          <w:spacing w:val="-2"/>
          <w:sz w:val="28"/>
          <w:szCs w:val="28"/>
          <w:lang w:eastAsia="ru-RU"/>
        </w:rPr>
        <w:t xml:space="preserve"> и недостатки акциза.</w:t>
      </w:r>
    </w:p>
    <w:p w:rsidR="00E87FA0" w:rsidRPr="005279FE" w:rsidRDefault="00E87FA0" w:rsidP="006C15B7">
      <w:pPr>
        <w:pStyle w:val="a3"/>
        <w:widowControl w:val="0"/>
        <w:numPr>
          <w:ilvl w:val="0"/>
          <w:numId w:val="119"/>
        </w:numPr>
        <w:shd w:val="clear" w:color="auto" w:fill="FFFFFF"/>
        <w:autoSpaceDE w:val="0"/>
        <w:autoSpaceDN w:val="0"/>
        <w:adjustRightInd w:val="0"/>
        <w:spacing w:after="0" w:line="240" w:lineRule="auto"/>
        <w:rPr>
          <w:rFonts w:ascii="Times New Roman" w:eastAsia="Times New Roman" w:hAnsi="Times New Roman" w:cs="Times New Roman"/>
          <w:sz w:val="28"/>
          <w:szCs w:val="28"/>
          <w:lang w:eastAsia="ru-RU"/>
        </w:rPr>
      </w:pPr>
      <w:r w:rsidRPr="005279FE">
        <w:rPr>
          <w:rFonts w:ascii="Times New Roman" w:eastAsia="Times New Roman" w:hAnsi="Times New Roman" w:cs="Times New Roman"/>
          <w:sz w:val="28"/>
          <w:szCs w:val="28"/>
          <w:lang w:eastAsia="ru-RU"/>
        </w:rPr>
        <w:t>Особенности построения акциза в Казахстане.</w:t>
      </w:r>
    </w:p>
    <w:p w:rsidR="00E87FA0" w:rsidRPr="005279FE" w:rsidRDefault="00E87FA0" w:rsidP="006C15B7">
      <w:pPr>
        <w:pStyle w:val="a3"/>
        <w:widowControl w:val="0"/>
        <w:numPr>
          <w:ilvl w:val="0"/>
          <w:numId w:val="119"/>
        </w:numPr>
        <w:shd w:val="clear" w:color="auto" w:fill="FFFFFF"/>
        <w:autoSpaceDE w:val="0"/>
        <w:autoSpaceDN w:val="0"/>
        <w:adjustRightInd w:val="0"/>
        <w:spacing w:after="0" w:line="240" w:lineRule="auto"/>
        <w:rPr>
          <w:rFonts w:ascii="Times New Roman" w:eastAsia="Times New Roman" w:hAnsi="Times New Roman" w:cs="Times New Roman"/>
          <w:sz w:val="28"/>
          <w:szCs w:val="28"/>
          <w:lang w:eastAsia="ru-RU"/>
        </w:rPr>
      </w:pPr>
      <w:r w:rsidRPr="005279FE">
        <w:rPr>
          <w:rFonts w:ascii="Times New Roman" w:eastAsia="Times New Roman" w:hAnsi="Times New Roman" w:cs="Times New Roman"/>
          <w:spacing w:val="-4"/>
          <w:sz w:val="28"/>
          <w:szCs w:val="28"/>
          <w:lang w:eastAsia="ru-RU"/>
        </w:rPr>
        <w:t xml:space="preserve">Особенности </w:t>
      </w:r>
      <w:r w:rsidRPr="005279FE">
        <w:rPr>
          <w:rFonts w:ascii="Times New Roman" w:eastAsia="Times New Roman" w:hAnsi="Times New Roman" w:cs="Times New Roman"/>
          <w:b/>
          <w:spacing w:val="-4"/>
          <w:sz w:val="28"/>
          <w:szCs w:val="28"/>
          <w:lang w:eastAsia="ru-RU"/>
        </w:rPr>
        <w:t>н</w:t>
      </w:r>
      <w:r w:rsidRPr="005279FE">
        <w:rPr>
          <w:rFonts w:ascii="Times New Roman" w:eastAsia="Times New Roman" w:hAnsi="Times New Roman" w:cs="Times New Roman"/>
          <w:bCs/>
          <w:sz w:val="28"/>
          <w:szCs w:val="28"/>
          <w:lang w:eastAsia="ru-RU"/>
        </w:rPr>
        <w:t>алогообложения</w:t>
      </w:r>
      <w:r w:rsidRPr="005279FE">
        <w:rPr>
          <w:rFonts w:ascii="Times New Roman" w:eastAsia="Times New Roman" w:hAnsi="Times New Roman" w:cs="Times New Roman"/>
          <w:bCs/>
          <w:color w:val="000000"/>
          <w:sz w:val="28"/>
          <w:szCs w:val="28"/>
          <w:lang w:eastAsia="ru-RU"/>
        </w:rPr>
        <w:t xml:space="preserve"> импорта подакцизных товаров</w:t>
      </w:r>
    </w:p>
    <w:p w:rsidR="00DE0445" w:rsidRPr="005279FE" w:rsidRDefault="00281A8D" w:rsidP="006C15B7">
      <w:pPr>
        <w:pStyle w:val="a3"/>
        <w:widowControl w:val="0"/>
        <w:numPr>
          <w:ilvl w:val="0"/>
          <w:numId w:val="119"/>
        </w:numPr>
        <w:shd w:val="clear" w:color="auto" w:fill="FFFFFF"/>
        <w:autoSpaceDE w:val="0"/>
        <w:autoSpaceDN w:val="0"/>
        <w:adjustRightInd w:val="0"/>
        <w:spacing w:after="0" w:line="240" w:lineRule="auto"/>
        <w:jc w:val="both"/>
        <w:rPr>
          <w:rFonts w:ascii="Times New Roman" w:hAnsi="Times New Roman" w:cs="Times New Roman"/>
          <w:sz w:val="28"/>
          <w:szCs w:val="28"/>
        </w:rPr>
      </w:pPr>
      <w:r w:rsidRPr="005279FE">
        <w:rPr>
          <w:rFonts w:ascii="Times New Roman" w:hAnsi="Times New Roman" w:cs="Times New Roman"/>
          <w:sz w:val="28"/>
          <w:szCs w:val="28"/>
        </w:rPr>
        <w:t>Назовите виды подакцизных товаров.</w:t>
      </w:r>
    </w:p>
    <w:p w:rsidR="00281A8D" w:rsidRPr="005279FE" w:rsidRDefault="00281A8D" w:rsidP="006C15B7">
      <w:pPr>
        <w:pStyle w:val="a3"/>
        <w:widowControl w:val="0"/>
        <w:numPr>
          <w:ilvl w:val="0"/>
          <w:numId w:val="119"/>
        </w:numPr>
        <w:shd w:val="clear" w:color="auto" w:fill="FFFFFF"/>
        <w:autoSpaceDE w:val="0"/>
        <w:autoSpaceDN w:val="0"/>
        <w:adjustRightInd w:val="0"/>
        <w:spacing w:after="0" w:line="240" w:lineRule="auto"/>
        <w:jc w:val="both"/>
        <w:rPr>
          <w:rFonts w:ascii="Times New Roman" w:hAnsi="Times New Roman" w:cs="Times New Roman"/>
          <w:sz w:val="28"/>
          <w:szCs w:val="28"/>
        </w:rPr>
      </w:pPr>
      <w:r w:rsidRPr="005279FE">
        <w:rPr>
          <w:rFonts w:ascii="Times New Roman" w:hAnsi="Times New Roman" w:cs="Times New Roman"/>
          <w:sz w:val="28"/>
          <w:szCs w:val="28"/>
        </w:rPr>
        <w:t>Какие операции не подлежат обложению акцизами?</w:t>
      </w:r>
    </w:p>
    <w:p w:rsidR="00281A8D" w:rsidRPr="005279FE" w:rsidRDefault="00281A8D" w:rsidP="006C15B7">
      <w:pPr>
        <w:pStyle w:val="a3"/>
        <w:numPr>
          <w:ilvl w:val="0"/>
          <w:numId w:val="119"/>
        </w:numPr>
        <w:spacing w:after="0" w:line="240" w:lineRule="auto"/>
        <w:jc w:val="both"/>
        <w:rPr>
          <w:rFonts w:ascii="Times New Roman" w:hAnsi="Times New Roman" w:cs="Times New Roman"/>
          <w:sz w:val="28"/>
          <w:szCs w:val="28"/>
        </w:rPr>
      </w:pPr>
      <w:r w:rsidRPr="005279FE">
        <w:rPr>
          <w:rFonts w:ascii="Times New Roman" w:hAnsi="Times New Roman" w:cs="Times New Roman"/>
          <w:sz w:val="28"/>
          <w:szCs w:val="28"/>
        </w:rPr>
        <w:t>Изложите методику определение налоговой базы при реализации подакцизных товаров.</w:t>
      </w:r>
    </w:p>
    <w:p w:rsidR="00281A8D" w:rsidRPr="005279FE" w:rsidRDefault="00281A8D" w:rsidP="006C15B7">
      <w:pPr>
        <w:pStyle w:val="a3"/>
        <w:numPr>
          <w:ilvl w:val="0"/>
          <w:numId w:val="119"/>
        </w:numPr>
        <w:spacing w:after="0" w:line="240" w:lineRule="auto"/>
        <w:jc w:val="both"/>
        <w:rPr>
          <w:rFonts w:ascii="Times New Roman" w:hAnsi="Times New Roman" w:cs="Times New Roman"/>
          <w:sz w:val="28"/>
          <w:szCs w:val="28"/>
        </w:rPr>
      </w:pPr>
      <w:r w:rsidRPr="005279FE">
        <w:rPr>
          <w:rFonts w:ascii="Times New Roman" w:hAnsi="Times New Roman" w:cs="Times New Roman"/>
          <w:sz w:val="28"/>
          <w:szCs w:val="28"/>
        </w:rPr>
        <w:t xml:space="preserve">Как определяется налоговая база при совершении </w:t>
      </w:r>
      <w:proofErr w:type="spellStart"/>
      <w:proofErr w:type="gramStart"/>
      <w:r w:rsidRPr="005279FE">
        <w:rPr>
          <w:rFonts w:ascii="Times New Roman" w:hAnsi="Times New Roman" w:cs="Times New Roman"/>
          <w:sz w:val="28"/>
          <w:szCs w:val="28"/>
        </w:rPr>
        <w:t>товаро</w:t>
      </w:r>
      <w:proofErr w:type="spellEnd"/>
      <w:r w:rsidRPr="005279FE">
        <w:rPr>
          <w:rFonts w:ascii="Times New Roman" w:hAnsi="Times New Roman" w:cs="Times New Roman"/>
          <w:sz w:val="28"/>
          <w:szCs w:val="28"/>
        </w:rPr>
        <w:t>-обменных</w:t>
      </w:r>
      <w:proofErr w:type="gramEnd"/>
      <w:r w:rsidRPr="005279FE">
        <w:rPr>
          <w:rFonts w:ascii="Times New Roman" w:hAnsi="Times New Roman" w:cs="Times New Roman"/>
          <w:sz w:val="28"/>
          <w:szCs w:val="28"/>
        </w:rPr>
        <w:t xml:space="preserve"> операции и реализации подакцизной продукции на безвозмездной основе?</w:t>
      </w:r>
    </w:p>
    <w:p w:rsidR="00281A8D" w:rsidRPr="005279FE" w:rsidRDefault="00281A8D" w:rsidP="006C15B7">
      <w:pPr>
        <w:pStyle w:val="a3"/>
        <w:numPr>
          <w:ilvl w:val="0"/>
          <w:numId w:val="119"/>
        </w:numPr>
        <w:spacing w:after="0" w:line="240" w:lineRule="auto"/>
        <w:jc w:val="both"/>
        <w:rPr>
          <w:rFonts w:ascii="Times New Roman" w:hAnsi="Times New Roman" w:cs="Times New Roman"/>
          <w:sz w:val="28"/>
          <w:szCs w:val="28"/>
        </w:rPr>
      </w:pPr>
      <w:r w:rsidRPr="005279FE">
        <w:rPr>
          <w:rFonts w:ascii="Times New Roman" w:hAnsi="Times New Roman" w:cs="Times New Roman"/>
          <w:sz w:val="28"/>
          <w:szCs w:val="28"/>
        </w:rPr>
        <w:t>Каков налоговый период для налогоплательщиков акцизов?</w:t>
      </w:r>
    </w:p>
    <w:p w:rsidR="00281A8D" w:rsidRPr="005279FE" w:rsidRDefault="00281A8D" w:rsidP="006C15B7">
      <w:pPr>
        <w:pStyle w:val="a3"/>
        <w:numPr>
          <w:ilvl w:val="0"/>
          <w:numId w:val="119"/>
        </w:numPr>
        <w:spacing w:after="0" w:line="240" w:lineRule="auto"/>
        <w:jc w:val="both"/>
        <w:rPr>
          <w:rFonts w:ascii="Times New Roman" w:hAnsi="Times New Roman" w:cs="Times New Roman"/>
          <w:sz w:val="28"/>
          <w:szCs w:val="28"/>
        </w:rPr>
      </w:pPr>
      <w:r w:rsidRPr="005279FE">
        <w:rPr>
          <w:rFonts w:ascii="Times New Roman" w:hAnsi="Times New Roman" w:cs="Times New Roman"/>
          <w:sz w:val="28"/>
          <w:szCs w:val="28"/>
        </w:rPr>
        <w:t xml:space="preserve">В чем отличие адвалорных ставок </w:t>
      </w:r>
      <w:proofErr w:type="gramStart"/>
      <w:r w:rsidRPr="005279FE">
        <w:rPr>
          <w:rFonts w:ascii="Times New Roman" w:hAnsi="Times New Roman" w:cs="Times New Roman"/>
          <w:sz w:val="28"/>
          <w:szCs w:val="28"/>
        </w:rPr>
        <w:t>от</w:t>
      </w:r>
      <w:proofErr w:type="gramEnd"/>
      <w:r w:rsidRPr="005279FE">
        <w:rPr>
          <w:rFonts w:ascii="Times New Roman" w:hAnsi="Times New Roman" w:cs="Times New Roman"/>
          <w:sz w:val="28"/>
          <w:szCs w:val="28"/>
        </w:rPr>
        <w:t xml:space="preserve"> твердых?</w:t>
      </w:r>
    </w:p>
    <w:p w:rsidR="00E34D29" w:rsidRPr="005279FE" w:rsidRDefault="00281A8D" w:rsidP="006C15B7">
      <w:pPr>
        <w:pStyle w:val="a3"/>
        <w:numPr>
          <w:ilvl w:val="0"/>
          <w:numId w:val="119"/>
        </w:numPr>
        <w:spacing w:after="0" w:line="240" w:lineRule="auto"/>
        <w:jc w:val="both"/>
        <w:rPr>
          <w:rFonts w:ascii="Times New Roman" w:hAnsi="Times New Roman" w:cs="Times New Roman"/>
          <w:sz w:val="28"/>
          <w:szCs w:val="28"/>
        </w:rPr>
      </w:pPr>
      <w:r w:rsidRPr="005279FE">
        <w:rPr>
          <w:rFonts w:ascii="Times New Roman" w:hAnsi="Times New Roman" w:cs="Times New Roman"/>
          <w:sz w:val="28"/>
          <w:szCs w:val="28"/>
        </w:rPr>
        <w:t xml:space="preserve">Изложите особенности </w:t>
      </w:r>
      <w:r w:rsidR="00E34D29" w:rsidRPr="005279FE">
        <w:rPr>
          <w:rFonts w:ascii="Times New Roman" w:hAnsi="Times New Roman" w:cs="Times New Roman"/>
          <w:sz w:val="28"/>
          <w:szCs w:val="28"/>
        </w:rPr>
        <w:t>применения ставок акцизов по алкогольной продукции.</w:t>
      </w:r>
    </w:p>
    <w:p w:rsidR="00E34D29" w:rsidRPr="005279FE" w:rsidRDefault="00E34D29" w:rsidP="006C15B7">
      <w:pPr>
        <w:pStyle w:val="a3"/>
        <w:numPr>
          <w:ilvl w:val="0"/>
          <w:numId w:val="119"/>
        </w:numPr>
        <w:spacing w:after="0" w:line="240" w:lineRule="auto"/>
        <w:jc w:val="both"/>
        <w:rPr>
          <w:rFonts w:ascii="Times New Roman" w:hAnsi="Times New Roman" w:cs="Times New Roman"/>
          <w:sz w:val="28"/>
          <w:szCs w:val="28"/>
        </w:rPr>
      </w:pPr>
      <w:r w:rsidRPr="005279FE">
        <w:rPr>
          <w:rFonts w:ascii="Times New Roman" w:hAnsi="Times New Roman" w:cs="Times New Roman"/>
          <w:sz w:val="28"/>
          <w:szCs w:val="28"/>
        </w:rPr>
        <w:t>Каков порядок исчисления суммы акцизов, подлежащей уплате в бюджет?</w:t>
      </w:r>
    </w:p>
    <w:p w:rsidR="005279FE" w:rsidRDefault="005279FE" w:rsidP="00DE0445">
      <w:pPr>
        <w:pStyle w:val="a3"/>
        <w:spacing w:after="0" w:line="240" w:lineRule="auto"/>
        <w:ind w:left="284"/>
        <w:jc w:val="both"/>
        <w:rPr>
          <w:rFonts w:ascii="Times New Roman" w:hAnsi="Times New Roman" w:cs="Times New Roman"/>
          <w:b/>
          <w:sz w:val="28"/>
          <w:szCs w:val="28"/>
        </w:rPr>
      </w:pPr>
    </w:p>
    <w:p w:rsidR="00E34D29" w:rsidRPr="005279FE" w:rsidRDefault="00E34D29" w:rsidP="00DE0445">
      <w:pPr>
        <w:pStyle w:val="a3"/>
        <w:spacing w:after="0" w:line="240" w:lineRule="auto"/>
        <w:ind w:left="284"/>
        <w:jc w:val="both"/>
        <w:rPr>
          <w:rFonts w:ascii="Times New Roman" w:hAnsi="Times New Roman" w:cs="Times New Roman"/>
          <w:b/>
          <w:sz w:val="28"/>
          <w:szCs w:val="28"/>
        </w:rPr>
      </w:pPr>
      <w:r w:rsidRPr="005279FE">
        <w:rPr>
          <w:rFonts w:ascii="Times New Roman" w:hAnsi="Times New Roman" w:cs="Times New Roman"/>
          <w:b/>
          <w:sz w:val="28"/>
          <w:szCs w:val="28"/>
        </w:rPr>
        <w:t>Тесты</w:t>
      </w:r>
    </w:p>
    <w:p w:rsidR="00E34D29" w:rsidRPr="00DE0445" w:rsidRDefault="00E34D29" w:rsidP="00DE0445">
      <w:pPr>
        <w:spacing w:after="0" w:line="240" w:lineRule="auto"/>
        <w:jc w:val="both"/>
        <w:rPr>
          <w:rFonts w:ascii="Times New Roman" w:hAnsi="Times New Roman" w:cs="Times New Roman"/>
          <w:sz w:val="28"/>
          <w:szCs w:val="28"/>
        </w:rPr>
      </w:pPr>
      <w:r w:rsidRPr="00DE0445">
        <w:rPr>
          <w:rFonts w:ascii="Times New Roman" w:hAnsi="Times New Roman" w:cs="Times New Roman"/>
          <w:sz w:val="28"/>
          <w:szCs w:val="28"/>
        </w:rPr>
        <w:t xml:space="preserve">1. Что из </w:t>
      </w:r>
      <w:proofErr w:type="gramStart"/>
      <w:r w:rsidRPr="00DE0445">
        <w:rPr>
          <w:rFonts w:ascii="Times New Roman" w:hAnsi="Times New Roman" w:cs="Times New Roman"/>
          <w:sz w:val="28"/>
          <w:szCs w:val="28"/>
        </w:rPr>
        <w:t>нижеперечисленных</w:t>
      </w:r>
      <w:proofErr w:type="gramEnd"/>
      <w:r w:rsidRPr="00DE0445">
        <w:rPr>
          <w:rFonts w:ascii="Times New Roman" w:hAnsi="Times New Roman" w:cs="Times New Roman"/>
          <w:sz w:val="28"/>
          <w:szCs w:val="28"/>
        </w:rPr>
        <w:t xml:space="preserve"> является подакцизным товаром?</w:t>
      </w:r>
    </w:p>
    <w:p w:rsidR="00E34D29" w:rsidRPr="00DE0445" w:rsidRDefault="00E34D29" w:rsidP="003B008D">
      <w:pPr>
        <w:pStyle w:val="a3"/>
        <w:numPr>
          <w:ilvl w:val="0"/>
          <w:numId w:val="5"/>
        </w:numPr>
        <w:spacing w:after="0" w:line="240" w:lineRule="auto"/>
        <w:ind w:left="284" w:hanging="284"/>
        <w:jc w:val="both"/>
        <w:rPr>
          <w:rFonts w:ascii="Times New Roman" w:hAnsi="Times New Roman" w:cs="Times New Roman"/>
          <w:sz w:val="28"/>
          <w:szCs w:val="28"/>
        </w:rPr>
      </w:pPr>
      <w:r w:rsidRPr="00DE0445">
        <w:rPr>
          <w:rFonts w:ascii="Times New Roman" w:hAnsi="Times New Roman" w:cs="Times New Roman"/>
          <w:sz w:val="28"/>
          <w:szCs w:val="28"/>
        </w:rPr>
        <w:t>Алкогольная продукция</w:t>
      </w:r>
    </w:p>
    <w:p w:rsidR="00E34D29" w:rsidRPr="00DE0445" w:rsidRDefault="00E34D29" w:rsidP="003B008D">
      <w:pPr>
        <w:pStyle w:val="a3"/>
        <w:numPr>
          <w:ilvl w:val="0"/>
          <w:numId w:val="5"/>
        </w:numPr>
        <w:spacing w:after="0" w:line="240" w:lineRule="auto"/>
        <w:ind w:left="284" w:hanging="284"/>
        <w:jc w:val="both"/>
        <w:rPr>
          <w:rFonts w:ascii="Times New Roman" w:hAnsi="Times New Roman" w:cs="Times New Roman"/>
          <w:sz w:val="28"/>
          <w:szCs w:val="28"/>
        </w:rPr>
      </w:pPr>
      <w:r w:rsidRPr="00DE0445">
        <w:rPr>
          <w:rFonts w:ascii="Times New Roman" w:hAnsi="Times New Roman" w:cs="Times New Roman"/>
          <w:sz w:val="28"/>
          <w:szCs w:val="28"/>
        </w:rPr>
        <w:t>Автомобиль с ручным управлением</w:t>
      </w:r>
    </w:p>
    <w:p w:rsidR="00E34D29" w:rsidRPr="00DE0445" w:rsidRDefault="00E34D29" w:rsidP="003B008D">
      <w:pPr>
        <w:pStyle w:val="a3"/>
        <w:numPr>
          <w:ilvl w:val="0"/>
          <w:numId w:val="5"/>
        </w:numPr>
        <w:spacing w:after="0" w:line="240" w:lineRule="auto"/>
        <w:ind w:left="284" w:hanging="284"/>
        <w:jc w:val="both"/>
        <w:rPr>
          <w:rFonts w:ascii="Times New Roman" w:hAnsi="Times New Roman" w:cs="Times New Roman"/>
          <w:sz w:val="28"/>
          <w:szCs w:val="28"/>
        </w:rPr>
      </w:pPr>
      <w:r w:rsidRPr="00DE0445">
        <w:rPr>
          <w:rFonts w:ascii="Times New Roman" w:hAnsi="Times New Roman" w:cs="Times New Roman"/>
          <w:sz w:val="28"/>
          <w:szCs w:val="28"/>
        </w:rPr>
        <w:t>Меховые изделия</w:t>
      </w:r>
    </w:p>
    <w:p w:rsidR="00E34D29" w:rsidRPr="00DE0445" w:rsidRDefault="00E34D29" w:rsidP="003B008D">
      <w:pPr>
        <w:pStyle w:val="a3"/>
        <w:numPr>
          <w:ilvl w:val="0"/>
          <w:numId w:val="5"/>
        </w:numPr>
        <w:spacing w:after="0" w:line="240" w:lineRule="auto"/>
        <w:ind w:left="284" w:hanging="284"/>
        <w:jc w:val="both"/>
        <w:rPr>
          <w:rFonts w:ascii="Times New Roman" w:hAnsi="Times New Roman" w:cs="Times New Roman"/>
          <w:sz w:val="28"/>
          <w:szCs w:val="28"/>
        </w:rPr>
      </w:pPr>
      <w:r w:rsidRPr="00DE0445">
        <w:rPr>
          <w:rFonts w:ascii="Times New Roman" w:hAnsi="Times New Roman" w:cs="Times New Roman"/>
          <w:sz w:val="28"/>
          <w:szCs w:val="28"/>
        </w:rPr>
        <w:t>Шоколад</w:t>
      </w:r>
    </w:p>
    <w:p w:rsidR="00E34D29" w:rsidRPr="00DE0445" w:rsidRDefault="00E34D29" w:rsidP="003B008D">
      <w:pPr>
        <w:pStyle w:val="a3"/>
        <w:numPr>
          <w:ilvl w:val="0"/>
          <w:numId w:val="5"/>
        </w:numPr>
        <w:spacing w:after="0" w:line="240" w:lineRule="auto"/>
        <w:ind w:left="284" w:hanging="284"/>
        <w:jc w:val="both"/>
        <w:rPr>
          <w:rFonts w:ascii="Times New Roman" w:hAnsi="Times New Roman" w:cs="Times New Roman"/>
          <w:sz w:val="28"/>
          <w:szCs w:val="28"/>
        </w:rPr>
      </w:pPr>
      <w:r w:rsidRPr="00DE0445">
        <w:rPr>
          <w:rFonts w:ascii="Times New Roman" w:hAnsi="Times New Roman" w:cs="Times New Roman"/>
          <w:sz w:val="28"/>
          <w:szCs w:val="28"/>
        </w:rPr>
        <w:t>Газовое оружие</w:t>
      </w:r>
    </w:p>
    <w:p w:rsidR="00E34D29" w:rsidRPr="00DE0445" w:rsidRDefault="00E34D29" w:rsidP="00DE0445">
      <w:pPr>
        <w:spacing w:after="0" w:line="240" w:lineRule="auto"/>
        <w:jc w:val="both"/>
        <w:rPr>
          <w:rFonts w:ascii="Times New Roman" w:hAnsi="Times New Roman" w:cs="Times New Roman"/>
          <w:sz w:val="28"/>
          <w:szCs w:val="28"/>
        </w:rPr>
      </w:pPr>
      <w:r w:rsidRPr="00DE0445">
        <w:rPr>
          <w:rFonts w:ascii="Times New Roman" w:hAnsi="Times New Roman" w:cs="Times New Roman"/>
          <w:sz w:val="28"/>
          <w:szCs w:val="28"/>
        </w:rPr>
        <w:t>2. Каким образом определяется налоговая база по подакцизным товарам, в отношении которых установлены адвалорные ставки?</w:t>
      </w:r>
    </w:p>
    <w:p w:rsidR="00E34D29" w:rsidRPr="00DE0445" w:rsidRDefault="00E34D29" w:rsidP="003B008D">
      <w:pPr>
        <w:pStyle w:val="a3"/>
        <w:numPr>
          <w:ilvl w:val="0"/>
          <w:numId w:val="6"/>
        </w:numPr>
        <w:spacing w:after="0" w:line="240" w:lineRule="auto"/>
        <w:ind w:left="426" w:hanging="426"/>
        <w:jc w:val="both"/>
        <w:rPr>
          <w:rFonts w:ascii="Times New Roman" w:hAnsi="Times New Roman" w:cs="Times New Roman"/>
          <w:sz w:val="28"/>
          <w:szCs w:val="28"/>
        </w:rPr>
      </w:pPr>
      <w:r w:rsidRPr="00DE0445">
        <w:rPr>
          <w:rFonts w:ascii="Times New Roman" w:hAnsi="Times New Roman" w:cs="Times New Roman"/>
          <w:sz w:val="28"/>
          <w:szCs w:val="28"/>
        </w:rPr>
        <w:t>Объем реализованных товаров в натуральном выражении</w:t>
      </w:r>
    </w:p>
    <w:p w:rsidR="00E34D29" w:rsidRPr="00DE0445" w:rsidRDefault="00E34D29" w:rsidP="003B008D">
      <w:pPr>
        <w:pStyle w:val="a3"/>
        <w:numPr>
          <w:ilvl w:val="0"/>
          <w:numId w:val="6"/>
        </w:numPr>
        <w:spacing w:after="0" w:line="240" w:lineRule="auto"/>
        <w:ind w:left="426" w:hanging="426"/>
        <w:jc w:val="both"/>
        <w:rPr>
          <w:rFonts w:ascii="Times New Roman" w:hAnsi="Times New Roman" w:cs="Times New Roman"/>
          <w:sz w:val="28"/>
          <w:szCs w:val="28"/>
        </w:rPr>
      </w:pPr>
      <w:r w:rsidRPr="00DE0445">
        <w:rPr>
          <w:rFonts w:ascii="Times New Roman" w:hAnsi="Times New Roman" w:cs="Times New Roman"/>
          <w:sz w:val="28"/>
          <w:szCs w:val="28"/>
        </w:rPr>
        <w:t>Стоимость реализованных товаров без акцизов</w:t>
      </w:r>
    </w:p>
    <w:p w:rsidR="00E34D29" w:rsidRPr="00DE0445" w:rsidRDefault="00E34D29" w:rsidP="003B008D">
      <w:pPr>
        <w:pStyle w:val="a3"/>
        <w:numPr>
          <w:ilvl w:val="0"/>
          <w:numId w:val="6"/>
        </w:numPr>
        <w:spacing w:after="0" w:line="240" w:lineRule="auto"/>
        <w:ind w:left="426" w:hanging="426"/>
        <w:jc w:val="both"/>
        <w:rPr>
          <w:rFonts w:ascii="Times New Roman" w:hAnsi="Times New Roman" w:cs="Times New Roman"/>
          <w:sz w:val="28"/>
          <w:szCs w:val="28"/>
        </w:rPr>
      </w:pPr>
      <w:r w:rsidRPr="00DE0445">
        <w:rPr>
          <w:rFonts w:ascii="Times New Roman" w:hAnsi="Times New Roman" w:cs="Times New Roman"/>
          <w:sz w:val="28"/>
          <w:szCs w:val="28"/>
        </w:rPr>
        <w:t xml:space="preserve">Стоимость реализованных товаров </w:t>
      </w:r>
      <w:r w:rsidR="0029620F" w:rsidRPr="00DE0445">
        <w:rPr>
          <w:rFonts w:ascii="Times New Roman" w:hAnsi="Times New Roman" w:cs="Times New Roman"/>
          <w:sz w:val="28"/>
          <w:szCs w:val="28"/>
        </w:rPr>
        <w:t>без акцизов и НДС</w:t>
      </w:r>
    </w:p>
    <w:p w:rsidR="0029620F" w:rsidRPr="00DE0445" w:rsidRDefault="0029620F" w:rsidP="003B008D">
      <w:pPr>
        <w:pStyle w:val="a3"/>
        <w:numPr>
          <w:ilvl w:val="0"/>
          <w:numId w:val="6"/>
        </w:numPr>
        <w:spacing w:after="0" w:line="240" w:lineRule="auto"/>
        <w:ind w:left="426" w:hanging="426"/>
        <w:jc w:val="both"/>
        <w:rPr>
          <w:rFonts w:ascii="Times New Roman" w:hAnsi="Times New Roman" w:cs="Times New Roman"/>
          <w:sz w:val="28"/>
          <w:szCs w:val="28"/>
        </w:rPr>
      </w:pPr>
      <w:r w:rsidRPr="00DE0445">
        <w:rPr>
          <w:rFonts w:ascii="Times New Roman" w:hAnsi="Times New Roman" w:cs="Times New Roman"/>
          <w:sz w:val="28"/>
          <w:szCs w:val="28"/>
        </w:rPr>
        <w:t>Объем утвержденных уполномоченным органом произведенных товаров</w:t>
      </w:r>
    </w:p>
    <w:p w:rsidR="0029620F" w:rsidRPr="00DE0445" w:rsidRDefault="0029620F" w:rsidP="003B008D">
      <w:pPr>
        <w:pStyle w:val="a3"/>
        <w:numPr>
          <w:ilvl w:val="0"/>
          <w:numId w:val="6"/>
        </w:numPr>
        <w:spacing w:after="0" w:line="240" w:lineRule="auto"/>
        <w:ind w:left="426" w:hanging="426"/>
        <w:jc w:val="both"/>
        <w:rPr>
          <w:rFonts w:ascii="Times New Roman" w:hAnsi="Times New Roman" w:cs="Times New Roman"/>
          <w:sz w:val="28"/>
          <w:szCs w:val="28"/>
        </w:rPr>
      </w:pPr>
      <w:r w:rsidRPr="00DE0445">
        <w:rPr>
          <w:rFonts w:ascii="Times New Roman" w:hAnsi="Times New Roman" w:cs="Times New Roman"/>
          <w:sz w:val="28"/>
          <w:szCs w:val="28"/>
        </w:rPr>
        <w:t>Стоимость реализованных товаров без НДС и фактических расходов</w:t>
      </w:r>
    </w:p>
    <w:p w:rsidR="0029620F" w:rsidRPr="00DE0445" w:rsidRDefault="0029620F" w:rsidP="00DE0445">
      <w:pPr>
        <w:spacing w:after="0" w:line="240" w:lineRule="auto"/>
        <w:jc w:val="both"/>
        <w:rPr>
          <w:rFonts w:ascii="Times New Roman" w:hAnsi="Times New Roman" w:cs="Times New Roman"/>
          <w:sz w:val="28"/>
          <w:szCs w:val="28"/>
        </w:rPr>
      </w:pPr>
      <w:r w:rsidRPr="00DE0445">
        <w:rPr>
          <w:rFonts w:ascii="Times New Roman" w:hAnsi="Times New Roman" w:cs="Times New Roman"/>
          <w:sz w:val="28"/>
          <w:szCs w:val="28"/>
        </w:rPr>
        <w:lastRenderedPageBreak/>
        <w:t xml:space="preserve">3. Не </w:t>
      </w:r>
      <w:proofErr w:type="gramStart"/>
      <w:r w:rsidRPr="00DE0445">
        <w:rPr>
          <w:rFonts w:ascii="Times New Roman" w:hAnsi="Times New Roman" w:cs="Times New Roman"/>
          <w:sz w:val="28"/>
          <w:szCs w:val="28"/>
        </w:rPr>
        <w:t>позднее</w:t>
      </w:r>
      <w:proofErr w:type="gramEnd"/>
      <w:r w:rsidRPr="00DE0445">
        <w:rPr>
          <w:rFonts w:ascii="Times New Roman" w:hAnsi="Times New Roman" w:cs="Times New Roman"/>
          <w:sz w:val="28"/>
          <w:szCs w:val="28"/>
        </w:rPr>
        <w:t xml:space="preserve"> какого дня после совершения операции производится уплата акциза на табачные изделия?</w:t>
      </w:r>
    </w:p>
    <w:p w:rsidR="0029620F" w:rsidRPr="00DE0445" w:rsidRDefault="0029620F" w:rsidP="003B008D">
      <w:pPr>
        <w:pStyle w:val="a3"/>
        <w:numPr>
          <w:ilvl w:val="0"/>
          <w:numId w:val="7"/>
        </w:numPr>
        <w:spacing w:after="0" w:line="240" w:lineRule="auto"/>
        <w:jc w:val="both"/>
        <w:rPr>
          <w:rFonts w:ascii="Times New Roman" w:hAnsi="Times New Roman" w:cs="Times New Roman"/>
          <w:sz w:val="28"/>
          <w:szCs w:val="28"/>
        </w:rPr>
      </w:pPr>
      <w:r w:rsidRPr="00DE0445">
        <w:rPr>
          <w:rFonts w:ascii="Times New Roman" w:hAnsi="Times New Roman" w:cs="Times New Roman"/>
          <w:sz w:val="28"/>
          <w:szCs w:val="28"/>
        </w:rPr>
        <w:t>10</w:t>
      </w:r>
    </w:p>
    <w:p w:rsidR="0029620F" w:rsidRPr="00DE0445" w:rsidRDefault="0029620F" w:rsidP="003B008D">
      <w:pPr>
        <w:pStyle w:val="a3"/>
        <w:numPr>
          <w:ilvl w:val="0"/>
          <w:numId w:val="7"/>
        </w:numPr>
        <w:spacing w:after="0" w:line="240" w:lineRule="auto"/>
        <w:jc w:val="both"/>
        <w:rPr>
          <w:rFonts w:ascii="Times New Roman" w:hAnsi="Times New Roman" w:cs="Times New Roman"/>
          <w:sz w:val="28"/>
          <w:szCs w:val="28"/>
        </w:rPr>
      </w:pPr>
      <w:r w:rsidRPr="00DE0445">
        <w:rPr>
          <w:rFonts w:ascii="Times New Roman" w:hAnsi="Times New Roman" w:cs="Times New Roman"/>
          <w:sz w:val="28"/>
          <w:szCs w:val="28"/>
        </w:rPr>
        <w:t>5</w:t>
      </w:r>
    </w:p>
    <w:p w:rsidR="0029620F" w:rsidRPr="00DE0445" w:rsidRDefault="0029620F" w:rsidP="003B008D">
      <w:pPr>
        <w:pStyle w:val="a3"/>
        <w:numPr>
          <w:ilvl w:val="0"/>
          <w:numId w:val="7"/>
        </w:numPr>
        <w:spacing w:after="0" w:line="240" w:lineRule="auto"/>
        <w:jc w:val="both"/>
        <w:rPr>
          <w:rFonts w:ascii="Times New Roman" w:hAnsi="Times New Roman" w:cs="Times New Roman"/>
          <w:sz w:val="28"/>
          <w:szCs w:val="28"/>
        </w:rPr>
      </w:pPr>
      <w:r w:rsidRPr="00DE0445">
        <w:rPr>
          <w:rFonts w:ascii="Times New Roman" w:hAnsi="Times New Roman" w:cs="Times New Roman"/>
          <w:sz w:val="28"/>
          <w:szCs w:val="28"/>
        </w:rPr>
        <w:t>3</w:t>
      </w:r>
    </w:p>
    <w:p w:rsidR="0029620F" w:rsidRPr="00DE0445" w:rsidRDefault="0029620F" w:rsidP="003B008D">
      <w:pPr>
        <w:pStyle w:val="a3"/>
        <w:numPr>
          <w:ilvl w:val="0"/>
          <w:numId w:val="7"/>
        </w:numPr>
        <w:spacing w:after="0" w:line="240" w:lineRule="auto"/>
        <w:jc w:val="both"/>
        <w:rPr>
          <w:rFonts w:ascii="Times New Roman" w:hAnsi="Times New Roman" w:cs="Times New Roman"/>
          <w:sz w:val="28"/>
          <w:szCs w:val="28"/>
        </w:rPr>
      </w:pPr>
      <w:r w:rsidRPr="00DE0445">
        <w:rPr>
          <w:rFonts w:ascii="Times New Roman" w:hAnsi="Times New Roman" w:cs="Times New Roman"/>
          <w:sz w:val="28"/>
          <w:szCs w:val="28"/>
        </w:rPr>
        <w:t>13</w:t>
      </w:r>
    </w:p>
    <w:p w:rsidR="0029620F" w:rsidRPr="00DE0445" w:rsidRDefault="0029620F" w:rsidP="003B008D">
      <w:pPr>
        <w:pStyle w:val="a3"/>
        <w:numPr>
          <w:ilvl w:val="0"/>
          <w:numId w:val="7"/>
        </w:numPr>
        <w:spacing w:after="0" w:line="240" w:lineRule="auto"/>
        <w:jc w:val="both"/>
        <w:rPr>
          <w:rFonts w:ascii="Times New Roman" w:hAnsi="Times New Roman" w:cs="Times New Roman"/>
          <w:sz w:val="28"/>
          <w:szCs w:val="28"/>
        </w:rPr>
      </w:pPr>
      <w:r w:rsidRPr="00DE0445">
        <w:rPr>
          <w:rFonts w:ascii="Times New Roman" w:hAnsi="Times New Roman" w:cs="Times New Roman"/>
          <w:sz w:val="28"/>
          <w:szCs w:val="28"/>
        </w:rPr>
        <w:t>30</w:t>
      </w:r>
    </w:p>
    <w:p w:rsidR="0029620F" w:rsidRPr="00DE0445" w:rsidRDefault="0029620F" w:rsidP="00DE0445">
      <w:pPr>
        <w:spacing w:after="0" w:line="240" w:lineRule="auto"/>
        <w:jc w:val="both"/>
        <w:rPr>
          <w:rFonts w:ascii="Times New Roman" w:hAnsi="Times New Roman" w:cs="Times New Roman"/>
          <w:sz w:val="28"/>
          <w:szCs w:val="28"/>
        </w:rPr>
      </w:pPr>
      <w:r w:rsidRPr="00DE0445">
        <w:rPr>
          <w:rFonts w:ascii="Times New Roman" w:hAnsi="Times New Roman" w:cs="Times New Roman"/>
          <w:sz w:val="28"/>
          <w:szCs w:val="28"/>
        </w:rPr>
        <w:t>4. Какой из нижеперечисленных импортируемых товаров освобождается от уплаты акциза?</w:t>
      </w:r>
    </w:p>
    <w:p w:rsidR="0029620F" w:rsidRPr="00DE0445" w:rsidRDefault="0029620F" w:rsidP="003B008D">
      <w:pPr>
        <w:pStyle w:val="a3"/>
        <w:numPr>
          <w:ilvl w:val="0"/>
          <w:numId w:val="8"/>
        </w:numPr>
        <w:spacing w:after="0" w:line="240" w:lineRule="auto"/>
        <w:jc w:val="both"/>
        <w:rPr>
          <w:rFonts w:ascii="Times New Roman" w:hAnsi="Times New Roman" w:cs="Times New Roman"/>
          <w:sz w:val="28"/>
          <w:szCs w:val="28"/>
        </w:rPr>
      </w:pPr>
      <w:proofErr w:type="gramStart"/>
      <w:r w:rsidRPr="00DE0445">
        <w:rPr>
          <w:rFonts w:ascii="Times New Roman" w:hAnsi="Times New Roman" w:cs="Times New Roman"/>
          <w:sz w:val="28"/>
          <w:szCs w:val="28"/>
        </w:rPr>
        <w:t>Товары</w:t>
      </w:r>
      <w:proofErr w:type="gramEnd"/>
      <w:r w:rsidRPr="00DE0445">
        <w:rPr>
          <w:rFonts w:ascii="Times New Roman" w:hAnsi="Times New Roman" w:cs="Times New Roman"/>
          <w:sz w:val="28"/>
          <w:szCs w:val="28"/>
        </w:rPr>
        <w:t xml:space="preserve"> перемещаемые через таможенную границу в режиме «Выпуск товаров для свободного обращения»</w:t>
      </w:r>
    </w:p>
    <w:p w:rsidR="0029620F" w:rsidRPr="00DE0445" w:rsidRDefault="0029620F" w:rsidP="003B008D">
      <w:pPr>
        <w:pStyle w:val="a3"/>
        <w:numPr>
          <w:ilvl w:val="0"/>
          <w:numId w:val="8"/>
        </w:numPr>
        <w:spacing w:after="0" w:line="240" w:lineRule="auto"/>
        <w:jc w:val="both"/>
        <w:rPr>
          <w:rFonts w:ascii="Times New Roman" w:hAnsi="Times New Roman" w:cs="Times New Roman"/>
          <w:sz w:val="28"/>
          <w:szCs w:val="28"/>
        </w:rPr>
      </w:pPr>
      <w:r w:rsidRPr="00DE0445">
        <w:rPr>
          <w:rFonts w:ascii="Times New Roman" w:hAnsi="Times New Roman" w:cs="Times New Roman"/>
          <w:sz w:val="28"/>
          <w:szCs w:val="28"/>
        </w:rPr>
        <w:t xml:space="preserve">Подакцизные </w:t>
      </w:r>
      <w:proofErr w:type="gramStart"/>
      <w:r w:rsidRPr="00DE0445">
        <w:rPr>
          <w:rFonts w:ascii="Times New Roman" w:hAnsi="Times New Roman" w:cs="Times New Roman"/>
          <w:sz w:val="28"/>
          <w:szCs w:val="28"/>
        </w:rPr>
        <w:t>товары</w:t>
      </w:r>
      <w:proofErr w:type="gramEnd"/>
      <w:r w:rsidRPr="00DE0445">
        <w:rPr>
          <w:rFonts w:ascii="Times New Roman" w:hAnsi="Times New Roman" w:cs="Times New Roman"/>
          <w:sz w:val="28"/>
          <w:szCs w:val="28"/>
        </w:rPr>
        <w:t xml:space="preserve"> приобретенные для ликвидации аварии</w:t>
      </w:r>
    </w:p>
    <w:p w:rsidR="0029620F" w:rsidRPr="00DE0445" w:rsidRDefault="0029620F" w:rsidP="003B008D">
      <w:pPr>
        <w:pStyle w:val="a3"/>
        <w:numPr>
          <w:ilvl w:val="0"/>
          <w:numId w:val="8"/>
        </w:numPr>
        <w:spacing w:after="0" w:line="240" w:lineRule="auto"/>
        <w:jc w:val="both"/>
        <w:rPr>
          <w:rFonts w:ascii="Times New Roman" w:hAnsi="Times New Roman" w:cs="Times New Roman"/>
          <w:sz w:val="28"/>
          <w:szCs w:val="28"/>
        </w:rPr>
      </w:pPr>
      <w:r w:rsidRPr="00DE0445">
        <w:rPr>
          <w:rFonts w:ascii="Times New Roman" w:hAnsi="Times New Roman" w:cs="Times New Roman"/>
          <w:sz w:val="28"/>
          <w:szCs w:val="28"/>
        </w:rPr>
        <w:t xml:space="preserve">Подакцизные товары, необходимые для </w:t>
      </w:r>
      <w:r w:rsidR="00AB49FC" w:rsidRPr="00DE0445">
        <w:rPr>
          <w:rFonts w:ascii="Times New Roman" w:hAnsi="Times New Roman" w:cs="Times New Roman"/>
          <w:sz w:val="28"/>
          <w:szCs w:val="28"/>
        </w:rPr>
        <w:t>эксплуатации транспортных средств, осуществляющих перевозки в РК</w:t>
      </w:r>
    </w:p>
    <w:p w:rsidR="00AB49FC" w:rsidRPr="00DE0445" w:rsidRDefault="00AB49FC" w:rsidP="003B008D">
      <w:pPr>
        <w:pStyle w:val="a3"/>
        <w:numPr>
          <w:ilvl w:val="0"/>
          <w:numId w:val="8"/>
        </w:numPr>
        <w:spacing w:after="0" w:line="240" w:lineRule="auto"/>
        <w:jc w:val="both"/>
        <w:rPr>
          <w:rFonts w:ascii="Times New Roman" w:hAnsi="Times New Roman" w:cs="Times New Roman"/>
          <w:sz w:val="28"/>
          <w:szCs w:val="28"/>
        </w:rPr>
      </w:pPr>
      <w:r w:rsidRPr="00DE0445">
        <w:rPr>
          <w:rFonts w:ascii="Times New Roman" w:hAnsi="Times New Roman" w:cs="Times New Roman"/>
          <w:sz w:val="28"/>
          <w:szCs w:val="28"/>
        </w:rPr>
        <w:t>Импорт табачной продукции по установленным нормам</w:t>
      </w:r>
    </w:p>
    <w:p w:rsidR="00AB49FC" w:rsidRPr="00DE0445" w:rsidRDefault="00AB49FC" w:rsidP="003B008D">
      <w:pPr>
        <w:pStyle w:val="a3"/>
        <w:numPr>
          <w:ilvl w:val="0"/>
          <w:numId w:val="8"/>
        </w:numPr>
        <w:spacing w:after="0" w:line="240" w:lineRule="auto"/>
        <w:jc w:val="both"/>
        <w:rPr>
          <w:rFonts w:ascii="Times New Roman" w:hAnsi="Times New Roman" w:cs="Times New Roman"/>
          <w:sz w:val="28"/>
          <w:szCs w:val="28"/>
        </w:rPr>
      </w:pPr>
      <w:r w:rsidRPr="00DE0445">
        <w:rPr>
          <w:rFonts w:ascii="Times New Roman" w:hAnsi="Times New Roman" w:cs="Times New Roman"/>
          <w:sz w:val="28"/>
          <w:szCs w:val="28"/>
        </w:rPr>
        <w:t>Все неверно</w:t>
      </w:r>
    </w:p>
    <w:p w:rsidR="00AB49FC" w:rsidRPr="00DE0445" w:rsidRDefault="00AB49FC" w:rsidP="00DE0445">
      <w:pPr>
        <w:spacing w:after="0" w:line="240" w:lineRule="auto"/>
        <w:jc w:val="both"/>
        <w:rPr>
          <w:rFonts w:ascii="Times New Roman" w:hAnsi="Times New Roman" w:cs="Times New Roman"/>
          <w:sz w:val="28"/>
          <w:szCs w:val="28"/>
        </w:rPr>
      </w:pPr>
      <w:r w:rsidRPr="00DE0445">
        <w:rPr>
          <w:rFonts w:ascii="Times New Roman" w:hAnsi="Times New Roman" w:cs="Times New Roman"/>
          <w:sz w:val="28"/>
          <w:szCs w:val="28"/>
        </w:rPr>
        <w:t xml:space="preserve">5. По товарам, ввозимым на таможенную территорию РК, объектом </w:t>
      </w:r>
      <w:proofErr w:type="spellStart"/>
      <w:r w:rsidRPr="00DE0445">
        <w:rPr>
          <w:rFonts w:ascii="Times New Roman" w:hAnsi="Times New Roman" w:cs="Times New Roman"/>
          <w:sz w:val="28"/>
          <w:szCs w:val="28"/>
        </w:rPr>
        <w:t>облажения</w:t>
      </w:r>
      <w:proofErr w:type="spellEnd"/>
      <w:r w:rsidRPr="00DE0445">
        <w:rPr>
          <w:rFonts w:ascii="Times New Roman" w:hAnsi="Times New Roman" w:cs="Times New Roman"/>
          <w:sz w:val="28"/>
          <w:szCs w:val="28"/>
        </w:rPr>
        <w:t xml:space="preserve"> акцизами является таможенная стоимость, увеличенная на сумму:</w:t>
      </w:r>
    </w:p>
    <w:p w:rsidR="00AB49FC" w:rsidRPr="00DE0445" w:rsidRDefault="00AB49FC" w:rsidP="003B008D">
      <w:pPr>
        <w:pStyle w:val="a3"/>
        <w:numPr>
          <w:ilvl w:val="0"/>
          <w:numId w:val="9"/>
        </w:numPr>
        <w:spacing w:after="0" w:line="240" w:lineRule="auto"/>
        <w:jc w:val="both"/>
        <w:rPr>
          <w:rFonts w:ascii="Times New Roman" w:hAnsi="Times New Roman" w:cs="Times New Roman"/>
          <w:sz w:val="28"/>
          <w:szCs w:val="28"/>
        </w:rPr>
      </w:pPr>
      <w:r w:rsidRPr="00DE0445">
        <w:rPr>
          <w:rFonts w:ascii="Times New Roman" w:hAnsi="Times New Roman" w:cs="Times New Roman"/>
          <w:sz w:val="28"/>
          <w:szCs w:val="28"/>
        </w:rPr>
        <w:t>Таможенной пошлины и таможенных сборов</w:t>
      </w:r>
    </w:p>
    <w:p w:rsidR="00AB49FC" w:rsidRPr="00DE0445" w:rsidRDefault="00AB49FC" w:rsidP="003B008D">
      <w:pPr>
        <w:pStyle w:val="a3"/>
        <w:numPr>
          <w:ilvl w:val="0"/>
          <w:numId w:val="9"/>
        </w:numPr>
        <w:spacing w:after="0" w:line="240" w:lineRule="auto"/>
        <w:jc w:val="both"/>
        <w:rPr>
          <w:rFonts w:ascii="Times New Roman" w:hAnsi="Times New Roman" w:cs="Times New Roman"/>
          <w:sz w:val="28"/>
          <w:szCs w:val="28"/>
        </w:rPr>
      </w:pPr>
      <w:r w:rsidRPr="00DE0445">
        <w:rPr>
          <w:rFonts w:ascii="Times New Roman" w:hAnsi="Times New Roman" w:cs="Times New Roman"/>
          <w:sz w:val="28"/>
          <w:szCs w:val="28"/>
        </w:rPr>
        <w:t>Таможенной пошлины, таможенных сборов и НДС</w:t>
      </w:r>
    </w:p>
    <w:p w:rsidR="00AB49FC" w:rsidRPr="00DE0445" w:rsidRDefault="00AB49FC" w:rsidP="003B008D">
      <w:pPr>
        <w:pStyle w:val="a3"/>
        <w:numPr>
          <w:ilvl w:val="0"/>
          <w:numId w:val="9"/>
        </w:numPr>
        <w:spacing w:after="0" w:line="240" w:lineRule="auto"/>
        <w:jc w:val="both"/>
        <w:rPr>
          <w:rFonts w:ascii="Times New Roman" w:hAnsi="Times New Roman" w:cs="Times New Roman"/>
          <w:sz w:val="28"/>
          <w:szCs w:val="28"/>
        </w:rPr>
      </w:pPr>
      <w:r w:rsidRPr="00DE0445">
        <w:rPr>
          <w:rFonts w:ascii="Times New Roman" w:hAnsi="Times New Roman" w:cs="Times New Roman"/>
          <w:sz w:val="28"/>
          <w:szCs w:val="28"/>
        </w:rPr>
        <w:t>Таможенной пошлины и НДС</w:t>
      </w:r>
    </w:p>
    <w:p w:rsidR="00AB49FC" w:rsidRPr="00DE0445" w:rsidRDefault="00AB49FC" w:rsidP="003B008D">
      <w:pPr>
        <w:pStyle w:val="a3"/>
        <w:numPr>
          <w:ilvl w:val="0"/>
          <w:numId w:val="9"/>
        </w:numPr>
        <w:spacing w:after="0" w:line="240" w:lineRule="auto"/>
        <w:jc w:val="both"/>
        <w:rPr>
          <w:rFonts w:ascii="Times New Roman" w:hAnsi="Times New Roman" w:cs="Times New Roman"/>
          <w:sz w:val="28"/>
          <w:szCs w:val="28"/>
        </w:rPr>
      </w:pPr>
      <w:r w:rsidRPr="00DE0445">
        <w:rPr>
          <w:rFonts w:ascii="Times New Roman" w:hAnsi="Times New Roman" w:cs="Times New Roman"/>
          <w:sz w:val="28"/>
          <w:szCs w:val="28"/>
        </w:rPr>
        <w:t>Таможенных сборов и НДС</w:t>
      </w:r>
    </w:p>
    <w:p w:rsidR="00AB49FC" w:rsidRPr="00DE0445" w:rsidRDefault="00AB49FC" w:rsidP="00DE0445">
      <w:pPr>
        <w:spacing w:after="0" w:line="240" w:lineRule="auto"/>
        <w:jc w:val="both"/>
        <w:rPr>
          <w:rFonts w:ascii="Times New Roman" w:hAnsi="Times New Roman" w:cs="Times New Roman"/>
          <w:sz w:val="28"/>
          <w:szCs w:val="28"/>
        </w:rPr>
      </w:pPr>
    </w:p>
    <w:p w:rsidR="00AB49FC" w:rsidRPr="005279FE" w:rsidRDefault="00AB49FC" w:rsidP="00DE0445">
      <w:pPr>
        <w:spacing w:after="0" w:line="240" w:lineRule="auto"/>
        <w:jc w:val="both"/>
        <w:rPr>
          <w:rFonts w:ascii="Times New Roman" w:hAnsi="Times New Roman" w:cs="Times New Roman"/>
          <w:b/>
          <w:sz w:val="28"/>
          <w:szCs w:val="28"/>
        </w:rPr>
      </w:pPr>
      <w:r w:rsidRPr="005279FE">
        <w:rPr>
          <w:rFonts w:ascii="Times New Roman" w:hAnsi="Times New Roman" w:cs="Times New Roman"/>
          <w:b/>
          <w:sz w:val="28"/>
          <w:szCs w:val="28"/>
        </w:rPr>
        <w:t>Задачи</w:t>
      </w:r>
    </w:p>
    <w:p w:rsidR="00AB49FC" w:rsidRPr="00DE0445" w:rsidRDefault="00AB49FC" w:rsidP="00DE0445">
      <w:pPr>
        <w:spacing w:after="0" w:line="240" w:lineRule="auto"/>
        <w:jc w:val="both"/>
        <w:rPr>
          <w:rFonts w:ascii="Times New Roman" w:hAnsi="Times New Roman" w:cs="Times New Roman"/>
          <w:b/>
          <w:sz w:val="28"/>
          <w:szCs w:val="28"/>
        </w:rPr>
      </w:pPr>
      <w:r w:rsidRPr="00DE0445">
        <w:rPr>
          <w:rFonts w:ascii="Times New Roman" w:hAnsi="Times New Roman" w:cs="Times New Roman"/>
          <w:b/>
          <w:sz w:val="28"/>
          <w:szCs w:val="28"/>
        </w:rPr>
        <w:t>Задача №1</w:t>
      </w:r>
    </w:p>
    <w:p w:rsidR="00AB49FC" w:rsidRPr="00DE0445" w:rsidRDefault="00AB49FC" w:rsidP="00DE0445">
      <w:pPr>
        <w:spacing w:after="0" w:line="240" w:lineRule="auto"/>
        <w:jc w:val="both"/>
        <w:rPr>
          <w:rFonts w:ascii="Times New Roman" w:hAnsi="Times New Roman" w:cs="Times New Roman"/>
          <w:sz w:val="28"/>
          <w:szCs w:val="28"/>
        </w:rPr>
      </w:pPr>
      <w:r w:rsidRPr="00DE0445">
        <w:rPr>
          <w:rFonts w:ascii="Times New Roman" w:hAnsi="Times New Roman" w:cs="Times New Roman"/>
          <w:sz w:val="28"/>
          <w:szCs w:val="28"/>
        </w:rPr>
        <w:t>Вино – водочный завод в первой декаде января реализовал:</w:t>
      </w:r>
    </w:p>
    <w:p w:rsidR="00AB49FC" w:rsidRPr="00DE0445" w:rsidRDefault="00AB49FC" w:rsidP="00DE0445">
      <w:pPr>
        <w:spacing w:after="0" w:line="240" w:lineRule="auto"/>
        <w:jc w:val="both"/>
        <w:rPr>
          <w:rFonts w:ascii="Times New Roman" w:hAnsi="Times New Roman" w:cs="Times New Roman"/>
          <w:sz w:val="28"/>
          <w:szCs w:val="28"/>
        </w:rPr>
      </w:pPr>
      <w:r w:rsidRPr="00DE0445">
        <w:rPr>
          <w:rFonts w:ascii="Times New Roman" w:hAnsi="Times New Roman" w:cs="Times New Roman"/>
          <w:sz w:val="28"/>
          <w:szCs w:val="28"/>
        </w:rPr>
        <w:t>04.01. – 15 000 литров вина и 22 000 литров водки.</w:t>
      </w:r>
    </w:p>
    <w:p w:rsidR="00AB49FC" w:rsidRPr="00DE0445" w:rsidRDefault="00AB49FC" w:rsidP="00DE0445">
      <w:pPr>
        <w:spacing w:after="0" w:line="240" w:lineRule="auto"/>
        <w:jc w:val="both"/>
        <w:rPr>
          <w:rFonts w:ascii="Times New Roman" w:hAnsi="Times New Roman" w:cs="Times New Roman"/>
          <w:sz w:val="28"/>
          <w:szCs w:val="28"/>
        </w:rPr>
      </w:pPr>
      <w:r w:rsidRPr="00DE0445">
        <w:rPr>
          <w:rFonts w:ascii="Times New Roman" w:hAnsi="Times New Roman" w:cs="Times New Roman"/>
          <w:sz w:val="28"/>
          <w:szCs w:val="28"/>
        </w:rPr>
        <w:t>05.01 – 16 000 литров вина и 22 000 литров водки.</w:t>
      </w:r>
    </w:p>
    <w:p w:rsidR="00AB49FC" w:rsidRPr="00DE0445" w:rsidRDefault="00AB49FC" w:rsidP="00DE0445">
      <w:pPr>
        <w:spacing w:after="0" w:line="240" w:lineRule="auto"/>
        <w:jc w:val="both"/>
        <w:rPr>
          <w:rFonts w:ascii="Times New Roman" w:hAnsi="Times New Roman" w:cs="Times New Roman"/>
          <w:sz w:val="28"/>
          <w:szCs w:val="28"/>
        </w:rPr>
      </w:pPr>
      <w:r w:rsidRPr="00DE0445">
        <w:rPr>
          <w:rFonts w:ascii="Times New Roman" w:hAnsi="Times New Roman" w:cs="Times New Roman"/>
          <w:sz w:val="28"/>
          <w:szCs w:val="28"/>
        </w:rPr>
        <w:t xml:space="preserve">06.01. – 20 000 литров вина и </w:t>
      </w:r>
      <w:r w:rsidR="000147D1" w:rsidRPr="00DE0445">
        <w:rPr>
          <w:rFonts w:ascii="Times New Roman" w:hAnsi="Times New Roman" w:cs="Times New Roman"/>
          <w:sz w:val="28"/>
          <w:szCs w:val="28"/>
        </w:rPr>
        <w:t>20 000 литров водки.</w:t>
      </w:r>
    </w:p>
    <w:p w:rsidR="000147D1" w:rsidRPr="00DE0445" w:rsidRDefault="000147D1" w:rsidP="00DE0445">
      <w:pPr>
        <w:spacing w:after="0" w:line="240" w:lineRule="auto"/>
        <w:jc w:val="both"/>
        <w:rPr>
          <w:rFonts w:ascii="Times New Roman" w:hAnsi="Times New Roman" w:cs="Times New Roman"/>
          <w:sz w:val="28"/>
          <w:szCs w:val="28"/>
        </w:rPr>
      </w:pPr>
      <w:r w:rsidRPr="00DE0445">
        <w:rPr>
          <w:rFonts w:ascii="Times New Roman" w:hAnsi="Times New Roman" w:cs="Times New Roman"/>
          <w:sz w:val="28"/>
          <w:szCs w:val="28"/>
        </w:rPr>
        <w:t>07.01. – 19 000 литров вина и 20 000 литров водки.</w:t>
      </w:r>
    </w:p>
    <w:p w:rsidR="000147D1" w:rsidRPr="00DE0445" w:rsidRDefault="000147D1" w:rsidP="00DE0445">
      <w:pPr>
        <w:spacing w:after="0" w:line="240" w:lineRule="auto"/>
        <w:jc w:val="both"/>
        <w:rPr>
          <w:rFonts w:ascii="Times New Roman" w:hAnsi="Times New Roman" w:cs="Times New Roman"/>
          <w:sz w:val="28"/>
          <w:szCs w:val="28"/>
        </w:rPr>
      </w:pPr>
      <w:r w:rsidRPr="00DE0445">
        <w:rPr>
          <w:rFonts w:ascii="Times New Roman" w:hAnsi="Times New Roman" w:cs="Times New Roman"/>
          <w:sz w:val="28"/>
          <w:szCs w:val="28"/>
        </w:rPr>
        <w:t>08.01. – 14 000 литров вина и 17 000 литров водки.</w:t>
      </w:r>
    </w:p>
    <w:p w:rsidR="000147D1" w:rsidRPr="00DE0445" w:rsidRDefault="000147D1" w:rsidP="00DE0445">
      <w:pPr>
        <w:spacing w:after="0" w:line="240" w:lineRule="auto"/>
        <w:jc w:val="both"/>
        <w:rPr>
          <w:rFonts w:ascii="Times New Roman" w:hAnsi="Times New Roman" w:cs="Times New Roman"/>
          <w:sz w:val="28"/>
          <w:szCs w:val="28"/>
        </w:rPr>
      </w:pPr>
      <w:r w:rsidRPr="00DE0445">
        <w:rPr>
          <w:rFonts w:ascii="Times New Roman" w:hAnsi="Times New Roman" w:cs="Times New Roman"/>
          <w:sz w:val="28"/>
          <w:szCs w:val="28"/>
        </w:rPr>
        <w:t>09.01. – 15 000 литров вина и 18 000 литров водки.</w:t>
      </w:r>
    </w:p>
    <w:p w:rsidR="000147D1" w:rsidRPr="00DE0445" w:rsidRDefault="000147D1" w:rsidP="00DE0445">
      <w:pPr>
        <w:spacing w:after="0" w:line="240" w:lineRule="auto"/>
        <w:jc w:val="both"/>
        <w:rPr>
          <w:rFonts w:ascii="Times New Roman" w:hAnsi="Times New Roman" w:cs="Times New Roman"/>
          <w:sz w:val="28"/>
          <w:szCs w:val="28"/>
        </w:rPr>
      </w:pPr>
      <w:r w:rsidRPr="00DE0445">
        <w:rPr>
          <w:rFonts w:ascii="Times New Roman" w:hAnsi="Times New Roman" w:cs="Times New Roman"/>
          <w:sz w:val="28"/>
          <w:szCs w:val="28"/>
        </w:rPr>
        <w:t>Определить: Сумму акциза за первую декаду января и указать срок уплаты налога.</w:t>
      </w:r>
    </w:p>
    <w:p w:rsidR="000147D1" w:rsidRPr="00DE0445" w:rsidRDefault="000147D1" w:rsidP="00DE0445">
      <w:pPr>
        <w:spacing w:after="0" w:line="240" w:lineRule="auto"/>
        <w:jc w:val="both"/>
        <w:rPr>
          <w:rFonts w:ascii="Times New Roman" w:hAnsi="Times New Roman" w:cs="Times New Roman"/>
          <w:b/>
          <w:sz w:val="28"/>
          <w:szCs w:val="28"/>
        </w:rPr>
      </w:pPr>
      <w:r w:rsidRPr="00DE0445">
        <w:rPr>
          <w:rFonts w:ascii="Times New Roman" w:hAnsi="Times New Roman" w:cs="Times New Roman"/>
          <w:b/>
          <w:sz w:val="28"/>
          <w:szCs w:val="28"/>
        </w:rPr>
        <w:t>Задача №2</w:t>
      </w:r>
    </w:p>
    <w:p w:rsidR="000147D1" w:rsidRPr="00DE0445" w:rsidRDefault="000147D1" w:rsidP="00DE0445">
      <w:pPr>
        <w:spacing w:after="0" w:line="240" w:lineRule="auto"/>
        <w:jc w:val="both"/>
        <w:rPr>
          <w:rFonts w:ascii="Times New Roman" w:hAnsi="Times New Roman" w:cs="Times New Roman"/>
          <w:sz w:val="28"/>
          <w:szCs w:val="28"/>
        </w:rPr>
      </w:pPr>
      <w:r w:rsidRPr="00DE0445">
        <w:rPr>
          <w:rFonts w:ascii="Times New Roman" w:hAnsi="Times New Roman" w:cs="Times New Roman"/>
          <w:sz w:val="28"/>
          <w:szCs w:val="28"/>
        </w:rPr>
        <w:t xml:space="preserve">Табачная фабрика выпустила 25 января текущего года 1500 коробок сигарет с фильтром </w:t>
      </w:r>
      <w:proofErr w:type="gramStart"/>
      <w:r w:rsidRPr="00DE0445">
        <w:rPr>
          <w:rFonts w:ascii="Times New Roman" w:hAnsi="Times New Roman" w:cs="Times New Roman"/>
          <w:sz w:val="28"/>
          <w:szCs w:val="28"/>
        </w:rPr>
        <w:t xml:space="preserve">( </w:t>
      </w:r>
      <w:proofErr w:type="gramEnd"/>
      <w:r w:rsidRPr="00DE0445">
        <w:rPr>
          <w:rFonts w:ascii="Times New Roman" w:hAnsi="Times New Roman" w:cs="Times New Roman"/>
          <w:sz w:val="28"/>
          <w:szCs w:val="28"/>
        </w:rPr>
        <w:t>в одной коробе 50 блоков, в одном блоке 20 пачек, в одной пачке 20 сигарет). Затраты по выпуску 1 пачки составила 36 тенге, уровень рентабельности 20%.</w:t>
      </w:r>
    </w:p>
    <w:p w:rsidR="000147D1" w:rsidRPr="00DE0445" w:rsidRDefault="000147D1" w:rsidP="00DE0445">
      <w:pPr>
        <w:spacing w:after="0" w:line="240" w:lineRule="auto"/>
        <w:jc w:val="both"/>
        <w:rPr>
          <w:rFonts w:ascii="Times New Roman" w:hAnsi="Times New Roman" w:cs="Times New Roman"/>
          <w:sz w:val="28"/>
          <w:szCs w:val="28"/>
        </w:rPr>
      </w:pPr>
      <w:r w:rsidRPr="00DE0445">
        <w:rPr>
          <w:rFonts w:ascii="Times New Roman" w:hAnsi="Times New Roman" w:cs="Times New Roman"/>
          <w:sz w:val="28"/>
          <w:szCs w:val="28"/>
        </w:rPr>
        <w:t>Определить: Сумму акциза и отпускную цену одной пачки сигарет.</w:t>
      </w:r>
    </w:p>
    <w:p w:rsidR="000147D1" w:rsidRPr="00DE0445" w:rsidRDefault="000147D1" w:rsidP="00DE0445">
      <w:pPr>
        <w:spacing w:after="0" w:line="240" w:lineRule="auto"/>
        <w:jc w:val="both"/>
        <w:rPr>
          <w:rFonts w:ascii="Times New Roman" w:hAnsi="Times New Roman" w:cs="Times New Roman"/>
          <w:b/>
          <w:sz w:val="28"/>
          <w:szCs w:val="28"/>
        </w:rPr>
      </w:pPr>
      <w:r w:rsidRPr="00DE0445">
        <w:rPr>
          <w:rFonts w:ascii="Times New Roman" w:hAnsi="Times New Roman" w:cs="Times New Roman"/>
          <w:b/>
          <w:sz w:val="28"/>
          <w:szCs w:val="28"/>
        </w:rPr>
        <w:t>Задача №3</w:t>
      </w:r>
    </w:p>
    <w:p w:rsidR="000147D1" w:rsidRPr="00DE0445" w:rsidRDefault="000147D1" w:rsidP="00DE0445">
      <w:pPr>
        <w:spacing w:after="0" w:line="240" w:lineRule="auto"/>
        <w:jc w:val="both"/>
        <w:rPr>
          <w:rFonts w:ascii="Times New Roman" w:hAnsi="Times New Roman" w:cs="Times New Roman"/>
          <w:sz w:val="28"/>
          <w:szCs w:val="28"/>
        </w:rPr>
      </w:pPr>
      <w:r w:rsidRPr="00DE0445">
        <w:rPr>
          <w:rFonts w:ascii="Times New Roman" w:hAnsi="Times New Roman" w:cs="Times New Roman"/>
          <w:sz w:val="28"/>
          <w:szCs w:val="28"/>
        </w:rPr>
        <w:t xml:space="preserve">Табачная фабрика за налоговый период произвела 3250 тыс. пачек сигарет следующего вида: 1250 тыс. – сигареты с фильтром; 1500 тыс. – сигареты </w:t>
      </w:r>
      <w:r w:rsidR="0051672E" w:rsidRPr="00DE0445">
        <w:rPr>
          <w:rFonts w:ascii="Times New Roman" w:hAnsi="Times New Roman" w:cs="Times New Roman"/>
          <w:sz w:val="28"/>
          <w:szCs w:val="28"/>
        </w:rPr>
        <w:t xml:space="preserve">без фильтра; 500 тыс. папиросы. Реализовано соответственно 1250 тыс., 1450 тыс. и 35 тыс. Безвозмездно передано коммерческой организации 150 тыс. папирос. </w:t>
      </w:r>
      <w:r w:rsidR="0051672E" w:rsidRPr="00DE0445">
        <w:rPr>
          <w:rFonts w:ascii="Times New Roman" w:hAnsi="Times New Roman" w:cs="Times New Roman"/>
          <w:sz w:val="28"/>
          <w:szCs w:val="28"/>
        </w:rPr>
        <w:lastRenderedPageBreak/>
        <w:t>Максимальная розничная цена одной пачки составляет: сигарет с фильтром – 155 тенге, сигареты без фильтра – 105 тенге, папиросы – 65 тенге.</w:t>
      </w:r>
    </w:p>
    <w:p w:rsidR="0051672E" w:rsidRPr="00DE0445" w:rsidRDefault="0051672E" w:rsidP="00DE0445">
      <w:pPr>
        <w:spacing w:after="0" w:line="240" w:lineRule="auto"/>
        <w:jc w:val="both"/>
        <w:rPr>
          <w:rFonts w:ascii="Times New Roman" w:hAnsi="Times New Roman" w:cs="Times New Roman"/>
          <w:b/>
          <w:sz w:val="28"/>
          <w:szCs w:val="28"/>
        </w:rPr>
      </w:pPr>
      <w:r w:rsidRPr="00DE0445">
        <w:rPr>
          <w:rFonts w:ascii="Times New Roman" w:hAnsi="Times New Roman" w:cs="Times New Roman"/>
          <w:b/>
          <w:sz w:val="28"/>
          <w:szCs w:val="28"/>
        </w:rPr>
        <w:t>Задача №4</w:t>
      </w:r>
    </w:p>
    <w:p w:rsidR="0051672E" w:rsidRPr="00DE0445" w:rsidRDefault="0051672E" w:rsidP="00DE0445">
      <w:pPr>
        <w:spacing w:after="0" w:line="240" w:lineRule="auto"/>
        <w:jc w:val="both"/>
        <w:rPr>
          <w:rFonts w:ascii="Times New Roman" w:hAnsi="Times New Roman" w:cs="Times New Roman"/>
          <w:sz w:val="28"/>
          <w:szCs w:val="28"/>
        </w:rPr>
      </w:pPr>
      <w:r w:rsidRPr="00DE0445">
        <w:rPr>
          <w:rFonts w:ascii="Times New Roman" w:hAnsi="Times New Roman" w:cs="Times New Roman"/>
          <w:sz w:val="28"/>
          <w:szCs w:val="28"/>
        </w:rPr>
        <w:t>Исчислите сумму акциза, подлежащего взносу в бюджет, если предприятие за налоговый период произвела и отпустила на оптовые склады других предприятий:</w:t>
      </w:r>
    </w:p>
    <w:p w:rsidR="001454AC" w:rsidRPr="00DE0445" w:rsidRDefault="001454AC" w:rsidP="00DE0445">
      <w:pPr>
        <w:spacing w:after="0" w:line="240" w:lineRule="auto"/>
        <w:jc w:val="both"/>
        <w:rPr>
          <w:rFonts w:ascii="Times New Roman" w:hAnsi="Times New Roman" w:cs="Times New Roman"/>
          <w:sz w:val="28"/>
          <w:szCs w:val="28"/>
        </w:rPr>
      </w:pPr>
      <w:r w:rsidRPr="00DE0445">
        <w:rPr>
          <w:rFonts w:ascii="Times New Roman" w:hAnsi="Times New Roman" w:cs="Times New Roman"/>
          <w:sz w:val="28"/>
          <w:szCs w:val="28"/>
        </w:rPr>
        <w:t>- натуральная вина – 25 тыс. л.</w:t>
      </w:r>
    </w:p>
    <w:p w:rsidR="001454AC" w:rsidRPr="00DE0445" w:rsidRDefault="001454AC" w:rsidP="00DE0445">
      <w:pPr>
        <w:spacing w:after="0" w:line="240" w:lineRule="auto"/>
        <w:jc w:val="both"/>
        <w:rPr>
          <w:rFonts w:ascii="Times New Roman" w:hAnsi="Times New Roman" w:cs="Times New Roman"/>
          <w:sz w:val="28"/>
          <w:szCs w:val="28"/>
        </w:rPr>
      </w:pPr>
      <w:r w:rsidRPr="00DE0445">
        <w:rPr>
          <w:rFonts w:ascii="Times New Roman" w:hAnsi="Times New Roman" w:cs="Times New Roman"/>
          <w:sz w:val="28"/>
          <w:szCs w:val="28"/>
        </w:rPr>
        <w:t xml:space="preserve">- алкогольной продукции </w:t>
      </w:r>
      <w:proofErr w:type="gramStart"/>
      <w:r w:rsidRPr="00DE0445">
        <w:rPr>
          <w:rFonts w:ascii="Times New Roman" w:hAnsi="Times New Roman" w:cs="Times New Roman"/>
          <w:sz w:val="28"/>
          <w:szCs w:val="28"/>
        </w:rPr>
        <w:t>с</w:t>
      </w:r>
      <w:proofErr w:type="gramEnd"/>
      <w:r w:rsidRPr="00DE0445">
        <w:rPr>
          <w:rFonts w:ascii="Times New Roman" w:hAnsi="Times New Roman" w:cs="Times New Roman"/>
          <w:sz w:val="28"/>
          <w:szCs w:val="28"/>
        </w:rPr>
        <w:t xml:space="preserve"> </w:t>
      </w:r>
      <w:proofErr w:type="gramStart"/>
      <w:r w:rsidRPr="00DE0445">
        <w:rPr>
          <w:rFonts w:ascii="Times New Roman" w:hAnsi="Times New Roman" w:cs="Times New Roman"/>
          <w:sz w:val="28"/>
          <w:szCs w:val="28"/>
        </w:rPr>
        <w:t>объемной</w:t>
      </w:r>
      <w:proofErr w:type="gramEnd"/>
      <w:r w:rsidRPr="00DE0445">
        <w:rPr>
          <w:rFonts w:ascii="Times New Roman" w:hAnsi="Times New Roman" w:cs="Times New Roman"/>
          <w:sz w:val="28"/>
          <w:szCs w:val="28"/>
        </w:rPr>
        <w:t xml:space="preserve"> </w:t>
      </w:r>
      <w:r w:rsidR="006373BB" w:rsidRPr="00DE0445">
        <w:rPr>
          <w:rFonts w:ascii="Times New Roman" w:hAnsi="Times New Roman" w:cs="Times New Roman"/>
          <w:sz w:val="28"/>
          <w:szCs w:val="28"/>
        </w:rPr>
        <w:t xml:space="preserve">доле этилового спирта 22% - 150,5 </w:t>
      </w:r>
      <w:proofErr w:type="spellStart"/>
      <w:r w:rsidR="006373BB" w:rsidRPr="00DE0445">
        <w:rPr>
          <w:rFonts w:ascii="Times New Roman" w:hAnsi="Times New Roman" w:cs="Times New Roman"/>
          <w:sz w:val="28"/>
          <w:szCs w:val="28"/>
        </w:rPr>
        <w:t>тыс.л</w:t>
      </w:r>
      <w:proofErr w:type="spellEnd"/>
      <w:r w:rsidR="006373BB" w:rsidRPr="00DE0445">
        <w:rPr>
          <w:rFonts w:ascii="Times New Roman" w:hAnsi="Times New Roman" w:cs="Times New Roman"/>
          <w:sz w:val="28"/>
          <w:szCs w:val="28"/>
        </w:rPr>
        <w:t xml:space="preserve">. </w:t>
      </w:r>
    </w:p>
    <w:p w:rsidR="006373BB" w:rsidRPr="00DE0445" w:rsidRDefault="006373BB" w:rsidP="00DE0445">
      <w:pPr>
        <w:spacing w:after="0" w:line="240" w:lineRule="auto"/>
        <w:jc w:val="both"/>
        <w:rPr>
          <w:rFonts w:ascii="Times New Roman" w:hAnsi="Times New Roman" w:cs="Times New Roman"/>
          <w:sz w:val="28"/>
          <w:szCs w:val="28"/>
        </w:rPr>
      </w:pPr>
      <w:r w:rsidRPr="00DE0445">
        <w:rPr>
          <w:rFonts w:ascii="Times New Roman" w:hAnsi="Times New Roman" w:cs="Times New Roman"/>
          <w:sz w:val="28"/>
          <w:szCs w:val="28"/>
        </w:rPr>
        <w:t xml:space="preserve">Израсходовано этилового спирта 34 </w:t>
      </w:r>
      <w:proofErr w:type="spellStart"/>
      <w:r w:rsidRPr="00DE0445">
        <w:rPr>
          <w:rFonts w:ascii="Times New Roman" w:hAnsi="Times New Roman" w:cs="Times New Roman"/>
          <w:sz w:val="28"/>
          <w:szCs w:val="28"/>
        </w:rPr>
        <w:t>тыс.л</w:t>
      </w:r>
      <w:proofErr w:type="spellEnd"/>
      <w:r w:rsidRPr="00DE0445">
        <w:rPr>
          <w:rFonts w:ascii="Times New Roman" w:hAnsi="Times New Roman" w:cs="Times New Roman"/>
          <w:sz w:val="28"/>
          <w:szCs w:val="28"/>
        </w:rPr>
        <w:t>.</w:t>
      </w:r>
    </w:p>
    <w:p w:rsidR="006373BB" w:rsidRPr="00DE0445" w:rsidRDefault="006373BB" w:rsidP="00DE0445">
      <w:pPr>
        <w:spacing w:after="0" w:line="240" w:lineRule="auto"/>
        <w:jc w:val="both"/>
        <w:rPr>
          <w:rFonts w:ascii="Times New Roman" w:hAnsi="Times New Roman" w:cs="Times New Roman"/>
          <w:b/>
          <w:sz w:val="28"/>
          <w:szCs w:val="28"/>
        </w:rPr>
      </w:pPr>
      <w:r w:rsidRPr="00DE0445">
        <w:rPr>
          <w:rFonts w:ascii="Times New Roman" w:hAnsi="Times New Roman" w:cs="Times New Roman"/>
          <w:b/>
          <w:sz w:val="28"/>
          <w:szCs w:val="28"/>
        </w:rPr>
        <w:t>Задача №5</w:t>
      </w:r>
    </w:p>
    <w:p w:rsidR="006373BB" w:rsidRPr="00DE0445" w:rsidRDefault="006373BB" w:rsidP="00DE0445">
      <w:pPr>
        <w:spacing w:after="0" w:line="240" w:lineRule="auto"/>
        <w:jc w:val="both"/>
        <w:rPr>
          <w:rFonts w:ascii="Times New Roman" w:hAnsi="Times New Roman" w:cs="Times New Roman"/>
          <w:sz w:val="28"/>
          <w:szCs w:val="28"/>
        </w:rPr>
      </w:pPr>
      <w:r w:rsidRPr="00DE0445">
        <w:rPr>
          <w:rFonts w:ascii="Times New Roman" w:hAnsi="Times New Roman" w:cs="Times New Roman"/>
          <w:sz w:val="28"/>
          <w:szCs w:val="28"/>
        </w:rPr>
        <w:t>Определить сумму акциза, подлежащего взносу в бюджет при ввозе на таможенную территорию Казахстана сигарет с фильтром, если:</w:t>
      </w:r>
    </w:p>
    <w:p w:rsidR="006373BB" w:rsidRPr="00DE0445" w:rsidRDefault="006373BB" w:rsidP="00DE0445">
      <w:pPr>
        <w:spacing w:after="0" w:line="240" w:lineRule="auto"/>
        <w:jc w:val="both"/>
        <w:rPr>
          <w:rFonts w:ascii="Times New Roman" w:hAnsi="Times New Roman" w:cs="Times New Roman"/>
          <w:sz w:val="28"/>
          <w:szCs w:val="28"/>
        </w:rPr>
      </w:pPr>
      <w:r w:rsidRPr="00DE0445">
        <w:rPr>
          <w:rFonts w:ascii="Times New Roman" w:hAnsi="Times New Roman" w:cs="Times New Roman"/>
          <w:sz w:val="28"/>
          <w:szCs w:val="28"/>
        </w:rPr>
        <w:t xml:space="preserve">- таможенная стоимость товара 1,75 млн. тенге (700 000 </w:t>
      </w:r>
      <w:proofErr w:type="spellStart"/>
      <w:proofErr w:type="gramStart"/>
      <w:r w:rsidRPr="00DE0445">
        <w:rPr>
          <w:rFonts w:ascii="Times New Roman" w:hAnsi="Times New Roman" w:cs="Times New Roman"/>
          <w:sz w:val="28"/>
          <w:szCs w:val="28"/>
        </w:rPr>
        <w:t>шт</w:t>
      </w:r>
      <w:proofErr w:type="spellEnd"/>
      <w:proofErr w:type="gramEnd"/>
      <w:r w:rsidRPr="00DE0445">
        <w:rPr>
          <w:rFonts w:ascii="Times New Roman" w:hAnsi="Times New Roman" w:cs="Times New Roman"/>
          <w:sz w:val="28"/>
          <w:szCs w:val="28"/>
        </w:rPr>
        <w:t>)</w:t>
      </w:r>
    </w:p>
    <w:p w:rsidR="006373BB" w:rsidRPr="00DE0445" w:rsidRDefault="006373BB" w:rsidP="00DE0445">
      <w:pPr>
        <w:spacing w:after="0" w:line="240" w:lineRule="auto"/>
        <w:jc w:val="both"/>
        <w:rPr>
          <w:rFonts w:ascii="Times New Roman" w:hAnsi="Times New Roman" w:cs="Times New Roman"/>
          <w:sz w:val="28"/>
          <w:szCs w:val="28"/>
        </w:rPr>
      </w:pPr>
      <w:r w:rsidRPr="00DE0445">
        <w:rPr>
          <w:rFonts w:ascii="Times New Roman" w:hAnsi="Times New Roman" w:cs="Times New Roman"/>
          <w:sz w:val="28"/>
          <w:szCs w:val="28"/>
        </w:rPr>
        <w:t xml:space="preserve">- таможенные пошлины – 200 тыс. тенге </w:t>
      </w:r>
    </w:p>
    <w:p w:rsidR="006373BB" w:rsidRPr="00DE0445" w:rsidRDefault="006373BB" w:rsidP="00DE0445">
      <w:pPr>
        <w:spacing w:after="0" w:line="240" w:lineRule="auto"/>
        <w:jc w:val="both"/>
        <w:rPr>
          <w:rFonts w:ascii="Times New Roman" w:hAnsi="Times New Roman" w:cs="Times New Roman"/>
          <w:sz w:val="28"/>
          <w:szCs w:val="28"/>
        </w:rPr>
      </w:pPr>
      <w:r w:rsidRPr="00DE0445">
        <w:rPr>
          <w:rFonts w:ascii="Times New Roman" w:hAnsi="Times New Roman" w:cs="Times New Roman"/>
          <w:sz w:val="28"/>
          <w:szCs w:val="28"/>
        </w:rPr>
        <w:t>- налог на добавленную стоимость – 138,5 тыс. тенге.</w:t>
      </w:r>
    </w:p>
    <w:p w:rsidR="006373BB" w:rsidRPr="008D378D" w:rsidRDefault="006373BB" w:rsidP="00725DEB">
      <w:pPr>
        <w:spacing w:after="0"/>
        <w:ind w:right="-285"/>
        <w:jc w:val="both"/>
        <w:rPr>
          <w:rFonts w:ascii="Times New Roman" w:hAnsi="Times New Roman" w:cs="Times New Roman"/>
          <w:sz w:val="28"/>
          <w:szCs w:val="28"/>
        </w:rPr>
      </w:pPr>
    </w:p>
    <w:p w:rsidR="00E87FA0" w:rsidRPr="008D378D" w:rsidRDefault="00E87FA0" w:rsidP="006C15B7">
      <w:pPr>
        <w:pStyle w:val="a3"/>
        <w:numPr>
          <w:ilvl w:val="0"/>
          <w:numId w:val="51"/>
        </w:numPr>
        <w:spacing w:after="0"/>
        <w:ind w:right="-285"/>
        <w:jc w:val="center"/>
        <w:rPr>
          <w:rFonts w:ascii="Times New Roman" w:hAnsi="Times New Roman" w:cs="Times New Roman"/>
          <w:b/>
          <w:bCs/>
          <w:color w:val="000000"/>
          <w:spacing w:val="2"/>
          <w:sz w:val="28"/>
          <w:szCs w:val="28"/>
        </w:rPr>
      </w:pPr>
      <w:r w:rsidRPr="008D378D">
        <w:rPr>
          <w:rFonts w:ascii="Times New Roman" w:hAnsi="Times New Roman" w:cs="Times New Roman"/>
          <w:b/>
          <w:sz w:val="28"/>
          <w:szCs w:val="28"/>
        </w:rPr>
        <w:t>Налог на игорный бизнес</w:t>
      </w:r>
      <w:r w:rsidRPr="008D378D">
        <w:rPr>
          <w:rFonts w:ascii="Times New Roman" w:hAnsi="Times New Roman" w:cs="Times New Roman"/>
          <w:b/>
          <w:bCs/>
          <w:color w:val="000000"/>
          <w:spacing w:val="2"/>
          <w:sz w:val="28"/>
          <w:szCs w:val="28"/>
        </w:rPr>
        <w:t xml:space="preserve">. </w:t>
      </w:r>
      <w:r w:rsidR="008D378D" w:rsidRPr="008D378D">
        <w:rPr>
          <w:rFonts w:ascii="Times New Roman" w:hAnsi="Times New Roman" w:cs="Times New Roman"/>
          <w:b/>
          <w:bCs/>
          <w:color w:val="000000"/>
          <w:spacing w:val="2"/>
          <w:sz w:val="28"/>
          <w:szCs w:val="28"/>
        </w:rPr>
        <w:t>Фиксированный налог.</w:t>
      </w:r>
    </w:p>
    <w:p w:rsidR="00E87FA0" w:rsidRDefault="00E87FA0" w:rsidP="00725DEB">
      <w:pPr>
        <w:spacing w:after="0"/>
        <w:ind w:right="-285"/>
        <w:jc w:val="center"/>
        <w:rPr>
          <w:rFonts w:ascii="Times New Roman" w:hAnsi="Times New Roman" w:cs="Times New Roman"/>
          <w:b/>
          <w:bCs/>
          <w:color w:val="000000"/>
          <w:spacing w:val="2"/>
          <w:sz w:val="24"/>
          <w:szCs w:val="24"/>
        </w:rPr>
      </w:pPr>
    </w:p>
    <w:p w:rsidR="009D4527" w:rsidRPr="001D6FBC" w:rsidRDefault="009D4527" w:rsidP="001D6FBC">
      <w:pPr>
        <w:shd w:val="clear" w:color="auto" w:fill="FFFFFF"/>
        <w:spacing w:after="0" w:line="240" w:lineRule="auto"/>
        <w:rPr>
          <w:rFonts w:ascii="Times New Roman" w:eastAsia="Consolas" w:hAnsi="Times New Roman" w:cs="Times New Roman"/>
          <w:color w:val="000000"/>
          <w:spacing w:val="-6"/>
          <w:sz w:val="28"/>
          <w:szCs w:val="28"/>
        </w:rPr>
      </w:pPr>
      <w:r w:rsidRPr="001D6FBC">
        <w:rPr>
          <w:rFonts w:ascii="Times New Roman" w:eastAsia="Consolas" w:hAnsi="Times New Roman" w:cs="Times New Roman"/>
          <w:sz w:val="28"/>
          <w:szCs w:val="28"/>
        </w:rPr>
        <w:t>1.Налог на игорный бизнес:</w:t>
      </w:r>
      <w:r w:rsidRPr="001D6FBC">
        <w:rPr>
          <w:rFonts w:ascii="Times New Roman" w:eastAsia="Consolas" w:hAnsi="Times New Roman" w:cs="Times New Roman"/>
          <w:color w:val="000000"/>
          <w:spacing w:val="-6"/>
          <w:sz w:val="28"/>
          <w:szCs w:val="28"/>
        </w:rPr>
        <w:t xml:space="preserve"> </w:t>
      </w:r>
      <w:proofErr w:type="spellStart"/>
      <w:r w:rsidRPr="001D6FBC">
        <w:rPr>
          <w:rFonts w:ascii="Times New Roman" w:eastAsia="Consolas" w:hAnsi="Times New Roman" w:cs="Times New Roman"/>
          <w:color w:val="000000"/>
          <w:spacing w:val="-5"/>
          <w:sz w:val="28"/>
          <w:szCs w:val="28"/>
        </w:rPr>
        <w:t>обьекты</w:t>
      </w:r>
      <w:proofErr w:type="spellEnd"/>
      <w:r w:rsidRPr="001D6FBC">
        <w:rPr>
          <w:rFonts w:ascii="Times New Roman" w:eastAsia="Consolas" w:hAnsi="Times New Roman" w:cs="Times New Roman"/>
          <w:color w:val="000000"/>
          <w:spacing w:val="-5"/>
          <w:sz w:val="28"/>
          <w:szCs w:val="28"/>
        </w:rPr>
        <w:t xml:space="preserve">, </w:t>
      </w:r>
      <w:proofErr w:type="spellStart"/>
      <w:r w:rsidRPr="001D6FBC">
        <w:rPr>
          <w:rFonts w:ascii="Times New Roman" w:eastAsia="Consolas" w:hAnsi="Times New Roman" w:cs="Times New Roman"/>
          <w:color w:val="000000"/>
          <w:spacing w:val="-5"/>
          <w:sz w:val="28"/>
          <w:szCs w:val="28"/>
        </w:rPr>
        <w:t>субьекты</w:t>
      </w:r>
      <w:proofErr w:type="spellEnd"/>
      <w:r w:rsidRPr="001D6FBC">
        <w:rPr>
          <w:rFonts w:ascii="Times New Roman" w:eastAsia="Consolas" w:hAnsi="Times New Roman" w:cs="Times New Roman"/>
          <w:color w:val="000000"/>
          <w:spacing w:val="-5"/>
          <w:sz w:val="28"/>
          <w:szCs w:val="28"/>
        </w:rPr>
        <w:t xml:space="preserve">, ставки, порядок исчисления и порядок уплаты </w:t>
      </w:r>
      <w:r w:rsidRPr="001D6FBC">
        <w:rPr>
          <w:rFonts w:ascii="Times New Roman" w:eastAsia="Consolas" w:hAnsi="Times New Roman" w:cs="Times New Roman"/>
          <w:bCs/>
          <w:color w:val="000000"/>
          <w:spacing w:val="-5"/>
          <w:sz w:val="28"/>
          <w:szCs w:val="28"/>
        </w:rPr>
        <w:t>налога</w:t>
      </w:r>
    </w:p>
    <w:p w:rsidR="00E87FA0" w:rsidRPr="001D6FBC" w:rsidRDefault="009D4527" w:rsidP="001D6FBC">
      <w:pPr>
        <w:shd w:val="clear" w:color="auto" w:fill="FFFFFF"/>
        <w:spacing w:after="0" w:line="240" w:lineRule="auto"/>
        <w:rPr>
          <w:rFonts w:ascii="Times New Roman" w:hAnsi="Times New Roman" w:cs="Times New Roman"/>
          <w:b/>
          <w:bCs/>
          <w:color w:val="000000"/>
          <w:spacing w:val="2"/>
          <w:sz w:val="28"/>
          <w:szCs w:val="28"/>
        </w:rPr>
      </w:pPr>
      <w:r w:rsidRPr="001D6FBC">
        <w:rPr>
          <w:rFonts w:ascii="Times New Roman" w:eastAsia="Consolas" w:hAnsi="Times New Roman" w:cs="Times New Roman"/>
          <w:color w:val="000000"/>
          <w:spacing w:val="-6"/>
          <w:sz w:val="28"/>
          <w:szCs w:val="28"/>
        </w:rPr>
        <w:t xml:space="preserve">2. </w:t>
      </w:r>
      <w:r w:rsidRPr="001D6FBC">
        <w:rPr>
          <w:rFonts w:ascii="Times New Roman" w:eastAsia="Consolas" w:hAnsi="Times New Roman" w:cs="Times New Roman"/>
          <w:color w:val="000000"/>
          <w:spacing w:val="-5"/>
          <w:sz w:val="28"/>
          <w:szCs w:val="28"/>
        </w:rPr>
        <w:t>Налоговый период и налоговая декла</w:t>
      </w:r>
      <w:r w:rsidRPr="001D6FBC">
        <w:rPr>
          <w:rFonts w:ascii="Times New Roman" w:eastAsia="Consolas" w:hAnsi="Times New Roman" w:cs="Times New Roman"/>
          <w:color w:val="000000"/>
          <w:spacing w:val="-5"/>
          <w:sz w:val="28"/>
          <w:szCs w:val="28"/>
        </w:rPr>
        <w:softHyphen/>
        <w:t>рация. Порядок регистрации (перерегистрации) объектов налогообложения</w:t>
      </w:r>
    </w:p>
    <w:p w:rsidR="008D378D" w:rsidRPr="001D6FBC" w:rsidRDefault="008D378D" w:rsidP="001D6FB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pacing w:val="-6"/>
          <w:sz w:val="28"/>
          <w:szCs w:val="28"/>
          <w:lang w:eastAsia="ru-RU"/>
        </w:rPr>
      </w:pPr>
      <w:r w:rsidRPr="001D6FBC">
        <w:rPr>
          <w:rFonts w:ascii="Times New Roman" w:eastAsia="Times New Roman" w:hAnsi="Times New Roman" w:cs="Times New Roman"/>
          <w:color w:val="000000"/>
          <w:spacing w:val="-7"/>
          <w:sz w:val="28"/>
          <w:szCs w:val="28"/>
          <w:lang w:eastAsia="ru-RU"/>
        </w:rPr>
        <w:t>Основные понятия для отдельных видов предпри</w:t>
      </w:r>
      <w:r w:rsidRPr="001D6FBC">
        <w:rPr>
          <w:rFonts w:ascii="Times New Roman" w:eastAsia="Times New Roman" w:hAnsi="Times New Roman" w:cs="Times New Roman"/>
          <w:color w:val="000000"/>
          <w:spacing w:val="-7"/>
          <w:sz w:val="28"/>
          <w:szCs w:val="28"/>
          <w:lang w:eastAsia="ru-RU"/>
        </w:rPr>
        <w:softHyphen/>
      </w:r>
      <w:r w:rsidRPr="001D6FBC">
        <w:rPr>
          <w:rFonts w:ascii="Times New Roman" w:eastAsia="Times New Roman" w:hAnsi="Times New Roman" w:cs="Times New Roman"/>
          <w:color w:val="000000"/>
          <w:spacing w:val="-6"/>
          <w:sz w:val="28"/>
          <w:szCs w:val="28"/>
          <w:lang w:eastAsia="ru-RU"/>
        </w:rPr>
        <w:t xml:space="preserve">нимательской деятельности и его характеристика. </w:t>
      </w:r>
    </w:p>
    <w:p w:rsidR="008D378D" w:rsidRPr="001D6FBC" w:rsidRDefault="008D378D" w:rsidP="001D6FB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Cs/>
          <w:color w:val="000000"/>
          <w:spacing w:val="-5"/>
          <w:sz w:val="28"/>
          <w:szCs w:val="28"/>
          <w:lang w:eastAsia="ru-RU"/>
        </w:rPr>
      </w:pPr>
      <w:r w:rsidRPr="001D6FBC">
        <w:rPr>
          <w:rFonts w:ascii="Times New Roman" w:eastAsia="Times New Roman" w:hAnsi="Times New Roman" w:cs="Times New Roman"/>
          <w:color w:val="000000"/>
          <w:spacing w:val="-6"/>
          <w:sz w:val="28"/>
          <w:szCs w:val="28"/>
          <w:lang w:eastAsia="ru-RU"/>
        </w:rPr>
        <w:t xml:space="preserve">2. Фиксированный </w:t>
      </w:r>
      <w:r w:rsidRPr="001D6FBC">
        <w:rPr>
          <w:rFonts w:ascii="Times New Roman" w:eastAsia="Times New Roman" w:hAnsi="Times New Roman" w:cs="Times New Roman"/>
          <w:color w:val="000000"/>
          <w:spacing w:val="-5"/>
          <w:sz w:val="28"/>
          <w:szCs w:val="28"/>
          <w:lang w:eastAsia="ru-RU"/>
        </w:rPr>
        <w:t xml:space="preserve">суммарный налог: объект обложения, ставки, порядок исчисления и порядок уплаты </w:t>
      </w:r>
      <w:r w:rsidRPr="001D6FBC">
        <w:rPr>
          <w:rFonts w:ascii="Times New Roman" w:eastAsia="Times New Roman" w:hAnsi="Times New Roman" w:cs="Times New Roman"/>
          <w:bCs/>
          <w:color w:val="000000"/>
          <w:spacing w:val="-5"/>
          <w:sz w:val="28"/>
          <w:szCs w:val="28"/>
          <w:lang w:eastAsia="ru-RU"/>
        </w:rPr>
        <w:t xml:space="preserve">налога. </w:t>
      </w:r>
    </w:p>
    <w:p w:rsidR="008D378D" w:rsidRPr="001D6FBC" w:rsidRDefault="008D378D" w:rsidP="001D6FB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pacing w:val="-14"/>
          <w:sz w:val="28"/>
          <w:szCs w:val="28"/>
          <w:lang w:eastAsia="ru-RU"/>
        </w:rPr>
      </w:pPr>
      <w:r w:rsidRPr="001D6FBC">
        <w:rPr>
          <w:rFonts w:ascii="Times New Roman" w:eastAsia="Times New Roman" w:hAnsi="Times New Roman" w:cs="Times New Roman"/>
          <w:bCs/>
          <w:color w:val="000000"/>
          <w:spacing w:val="-5"/>
          <w:sz w:val="28"/>
          <w:szCs w:val="28"/>
          <w:lang w:eastAsia="ru-RU"/>
        </w:rPr>
        <w:t xml:space="preserve">3. </w:t>
      </w:r>
      <w:r w:rsidRPr="001D6FBC">
        <w:rPr>
          <w:rFonts w:ascii="Times New Roman" w:eastAsia="Times New Roman" w:hAnsi="Times New Roman" w:cs="Times New Roman"/>
          <w:color w:val="000000"/>
          <w:spacing w:val="-5"/>
          <w:sz w:val="28"/>
          <w:szCs w:val="28"/>
          <w:lang w:eastAsia="ru-RU"/>
        </w:rPr>
        <w:t>Налоговый период и налоговая декла</w:t>
      </w:r>
      <w:r w:rsidRPr="001D6FBC">
        <w:rPr>
          <w:rFonts w:ascii="Times New Roman" w:eastAsia="Times New Roman" w:hAnsi="Times New Roman" w:cs="Times New Roman"/>
          <w:color w:val="000000"/>
          <w:spacing w:val="-5"/>
          <w:sz w:val="28"/>
          <w:szCs w:val="28"/>
          <w:lang w:eastAsia="ru-RU"/>
        </w:rPr>
        <w:softHyphen/>
        <w:t>рация. Порядок регистрации (перерегистрации) объектов налогообложения.</w:t>
      </w:r>
    </w:p>
    <w:p w:rsidR="005279FE" w:rsidRDefault="000C6735" w:rsidP="00BD69D4">
      <w:pPr>
        <w:widowControl w:val="0"/>
        <w:tabs>
          <w:tab w:val="left" w:pos="720"/>
          <w:tab w:val="left" w:pos="1080"/>
        </w:tabs>
        <w:autoSpaceDE w:val="0"/>
        <w:autoSpaceDN w:val="0"/>
        <w:adjustRightInd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w:t>
      </w:r>
    </w:p>
    <w:p w:rsidR="008D378D" w:rsidRPr="008D378D" w:rsidRDefault="005279FE" w:rsidP="00BD69D4">
      <w:pPr>
        <w:widowControl w:val="0"/>
        <w:tabs>
          <w:tab w:val="left" w:pos="720"/>
          <w:tab w:val="left" w:pos="108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hAnsi="Times New Roman" w:cs="Times New Roman"/>
          <w:b/>
          <w:sz w:val="28"/>
          <w:szCs w:val="28"/>
        </w:rPr>
        <w:t xml:space="preserve">     </w:t>
      </w:r>
      <w:r w:rsidR="000C6735">
        <w:rPr>
          <w:rFonts w:ascii="Times New Roman" w:hAnsi="Times New Roman" w:cs="Times New Roman"/>
          <w:b/>
          <w:sz w:val="28"/>
          <w:szCs w:val="28"/>
        </w:rPr>
        <w:t xml:space="preserve">  </w:t>
      </w:r>
      <w:r w:rsidR="008D378D" w:rsidRPr="008D378D">
        <w:rPr>
          <w:rFonts w:ascii="Times New Roman" w:hAnsi="Times New Roman" w:cs="Times New Roman"/>
          <w:b/>
          <w:sz w:val="28"/>
          <w:szCs w:val="28"/>
        </w:rPr>
        <w:t>Налог на игорный бизнес</w:t>
      </w:r>
      <w:r w:rsidR="008D378D" w:rsidRPr="008D378D">
        <w:rPr>
          <w:rFonts w:ascii="Times New Roman" w:hAnsi="Times New Roman" w:cs="Times New Roman"/>
          <w:b/>
          <w:bCs/>
          <w:color w:val="000000"/>
          <w:spacing w:val="2"/>
          <w:sz w:val="28"/>
          <w:szCs w:val="28"/>
        </w:rPr>
        <w:t xml:space="preserve">. </w:t>
      </w:r>
      <w:r w:rsidR="008D378D" w:rsidRPr="008D378D">
        <w:rPr>
          <w:rFonts w:ascii="Times New Roman" w:eastAsia="Times New Roman" w:hAnsi="Times New Roman" w:cs="Times New Roman"/>
          <w:i/>
          <w:sz w:val="28"/>
          <w:szCs w:val="28"/>
          <w:lang w:eastAsia="ru-RU"/>
        </w:rPr>
        <w:t>Плательщиками налога</w:t>
      </w:r>
      <w:r w:rsidR="008D378D" w:rsidRPr="008D378D">
        <w:rPr>
          <w:rFonts w:ascii="Times New Roman" w:eastAsia="Times New Roman" w:hAnsi="Times New Roman" w:cs="Times New Roman"/>
          <w:sz w:val="28"/>
          <w:szCs w:val="28"/>
          <w:lang w:eastAsia="ru-RU"/>
        </w:rPr>
        <w:t xml:space="preserve"> на игорный бизнес являются индивидуальные предприниматели и юридические лица, осуществляющие деятельность по оказанию услуг:</w:t>
      </w:r>
    </w:p>
    <w:p w:rsidR="008D378D" w:rsidRPr="008D378D" w:rsidRDefault="008D378D" w:rsidP="006C15B7">
      <w:pPr>
        <w:widowControl w:val="0"/>
        <w:numPr>
          <w:ilvl w:val="0"/>
          <w:numId w:val="108"/>
        </w:numPr>
        <w:tabs>
          <w:tab w:val="num" w:pos="0"/>
          <w:tab w:val="left" w:pos="720"/>
          <w:tab w:val="left" w:pos="1080"/>
        </w:tabs>
        <w:autoSpaceDE w:val="0"/>
        <w:autoSpaceDN w:val="0"/>
        <w:adjustRightInd w:val="0"/>
        <w:spacing w:after="0" w:line="240" w:lineRule="auto"/>
        <w:ind w:left="0" w:firstLine="0"/>
        <w:jc w:val="both"/>
        <w:rPr>
          <w:rFonts w:ascii="Times New Roman" w:eastAsia="Times New Roman" w:hAnsi="Times New Roman" w:cs="Times New Roman"/>
          <w:sz w:val="28"/>
          <w:szCs w:val="28"/>
          <w:lang w:eastAsia="ru-RU"/>
        </w:rPr>
      </w:pPr>
      <w:r w:rsidRPr="008D378D">
        <w:rPr>
          <w:rFonts w:ascii="Times New Roman" w:eastAsia="Times New Roman" w:hAnsi="Times New Roman" w:cs="Times New Roman"/>
          <w:sz w:val="28"/>
          <w:szCs w:val="28"/>
          <w:lang w:eastAsia="ru-RU"/>
        </w:rPr>
        <w:t>казино;</w:t>
      </w:r>
    </w:p>
    <w:p w:rsidR="008D378D" w:rsidRPr="008D378D" w:rsidRDefault="008D378D" w:rsidP="006C15B7">
      <w:pPr>
        <w:widowControl w:val="0"/>
        <w:numPr>
          <w:ilvl w:val="0"/>
          <w:numId w:val="108"/>
        </w:numPr>
        <w:tabs>
          <w:tab w:val="num" w:pos="0"/>
          <w:tab w:val="left" w:pos="720"/>
          <w:tab w:val="left" w:pos="1080"/>
        </w:tabs>
        <w:autoSpaceDE w:val="0"/>
        <w:autoSpaceDN w:val="0"/>
        <w:adjustRightInd w:val="0"/>
        <w:spacing w:after="0" w:line="240" w:lineRule="auto"/>
        <w:ind w:left="0" w:firstLine="0"/>
        <w:jc w:val="both"/>
        <w:rPr>
          <w:rFonts w:ascii="Times New Roman" w:eastAsia="Times New Roman" w:hAnsi="Times New Roman" w:cs="Times New Roman"/>
          <w:sz w:val="28"/>
          <w:szCs w:val="28"/>
          <w:lang w:eastAsia="ru-RU"/>
        </w:rPr>
      </w:pPr>
      <w:r w:rsidRPr="008D378D">
        <w:rPr>
          <w:rFonts w:ascii="Times New Roman" w:eastAsia="Times New Roman" w:hAnsi="Times New Roman" w:cs="Times New Roman"/>
          <w:sz w:val="28"/>
          <w:szCs w:val="28"/>
          <w:lang w:eastAsia="ru-RU"/>
        </w:rPr>
        <w:t>зала игровых автоматов;</w:t>
      </w:r>
    </w:p>
    <w:p w:rsidR="008D378D" w:rsidRPr="008D378D" w:rsidRDefault="008D378D" w:rsidP="006C15B7">
      <w:pPr>
        <w:widowControl w:val="0"/>
        <w:numPr>
          <w:ilvl w:val="0"/>
          <w:numId w:val="108"/>
        </w:numPr>
        <w:tabs>
          <w:tab w:val="num" w:pos="0"/>
          <w:tab w:val="left" w:pos="720"/>
          <w:tab w:val="left" w:pos="1080"/>
        </w:tabs>
        <w:autoSpaceDE w:val="0"/>
        <w:autoSpaceDN w:val="0"/>
        <w:adjustRightInd w:val="0"/>
        <w:spacing w:after="0" w:line="240" w:lineRule="auto"/>
        <w:ind w:left="0" w:firstLine="0"/>
        <w:jc w:val="both"/>
        <w:rPr>
          <w:rFonts w:ascii="Times New Roman" w:eastAsia="Times New Roman" w:hAnsi="Times New Roman" w:cs="Times New Roman"/>
          <w:sz w:val="28"/>
          <w:szCs w:val="28"/>
          <w:lang w:eastAsia="ru-RU"/>
        </w:rPr>
      </w:pPr>
      <w:r w:rsidRPr="008D378D">
        <w:rPr>
          <w:rFonts w:ascii="Times New Roman" w:eastAsia="Times New Roman" w:hAnsi="Times New Roman" w:cs="Times New Roman"/>
          <w:sz w:val="28"/>
          <w:szCs w:val="28"/>
          <w:lang w:eastAsia="ru-RU"/>
        </w:rPr>
        <w:t>тотализатора;</w:t>
      </w:r>
    </w:p>
    <w:p w:rsidR="008D378D" w:rsidRPr="008D378D" w:rsidRDefault="008D378D" w:rsidP="006C15B7">
      <w:pPr>
        <w:widowControl w:val="0"/>
        <w:numPr>
          <w:ilvl w:val="0"/>
          <w:numId w:val="108"/>
        </w:numPr>
        <w:tabs>
          <w:tab w:val="num" w:pos="0"/>
          <w:tab w:val="left" w:pos="720"/>
          <w:tab w:val="left" w:pos="1080"/>
        </w:tabs>
        <w:autoSpaceDE w:val="0"/>
        <w:autoSpaceDN w:val="0"/>
        <w:adjustRightInd w:val="0"/>
        <w:spacing w:after="0" w:line="240" w:lineRule="auto"/>
        <w:ind w:left="0" w:firstLine="0"/>
        <w:jc w:val="both"/>
        <w:rPr>
          <w:rFonts w:ascii="Times New Roman" w:eastAsia="Times New Roman" w:hAnsi="Times New Roman" w:cs="Times New Roman"/>
          <w:sz w:val="28"/>
          <w:szCs w:val="28"/>
          <w:lang w:eastAsia="ru-RU"/>
        </w:rPr>
      </w:pPr>
      <w:r w:rsidRPr="008D378D">
        <w:rPr>
          <w:rFonts w:ascii="Times New Roman" w:eastAsia="Times New Roman" w:hAnsi="Times New Roman" w:cs="Times New Roman"/>
          <w:sz w:val="28"/>
          <w:szCs w:val="28"/>
          <w:lang w:eastAsia="ru-RU"/>
        </w:rPr>
        <w:t>букмекерской конторы.</w:t>
      </w:r>
    </w:p>
    <w:p w:rsidR="008D378D" w:rsidRPr="008D378D" w:rsidRDefault="008D378D" w:rsidP="00BD69D4">
      <w:pPr>
        <w:widowControl w:val="0"/>
        <w:tabs>
          <w:tab w:val="left" w:pos="720"/>
          <w:tab w:val="left" w:pos="108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D378D">
        <w:rPr>
          <w:rFonts w:ascii="Times New Roman" w:eastAsia="Times New Roman" w:hAnsi="Times New Roman" w:cs="Times New Roman"/>
          <w:i/>
          <w:sz w:val="28"/>
          <w:szCs w:val="28"/>
          <w:lang w:eastAsia="ru-RU"/>
        </w:rPr>
        <w:t>Объектами обложения</w:t>
      </w:r>
      <w:r w:rsidRPr="008D378D">
        <w:rPr>
          <w:rFonts w:ascii="Times New Roman" w:eastAsia="Times New Roman" w:hAnsi="Times New Roman" w:cs="Times New Roman"/>
          <w:sz w:val="28"/>
          <w:szCs w:val="28"/>
          <w:lang w:eastAsia="ru-RU"/>
        </w:rPr>
        <w:t xml:space="preserve"> налогом на игорный бизнес при осуществлении деятельности в сфере игорного бизнеса являются:</w:t>
      </w:r>
    </w:p>
    <w:p w:rsidR="008D378D" w:rsidRPr="008D378D" w:rsidRDefault="008D378D" w:rsidP="006C15B7">
      <w:pPr>
        <w:widowControl w:val="0"/>
        <w:numPr>
          <w:ilvl w:val="0"/>
          <w:numId w:val="109"/>
        </w:numPr>
        <w:tabs>
          <w:tab w:val="num" w:pos="0"/>
          <w:tab w:val="left" w:pos="720"/>
          <w:tab w:val="left" w:pos="1080"/>
        </w:tabs>
        <w:autoSpaceDE w:val="0"/>
        <w:autoSpaceDN w:val="0"/>
        <w:adjustRightInd w:val="0"/>
        <w:spacing w:after="0" w:line="240" w:lineRule="auto"/>
        <w:ind w:left="0" w:firstLine="0"/>
        <w:jc w:val="both"/>
        <w:rPr>
          <w:rFonts w:ascii="Times New Roman" w:eastAsia="Times New Roman" w:hAnsi="Times New Roman" w:cs="Times New Roman"/>
          <w:sz w:val="28"/>
          <w:szCs w:val="28"/>
          <w:lang w:eastAsia="ru-RU"/>
        </w:rPr>
      </w:pPr>
      <w:r w:rsidRPr="008D378D">
        <w:rPr>
          <w:rFonts w:ascii="Times New Roman" w:eastAsia="Times New Roman" w:hAnsi="Times New Roman" w:cs="Times New Roman"/>
          <w:sz w:val="28"/>
          <w:szCs w:val="28"/>
          <w:lang w:eastAsia="ru-RU"/>
        </w:rPr>
        <w:t>игровой стол;</w:t>
      </w:r>
    </w:p>
    <w:p w:rsidR="008D378D" w:rsidRPr="008D378D" w:rsidRDefault="008D378D" w:rsidP="006C15B7">
      <w:pPr>
        <w:widowControl w:val="0"/>
        <w:numPr>
          <w:ilvl w:val="0"/>
          <w:numId w:val="109"/>
        </w:numPr>
        <w:tabs>
          <w:tab w:val="num" w:pos="0"/>
          <w:tab w:val="left" w:pos="720"/>
          <w:tab w:val="left" w:pos="1080"/>
        </w:tabs>
        <w:autoSpaceDE w:val="0"/>
        <w:autoSpaceDN w:val="0"/>
        <w:adjustRightInd w:val="0"/>
        <w:spacing w:after="0" w:line="240" w:lineRule="auto"/>
        <w:ind w:left="0" w:firstLine="0"/>
        <w:jc w:val="both"/>
        <w:rPr>
          <w:rFonts w:ascii="Times New Roman" w:eastAsia="Times New Roman" w:hAnsi="Times New Roman" w:cs="Times New Roman"/>
          <w:sz w:val="28"/>
          <w:szCs w:val="28"/>
          <w:lang w:eastAsia="ru-RU"/>
        </w:rPr>
      </w:pPr>
      <w:r w:rsidRPr="008D378D">
        <w:rPr>
          <w:rFonts w:ascii="Times New Roman" w:eastAsia="Times New Roman" w:hAnsi="Times New Roman" w:cs="Times New Roman"/>
          <w:sz w:val="28"/>
          <w:szCs w:val="28"/>
          <w:lang w:eastAsia="ru-RU"/>
        </w:rPr>
        <w:t>игровой автомат;</w:t>
      </w:r>
    </w:p>
    <w:p w:rsidR="008D378D" w:rsidRPr="008D378D" w:rsidRDefault="008D378D" w:rsidP="006C15B7">
      <w:pPr>
        <w:widowControl w:val="0"/>
        <w:numPr>
          <w:ilvl w:val="0"/>
          <w:numId w:val="109"/>
        </w:numPr>
        <w:tabs>
          <w:tab w:val="num" w:pos="0"/>
          <w:tab w:val="left" w:pos="720"/>
          <w:tab w:val="left" w:pos="1080"/>
        </w:tabs>
        <w:autoSpaceDE w:val="0"/>
        <w:autoSpaceDN w:val="0"/>
        <w:adjustRightInd w:val="0"/>
        <w:spacing w:after="0" w:line="240" w:lineRule="auto"/>
        <w:ind w:left="0" w:firstLine="0"/>
        <w:jc w:val="both"/>
        <w:rPr>
          <w:rFonts w:ascii="Times New Roman" w:eastAsia="Times New Roman" w:hAnsi="Times New Roman" w:cs="Times New Roman"/>
          <w:sz w:val="28"/>
          <w:szCs w:val="28"/>
          <w:lang w:eastAsia="ru-RU"/>
        </w:rPr>
      </w:pPr>
      <w:r w:rsidRPr="008D378D">
        <w:rPr>
          <w:rFonts w:ascii="Times New Roman" w:eastAsia="Times New Roman" w:hAnsi="Times New Roman" w:cs="Times New Roman"/>
          <w:sz w:val="28"/>
          <w:szCs w:val="28"/>
          <w:lang w:eastAsia="ru-RU"/>
        </w:rPr>
        <w:t xml:space="preserve">касса тотализатора;   </w:t>
      </w:r>
    </w:p>
    <w:p w:rsidR="008D378D" w:rsidRPr="008D378D" w:rsidRDefault="008D378D" w:rsidP="006C15B7">
      <w:pPr>
        <w:widowControl w:val="0"/>
        <w:numPr>
          <w:ilvl w:val="0"/>
          <w:numId w:val="109"/>
        </w:numPr>
        <w:tabs>
          <w:tab w:val="num" w:pos="0"/>
          <w:tab w:val="left" w:pos="720"/>
          <w:tab w:val="left" w:pos="1080"/>
        </w:tabs>
        <w:autoSpaceDE w:val="0"/>
        <w:autoSpaceDN w:val="0"/>
        <w:adjustRightInd w:val="0"/>
        <w:spacing w:after="0" w:line="240" w:lineRule="auto"/>
        <w:ind w:left="0" w:firstLine="0"/>
        <w:jc w:val="both"/>
        <w:rPr>
          <w:rFonts w:ascii="Times New Roman" w:eastAsia="Times New Roman" w:hAnsi="Times New Roman" w:cs="Times New Roman"/>
          <w:sz w:val="28"/>
          <w:szCs w:val="28"/>
          <w:lang w:eastAsia="ru-RU"/>
        </w:rPr>
      </w:pPr>
      <w:r w:rsidRPr="008D378D">
        <w:rPr>
          <w:rFonts w:ascii="Times New Roman" w:eastAsia="Times New Roman" w:hAnsi="Times New Roman" w:cs="Times New Roman"/>
          <w:sz w:val="28"/>
          <w:szCs w:val="28"/>
          <w:lang w:eastAsia="ru-RU"/>
        </w:rPr>
        <w:t>электронная касса тотализатора;</w:t>
      </w:r>
    </w:p>
    <w:p w:rsidR="008D378D" w:rsidRPr="008D378D" w:rsidRDefault="008D378D" w:rsidP="00BD69D4">
      <w:pPr>
        <w:widowControl w:val="0"/>
        <w:tabs>
          <w:tab w:val="left" w:pos="720"/>
          <w:tab w:val="left" w:pos="108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D378D">
        <w:rPr>
          <w:rFonts w:ascii="Times New Roman" w:eastAsia="Times New Roman" w:hAnsi="Times New Roman" w:cs="Times New Roman"/>
          <w:sz w:val="28"/>
          <w:szCs w:val="28"/>
          <w:lang w:eastAsia="ru-RU"/>
        </w:rPr>
        <w:t>5)  касса букмекерской конторы;</w:t>
      </w:r>
    </w:p>
    <w:p w:rsidR="008D378D" w:rsidRPr="008D378D" w:rsidRDefault="008D378D" w:rsidP="00BD69D4">
      <w:pPr>
        <w:widowControl w:val="0"/>
        <w:tabs>
          <w:tab w:val="left" w:pos="720"/>
          <w:tab w:val="left" w:pos="108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D378D">
        <w:rPr>
          <w:rFonts w:ascii="Times New Roman" w:eastAsia="Times New Roman" w:hAnsi="Times New Roman" w:cs="Times New Roman"/>
          <w:sz w:val="28"/>
          <w:szCs w:val="28"/>
          <w:lang w:eastAsia="ru-RU"/>
        </w:rPr>
        <w:t>6)  электронная касса букмекерской конторы.</w:t>
      </w:r>
    </w:p>
    <w:p w:rsidR="008D378D" w:rsidRDefault="001D6FBC" w:rsidP="00BD69D4">
      <w:pPr>
        <w:widowControl w:val="0"/>
        <w:tabs>
          <w:tab w:val="left" w:pos="720"/>
          <w:tab w:val="left" w:pos="108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w:t>
      </w:r>
      <w:r w:rsidR="008D378D" w:rsidRPr="008D378D">
        <w:rPr>
          <w:rFonts w:ascii="Times New Roman" w:eastAsia="Times New Roman" w:hAnsi="Times New Roman" w:cs="Times New Roman"/>
          <w:sz w:val="28"/>
          <w:szCs w:val="28"/>
          <w:lang w:eastAsia="ru-RU"/>
        </w:rPr>
        <w:t xml:space="preserve">Ставка налога на игорный бизнес с единицы объекта налогообложения составляет </w:t>
      </w:r>
      <w:proofErr w:type="gramStart"/>
      <w:r w:rsidR="008D378D" w:rsidRPr="008D378D">
        <w:rPr>
          <w:rFonts w:ascii="Times New Roman" w:eastAsia="Times New Roman" w:hAnsi="Times New Roman" w:cs="Times New Roman"/>
          <w:sz w:val="28"/>
          <w:szCs w:val="28"/>
          <w:lang w:eastAsia="ru-RU"/>
        </w:rPr>
        <w:t>на</w:t>
      </w:r>
      <w:proofErr w:type="gramEnd"/>
      <w:r w:rsidR="008D378D" w:rsidRPr="008D378D">
        <w:rPr>
          <w:rFonts w:ascii="Times New Roman" w:eastAsia="Times New Roman" w:hAnsi="Times New Roman" w:cs="Times New Roman"/>
          <w:sz w:val="28"/>
          <w:szCs w:val="28"/>
          <w:lang w:eastAsia="ru-RU"/>
        </w:rPr>
        <w:t>:</w:t>
      </w:r>
    </w:p>
    <w:p w:rsidR="003A2762" w:rsidRPr="003A2762" w:rsidRDefault="003A2762" w:rsidP="003A2762">
      <w:pPr>
        <w:widowControl w:val="0"/>
        <w:tabs>
          <w:tab w:val="left" w:pos="720"/>
          <w:tab w:val="left" w:pos="108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3A2762">
        <w:rPr>
          <w:rFonts w:ascii="Times New Roman" w:eastAsia="Times New Roman" w:hAnsi="Times New Roman" w:cs="Times New Roman"/>
          <w:sz w:val="28"/>
          <w:szCs w:val="28"/>
          <w:lang w:eastAsia="ru-RU"/>
        </w:rPr>
        <w:t xml:space="preserve">1. Ставка налога на игорный бизнес с единицы объекта налогообложения составляет </w:t>
      </w:r>
      <w:proofErr w:type="gramStart"/>
      <w:r w:rsidRPr="003A2762">
        <w:rPr>
          <w:rFonts w:ascii="Times New Roman" w:eastAsia="Times New Roman" w:hAnsi="Times New Roman" w:cs="Times New Roman"/>
          <w:sz w:val="28"/>
          <w:szCs w:val="28"/>
          <w:lang w:eastAsia="ru-RU"/>
        </w:rPr>
        <w:t>на</w:t>
      </w:r>
      <w:proofErr w:type="gramEnd"/>
      <w:r w:rsidRPr="003A2762">
        <w:rPr>
          <w:rFonts w:ascii="Times New Roman" w:eastAsia="Times New Roman" w:hAnsi="Times New Roman" w:cs="Times New Roman"/>
          <w:sz w:val="28"/>
          <w:szCs w:val="28"/>
          <w:lang w:eastAsia="ru-RU"/>
        </w:rPr>
        <w:t>:</w:t>
      </w:r>
    </w:p>
    <w:p w:rsidR="003A2762" w:rsidRPr="003A2762" w:rsidRDefault="003A2762" w:rsidP="003A2762">
      <w:pPr>
        <w:widowControl w:val="0"/>
        <w:tabs>
          <w:tab w:val="left" w:pos="720"/>
          <w:tab w:val="left" w:pos="108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3A2762">
        <w:rPr>
          <w:rFonts w:ascii="Times New Roman" w:eastAsia="Times New Roman" w:hAnsi="Times New Roman" w:cs="Times New Roman"/>
          <w:sz w:val="28"/>
          <w:szCs w:val="28"/>
          <w:lang w:eastAsia="ru-RU"/>
        </w:rPr>
        <w:t>1) игровой стол – 1 660-кратный размер месячного расчетного показателя в месяц;</w:t>
      </w:r>
    </w:p>
    <w:p w:rsidR="003A2762" w:rsidRPr="003A2762" w:rsidRDefault="003A2762" w:rsidP="003A2762">
      <w:pPr>
        <w:widowControl w:val="0"/>
        <w:tabs>
          <w:tab w:val="left" w:pos="720"/>
          <w:tab w:val="left" w:pos="108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3A2762">
        <w:rPr>
          <w:rFonts w:ascii="Times New Roman" w:eastAsia="Times New Roman" w:hAnsi="Times New Roman" w:cs="Times New Roman"/>
          <w:sz w:val="28"/>
          <w:szCs w:val="28"/>
          <w:lang w:eastAsia="ru-RU"/>
        </w:rPr>
        <w:t>2) игровой автомат – 60-кратный размер месячного расчетного показателя в месяц;</w:t>
      </w:r>
    </w:p>
    <w:p w:rsidR="003A2762" w:rsidRPr="003A2762" w:rsidRDefault="003A2762" w:rsidP="003A2762">
      <w:pPr>
        <w:widowControl w:val="0"/>
        <w:tabs>
          <w:tab w:val="left" w:pos="720"/>
          <w:tab w:val="left" w:pos="108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3A2762">
        <w:rPr>
          <w:rFonts w:ascii="Times New Roman" w:eastAsia="Times New Roman" w:hAnsi="Times New Roman" w:cs="Times New Roman"/>
          <w:sz w:val="28"/>
          <w:szCs w:val="28"/>
          <w:lang w:eastAsia="ru-RU"/>
        </w:rPr>
        <w:t>3) кассу тотализатора – 300-кратный размер месячного расчетного показателя в месяц;</w:t>
      </w:r>
    </w:p>
    <w:p w:rsidR="003A2762" w:rsidRPr="003A2762" w:rsidRDefault="003A2762" w:rsidP="003A2762">
      <w:pPr>
        <w:widowControl w:val="0"/>
        <w:tabs>
          <w:tab w:val="left" w:pos="720"/>
          <w:tab w:val="left" w:pos="108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3A2762">
        <w:rPr>
          <w:rFonts w:ascii="Times New Roman" w:eastAsia="Times New Roman" w:hAnsi="Times New Roman" w:cs="Times New Roman"/>
          <w:sz w:val="28"/>
          <w:szCs w:val="28"/>
          <w:lang w:eastAsia="ru-RU"/>
        </w:rPr>
        <w:t>4) электронную кассу тотализатора – 4 000-кратный размер месячного расчетного показателя в месяц;</w:t>
      </w:r>
    </w:p>
    <w:p w:rsidR="003A2762" w:rsidRPr="003A2762" w:rsidRDefault="003A2762" w:rsidP="003A2762">
      <w:pPr>
        <w:widowControl w:val="0"/>
        <w:tabs>
          <w:tab w:val="left" w:pos="720"/>
          <w:tab w:val="left" w:pos="108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3A2762">
        <w:rPr>
          <w:rFonts w:ascii="Times New Roman" w:eastAsia="Times New Roman" w:hAnsi="Times New Roman" w:cs="Times New Roman"/>
          <w:sz w:val="28"/>
          <w:szCs w:val="28"/>
          <w:lang w:eastAsia="ru-RU"/>
        </w:rPr>
        <w:t>5) кассу букмекерской конторы – 300-кратный размер месячного расчетного показателя в месяц;</w:t>
      </w:r>
    </w:p>
    <w:p w:rsidR="003A2762" w:rsidRPr="008D378D" w:rsidRDefault="003A2762" w:rsidP="003A2762">
      <w:pPr>
        <w:widowControl w:val="0"/>
        <w:tabs>
          <w:tab w:val="left" w:pos="720"/>
          <w:tab w:val="left" w:pos="108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3A2762">
        <w:rPr>
          <w:rFonts w:ascii="Times New Roman" w:eastAsia="Times New Roman" w:hAnsi="Times New Roman" w:cs="Times New Roman"/>
          <w:sz w:val="28"/>
          <w:szCs w:val="28"/>
          <w:lang w:eastAsia="ru-RU"/>
        </w:rPr>
        <w:t>6) электронную кассу букмекерской конторы – 3 000-кратный размер месячного расчетного показателя в месяц.</w:t>
      </w:r>
    </w:p>
    <w:p w:rsidR="008D378D" w:rsidRPr="008D378D" w:rsidRDefault="008D378D" w:rsidP="00BD69D4">
      <w:pPr>
        <w:widowControl w:val="0"/>
        <w:tabs>
          <w:tab w:val="left" w:pos="720"/>
          <w:tab w:val="left" w:pos="1080"/>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D6FBC">
        <w:rPr>
          <w:rFonts w:ascii="Times New Roman" w:eastAsia="Times New Roman" w:hAnsi="Times New Roman" w:cs="Times New Roman"/>
          <w:sz w:val="28"/>
          <w:szCs w:val="28"/>
          <w:lang w:eastAsia="ru-RU"/>
        </w:rPr>
        <w:t>Налоговым периодом</w:t>
      </w:r>
      <w:r w:rsidRPr="008D378D">
        <w:rPr>
          <w:rFonts w:ascii="Times New Roman" w:eastAsia="Times New Roman" w:hAnsi="Times New Roman" w:cs="Times New Roman"/>
          <w:sz w:val="28"/>
          <w:szCs w:val="28"/>
          <w:lang w:eastAsia="ru-RU"/>
        </w:rPr>
        <w:t xml:space="preserve"> для  налога на игорный бизнес является календарный квартал.</w:t>
      </w:r>
    </w:p>
    <w:p w:rsidR="008D378D" w:rsidRPr="008D378D" w:rsidRDefault="008D378D" w:rsidP="00BD69D4">
      <w:pPr>
        <w:widowControl w:val="0"/>
        <w:tabs>
          <w:tab w:val="left" w:pos="1080"/>
        </w:tabs>
        <w:autoSpaceDE w:val="0"/>
        <w:autoSpaceDN w:val="0"/>
        <w:adjustRightInd w:val="0"/>
        <w:spacing w:after="0" w:line="240" w:lineRule="auto"/>
        <w:outlineLvl w:val="2"/>
        <w:rPr>
          <w:rFonts w:ascii="Times New Roman" w:eastAsia="Times New Roman" w:hAnsi="Times New Roman" w:cs="Times New Roman"/>
          <w:b/>
          <w:sz w:val="28"/>
          <w:szCs w:val="28"/>
          <w:lang w:eastAsia="ru-RU"/>
        </w:rPr>
      </w:pPr>
      <w:r w:rsidRPr="008D378D">
        <w:rPr>
          <w:rFonts w:ascii="Times New Roman" w:eastAsia="Times New Roman" w:hAnsi="Times New Roman" w:cs="Times New Roman"/>
          <w:b/>
          <w:sz w:val="28"/>
          <w:szCs w:val="28"/>
          <w:lang w:eastAsia="ru-RU"/>
        </w:rPr>
        <w:t>Порядок исчисления и срок уплаты налога</w:t>
      </w:r>
    </w:p>
    <w:p w:rsidR="008D378D" w:rsidRPr="008D378D" w:rsidRDefault="008D378D" w:rsidP="006C15B7">
      <w:pPr>
        <w:widowControl w:val="0"/>
        <w:numPr>
          <w:ilvl w:val="0"/>
          <w:numId w:val="110"/>
        </w:numPr>
        <w:tabs>
          <w:tab w:val="num" w:pos="0"/>
          <w:tab w:val="left" w:pos="720"/>
          <w:tab w:val="left" w:pos="1080"/>
        </w:tabs>
        <w:autoSpaceDE w:val="0"/>
        <w:autoSpaceDN w:val="0"/>
        <w:adjustRightInd w:val="0"/>
        <w:spacing w:after="0" w:line="240" w:lineRule="auto"/>
        <w:ind w:left="0" w:firstLine="0"/>
        <w:jc w:val="both"/>
        <w:rPr>
          <w:rFonts w:ascii="Times New Roman" w:eastAsia="Times New Roman" w:hAnsi="Times New Roman" w:cs="Times New Roman"/>
          <w:sz w:val="28"/>
          <w:szCs w:val="28"/>
          <w:lang w:eastAsia="ru-RU"/>
        </w:rPr>
      </w:pPr>
      <w:r w:rsidRPr="008D378D">
        <w:rPr>
          <w:rFonts w:ascii="Times New Roman" w:eastAsia="Times New Roman" w:hAnsi="Times New Roman" w:cs="Times New Roman"/>
          <w:sz w:val="28"/>
          <w:szCs w:val="28"/>
          <w:lang w:eastAsia="ru-RU"/>
        </w:rPr>
        <w:t>Исчисление налога на игорный бизнес производится путем применения соответствующей ставки налога к каждому объекту налогообложения, определенному в статье 412 настоящего Кодекса, если иное не установлено пунктом 2 настоящей статьи.</w:t>
      </w:r>
    </w:p>
    <w:p w:rsidR="008D378D" w:rsidRPr="008D378D" w:rsidRDefault="008D378D" w:rsidP="006C15B7">
      <w:pPr>
        <w:widowControl w:val="0"/>
        <w:numPr>
          <w:ilvl w:val="0"/>
          <w:numId w:val="110"/>
        </w:numPr>
        <w:tabs>
          <w:tab w:val="num" w:pos="0"/>
          <w:tab w:val="left" w:pos="720"/>
          <w:tab w:val="left" w:pos="1080"/>
        </w:tabs>
        <w:autoSpaceDE w:val="0"/>
        <w:autoSpaceDN w:val="0"/>
        <w:adjustRightInd w:val="0"/>
        <w:spacing w:after="0" w:line="240" w:lineRule="auto"/>
        <w:ind w:left="0" w:firstLine="0"/>
        <w:jc w:val="both"/>
        <w:rPr>
          <w:rFonts w:ascii="Times New Roman" w:eastAsia="Times New Roman" w:hAnsi="Times New Roman" w:cs="Times New Roman"/>
          <w:sz w:val="28"/>
          <w:szCs w:val="28"/>
          <w:lang w:eastAsia="ru-RU"/>
        </w:rPr>
      </w:pPr>
      <w:r w:rsidRPr="008D378D">
        <w:rPr>
          <w:rFonts w:ascii="Times New Roman" w:eastAsia="Times New Roman" w:hAnsi="Times New Roman" w:cs="Times New Roman"/>
          <w:sz w:val="28"/>
          <w:szCs w:val="28"/>
          <w:lang w:eastAsia="ru-RU"/>
        </w:rPr>
        <w:t xml:space="preserve">При вводе в эксплуатацию объектов налогообложения до 15 числа месяца налог на игорный бизнес исчисляется по установленной ставке, после 15 числа - в  размере 1/2 от  установленной ставки. </w:t>
      </w:r>
    </w:p>
    <w:p w:rsidR="008D378D" w:rsidRPr="008D378D" w:rsidRDefault="008D378D" w:rsidP="00BD69D4">
      <w:pPr>
        <w:widowControl w:val="0"/>
        <w:tabs>
          <w:tab w:val="left" w:pos="720"/>
          <w:tab w:val="left" w:pos="108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D378D">
        <w:rPr>
          <w:rFonts w:ascii="Times New Roman" w:eastAsia="Times New Roman" w:hAnsi="Times New Roman" w:cs="Times New Roman"/>
          <w:sz w:val="28"/>
          <w:szCs w:val="28"/>
          <w:lang w:eastAsia="ru-RU"/>
        </w:rPr>
        <w:t>При выбытии объектов налогообложения до 15 числа месяца налог на игорный бизнес исчисляется в размере 1/2 от установленной ставки, после 15 числа - по установленной ставке.</w:t>
      </w:r>
    </w:p>
    <w:p w:rsidR="008D378D" w:rsidRPr="008D378D" w:rsidRDefault="008D378D" w:rsidP="006C15B7">
      <w:pPr>
        <w:widowControl w:val="0"/>
        <w:numPr>
          <w:ilvl w:val="0"/>
          <w:numId w:val="110"/>
        </w:numPr>
        <w:tabs>
          <w:tab w:val="num" w:pos="0"/>
          <w:tab w:val="left" w:pos="720"/>
          <w:tab w:val="left" w:pos="1080"/>
        </w:tabs>
        <w:autoSpaceDE w:val="0"/>
        <w:autoSpaceDN w:val="0"/>
        <w:adjustRightInd w:val="0"/>
        <w:spacing w:after="0" w:line="240" w:lineRule="auto"/>
        <w:ind w:left="0" w:firstLine="0"/>
        <w:jc w:val="both"/>
        <w:rPr>
          <w:rFonts w:ascii="Times New Roman" w:eastAsia="Times New Roman" w:hAnsi="Times New Roman" w:cs="Times New Roman"/>
          <w:sz w:val="28"/>
          <w:szCs w:val="28"/>
          <w:lang w:eastAsia="ru-RU"/>
        </w:rPr>
      </w:pPr>
      <w:r w:rsidRPr="008D378D">
        <w:rPr>
          <w:rFonts w:ascii="Times New Roman" w:eastAsia="Times New Roman" w:hAnsi="Times New Roman" w:cs="Times New Roman"/>
          <w:sz w:val="28"/>
          <w:szCs w:val="28"/>
          <w:lang w:eastAsia="ru-RU"/>
        </w:rPr>
        <w:t>Налог на игорный бизнес подлежит уплате в бюджет по месту регистрации объектов налогообложения не позднее 25 числа второго месяца, следующего за отчетным налоговым периодом.</w:t>
      </w:r>
    </w:p>
    <w:p w:rsidR="008D378D" w:rsidRPr="00305684" w:rsidRDefault="008D378D" w:rsidP="00BD69D4">
      <w:pPr>
        <w:widowControl w:val="0"/>
        <w:tabs>
          <w:tab w:val="left" w:pos="1080"/>
        </w:tabs>
        <w:autoSpaceDE w:val="0"/>
        <w:autoSpaceDN w:val="0"/>
        <w:adjustRightInd w:val="0"/>
        <w:spacing w:after="0" w:line="240" w:lineRule="auto"/>
        <w:jc w:val="both"/>
        <w:outlineLvl w:val="2"/>
        <w:rPr>
          <w:rFonts w:ascii="Times New Roman" w:eastAsia="Times New Roman" w:hAnsi="Times New Roman" w:cs="Times New Roman"/>
          <w:b/>
          <w:sz w:val="28"/>
          <w:szCs w:val="28"/>
          <w:lang w:eastAsia="ru-RU"/>
        </w:rPr>
      </w:pPr>
      <w:r w:rsidRPr="00305684">
        <w:rPr>
          <w:rFonts w:ascii="Times New Roman" w:eastAsia="Times New Roman" w:hAnsi="Times New Roman" w:cs="Times New Roman"/>
          <w:sz w:val="28"/>
          <w:szCs w:val="28"/>
          <w:lang w:eastAsia="ru-RU"/>
        </w:rPr>
        <w:t> </w:t>
      </w:r>
      <w:r w:rsidRPr="00305684">
        <w:rPr>
          <w:rFonts w:ascii="Times New Roman" w:eastAsia="Times New Roman" w:hAnsi="Times New Roman" w:cs="Times New Roman"/>
          <w:b/>
          <w:sz w:val="28"/>
          <w:szCs w:val="28"/>
          <w:lang w:eastAsia="ru-RU"/>
        </w:rPr>
        <w:t>Дополнительный платеж плательщиков налога  на игорный бизнес</w:t>
      </w:r>
    </w:p>
    <w:p w:rsidR="008D378D" w:rsidRPr="008D378D" w:rsidRDefault="008D378D" w:rsidP="006C15B7">
      <w:pPr>
        <w:widowControl w:val="0"/>
        <w:numPr>
          <w:ilvl w:val="1"/>
          <w:numId w:val="109"/>
        </w:numPr>
        <w:tabs>
          <w:tab w:val="num" w:pos="0"/>
          <w:tab w:val="left" w:pos="720"/>
          <w:tab w:val="left" w:pos="1080"/>
        </w:tabs>
        <w:autoSpaceDE w:val="0"/>
        <w:autoSpaceDN w:val="0"/>
        <w:adjustRightInd w:val="0"/>
        <w:spacing w:after="0" w:line="240" w:lineRule="auto"/>
        <w:ind w:left="0" w:firstLine="0"/>
        <w:jc w:val="both"/>
        <w:rPr>
          <w:rFonts w:ascii="Times New Roman" w:eastAsia="Times New Roman" w:hAnsi="Times New Roman" w:cs="Times New Roman"/>
          <w:sz w:val="28"/>
          <w:szCs w:val="28"/>
          <w:lang w:eastAsia="ru-RU"/>
        </w:rPr>
      </w:pPr>
      <w:r w:rsidRPr="008D378D">
        <w:rPr>
          <w:rFonts w:ascii="Times New Roman" w:eastAsia="Times New Roman" w:hAnsi="Times New Roman" w:cs="Times New Roman"/>
          <w:sz w:val="28"/>
          <w:szCs w:val="28"/>
          <w:lang w:eastAsia="ru-RU"/>
        </w:rPr>
        <w:t>Дополнительный платеж исчисляется в случае превышения суммы дохода, полученного от деятельности в сфере игорного бизнеса, над предельной суммой дохода, установленного пунктом 2 настоящей статьи.</w:t>
      </w:r>
    </w:p>
    <w:p w:rsidR="008D378D" w:rsidRPr="008D378D" w:rsidRDefault="008D378D" w:rsidP="006C15B7">
      <w:pPr>
        <w:widowControl w:val="0"/>
        <w:numPr>
          <w:ilvl w:val="1"/>
          <w:numId w:val="109"/>
        </w:numPr>
        <w:tabs>
          <w:tab w:val="num" w:pos="0"/>
          <w:tab w:val="left" w:pos="720"/>
          <w:tab w:val="left" w:pos="1080"/>
        </w:tabs>
        <w:autoSpaceDE w:val="0"/>
        <w:autoSpaceDN w:val="0"/>
        <w:adjustRightInd w:val="0"/>
        <w:spacing w:after="0" w:line="240" w:lineRule="auto"/>
        <w:ind w:left="0" w:firstLine="0"/>
        <w:jc w:val="both"/>
        <w:rPr>
          <w:rFonts w:ascii="Times New Roman" w:eastAsia="Times New Roman" w:hAnsi="Times New Roman" w:cs="Times New Roman"/>
          <w:sz w:val="28"/>
          <w:szCs w:val="28"/>
          <w:lang w:eastAsia="ru-RU"/>
        </w:rPr>
      </w:pPr>
      <w:r w:rsidRPr="008D378D">
        <w:rPr>
          <w:rFonts w:ascii="Times New Roman" w:eastAsia="Times New Roman" w:hAnsi="Times New Roman" w:cs="Times New Roman"/>
          <w:sz w:val="28"/>
          <w:szCs w:val="28"/>
          <w:lang w:eastAsia="ru-RU"/>
        </w:rPr>
        <w:t>Предельный размер дохода за налоговый период для плательщиков налога на игорный бизнес составляет:</w:t>
      </w:r>
    </w:p>
    <w:p w:rsidR="008D378D" w:rsidRPr="008D378D" w:rsidRDefault="008D378D" w:rsidP="006C15B7">
      <w:pPr>
        <w:widowControl w:val="0"/>
        <w:numPr>
          <w:ilvl w:val="2"/>
          <w:numId w:val="109"/>
        </w:numPr>
        <w:tabs>
          <w:tab w:val="left" w:pos="720"/>
          <w:tab w:val="left" w:pos="1080"/>
          <w:tab w:val="num" w:pos="2700"/>
        </w:tabs>
        <w:autoSpaceDE w:val="0"/>
        <w:autoSpaceDN w:val="0"/>
        <w:adjustRightInd w:val="0"/>
        <w:spacing w:after="0" w:line="240" w:lineRule="auto"/>
        <w:ind w:left="0"/>
        <w:jc w:val="both"/>
        <w:rPr>
          <w:rFonts w:ascii="Times New Roman" w:eastAsia="Times New Roman" w:hAnsi="Times New Roman" w:cs="Times New Roman"/>
          <w:sz w:val="28"/>
          <w:szCs w:val="28"/>
          <w:lang w:eastAsia="ru-RU"/>
        </w:rPr>
      </w:pPr>
      <w:r w:rsidRPr="008D378D">
        <w:rPr>
          <w:rFonts w:ascii="Times New Roman" w:eastAsia="Times New Roman" w:hAnsi="Times New Roman" w:cs="Times New Roman"/>
          <w:sz w:val="28"/>
          <w:szCs w:val="28"/>
          <w:lang w:eastAsia="ru-RU"/>
        </w:rPr>
        <w:t xml:space="preserve">с деятельности казино - 135000-кратный размер </w:t>
      </w:r>
      <w:hyperlink r:id="rId98" w:history="1">
        <w:r w:rsidRPr="008D378D">
          <w:rPr>
            <w:rFonts w:ascii="Times New Roman" w:eastAsia="Times New Roman" w:hAnsi="Times New Roman" w:cs="Times New Roman"/>
            <w:sz w:val="28"/>
            <w:szCs w:val="28"/>
            <w:lang w:eastAsia="ru-RU"/>
          </w:rPr>
          <w:t xml:space="preserve">месячного расчетного </w:t>
        </w:r>
        <w:proofErr w:type="gramStart"/>
        <w:r w:rsidRPr="008D378D">
          <w:rPr>
            <w:rFonts w:ascii="Times New Roman" w:eastAsia="Times New Roman" w:hAnsi="Times New Roman" w:cs="Times New Roman"/>
            <w:sz w:val="28"/>
            <w:szCs w:val="28"/>
            <w:lang w:eastAsia="ru-RU"/>
          </w:rPr>
          <w:t>показател</w:t>
        </w:r>
      </w:hyperlink>
      <w:r w:rsidRPr="008D378D">
        <w:rPr>
          <w:rFonts w:ascii="Times New Roman" w:eastAsia="Times New Roman" w:hAnsi="Times New Roman" w:cs="Times New Roman"/>
          <w:sz w:val="28"/>
          <w:szCs w:val="28"/>
          <w:lang w:eastAsia="ru-RU"/>
        </w:rPr>
        <w:t>я</w:t>
      </w:r>
      <w:proofErr w:type="gramEnd"/>
      <w:r w:rsidRPr="008D378D">
        <w:rPr>
          <w:rFonts w:ascii="Times New Roman" w:eastAsia="Times New Roman" w:hAnsi="Times New Roman" w:cs="Times New Roman"/>
          <w:sz w:val="28"/>
          <w:szCs w:val="28"/>
          <w:lang w:eastAsia="ru-RU"/>
        </w:rPr>
        <w:t>, установленного на соответствующий финансовый год законом о республиканском бюджете;</w:t>
      </w:r>
    </w:p>
    <w:p w:rsidR="008D378D" w:rsidRPr="008D378D" w:rsidRDefault="008D378D" w:rsidP="006C15B7">
      <w:pPr>
        <w:widowControl w:val="0"/>
        <w:numPr>
          <w:ilvl w:val="2"/>
          <w:numId w:val="109"/>
        </w:numPr>
        <w:tabs>
          <w:tab w:val="left" w:pos="720"/>
          <w:tab w:val="left" w:pos="1080"/>
          <w:tab w:val="num" w:pos="2700"/>
        </w:tabs>
        <w:autoSpaceDE w:val="0"/>
        <w:autoSpaceDN w:val="0"/>
        <w:adjustRightInd w:val="0"/>
        <w:spacing w:after="0" w:line="240" w:lineRule="auto"/>
        <w:ind w:left="0"/>
        <w:jc w:val="both"/>
        <w:rPr>
          <w:rFonts w:ascii="Times New Roman" w:eastAsia="Times New Roman" w:hAnsi="Times New Roman" w:cs="Times New Roman"/>
          <w:sz w:val="28"/>
          <w:szCs w:val="28"/>
          <w:lang w:eastAsia="ru-RU"/>
        </w:rPr>
      </w:pPr>
      <w:r w:rsidRPr="008D378D">
        <w:rPr>
          <w:rFonts w:ascii="Times New Roman" w:eastAsia="Times New Roman" w:hAnsi="Times New Roman" w:cs="Times New Roman"/>
          <w:sz w:val="28"/>
          <w:szCs w:val="28"/>
          <w:lang w:eastAsia="ru-RU"/>
        </w:rPr>
        <w:t xml:space="preserve">с деятельности зала игровых автоматов - 25000-кратный размер </w:t>
      </w:r>
      <w:hyperlink r:id="rId99" w:history="1">
        <w:r w:rsidRPr="008D378D">
          <w:rPr>
            <w:rFonts w:ascii="Times New Roman" w:eastAsia="Times New Roman" w:hAnsi="Times New Roman" w:cs="Times New Roman"/>
            <w:sz w:val="28"/>
            <w:szCs w:val="28"/>
            <w:lang w:eastAsia="ru-RU"/>
          </w:rPr>
          <w:t xml:space="preserve">месячного расчетного </w:t>
        </w:r>
        <w:proofErr w:type="gramStart"/>
        <w:r w:rsidRPr="008D378D">
          <w:rPr>
            <w:rFonts w:ascii="Times New Roman" w:eastAsia="Times New Roman" w:hAnsi="Times New Roman" w:cs="Times New Roman"/>
            <w:sz w:val="28"/>
            <w:szCs w:val="28"/>
            <w:lang w:eastAsia="ru-RU"/>
          </w:rPr>
          <w:t>показател</w:t>
        </w:r>
      </w:hyperlink>
      <w:r w:rsidRPr="008D378D">
        <w:rPr>
          <w:rFonts w:ascii="Times New Roman" w:eastAsia="Times New Roman" w:hAnsi="Times New Roman" w:cs="Times New Roman"/>
          <w:sz w:val="28"/>
          <w:szCs w:val="28"/>
          <w:lang w:eastAsia="ru-RU"/>
        </w:rPr>
        <w:t>я</w:t>
      </w:r>
      <w:proofErr w:type="gramEnd"/>
      <w:r w:rsidRPr="008D378D">
        <w:rPr>
          <w:rFonts w:ascii="Times New Roman" w:eastAsia="Times New Roman" w:hAnsi="Times New Roman" w:cs="Times New Roman"/>
          <w:sz w:val="28"/>
          <w:szCs w:val="28"/>
          <w:lang w:eastAsia="ru-RU"/>
        </w:rPr>
        <w:t>, установленного на соответствующий финансовый год законом о республиканском бюджете;</w:t>
      </w:r>
    </w:p>
    <w:p w:rsidR="008D378D" w:rsidRPr="008D378D" w:rsidRDefault="008D378D" w:rsidP="006C15B7">
      <w:pPr>
        <w:widowControl w:val="0"/>
        <w:numPr>
          <w:ilvl w:val="2"/>
          <w:numId w:val="109"/>
        </w:numPr>
        <w:tabs>
          <w:tab w:val="left" w:pos="720"/>
          <w:tab w:val="left" w:pos="1080"/>
          <w:tab w:val="num" w:pos="2700"/>
        </w:tabs>
        <w:autoSpaceDE w:val="0"/>
        <w:autoSpaceDN w:val="0"/>
        <w:adjustRightInd w:val="0"/>
        <w:spacing w:after="0" w:line="240" w:lineRule="auto"/>
        <w:ind w:left="0"/>
        <w:jc w:val="both"/>
        <w:rPr>
          <w:rFonts w:ascii="Times New Roman" w:eastAsia="Times New Roman" w:hAnsi="Times New Roman" w:cs="Times New Roman"/>
          <w:sz w:val="28"/>
          <w:szCs w:val="28"/>
          <w:lang w:eastAsia="ru-RU"/>
        </w:rPr>
      </w:pPr>
      <w:r w:rsidRPr="008D378D">
        <w:rPr>
          <w:rFonts w:ascii="Times New Roman" w:eastAsia="Times New Roman" w:hAnsi="Times New Roman" w:cs="Times New Roman"/>
          <w:sz w:val="28"/>
          <w:szCs w:val="28"/>
          <w:lang w:eastAsia="ru-RU"/>
        </w:rPr>
        <w:t xml:space="preserve">с деятельности тотализатора - 2500-кратный размер </w:t>
      </w:r>
      <w:hyperlink r:id="rId100" w:history="1">
        <w:r w:rsidRPr="008D378D">
          <w:rPr>
            <w:rFonts w:ascii="Times New Roman" w:eastAsia="Times New Roman" w:hAnsi="Times New Roman" w:cs="Times New Roman"/>
            <w:sz w:val="28"/>
            <w:szCs w:val="28"/>
            <w:lang w:eastAsia="ru-RU"/>
          </w:rPr>
          <w:t xml:space="preserve">месячного расчетного </w:t>
        </w:r>
        <w:proofErr w:type="gramStart"/>
        <w:r w:rsidRPr="008D378D">
          <w:rPr>
            <w:rFonts w:ascii="Times New Roman" w:eastAsia="Times New Roman" w:hAnsi="Times New Roman" w:cs="Times New Roman"/>
            <w:sz w:val="28"/>
            <w:szCs w:val="28"/>
            <w:lang w:eastAsia="ru-RU"/>
          </w:rPr>
          <w:lastRenderedPageBreak/>
          <w:t>показател</w:t>
        </w:r>
      </w:hyperlink>
      <w:r w:rsidRPr="008D378D">
        <w:rPr>
          <w:rFonts w:ascii="Times New Roman" w:eastAsia="Times New Roman" w:hAnsi="Times New Roman" w:cs="Times New Roman"/>
          <w:sz w:val="28"/>
          <w:szCs w:val="28"/>
          <w:lang w:eastAsia="ru-RU"/>
        </w:rPr>
        <w:t>я</w:t>
      </w:r>
      <w:proofErr w:type="gramEnd"/>
      <w:r w:rsidRPr="008D378D">
        <w:rPr>
          <w:rFonts w:ascii="Times New Roman" w:eastAsia="Times New Roman" w:hAnsi="Times New Roman" w:cs="Times New Roman"/>
          <w:sz w:val="28"/>
          <w:szCs w:val="28"/>
          <w:lang w:eastAsia="ru-RU"/>
        </w:rPr>
        <w:t>, установленного на соответствующий финансовый год законом о республиканском бюджете;</w:t>
      </w:r>
    </w:p>
    <w:p w:rsidR="008D378D" w:rsidRPr="008D378D" w:rsidRDefault="008D378D" w:rsidP="006C15B7">
      <w:pPr>
        <w:widowControl w:val="0"/>
        <w:numPr>
          <w:ilvl w:val="2"/>
          <w:numId w:val="109"/>
        </w:numPr>
        <w:tabs>
          <w:tab w:val="left" w:pos="720"/>
          <w:tab w:val="left" w:pos="1080"/>
          <w:tab w:val="num" w:pos="2700"/>
        </w:tabs>
        <w:autoSpaceDE w:val="0"/>
        <w:autoSpaceDN w:val="0"/>
        <w:adjustRightInd w:val="0"/>
        <w:spacing w:after="0" w:line="240" w:lineRule="auto"/>
        <w:ind w:left="0"/>
        <w:jc w:val="both"/>
        <w:rPr>
          <w:rFonts w:ascii="Times New Roman" w:eastAsia="Times New Roman" w:hAnsi="Times New Roman" w:cs="Times New Roman"/>
          <w:sz w:val="28"/>
          <w:szCs w:val="28"/>
          <w:lang w:eastAsia="ru-RU"/>
        </w:rPr>
      </w:pPr>
      <w:r w:rsidRPr="008D378D">
        <w:rPr>
          <w:rFonts w:ascii="Times New Roman" w:eastAsia="Times New Roman" w:hAnsi="Times New Roman" w:cs="Times New Roman"/>
          <w:sz w:val="28"/>
          <w:szCs w:val="28"/>
          <w:lang w:eastAsia="ru-RU"/>
        </w:rPr>
        <w:t xml:space="preserve">с деятельности букмекерской конторы - 2000-кратный размер </w:t>
      </w:r>
      <w:hyperlink r:id="rId101" w:history="1">
        <w:r w:rsidRPr="008D378D">
          <w:rPr>
            <w:rFonts w:ascii="Times New Roman" w:eastAsia="Times New Roman" w:hAnsi="Times New Roman" w:cs="Times New Roman"/>
            <w:sz w:val="28"/>
            <w:szCs w:val="28"/>
            <w:lang w:eastAsia="ru-RU"/>
          </w:rPr>
          <w:t xml:space="preserve">месячного расчетного </w:t>
        </w:r>
        <w:proofErr w:type="gramStart"/>
        <w:r w:rsidRPr="008D378D">
          <w:rPr>
            <w:rFonts w:ascii="Times New Roman" w:eastAsia="Times New Roman" w:hAnsi="Times New Roman" w:cs="Times New Roman"/>
            <w:sz w:val="28"/>
            <w:szCs w:val="28"/>
            <w:lang w:eastAsia="ru-RU"/>
          </w:rPr>
          <w:t>показател</w:t>
        </w:r>
      </w:hyperlink>
      <w:r w:rsidRPr="008D378D">
        <w:rPr>
          <w:rFonts w:ascii="Times New Roman" w:eastAsia="Times New Roman" w:hAnsi="Times New Roman" w:cs="Times New Roman"/>
          <w:sz w:val="28"/>
          <w:szCs w:val="28"/>
          <w:lang w:eastAsia="ru-RU"/>
        </w:rPr>
        <w:t>я</w:t>
      </w:r>
      <w:proofErr w:type="gramEnd"/>
      <w:r w:rsidRPr="008D378D">
        <w:rPr>
          <w:rFonts w:ascii="Times New Roman" w:eastAsia="Times New Roman" w:hAnsi="Times New Roman" w:cs="Times New Roman"/>
          <w:sz w:val="28"/>
          <w:szCs w:val="28"/>
          <w:lang w:eastAsia="ru-RU"/>
        </w:rPr>
        <w:t>, установленного на соответствующий финансовый год законом о республиканском бюджете.</w:t>
      </w:r>
    </w:p>
    <w:p w:rsidR="008D378D" w:rsidRPr="003A2762" w:rsidRDefault="008D378D" w:rsidP="00305684">
      <w:pPr>
        <w:widowControl w:val="0"/>
        <w:tabs>
          <w:tab w:val="left" w:pos="1080"/>
        </w:tabs>
        <w:autoSpaceDE w:val="0"/>
        <w:autoSpaceDN w:val="0"/>
        <w:adjustRightInd w:val="0"/>
        <w:spacing w:after="0" w:line="240" w:lineRule="auto"/>
        <w:jc w:val="both"/>
        <w:outlineLvl w:val="2"/>
        <w:rPr>
          <w:rFonts w:ascii="Times New Roman" w:eastAsia="Times New Roman" w:hAnsi="Times New Roman" w:cs="Times New Roman"/>
          <w:b/>
          <w:sz w:val="28"/>
          <w:szCs w:val="28"/>
          <w:lang w:eastAsia="ru-RU"/>
        </w:rPr>
      </w:pPr>
      <w:r w:rsidRPr="003A2762">
        <w:rPr>
          <w:rFonts w:ascii="Times New Roman" w:eastAsia="Times New Roman" w:hAnsi="Times New Roman" w:cs="Times New Roman"/>
          <w:sz w:val="28"/>
          <w:szCs w:val="28"/>
          <w:lang w:eastAsia="ru-RU"/>
        </w:rPr>
        <w:t> </w:t>
      </w:r>
      <w:r w:rsidRPr="003A2762">
        <w:rPr>
          <w:rFonts w:ascii="Times New Roman" w:eastAsia="Times New Roman" w:hAnsi="Times New Roman" w:cs="Times New Roman"/>
          <w:b/>
          <w:sz w:val="28"/>
          <w:szCs w:val="28"/>
          <w:lang w:eastAsia="ru-RU"/>
        </w:rPr>
        <w:t>Порядок исчисления и уплаты дополнительного платежа</w:t>
      </w:r>
    </w:p>
    <w:p w:rsidR="008D378D" w:rsidRPr="008D378D" w:rsidRDefault="008D378D" w:rsidP="006C15B7">
      <w:pPr>
        <w:widowControl w:val="0"/>
        <w:numPr>
          <w:ilvl w:val="1"/>
          <w:numId w:val="110"/>
        </w:numPr>
        <w:tabs>
          <w:tab w:val="left" w:pos="720"/>
          <w:tab w:val="left" w:pos="1080"/>
        </w:tabs>
        <w:autoSpaceDE w:val="0"/>
        <w:autoSpaceDN w:val="0"/>
        <w:adjustRightInd w:val="0"/>
        <w:spacing w:after="0" w:line="240" w:lineRule="auto"/>
        <w:ind w:left="0" w:firstLine="0"/>
        <w:jc w:val="both"/>
        <w:rPr>
          <w:rFonts w:ascii="Times New Roman" w:eastAsia="Times New Roman" w:hAnsi="Times New Roman" w:cs="Times New Roman"/>
          <w:sz w:val="28"/>
          <w:szCs w:val="28"/>
          <w:lang w:eastAsia="ru-RU"/>
        </w:rPr>
      </w:pPr>
      <w:r w:rsidRPr="008D378D">
        <w:rPr>
          <w:rFonts w:ascii="Times New Roman" w:eastAsia="Times New Roman" w:hAnsi="Times New Roman" w:cs="Times New Roman"/>
          <w:sz w:val="28"/>
          <w:szCs w:val="28"/>
          <w:lang w:eastAsia="ru-RU"/>
        </w:rPr>
        <w:t>Дополнительный платеж исчисляется путем применения к сумме превышения   предельного  размера дохода ставки, установленной пунктом</w:t>
      </w:r>
    </w:p>
    <w:p w:rsidR="008D378D" w:rsidRPr="008D378D" w:rsidRDefault="008D378D" w:rsidP="00305684">
      <w:pPr>
        <w:widowControl w:val="0"/>
        <w:tabs>
          <w:tab w:val="left" w:pos="720"/>
          <w:tab w:val="left" w:pos="108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D378D">
        <w:rPr>
          <w:rFonts w:ascii="Times New Roman" w:eastAsia="Times New Roman" w:hAnsi="Times New Roman" w:cs="Times New Roman"/>
          <w:sz w:val="28"/>
          <w:szCs w:val="28"/>
          <w:lang w:eastAsia="ru-RU"/>
        </w:rPr>
        <w:t>1 статьи 147 настоящего Кодекса, и подлежит уплате не позднее 25 числа второго месяца, следующего за отчетным налоговым периодом.</w:t>
      </w:r>
    </w:p>
    <w:p w:rsidR="008D378D" w:rsidRPr="008D378D" w:rsidRDefault="008D378D" w:rsidP="006C15B7">
      <w:pPr>
        <w:widowControl w:val="0"/>
        <w:numPr>
          <w:ilvl w:val="1"/>
          <w:numId w:val="110"/>
        </w:numPr>
        <w:tabs>
          <w:tab w:val="left" w:pos="720"/>
          <w:tab w:val="left" w:pos="1080"/>
        </w:tabs>
        <w:autoSpaceDE w:val="0"/>
        <w:autoSpaceDN w:val="0"/>
        <w:adjustRightInd w:val="0"/>
        <w:spacing w:after="0" w:line="240" w:lineRule="auto"/>
        <w:ind w:left="0" w:firstLine="0"/>
        <w:jc w:val="both"/>
        <w:rPr>
          <w:rFonts w:ascii="Times New Roman" w:eastAsia="Times New Roman" w:hAnsi="Times New Roman" w:cs="Times New Roman"/>
          <w:sz w:val="28"/>
          <w:szCs w:val="28"/>
          <w:lang w:eastAsia="ru-RU"/>
        </w:rPr>
      </w:pPr>
      <w:r w:rsidRPr="008D378D">
        <w:rPr>
          <w:rFonts w:ascii="Times New Roman" w:eastAsia="Times New Roman" w:hAnsi="Times New Roman" w:cs="Times New Roman"/>
          <w:sz w:val="28"/>
          <w:szCs w:val="28"/>
          <w:lang w:eastAsia="ru-RU"/>
        </w:rPr>
        <w:t>При осуществлении плательщиками налога на игорный бизнес нескольких видов деятельности в сфере игорного бизнеса дополнительный платеж исчисляется отдельно с дохода каждого вида деятельности в сфере игорного бизнеса.</w:t>
      </w:r>
    </w:p>
    <w:p w:rsidR="008D378D" w:rsidRPr="008D378D" w:rsidRDefault="008D378D" w:rsidP="006C15B7">
      <w:pPr>
        <w:widowControl w:val="0"/>
        <w:numPr>
          <w:ilvl w:val="1"/>
          <w:numId w:val="110"/>
        </w:numPr>
        <w:tabs>
          <w:tab w:val="num" w:pos="0"/>
          <w:tab w:val="left" w:pos="720"/>
          <w:tab w:val="left" w:pos="1080"/>
        </w:tabs>
        <w:autoSpaceDE w:val="0"/>
        <w:autoSpaceDN w:val="0"/>
        <w:adjustRightInd w:val="0"/>
        <w:spacing w:after="0" w:line="240" w:lineRule="auto"/>
        <w:ind w:left="0" w:firstLine="0"/>
        <w:jc w:val="both"/>
        <w:rPr>
          <w:rFonts w:ascii="Times New Roman" w:eastAsia="Times New Roman" w:hAnsi="Times New Roman" w:cs="Times New Roman"/>
          <w:sz w:val="28"/>
          <w:szCs w:val="28"/>
          <w:lang w:eastAsia="ru-RU"/>
        </w:rPr>
      </w:pPr>
      <w:r w:rsidRPr="008D378D">
        <w:rPr>
          <w:rFonts w:ascii="Times New Roman" w:eastAsia="Times New Roman" w:hAnsi="Times New Roman" w:cs="Times New Roman"/>
          <w:sz w:val="28"/>
          <w:szCs w:val="28"/>
          <w:lang w:eastAsia="ru-RU"/>
        </w:rPr>
        <w:t xml:space="preserve">При осуществлении иных видов предпринимательской деятельности, не указанных в статье 411 настоящего Кодекса и не относящихся к сфере игорного бизнеса, плательщики налога на игорный бизнес обязаны вести раздельный учет доходов и расходов по указанным видам деятельности и производить расчеты с бюджетом в общеустановленном порядке. </w:t>
      </w:r>
    </w:p>
    <w:p w:rsidR="008D378D" w:rsidRPr="008D378D" w:rsidRDefault="008D378D" w:rsidP="00305684">
      <w:pPr>
        <w:widowControl w:val="0"/>
        <w:tabs>
          <w:tab w:val="left" w:pos="720"/>
          <w:tab w:val="left" w:pos="1080"/>
        </w:tabs>
        <w:autoSpaceDE w:val="0"/>
        <w:autoSpaceDN w:val="0"/>
        <w:adjustRightInd w:val="0"/>
        <w:spacing w:after="0" w:line="240" w:lineRule="auto"/>
        <w:jc w:val="both"/>
        <w:rPr>
          <w:rFonts w:ascii="Times New Roman" w:eastAsia="Times New Roman" w:hAnsi="Times New Roman" w:cs="Times New Roman"/>
          <w:sz w:val="28"/>
          <w:szCs w:val="28"/>
          <w:lang w:eastAsia="ru-RU"/>
        </w:rPr>
      </w:pPr>
      <w:bookmarkStart w:id="30" w:name="sub1000569715"/>
      <w:r w:rsidRPr="008D378D">
        <w:rPr>
          <w:rFonts w:ascii="Times New Roman" w:eastAsia="Times New Roman" w:hAnsi="Times New Roman" w:cs="Times New Roman"/>
          <w:sz w:val="28"/>
          <w:szCs w:val="28"/>
          <w:u w:val="single"/>
          <w:lang w:eastAsia="ru-RU"/>
        </w:rPr>
        <w:t xml:space="preserve">Декларация </w:t>
      </w:r>
      <w:hyperlink r:id="rId102" w:history="1">
        <w:r w:rsidRPr="008D378D">
          <w:rPr>
            <w:rFonts w:ascii="Times New Roman" w:eastAsia="Times New Roman" w:hAnsi="Times New Roman" w:cs="Times New Roman"/>
            <w:sz w:val="28"/>
            <w:szCs w:val="28"/>
            <w:u w:val="single"/>
            <w:lang w:eastAsia="ru-RU"/>
          </w:rPr>
          <w:t xml:space="preserve">по налогу на игорный бизнес представляется  </w:t>
        </w:r>
      </w:hyperlink>
      <w:bookmarkEnd w:id="30"/>
      <w:r w:rsidRPr="008D378D">
        <w:rPr>
          <w:rFonts w:ascii="Times New Roman" w:eastAsia="Times New Roman" w:hAnsi="Times New Roman" w:cs="Times New Roman"/>
          <w:sz w:val="28"/>
          <w:szCs w:val="28"/>
          <w:u w:val="single"/>
          <w:lang w:eastAsia="ru-RU"/>
        </w:rPr>
        <w:t xml:space="preserve">не позднее </w:t>
      </w:r>
      <w:r w:rsidRPr="008D378D">
        <w:rPr>
          <w:rFonts w:ascii="Times New Roman" w:eastAsia="Times New Roman" w:hAnsi="Times New Roman" w:cs="Times New Roman"/>
          <w:sz w:val="28"/>
          <w:szCs w:val="28"/>
          <w:u w:val="single"/>
          <w:lang w:eastAsia="ru-RU"/>
        </w:rPr>
        <w:br/>
        <w:t>15 числа втор</w:t>
      </w:r>
      <w:r w:rsidRPr="008D378D">
        <w:rPr>
          <w:rFonts w:ascii="Times New Roman" w:eastAsia="Times New Roman" w:hAnsi="Times New Roman" w:cs="Times New Roman"/>
          <w:sz w:val="28"/>
          <w:szCs w:val="28"/>
          <w:lang w:eastAsia="ru-RU"/>
        </w:rPr>
        <w:t>ого месяца, следующего за отчетным кварталом, в налоговый орган по месту нахождения объектов налогообложения.</w:t>
      </w:r>
    </w:p>
    <w:p w:rsidR="008D378D" w:rsidRPr="008D378D" w:rsidRDefault="008D378D" w:rsidP="00305684">
      <w:pPr>
        <w:widowControl w:val="0"/>
        <w:tabs>
          <w:tab w:val="left" w:pos="720"/>
          <w:tab w:val="left" w:pos="1080"/>
          <w:tab w:val="num" w:pos="1480"/>
        </w:tabs>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8D378D" w:rsidRPr="008D378D" w:rsidRDefault="008D378D" w:rsidP="00305684">
      <w:pPr>
        <w:widowControl w:val="0"/>
        <w:tabs>
          <w:tab w:val="left" w:pos="720"/>
          <w:tab w:val="left" w:pos="108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A85ACC">
        <w:rPr>
          <w:rFonts w:ascii="Times New Roman" w:hAnsi="Times New Roman" w:cs="Times New Roman"/>
          <w:b/>
          <w:bCs/>
          <w:color w:val="000000"/>
          <w:spacing w:val="2"/>
          <w:sz w:val="28"/>
          <w:szCs w:val="28"/>
        </w:rPr>
        <w:t xml:space="preserve">Фиксированный налог. </w:t>
      </w:r>
      <w:r w:rsidRPr="008D378D">
        <w:rPr>
          <w:rFonts w:ascii="Times New Roman" w:eastAsia="Times New Roman" w:hAnsi="Times New Roman" w:cs="Times New Roman"/>
          <w:sz w:val="28"/>
          <w:szCs w:val="28"/>
          <w:lang w:eastAsia="ru-RU"/>
        </w:rPr>
        <w:t>Основные понятия</w:t>
      </w:r>
      <w:r w:rsidRPr="008D378D">
        <w:rPr>
          <w:rFonts w:ascii="Times New Roman" w:eastAsia="Times New Roman" w:hAnsi="Times New Roman" w:cs="Times New Roman"/>
          <w:color w:val="000000"/>
          <w:spacing w:val="-7"/>
          <w:sz w:val="28"/>
          <w:szCs w:val="28"/>
          <w:lang w:eastAsia="ru-RU"/>
        </w:rPr>
        <w:t xml:space="preserve"> для отдельных видов предпри</w:t>
      </w:r>
      <w:r w:rsidRPr="008D378D">
        <w:rPr>
          <w:rFonts w:ascii="Times New Roman" w:eastAsia="Times New Roman" w:hAnsi="Times New Roman" w:cs="Times New Roman"/>
          <w:color w:val="000000"/>
          <w:spacing w:val="-7"/>
          <w:sz w:val="28"/>
          <w:szCs w:val="28"/>
          <w:lang w:eastAsia="ru-RU"/>
        </w:rPr>
        <w:softHyphen/>
      </w:r>
      <w:r w:rsidRPr="008D378D">
        <w:rPr>
          <w:rFonts w:ascii="Times New Roman" w:eastAsia="Times New Roman" w:hAnsi="Times New Roman" w:cs="Times New Roman"/>
          <w:color w:val="000000"/>
          <w:spacing w:val="-6"/>
          <w:sz w:val="28"/>
          <w:szCs w:val="28"/>
          <w:lang w:eastAsia="ru-RU"/>
        </w:rPr>
        <w:t>нимательской деятельности</w:t>
      </w:r>
      <w:r w:rsidRPr="008D378D">
        <w:rPr>
          <w:rFonts w:ascii="Times New Roman" w:eastAsia="Times New Roman" w:hAnsi="Times New Roman" w:cs="Times New Roman"/>
          <w:sz w:val="28"/>
          <w:szCs w:val="28"/>
          <w:lang w:eastAsia="ru-RU"/>
        </w:rPr>
        <w:t xml:space="preserve"> означают следующее: </w:t>
      </w:r>
    </w:p>
    <w:p w:rsidR="008D378D" w:rsidRPr="008D378D" w:rsidRDefault="008D378D" w:rsidP="006C15B7">
      <w:pPr>
        <w:widowControl w:val="0"/>
        <w:numPr>
          <w:ilvl w:val="0"/>
          <w:numId w:val="94"/>
        </w:numPr>
        <w:tabs>
          <w:tab w:val="num" w:pos="0"/>
          <w:tab w:val="left" w:pos="720"/>
          <w:tab w:val="left" w:pos="108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D378D">
        <w:rPr>
          <w:rFonts w:ascii="Times New Roman" w:eastAsia="Times New Roman" w:hAnsi="Times New Roman" w:cs="Times New Roman"/>
          <w:sz w:val="28"/>
          <w:szCs w:val="28"/>
          <w:lang w:eastAsia="ru-RU"/>
        </w:rPr>
        <w:t xml:space="preserve">бильярдный стол - специальный стол с лузами (отверстиями в бортах) и без них, предназначенный для игры в бильярд; </w:t>
      </w:r>
    </w:p>
    <w:p w:rsidR="008D378D" w:rsidRPr="008D378D" w:rsidRDefault="008D378D" w:rsidP="006C15B7">
      <w:pPr>
        <w:widowControl w:val="0"/>
        <w:numPr>
          <w:ilvl w:val="0"/>
          <w:numId w:val="94"/>
        </w:numPr>
        <w:tabs>
          <w:tab w:val="num" w:pos="0"/>
          <w:tab w:val="left" w:pos="720"/>
          <w:tab w:val="left" w:pos="1080"/>
        </w:tabs>
        <w:autoSpaceDE w:val="0"/>
        <w:autoSpaceDN w:val="0"/>
        <w:adjustRightInd w:val="0"/>
        <w:spacing w:after="0" w:line="240" w:lineRule="auto"/>
        <w:jc w:val="both"/>
        <w:rPr>
          <w:rFonts w:ascii="Times New Roman" w:eastAsia="Times New Roman" w:hAnsi="Times New Roman" w:cs="Times New Roman"/>
          <w:sz w:val="28"/>
          <w:szCs w:val="28"/>
          <w:lang w:eastAsia="ru-RU"/>
        </w:rPr>
      </w:pPr>
      <w:bookmarkStart w:id="31" w:name="sub1000702844"/>
      <w:bookmarkStart w:id="32" w:name="sub1000702659"/>
      <w:r w:rsidRPr="008D378D">
        <w:rPr>
          <w:rFonts w:ascii="Times New Roman" w:eastAsia="Times New Roman" w:hAnsi="Times New Roman" w:cs="Times New Roman"/>
          <w:sz w:val="28"/>
          <w:szCs w:val="28"/>
          <w:lang w:eastAsia="ru-RU"/>
        </w:rPr>
        <w:t xml:space="preserve">игровая дорожка - специальная дорожка, предназначенная для игры в боулинг (кегельбан); </w:t>
      </w:r>
    </w:p>
    <w:p w:rsidR="008D378D" w:rsidRPr="008D378D" w:rsidRDefault="008D378D" w:rsidP="006C15B7">
      <w:pPr>
        <w:widowControl w:val="0"/>
        <w:numPr>
          <w:ilvl w:val="0"/>
          <w:numId w:val="94"/>
        </w:numPr>
        <w:tabs>
          <w:tab w:val="num" w:pos="0"/>
          <w:tab w:val="left" w:pos="720"/>
          <w:tab w:val="left" w:pos="108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D378D">
        <w:rPr>
          <w:rFonts w:ascii="Times New Roman" w:eastAsia="Times New Roman" w:hAnsi="Times New Roman" w:cs="Times New Roman"/>
          <w:sz w:val="28"/>
          <w:szCs w:val="28"/>
          <w:lang w:eastAsia="ru-RU"/>
        </w:rPr>
        <w:t xml:space="preserve">игровой автомат без выигрыша - специальное оборудование (механическое, электрическое, электронное и иное техническое оборудование), используемое для проведения игр; </w:t>
      </w:r>
    </w:p>
    <w:p w:rsidR="008D378D" w:rsidRPr="008D378D" w:rsidRDefault="008D378D" w:rsidP="006C15B7">
      <w:pPr>
        <w:widowControl w:val="0"/>
        <w:numPr>
          <w:ilvl w:val="0"/>
          <w:numId w:val="94"/>
        </w:numPr>
        <w:tabs>
          <w:tab w:val="num" w:pos="0"/>
          <w:tab w:val="left" w:pos="720"/>
          <w:tab w:val="left" w:pos="108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D378D">
        <w:rPr>
          <w:rFonts w:ascii="Times New Roman" w:eastAsia="Times New Roman" w:hAnsi="Times New Roman" w:cs="Times New Roman"/>
          <w:sz w:val="28"/>
          <w:szCs w:val="28"/>
          <w:lang w:eastAsia="ru-RU"/>
        </w:rPr>
        <w:t xml:space="preserve">карт - гоночный микролитражный автомобиль без кузова, дифференциала и упругой подвески колес, имеющий  двухтактный двигатель с рабочим объемом до 250 кубических сантиметров и максимальной скоростью 150 километров в час. </w:t>
      </w:r>
    </w:p>
    <w:bookmarkEnd w:id="31"/>
    <w:bookmarkEnd w:id="32"/>
    <w:p w:rsidR="008D378D" w:rsidRPr="008D378D" w:rsidRDefault="008D378D" w:rsidP="00305684">
      <w:pPr>
        <w:widowControl w:val="0"/>
        <w:tabs>
          <w:tab w:val="left" w:pos="720"/>
          <w:tab w:val="num" w:pos="900"/>
          <w:tab w:val="left" w:pos="108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D378D">
        <w:rPr>
          <w:rFonts w:ascii="Times New Roman" w:eastAsia="Times New Roman" w:hAnsi="Times New Roman" w:cs="Times New Roman"/>
          <w:sz w:val="28"/>
          <w:szCs w:val="28"/>
          <w:lang w:eastAsia="ru-RU"/>
        </w:rPr>
        <w:t xml:space="preserve">Плательщиками фиксированного налога являются индивидуальные предприниматели и юридические лица, осуществляющие деятельность по оказанию услуг с использованием: </w:t>
      </w:r>
    </w:p>
    <w:p w:rsidR="008D378D" w:rsidRPr="008D378D" w:rsidRDefault="008D378D" w:rsidP="006C15B7">
      <w:pPr>
        <w:widowControl w:val="0"/>
        <w:numPr>
          <w:ilvl w:val="0"/>
          <w:numId w:val="95"/>
        </w:numPr>
        <w:tabs>
          <w:tab w:val="left" w:pos="720"/>
          <w:tab w:val="left" w:pos="1080"/>
        </w:tabs>
        <w:autoSpaceDE w:val="0"/>
        <w:autoSpaceDN w:val="0"/>
        <w:adjustRightInd w:val="0"/>
        <w:spacing w:after="0" w:line="240" w:lineRule="auto"/>
        <w:ind w:left="0" w:firstLine="0"/>
        <w:jc w:val="both"/>
        <w:rPr>
          <w:rFonts w:ascii="Times New Roman" w:eastAsia="Times New Roman" w:hAnsi="Times New Roman" w:cs="Times New Roman"/>
          <w:sz w:val="28"/>
          <w:szCs w:val="28"/>
          <w:lang w:eastAsia="ru-RU"/>
        </w:rPr>
      </w:pPr>
      <w:bookmarkStart w:id="33" w:name="sub1000702845"/>
      <w:bookmarkStart w:id="34" w:name="sub1000702638"/>
      <w:r w:rsidRPr="008D378D">
        <w:rPr>
          <w:rFonts w:ascii="Times New Roman" w:eastAsia="Times New Roman" w:hAnsi="Times New Roman" w:cs="Times New Roman"/>
          <w:sz w:val="28"/>
          <w:szCs w:val="28"/>
          <w:lang w:eastAsia="ru-RU"/>
        </w:rPr>
        <w:t xml:space="preserve">игровых автоматов без выигрыша; </w:t>
      </w:r>
    </w:p>
    <w:p w:rsidR="008D378D" w:rsidRPr="008D378D" w:rsidRDefault="008D378D" w:rsidP="006C15B7">
      <w:pPr>
        <w:widowControl w:val="0"/>
        <w:numPr>
          <w:ilvl w:val="0"/>
          <w:numId w:val="95"/>
        </w:numPr>
        <w:tabs>
          <w:tab w:val="left" w:pos="720"/>
          <w:tab w:val="left" w:pos="1080"/>
        </w:tabs>
        <w:autoSpaceDE w:val="0"/>
        <w:autoSpaceDN w:val="0"/>
        <w:adjustRightInd w:val="0"/>
        <w:spacing w:after="0" w:line="240" w:lineRule="auto"/>
        <w:ind w:left="0" w:firstLine="0"/>
        <w:jc w:val="both"/>
        <w:rPr>
          <w:rFonts w:ascii="Times New Roman" w:eastAsia="Times New Roman" w:hAnsi="Times New Roman" w:cs="Times New Roman"/>
          <w:sz w:val="28"/>
          <w:szCs w:val="28"/>
          <w:lang w:eastAsia="ru-RU"/>
        </w:rPr>
      </w:pPr>
      <w:r w:rsidRPr="008D378D">
        <w:rPr>
          <w:rFonts w:ascii="Times New Roman" w:eastAsia="Times New Roman" w:hAnsi="Times New Roman" w:cs="Times New Roman"/>
          <w:sz w:val="28"/>
          <w:szCs w:val="28"/>
          <w:lang w:eastAsia="ru-RU"/>
        </w:rPr>
        <w:t>персональных компьютеров, используемых для проведения игры;</w:t>
      </w:r>
    </w:p>
    <w:p w:rsidR="008D378D" w:rsidRPr="008D378D" w:rsidRDefault="008D378D" w:rsidP="006C15B7">
      <w:pPr>
        <w:widowControl w:val="0"/>
        <w:numPr>
          <w:ilvl w:val="0"/>
          <w:numId w:val="95"/>
        </w:numPr>
        <w:tabs>
          <w:tab w:val="left" w:pos="720"/>
          <w:tab w:val="left" w:pos="1080"/>
        </w:tabs>
        <w:autoSpaceDE w:val="0"/>
        <w:autoSpaceDN w:val="0"/>
        <w:adjustRightInd w:val="0"/>
        <w:spacing w:after="0" w:line="240" w:lineRule="auto"/>
        <w:ind w:left="0" w:firstLine="0"/>
        <w:jc w:val="both"/>
        <w:rPr>
          <w:rFonts w:ascii="Times New Roman" w:eastAsia="Times New Roman" w:hAnsi="Times New Roman" w:cs="Times New Roman"/>
          <w:sz w:val="28"/>
          <w:szCs w:val="28"/>
          <w:lang w:eastAsia="ru-RU"/>
        </w:rPr>
      </w:pPr>
      <w:r w:rsidRPr="008D378D">
        <w:rPr>
          <w:rFonts w:ascii="Times New Roman" w:eastAsia="Times New Roman" w:hAnsi="Times New Roman" w:cs="Times New Roman"/>
          <w:sz w:val="28"/>
          <w:szCs w:val="28"/>
          <w:lang w:eastAsia="ru-RU"/>
        </w:rPr>
        <w:t xml:space="preserve">игровых дорожек (боулинг (кегельбан); </w:t>
      </w:r>
    </w:p>
    <w:p w:rsidR="008D378D" w:rsidRPr="008D378D" w:rsidRDefault="008D378D" w:rsidP="006C15B7">
      <w:pPr>
        <w:widowControl w:val="0"/>
        <w:numPr>
          <w:ilvl w:val="0"/>
          <w:numId w:val="95"/>
        </w:numPr>
        <w:tabs>
          <w:tab w:val="left" w:pos="720"/>
          <w:tab w:val="left" w:pos="1080"/>
        </w:tabs>
        <w:autoSpaceDE w:val="0"/>
        <w:autoSpaceDN w:val="0"/>
        <w:adjustRightInd w:val="0"/>
        <w:spacing w:after="0" w:line="240" w:lineRule="auto"/>
        <w:ind w:left="0" w:firstLine="0"/>
        <w:jc w:val="both"/>
        <w:rPr>
          <w:rFonts w:ascii="Times New Roman" w:eastAsia="Times New Roman" w:hAnsi="Times New Roman" w:cs="Times New Roman"/>
          <w:sz w:val="28"/>
          <w:szCs w:val="28"/>
          <w:lang w:eastAsia="ru-RU"/>
        </w:rPr>
      </w:pPr>
      <w:proofErr w:type="spellStart"/>
      <w:r w:rsidRPr="008D378D">
        <w:rPr>
          <w:rFonts w:ascii="Times New Roman" w:eastAsia="Times New Roman" w:hAnsi="Times New Roman" w:cs="Times New Roman"/>
          <w:sz w:val="28"/>
          <w:szCs w:val="28"/>
          <w:lang w:eastAsia="ru-RU"/>
        </w:rPr>
        <w:t>картов</w:t>
      </w:r>
      <w:proofErr w:type="spellEnd"/>
      <w:r w:rsidRPr="008D378D">
        <w:rPr>
          <w:rFonts w:ascii="Times New Roman" w:eastAsia="Times New Roman" w:hAnsi="Times New Roman" w:cs="Times New Roman"/>
          <w:sz w:val="28"/>
          <w:szCs w:val="28"/>
          <w:lang w:eastAsia="ru-RU"/>
        </w:rPr>
        <w:t xml:space="preserve"> (картинг); </w:t>
      </w:r>
    </w:p>
    <w:p w:rsidR="008D378D" w:rsidRPr="008D378D" w:rsidRDefault="008D378D" w:rsidP="006C15B7">
      <w:pPr>
        <w:widowControl w:val="0"/>
        <w:numPr>
          <w:ilvl w:val="0"/>
          <w:numId w:val="95"/>
        </w:numPr>
        <w:tabs>
          <w:tab w:val="left" w:pos="720"/>
          <w:tab w:val="left" w:pos="1080"/>
        </w:tabs>
        <w:autoSpaceDE w:val="0"/>
        <w:autoSpaceDN w:val="0"/>
        <w:adjustRightInd w:val="0"/>
        <w:spacing w:after="0" w:line="240" w:lineRule="auto"/>
        <w:ind w:left="0" w:firstLine="0"/>
        <w:jc w:val="both"/>
        <w:rPr>
          <w:rFonts w:ascii="Times New Roman" w:eastAsia="Times New Roman" w:hAnsi="Times New Roman" w:cs="Times New Roman"/>
          <w:sz w:val="28"/>
          <w:szCs w:val="28"/>
          <w:lang w:eastAsia="ru-RU"/>
        </w:rPr>
      </w:pPr>
      <w:r w:rsidRPr="008D378D">
        <w:rPr>
          <w:rFonts w:ascii="Times New Roman" w:eastAsia="Times New Roman" w:hAnsi="Times New Roman" w:cs="Times New Roman"/>
          <w:sz w:val="28"/>
          <w:szCs w:val="28"/>
          <w:lang w:eastAsia="ru-RU"/>
        </w:rPr>
        <w:t xml:space="preserve">бильярдных столов (бильярд). </w:t>
      </w:r>
    </w:p>
    <w:bookmarkEnd w:id="33"/>
    <w:bookmarkEnd w:id="34"/>
    <w:p w:rsidR="008D378D" w:rsidRPr="008D378D" w:rsidRDefault="008D378D" w:rsidP="00305684">
      <w:pPr>
        <w:widowControl w:val="0"/>
        <w:tabs>
          <w:tab w:val="left" w:pos="1080"/>
        </w:tabs>
        <w:autoSpaceDE w:val="0"/>
        <w:autoSpaceDN w:val="0"/>
        <w:adjustRightInd w:val="0"/>
        <w:spacing w:after="0" w:line="240" w:lineRule="auto"/>
        <w:jc w:val="both"/>
        <w:outlineLvl w:val="2"/>
        <w:rPr>
          <w:rFonts w:ascii="Times New Roman" w:eastAsia="Times New Roman" w:hAnsi="Times New Roman" w:cs="Times New Roman"/>
          <w:sz w:val="28"/>
          <w:szCs w:val="28"/>
          <w:lang w:eastAsia="ru-RU"/>
        </w:rPr>
      </w:pPr>
      <w:r w:rsidRPr="008D378D">
        <w:rPr>
          <w:rFonts w:ascii="Times New Roman" w:eastAsia="Times New Roman" w:hAnsi="Times New Roman" w:cs="Times New Roman"/>
          <w:sz w:val="28"/>
          <w:szCs w:val="28"/>
          <w:lang w:eastAsia="ru-RU"/>
        </w:rPr>
        <w:t xml:space="preserve">         </w:t>
      </w:r>
    </w:p>
    <w:p w:rsidR="008D378D" w:rsidRPr="008D378D" w:rsidRDefault="008D378D" w:rsidP="00305684">
      <w:pPr>
        <w:widowControl w:val="0"/>
        <w:tabs>
          <w:tab w:val="left" w:pos="720"/>
          <w:tab w:val="left" w:pos="108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D378D">
        <w:rPr>
          <w:rFonts w:ascii="Times New Roman" w:eastAsia="Times New Roman" w:hAnsi="Times New Roman" w:cs="Times New Roman"/>
          <w:sz w:val="28"/>
          <w:szCs w:val="28"/>
          <w:lang w:eastAsia="ru-RU"/>
        </w:rPr>
        <w:lastRenderedPageBreak/>
        <w:t xml:space="preserve">Объектом </w:t>
      </w:r>
      <w:proofErr w:type="gramStart"/>
      <w:r w:rsidRPr="008D378D">
        <w:rPr>
          <w:rFonts w:ascii="Times New Roman" w:eastAsia="Times New Roman" w:hAnsi="Times New Roman" w:cs="Times New Roman"/>
          <w:sz w:val="28"/>
          <w:szCs w:val="28"/>
          <w:lang w:eastAsia="ru-RU"/>
        </w:rPr>
        <w:t>налогообложения</w:t>
      </w:r>
      <w:proofErr w:type="gramEnd"/>
      <w:r w:rsidRPr="008D378D">
        <w:rPr>
          <w:rFonts w:ascii="Times New Roman" w:eastAsia="Times New Roman" w:hAnsi="Times New Roman" w:cs="Times New Roman"/>
          <w:sz w:val="28"/>
          <w:szCs w:val="28"/>
          <w:lang w:eastAsia="ru-RU"/>
        </w:rPr>
        <w:t xml:space="preserve"> фиксированным налогом являются: </w:t>
      </w:r>
    </w:p>
    <w:p w:rsidR="008D378D" w:rsidRPr="008D378D" w:rsidRDefault="008D378D" w:rsidP="006C15B7">
      <w:pPr>
        <w:widowControl w:val="0"/>
        <w:numPr>
          <w:ilvl w:val="0"/>
          <w:numId w:val="96"/>
        </w:numPr>
        <w:tabs>
          <w:tab w:val="left" w:pos="720"/>
          <w:tab w:val="left" w:pos="1080"/>
        </w:tabs>
        <w:autoSpaceDE w:val="0"/>
        <w:autoSpaceDN w:val="0"/>
        <w:adjustRightInd w:val="0"/>
        <w:spacing w:after="0" w:line="240" w:lineRule="auto"/>
        <w:ind w:left="0" w:firstLine="0"/>
        <w:jc w:val="both"/>
        <w:rPr>
          <w:rFonts w:ascii="Times New Roman" w:eastAsia="Times New Roman" w:hAnsi="Times New Roman" w:cs="Times New Roman"/>
          <w:sz w:val="28"/>
          <w:szCs w:val="28"/>
          <w:lang w:eastAsia="ru-RU"/>
        </w:rPr>
      </w:pPr>
      <w:bookmarkStart w:id="35" w:name="sub1000702846"/>
      <w:bookmarkStart w:id="36" w:name="sub1000702660"/>
      <w:r w:rsidRPr="008D378D">
        <w:rPr>
          <w:rFonts w:ascii="Times New Roman" w:eastAsia="Times New Roman" w:hAnsi="Times New Roman" w:cs="Times New Roman"/>
          <w:sz w:val="28"/>
          <w:szCs w:val="28"/>
          <w:lang w:eastAsia="ru-RU"/>
        </w:rPr>
        <w:t>игровой автомат без выигрыша, предназначенный для проведения игры с одним игроком;</w:t>
      </w:r>
    </w:p>
    <w:p w:rsidR="008D378D" w:rsidRPr="008D378D" w:rsidRDefault="008D378D" w:rsidP="006C15B7">
      <w:pPr>
        <w:widowControl w:val="0"/>
        <w:numPr>
          <w:ilvl w:val="0"/>
          <w:numId w:val="96"/>
        </w:numPr>
        <w:tabs>
          <w:tab w:val="left" w:pos="720"/>
          <w:tab w:val="left" w:pos="1080"/>
        </w:tabs>
        <w:autoSpaceDE w:val="0"/>
        <w:autoSpaceDN w:val="0"/>
        <w:adjustRightInd w:val="0"/>
        <w:spacing w:after="0" w:line="240" w:lineRule="auto"/>
        <w:ind w:left="0" w:firstLine="0"/>
        <w:jc w:val="both"/>
        <w:rPr>
          <w:rFonts w:ascii="Times New Roman" w:eastAsia="Times New Roman" w:hAnsi="Times New Roman" w:cs="Times New Roman"/>
          <w:sz w:val="28"/>
          <w:szCs w:val="28"/>
          <w:lang w:eastAsia="ru-RU"/>
        </w:rPr>
      </w:pPr>
      <w:r w:rsidRPr="008D378D">
        <w:rPr>
          <w:rFonts w:ascii="Times New Roman" w:eastAsia="Times New Roman" w:hAnsi="Times New Roman" w:cs="Times New Roman"/>
          <w:sz w:val="28"/>
          <w:szCs w:val="28"/>
          <w:lang w:eastAsia="ru-RU"/>
        </w:rPr>
        <w:t xml:space="preserve"> игровой автомат без выигрыша, предназначенный для проведения игры с участием более одного игрока;</w:t>
      </w:r>
    </w:p>
    <w:p w:rsidR="008D378D" w:rsidRPr="008D378D" w:rsidRDefault="008D378D" w:rsidP="006C15B7">
      <w:pPr>
        <w:widowControl w:val="0"/>
        <w:numPr>
          <w:ilvl w:val="0"/>
          <w:numId w:val="96"/>
        </w:numPr>
        <w:tabs>
          <w:tab w:val="left" w:pos="720"/>
          <w:tab w:val="left" w:pos="1080"/>
        </w:tabs>
        <w:autoSpaceDE w:val="0"/>
        <w:autoSpaceDN w:val="0"/>
        <w:adjustRightInd w:val="0"/>
        <w:spacing w:after="0" w:line="240" w:lineRule="auto"/>
        <w:ind w:left="0" w:firstLine="0"/>
        <w:jc w:val="both"/>
        <w:rPr>
          <w:rFonts w:ascii="Times New Roman" w:eastAsia="Times New Roman" w:hAnsi="Times New Roman" w:cs="Times New Roman"/>
          <w:sz w:val="28"/>
          <w:szCs w:val="28"/>
          <w:lang w:eastAsia="ru-RU"/>
        </w:rPr>
      </w:pPr>
      <w:r w:rsidRPr="008D378D">
        <w:rPr>
          <w:rFonts w:ascii="Times New Roman" w:eastAsia="Times New Roman" w:hAnsi="Times New Roman" w:cs="Times New Roman"/>
          <w:sz w:val="28"/>
          <w:szCs w:val="28"/>
          <w:lang w:eastAsia="ru-RU"/>
        </w:rPr>
        <w:t>персональный компьютер, используемый для проведения игры;</w:t>
      </w:r>
    </w:p>
    <w:p w:rsidR="008D378D" w:rsidRPr="008D378D" w:rsidRDefault="008D378D" w:rsidP="006C15B7">
      <w:pPr>
        <w:widowControl w:val="0"/>
        <w:numPr>
          <w:ilvl w:val="0"/>
          <w:numId w:val="96"/>
        </w:numPr>
        <w:tabs>
          <w:tab w:val="num" w:pos="540"/>
          <w:tab w:val="left" w:pos="720"/>
          <w:tab w:val="left" w:pos="1080"/>
        </w:tabs>
        <w:autoSpaceDE w:val="0"/>
        <w:autoSpaceDN w:val="0"/>
        <w:adjustRightInd w:val="0"/>
        <w:spacing w:after="0" w:line="240" w:lineRule="auto"/>
        <w:ind w:left="0" w:firstLine="0"/>
        <w:jc w:val="both"/>
        <w:rPr>
          <w:rFonts w:ascii="Times New Roman" w:eastAsia="Times New Roman" w:hAnsi="Times New Roman" w:cs="Times New Roman"/>
          <w:sz w:val="28"/>
          <w:szCs w:val="28"/>
          <w:lang w:eastAsia="ru-RU"/>
        </w:rPr>
      </w:pPr>
      <w:r w:rsidRPr="008D378D">
        <w:rPr>
          <w:rFonts w:ascii="Times New Roman" w:eastAsia="Times New Roman" w:hAnsi="Times New Roman" w:cs="Times New Roman"/>
          <w:sz w:val="28"/>
          <w:szCs w:val="28"/>
          <w:lang w:eastAsia="ru-RU"/>
        </w:rPr>
        <w:t>игровая дорожка;</w:t>
      </w:r>
    </w:p>
    <w:p w:rsidR="008D378D" w:rsidRPr="008D378D" w:rsidRDefault="008D378D" w:rsidP="006C15B7">
      <w:pPr>
        <w:widowControl w:val="0"/>
        <w:numPr>
          <w:ilvl w:val="0"/>
          <w:numId w:val="96"/>
        </w:numPr>
        <w:tabs>
          <w:tab w:val="num" w:pos="540"/>
          <w:tab w:val="left" w:pos="720"/>
          <w:tab w:val="left" w:pos="1080"/>
        </w:tabs>
        <w:autoSpaceDE w:val="0"/>
        <w:autoSpaceDN w:val="0"/>
        <w:adjustRightInd w:val="0"/>
        <w:spacing w:after="0" w:line="240" w:lineRule="auto"/>
        <w:ind w:left="0" w:firstLine="0"/>
        <w:jc w:val="both"/>
        <w:rPr>
          <w:rFonts w:ascii="Times New Roman" w:eastAsia="Times New Roman" w:hAnsi="Times New Roman" w:cs="Times New Roman"/>
          <w:sz w:val="28"/>
          <w:szCs w:val="28"/>
          <w:lang w:eastAsia="ru-RU"/>
        </w:rPr>
      </w:pPr>
      <w:r w:rsidRPr="008D378D">
        <w:rPr>
          <w:rFonts w:ascii="Times New Roman" w:eastAsia="Times New Roman" w:hAnsi="Times New Roman" w:cs="Times New Roman"/>
          <w:sz w:val="28"/>
          <w:szCs w:val="28"/>
          <w:lang w:eastAsia="ru-RU"/>
        </w:rPr>
        <w:t xml:space="preserve">карт; </w:t>
      </w:r>
    </w:p>
    <w:p w:rsidR="008D378D" w:rsidRPr="008D378D" w:rsidRDefault="008D378D" w:rsidP="006C15B7">
      <w:pPr>
        <w:widowControl w:val="0"/>
        <w:numPr>
          <w:ilvl w:val="0"/>
          <w:numId w:val="96"/>
        </w:numPr>
        <w:tabs>
          <w:tab w:val="num" w:pos="540"/>
          <w:tab w:val="left" w:pos="720"/>
          <w:tab w:val="left" w:pos="1080"/>
        </w:tabs>
        <w:autoSpaceDE w:val="0"/>
        <w:autoSpaceDN w:val="0"/>
        <w:adjustRightInd w:val="0"/>
        <w:spacing w:after="0" w:line="240" w:lineRule="auto"/>
        <w:ind w:left="0" w:firstLine="0"/>
        <w:jc w:val="both"/>
        <w:rPr>
          <w:rFonts w:ascii="Times New Roman" w:eastAsia="Times New Roman" w:hAnsi="Times New Roman" w:cs="Times New Roman"/>
          <w:sz w:val="28"/>
          <w:szCs w:val="28"/>
          <w:lang w:eastAsia="ru-RU"/>
        </w:rPr>
      </w:pPr>
      <w:r w:rsidRPr="008D378D">
        <w:rPr>
          <w:rFonts w:ascii="Times New Roman" w:eastAsia="Times New Roman" w:hAnsi="Times New Roman" w:cs="Times New Roman"/>
          <w:sz w:val="28"/>
          <w:szCs w:val="28"/>
          <w:lang w:eastAsia="ru-RU"/>
        </w:rPr>
        <w:t xml:space="preserve">бильярдный стол. </w:t>
      </w:r>
    </w:p>
    <w:bookmarkEnd w:id="35"/>
    <w:bookmarkEnd w:id="36"/>
    <w:p w:rsidR="008D378D" w:rsidRPr="008D378D" w:rsidRDefault="008D378D" w:rsidP="00305684">
      <w:pPr>
        <w:widowControl w:val="0"/>
        <w:tabs>
          <w:tab w:val="left" w:pos="720"/>
          <w:tab w:val="left" w:pos="108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D378D">
        <w:rPr>
          <w:rFonts w:ascii="Times New Roman" w:eastAsia="Times New Roman" w:hAnsi="Times New Roman" w:cs="Times New Roman"/>
          <w:sz w:val="28"/>
          <w:szCs w:val="28"/>
          <w:lang w:eastAsia="ru-RU"/>
        </w:rPr>
        <w:t> </w:t>
      </w:r>
    </w:p>
    <w:p w:rsidR="008D378D" w:rsidRPr="008D378D" w:rsidRDefault="008D378D" w:rsidP="00305684">
      <w:pPr>
        <w:widowControl w:val="0"/>
        <w:tabs>
          <w:tab w:val="left" w:pos="1080"/>
        </w:tabs>
        <w:autoSpaceDE w:val="0"/>
        <w:autoSpaceDN w:val="0"/>
        <w:adjustRightInd w:val="0"/>
        <w:spacing w:after="0" w:line="240" w:lineRule="auto"/>
        <w:jc w:val="center"/>
        <w:outlineLvl w:val="2"/>
        <w:rPr>
          <w:rFonts w:ascii="Times New Roman" w:eastAsia="Times New Roman" w:hAnsi="Times New Roman" w:cs="Times New Roman"/>
          <w:sz w:val="28"/>
          <w:szCs w:val="28"/>
          <w:lang w:eastAsia="ru-RU"/>
        </w:rPr>
      </w:pPr>
      <w:r w:rsidRPr="008D378D">
        <w:rPr>
          <w:rFonts w:ascii="Times New Roman" w:eastAsia="Times New Roman" w:hAnsi="Times New Roman" w:cs="Times New Roman"/>
          <w:sz w:val="28"/>
          <w:szCs w:val="28"/>
          <w:lang w:eastAsia="ru-RU"/>
        </w:rPr>
        <w:t>Ставки фиксированного налога</w:t>
      </w:r>
    </w:p>
    <w:p w:rsidR="003A2762" w:rsidRPr="000C57B3" w:rsidRDefault="003A2762" w:rsidP="003A2762">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1. Размеры минимальных и максимальных базовых ставок фиксированного налога на единицу объекта налогообложения в месяц:</w:t>
      </w:r>
    </w:p>
    <w:p w:rsidR="003A2762" w:rsidRPr="000C57B3" w:rsidRDefault="003A2762" w:rsidP="003A2762">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 </w:t>
      </w:r>
    </w:p>
    <w:p w:rsidR="003A2762" w:rsidRPr="000C57B3" w:rsidRDefault="003A2762" w:rsidP="003A2762">
      <w:pPr>
        <w:shd w:val="clear" w:color="auto" w:fill="FFFFFF"/>
        <w:spacing w:after="0" w:line="14" w:lineRule="auto"/>
        <w:ind w:firstLine="709"/>
        <w:jc w:val="both"/>
        <w:rPr>
          <w:rFonts w:ascii="Times New Roman" w:eastAsia="Times New Roman" w:hAnsi="Times New Roman" w:cs="Times New Roman"/>
          <w:sz w:val="4"/>
          <w:szCs w:val="4"/>
          <w:lang w:eastAsia="ru-RU"/>
        </w:rPr>
      </w:pPr>
    </w:p>
    <w:tbl>
      <w:tblPr>
        <w:tblW w:w="0" w:type="auto"/>
        <w:jc w:val="center"/>
        <w:tblCellMar>
          <w:left w:w="10" w:type="dxa"/>
          <w:right w:w="10" w:type="dxa"/>
        </w:tblCellMar>
        <w:tblLook w:val="04A0" w:firstRow="1" w:lastRow="0" w:firstColumn="1" w:lastColumn="0" w:noHBand="0" w:noVBand="1"/>
      </w:tblPr>
      <w:tblGrid>
        <w:gridCol w:w="633"/>
        <w:gridCol w:w="3326"/>
        <w:gridCol w:w="2769"/>
        <w:gridCol w:w="2759"/>
      </w:tblGrid>
      <w:tr w:rsidR="003A2762" w:rsidRPr="000C57B3" w:rsidTr="003A2762">
        <w:trPr>
          <w:cantSplit/>
          <w:trHeight w:val="1"/>
          <w:jc w:val="center"/>
        </w:trPr>
        <w:tc>
          <w:tcPr>
            <w:tcW w:w="633"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3A2762" w:rsidRPr="003A2762" w:rsidRDefault="003A2762" w:rsidP="003A6918">
            <w:pPr>
              <w:shd w:val="clear" w:color="auto" w:fill="FFFFFF"/>
              <w:spacing w:after="0" w:line="240" w:lineRule="auto"/>
              <w:jc w:val="center"/>
              <w:rPr>
                <w:rFonts w:ascii="Times New Roman" w:eastAsia="Times New Roman" w:hAnsi="Times New Roman" w:cs="Times New Roman"/>
                <w:sz w:val="24"/>
                <w:szCs w:val="24"/>
                <w:lang w:eastAsia="ru-RU"/>
              </w:rPr>
            </w:pPr>
            <w:r w:rsidRPr="003A2762">
              <w:rPr>
                <w:rFonts w:ascii="Times New Roman" w:eastAsia="Segoe UI Symbol" w:hAnsi="Times New Roman" w:cs="Times New Roman"/>
                <w:sz w:val="24"/>
                <w:szCs w:val="24"/>
                <w:lang w:eastAsia="ru-RU"/>
              </w:rPr>
              <w:t>№</w:t>
            </w:r>
          </w:p>
          <w:p w:rsidR="003A2762" w:rsidRPr="003A2762" w:rsidRDefault="003A2762" w:rsidP="003A6918">
            <w:pPr>
              <w:shd w:val="clear" w:color="auto" w:fill="FFFFFF"/>
              <w:spacing w:after="0" w:line="240" w:lineRule="auto"/>
              <w:jc w:val="center"/>
              <w:rPr>
                <w:rFonts w:ascii="Times New Roman" w:eastAsia="Times New Roman" w:hAnsi="Times New Roman" w:cs="Times New Roman"/>
                <w:sz w:val="24"/>
                <w:szCs w:val="24"/>
                <w:lang w:eastAsia="ru-RU"/>
              </w:rPr>
            </w:pPr>
            <w:proofErr w:type="gramStart"/>
            <w:r w:rsidRPr="003A2762">
              <w:rPr>
                <w:rFonts w:ascii="Times New Roman" w:eastAsia="Times New Roman" w:hAnsi="Times New Roman" w:cs="Times New Roman"/>
                <w:sz w:val="24"/>
                <w:szCs w:val="24"/>
                <w:lang w:eastAsia="ru-RU"/>
              </w:rPr>
              <w:t>п</w:t>
            </w:r>
            <w:proofErr w:type="gramEnd"/>
            <w:r w:rsidRPr="003A2762">
              <w:rPr>
                <w:rFonts w:ascii="Times New Roman" w:eastAsia="Times New Roman" w:hAnsi="Times New Roman" w:cs="Times New Roman"/>
                <w:sz w:val="24"/>
                <w:szCs w:val="24"/>
                <w:lang w:eastAsia="ru-RU"/>
              </w:rPr>
              <w:t>/п</w:t>
            </w:r>
          </w:p>
        </w:tc>
        <w:tc>
          <w:tcPr>
            <w:tcW w:w="3326"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3A2762" w:rsidRPr="003A2762" w:rsidRDefault="003A2762" w:rsidP="003A6918">
            <w:pPr>
              <w:shd w:val="clear" w:color="auto" w:fill="FFFFFF"/>
              <w:spacing w:after="0" w:line="240" w:lineRule="auto"/>
              <w:jc w:val="center"/>
              <w:rPr>
                <w:rFonts w:ascii="Times New Roman" w:eastAsia="Times New Roman" w:hAnsi="Times New Roman" w:cs="Times New Roman"/>
                <w:sz w:val="24"/>
                <w:szCs w:val="24"/>
                <w:lang w:eastAsia="ru-RU"/>
              </w:rPr>
            </w:pPr>
            <w:r w:rsidRPr="003A2762">
              <w:rPr>
                <w:rFonts w:ascii="Times New Roman" w:eastAsia="Times New Roman" w:hAnsi="Times New Roman" w:cs="Times New Roman"/>
                <w:sz w:val="24"/>
                <w:szCs w:val="24"/>
                <w:lang w:eastAsia="ru-RU"/>
              </w:rPr>
              <w:t>Наименование объекта налогообложения</w:t>
            </w:r>
          </w:p>
          <w:p w:rsidR="003A2762" w:rsidRPr="003A2762" w:rsidRDefault="003A2762" w:rsidP="003A6918">
            <w:pPr>
              <w:shd w:val="clear" w:color="auto" w:fill="FFFFFF"/>
              <w:spacing w:after="0" w:line="240" w:lineRule="auto"/>
              <w:ind w:firstLine="709"/>
              <w:jc w:val="both"/>
              <w:rPr>
                <w:rFonts w:ascii="Times New Roman" w:eastAsia="Times New Roman" w:hAnsi="Times New Roman" w:cs="Times New Roman"/>
                <w:sz w:val="24"/>
                <w:szCs w:val="24"/>
                <w:lang w:eastAsia="ru-RU"/>
              </w:rPr>
            </w:pPr>
          </w:p>
        </w:tc>
        <w:tc>
          <w:tcPr>
            <w:tcW w:w="2769"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3A2762" w:rsidRPr="003A2762" w:rsidRDefault="003A2762" w:rsidP="003A6918">
            <w:pPr>
              <w:shd w:val="clear" w:color="auto" w:fill="FFFFFF"/>
              <w:spacing w:after="0" w:line="240" w:lineRule="auto"/>
              <w:ind w:firstLine="3"/>
              <w:jc w:val="center"/>
              <w:rPr>
                <w:rFonts w:ascii="Times New Roman" w:eastAsia="Times New Roman" w:hAnsi="Times New Roman" w:cs="Times New Roman"/>
                <w:sz w:val="24"/>
                <w:szCs w:val="24"/>
                <w:lang w:eastAsia="ru-RU"/>
              </w:rPr>
            </w:pPr>
            <w:r w:rsidRPr="003A2762">
              <w:rPr>
                <w:rFonts w:ascii="Times New Roman" w:eastAsia="Times New Roman" w:hAnsi="Times New Roman" w:cs="Times New Roman"/>
                <w:sz w:val="24"/>
                <w:szCs w:val="24"/>
                <w:lang w:eastAsia="ru-RU"/>
              </w:rPr>
              <w:t>Минимальные размеры базовых ставок фиксированного налога (в месячных расчетных показателях)</w:t>
            </w:r>
          </w:p>
        </w:tc>
        <w:tc>
          <w:tcPr>
            <w:tcW w:w="2759"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3A2762" w:rsidRPr="003A2762" w:rsidRDefault="003A2762" w:rsidP="003A6918">
            <w:pPr>
              <w:shd w:val="clear" w:color="auto" w:fill="FFFFFF"/>
              <w:spacing w:after="0" w:line="240" w:lineRule="auto"/>
              <w:jc w:val="center"/>
              <w:rPr>
                <w:rFonts w:ascii="Times New Roman" w:eastAsia="Times New Roman" w:hAnsi="Times New Roman" w:cs="Times New Roman"/>
                <w:sz w:val="24"/>
                <w:szCs w:val="24"/>
                <w:lang w:eastAsia="ru-RU"/>
              </w:rPr>
            </w:pPr>
            <w:r w:rsidRPr="003A2762">
              <w:rPr>
                <w:rFonts w:ascii="Times New Roman" w:eastAsia="Times New Roman" w:hAnsi="Times New Roman" w:cs="Times New Roman"/>
                <w:sz w:val="24"/>
                <w:szCs w:val="24"/>
                <w:lang w:eastAsia="ru-RU"/>
              </w:rPr>
              <w:t>Максимальные размеры базовых ставок фиксированного налога (в месячных расчетных показателях)</w:t>
            </w:r>
          </w:p>
        </w:tc>
      </w:tr>
      <w:tr w:rsidR="003A2762" w:rsidRPr="000C57B3" w:rsidTr="003A2762">
        <w:trPr>
          <w:cantSplit/>
          <w:trHeight w:val="1"/>
          <w:jc w:val="center"/>
        </w:trPr>
        <w:tc>
          <w:tcPr>
            <w:tcW w:w="633"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3A2762" w:rsidRPr="003A2762" w:rsidRDefault="003A2762" w:rsidP="003A2762">
            <w:pPr>
              <w:shd w:val="clear" w:color="auto" w:fill="FFFFFF"/>
              <w:spacing w:after="0" w:line="240" w:lineRule="auto"/>
              <w:jc w:val="both"/>
              <w:rPr>
                <w:rFonts w:ascii="Times New Roman" w:eastAsia="Times New Roman" w:hAnsi="Times New Roman" w:cs="Times New Roman"/>
                <w:sz w:val="24"/>
                <w:szCs w:val="24"/>
                <w:lang w:eastAsia="ru-RU"/>
              </w:rPr>
            </w:pPr>
            <w:r w:rsidRPr="003A2762">
              <w:rPr>
                <w:rFonts w:ascii="Times New Roman" w:eastAsia="Times New Roman" w:hAnsi="Times New Roman" w:cs="Times New Roman"/>
                <w:sz w:val="24"/>
                <w:szCs w:val="24"/>
                <w:lang w:eastAsia="ru-RU"/>
              </w:rPr>
              <w:t>1</w:t>
            </w:r>
          </w:p>
        </w:tc>
        <w:tc>
          <w:tcPr>
            <w:tcW w:w="3326"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3A2762" w:rsidRPr="003A2762" w:rsidRDefault="003A2762" w:rsidP="003A691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3A2762">
              <w:rPr>
                <w:rFonts w:ascii="Times New Roman" w:eastAsia="Times New Roman" w:hAnsi="Times New Roman" w:cs="Times New Roman"/>
                <w:sz w:val="24"/>
                <w:szCs w:val="24"/>
                <w:lang w:eastAsia="ru-RU"/>
              </w:rPr>
              <w:t>2</w:t>
            </w:r>
          </w:p>
        </w:tc>
        <w:tc>
          <w:tcPr>
            <w:tcW w:w="2769"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3A2762" w:rsidRPr="003A2762" w:rsidRDefault="003A2762" w:rsidP="003A691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3A2762">
              <w:rPr>
                <w:rFonts w:ascii="Times New Roman" w:eastAsia="Times New Roman" w:hAnsi="Times New Roman" w:cs="Times New Roman"/>
                <w:sz w:val="24"/>
                <w:szCs w:val="24"/>
                <w:lang w:eastAsia="ru-RU"/>
              </w:rPr>
              <w:t>3</w:t>
            </w:r>
          </w:p>
        </w:tc>
        <w:tc>
          <w:tcPr>
            <w:tcW w:w="2759"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3A2762" w:rsidRPr="003A2762" w:rsidRDefault="003A2762" w:rsidP="003A691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3A2762">
              <w:rPr>
                <w:rFonts w:ascii="Times New Roman" w:eastAsia="Times New Roman" w:hAnsi="Times New Roman" w:cs="Times New Roman"/>
                <w:sz w:val="24"/>
                <w:szCs w:val="24"/>
                <w:lang w:eastAsia="ru-RU"/>
              </w:rPr>
              <w:t>4</w:t>
            </w:r>
          </w:p>
        </w:tc>
      </w:tr>
      <w:tr w:rsidR="003A2762" w:rsidRPr="000C57B3" w:rsidTr="003A2762">
        <w:trPr>
          <w:trHeight w:val="1"/>
          <w:jc w:val="center"/>
        </w:trPr>
        <w:tc>
          <w:tcPr>
            <w:tcW w:w="633"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3A2762" w:rsidRPr="003A2762" w:rsidRDefault="003A2762" w:rsidP="003A2762">
            <w:pPr>
              <w:shd w:val="clear" w:color="auto" w:fill="FFFFFF"/>
              <w:spacing w:after="0" w:line="240" w:lineRule="auto"/>
              <w:jc w:val="both"/>
              <w:rPr>
                <w:rFonts w:ascii="Times New Roman" w:eastAsia="Times New Roman" w:hAnsi="Times New Roman" w:cs="Times New Roman"/>
                <w:sz w:val="24"/>
                <w:szCs w:val="24"/>
                <w:lang w:eastAsia="ru-RU"/>
              </w:rPr>
            </w:pPr>
            <w:r w:rsidRPr="003A2762">
              <w:rPr>
                <w:rFonts w:ascii="Times New Roman" w:eastAsia="Times New Roman" w:hAnsi="Times New Roman" w:cs="Times New Roman"/>
                <w:sz w:val="24"/>
                <w:szCs w:val="24"/>
                <w:lang w:eastAsia="ru-RU"/>
              </w:rPr>
              <w:t>1.</w:t>
            </w:r>
          </w:p>
        </w:tc>
        <w:tc>
          <w:tcPr>
            <w:tcW w:w="3326"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3A2762" w:rsidRPr="003A2762" w:rsidRDefault="003A2762" w:rsidP="003A2762">
            <w:pPr>
              <w:shd w:val="clear" w:color="auto" w:fill="FFFFFF"/>
              <w:spacing w:after="0" w:line="240" w:lineRule="auto"/>
              <w:jc w:val="both"/>
              <w:rPr>
                <w:rFonts w:ascii="Times New Roman" w:eastAsia="Times New Roman" w:hAnsi="Times New Roman" w:cs="Times New Roman"/>
                <w:sz w:val="24"/>
                <w:szCs w:val="24"/>
                <w:lang w:eastAsia="ru-RU"/>
              </w:rPr>
            </w:pPr>
            <w:r w:rsidRPr="003A2762">
              <w:rPr>
                <w:rFonts w:ascii="Times New Roman" w:eastAsia="Times New Roman" w:hAnsi="Times New Roman" w:cs="Times New Roman"/>
                <w:sz w:val="24"/>
                <w:szCs w:val="24"/>
                <w:lang w:eastAsia="ru-RU"/>
              </w:rPr>
              <w:t>Игровой автомат без выигрыша, предназначенный для проведения игры с одним игроком</w:t>
            </w:r>
          </w:p>
        </w:tc>
        <w:tc>
          <w:tcPr>
            <w:tcW w:w="2769"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3A2762" w:rsidRPr="003A2762" w:rsidRDefault="003A2762" w:rsidP="003A691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3A2762">
              <w:rPr>
                <w:rFonts w:ascii="Times New Roman" w:eastAsia="Times New Roman" w:hAnsi="Times New Roman" w:cs="Times New Roman"/>
                <w:sz w:val="24"/>
                <w:szCs w:val="24"/>
                <w:lang w:eastAsia="ru-RU"/>
              </w:rPr>
              <w:t>1</w:t>
            </w:r>
          </w:p>
        </w:tc>
        <w:tc>
          <w:tcPr>
            <w:tcW w:w="2759"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3A2762" w:rsidRPr="003A2762" w:rsidRDefault="003A2762" w:rsidP="003A691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3A2762">
              <w:rPr>
                <w:rFonts w:ascii="Times New Roman" w:eastAsia="Times New Roman" w:hAnsi="Times New Roman" w:cs="Times New Roman"/>
                <w:sz w:val="24"/>
                <w:szCs w:val="24"/>
                <w:lang w:eastAsia="ru-RU"/>
              </w:rPr>
              <w:t>12</w:t>
            </w:r>
          </w:p>
        </w:tc>
      </w:tr>
      <w:tr w:rsidR="003A2762" w:rsidRPr="000C57B3" w:rsidTr="003A2762">
        <w:trPr>
          <w:trHeight w:val="1"/>
          <w:jc w:val="center"/>
        </w:trPr>
        <w:tc>
          <w:tcPr>
            <w:tcW w:w="633"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3A2762" w:rsidRPr="003A2762" w:rsidRDefault="003A2762" w:rsidP="003A2762">
            <w:pPr>
              <w:shd w:val="clear" w:color="auto" w:fill="FFFFFF"/>
              <w:spacing w:after="0" w:line="240" w:lineRule="auto"/>
              <w:jc w:val="both"/>
              <w:rPr>
                <w:rFonts w:ascii="Times New Roman" w:eastAsia="Times New Roman" w:hAnsi="Times New Roman" w:cs="Times New Roman"/>
                <w:sz w:val="24"/>
                <w:szCs w:val="24"/>
                <w:lang w:eastAsia="ru-RU"/>
              </w:rPr>
            </w:pPr>
            <w:r w:rsidRPr="003A2762">
              <w:rPr>
                <w:rFonts w:ascii="Times New Roman" w:eastAsia="Times New Roman" w:hAnsi="Times New Roman" w:cs="Times New Roman"/>
                <w:sz w:val="24"/>
                <w:szCs w:val="24"/>
                <w:lang w:eastAsia="ru-RU"/>
              </w:rPr>
              <w:t>2.</w:t>
            </w:r>
          </w:p>
        </w:tc>
        <w:tc>
          <w:tcPr>
            <w:tcW w:w="3326"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3A2762" w:rsidRPr="003A2762" w:rsidRDefault="003A2762" w:rsidP="003A2762">
            <w:pPr>
              <w:shd w:val="clear" w:color="auto" w:fill="FFFFFF"/>
              <w:spacing w:after="0" w:line="240" w:lineRule="auto"/>
              <w:jc w:val="both"/>
              <w:rPr>
                <w:rFonts w:ascii="Times New Roman" w:eastAsia="Times New Roman" w:hAnsi="Times New Roman" w:cs="Times New Roman"/>
                <w:sz w:val="24"/>
                <w:szCs w:val="24"/>
                <w:lang w:eastAsia="ru-RU"/>
              </w:rPr>
            </w:pPr>
            <w:r w:rsidRPr="003A2762">
              <w:rPr>
                <w:rFonts w:ascii="Times New Roman" w:eastAsia="Times New Roman" w:hAnsi="Times New Roman" w:cs="Times New Roman"/>
                <w:sz w:val="24"/>
                <w:szCs w:val="24"/>
                <w:lang w:eastAsia="ru-RU"/>
              </w:rPr>
              <w:t>Игровой автомат без выигрыша, предназначенный для проведения игры с участием более одного игрока</w:t>
            </w:r>
          </w:p>
          <w:p w:rsidR="003A2762" w:rsidRPr="003A2762" w:rsidRDefault="003A2762" w:rsidP="003A6918">
            <w:pPr>
              <w:shd w:val="clear" w:color="auto" w:fill="FFFFFF"/>
              <w:spacing w:after="0" w:line="240" w:lineRule="auto"/>
              <w:ind w:firstLine="709"/>
              <w:jc w:val="both"/>
              <w:rPr>
                <w:rFonts w:ascii="Times New Roman" w:eastAsia="Times New Roman" w:hAnsi="Times New Roman" w:cs="Times New Roman"/>
                <w:sz w:val="24"/>
                <w:szCs w:val="24"/>
                <w:lang w:eastAsia="ru-RU"/>
              </w:rPr>
            </w:pPr>
          </w:p>
        </w:tc>
        <w:tc>
          <w:tcPr>
            <w:tcW w:w="2769"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3A2762" w:rsidRPr="003A2762" w:rsidRDefault="003A2762" w:rsidP="003A691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3A2762">
              <w:rPr>
                <w:rFonts w:ascii="Times New Roman" w:eastAsia="Times New Roman" w:hAnsi="Times New Roman" w:cs="Times New Roman"/>
                <w:sz w:val="24"/>
                <w:szCs w:val="24"/>
                <w:lang w:eastAsia="ru-RU"/>
              </w:rPr>
              <w:t>1</w:t>
            </w:r>
          </w:p>
        </w:tc>
        <w:tc>
          <w:tcPr>
            <w:tcW w:w="2759"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3A2762" w:rsidRPr="003A2762" w:rsidRDefault="003A2762" w:rsidP="003A691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3A2762">
              <w:rPr>
                <w:rFonts w:ascii="Times New Roman" w:eastAsia="Times New Roman" w:hAnsi="Times New Roman" w:cs="Times New Roman"/>
                <w:sz w:val="24"/>
                <w:szCs w:val="24"/>
                <w:lang w:eastAsia="ru-RU"/>
              </w:rPr>
              <w:t>18</w:t>
            </w:r>
          </w:p>
        </w:tc>
      </w:tr>
      <w:tr w:rsidR="003A2762" w:rsidRPr="000C57B3" w:rsidTr="003A2762">
        <w:trPr>
          <w:trHeight w:val="1"/>
          <w:jc w:val="center"/>
        </w:trPr>
        <w:tc>
          <w:tcPr>
            <w:tcW w:w="633"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3A2762" w:rsidRPr="003A2762" w:rsidRDefault="003A2762" w:rsidP="003A2762">
            <w:pPr>
              <w:shd w:val="clear" w:color="auto" w:fill="FFFFFF"/>
              <w:spacing w:after="0" w:line="240" w:lineRule="auto"/>
              <w:jc w:val="both"/>
              <w:rPr>
                <w:rFonts w:ascii="Times New Roman" w:eastAsia="Times New Roman" w:hAnsi="Times New Roman" w:cs="Times New Roman"/>
                <w:sz w:val="24"/>
                <w:szCs w:val="24"/>
                <w:lang w:eastAsia="ru-RU"/>
              </w:rPr>
            </w:pPr>
            <w:r w:rsidRPr="003A2762">
              <w:rPr>
                <w:rFonts w:ascii="Times New Roman" w:eastAsia="Times New Roman" w:hAnsi="Times New Roman" w:cs="Times New Roman"/>
                <w:sz w:val="24"/>
                <w:szCs w:val="24"/>
                <w:lang w:eastAsia="ru-RU"/>
              </w:rPr>
              <w:t>3.</w:t>
            </w:r>
          </w:p>
        </w:tc>
        <w:tc>
          <w:tcPr>
            <w:tcW w:w="3326"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3A2762" w:rsidRPr="003A2762" w:rsidRDefault="003A2762" w:rsidP="003A2762">
            <w:pPr>
              <w:shd w:val="clear" w:color="auto" w:fill="FFFFFF"/>
              <w:spacing w:after="0" w:line="240" w:lineRule="auto"/>
              <w:jc w:val="both"/>
              <w:rPr>
                <w:rFonts w:ascii="Times New Roman" w:eastAsia="Times New Roman" w:hAnsi="Times New Roman" w:cs="Times New Roman"/>
                <w:sz w:val="24"/>
                <w:szCs w:val="24"/>
                <w:lang w:eastAsia="ru-RU"/>
              </w:rPr>
            </w:pPr>
            <w:r w:rsidRPr="003A2762">
              <w:rPr>
                <w:rFonts w:ascii="Times New Roman" w:eastAsia="Times New Roman" w:hAnsi="Times New Roman" w:cs="Times New Roman"/>
                <w:sz w:val="24"/>
                <w:szCs w:val="24"/>
                <w:lang w:eastAsia="ru-RU"/>
              </w:rPr>
              <w:t>Персональный компьютер, используемый для проведения игры</w:t>
            </w:r>
          </w:p>
        </w:tc>
        <w:tc>
          <w:tcPr>
            <w:tcW w:w="2769"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3A2762" w:rsidRPr="003A2762" w:rsidRDefault="003A2762" w:rsidP="003A691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3A2762">
              <w:rPr>
                <w:rFonts w:ascii="Times New Roman" w:eastAsia="Times New Roman" w:hAnsi="Times New Roman" w:cs="Times New Roman"/>
                <w:sz w:val="24"/>
                <w:szCs w:val="24"/>
                <w:lang w:eastAsia="ru-RU"/>
              </w:rPr>
              <w:t>1</w:t>
            </w:r>
          </w:p>
        </w:tc>
        <w:tc>
          <w:tcPr>
            <w:tcW w:w="2759"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3A2762" w:rsidRPr="003A2762" w:rsidRDefault="003A2762" w:rsidP="003A691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3A2762">
              <w:rPr>
                <w:rFonts w:ascii="Times New Roman" w:eastAsia="Times New Roman" w:hAnsi="Times New Roman" w:cs="Times New Roman"/>
                <w:sz w:val="24"/>
                <w:szCs w:val="24"/>
                <w:lang w:eastAsia="ru-RU"/>
              </w:rPr>
              <w:t>4</w:t>
            </w:r>
          </w:p>
        </w:tc>
      </w:tr>
      <w:tr w:rsidR="003A2762" w:rsidRPr="000C57B3" w:rsidTr="003A2762">
        <w:trPr>
          <w:trHeight w:val="1"/>
          <w:jc w:val="center"/>
        </w:trPr>
        <w:tc>
          <w:tcPr>
            <w:tcW w:w="633" w:type="dxa"/>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tcPr>
          <w:p w:rsidR="003A2762" w:rsidRPr="003A2762" w:rsidRDefault="003A2762" w:rsidP="003A2762">
            <w:pPr>
              <w:shd w:val="clear" w:color="auto" w:fill="FFFFFF"/>
              <w:spacing w:after="0" w:line="240" w:lineRule="auto"/>
              <w:jc w:val="both"/>
              <w:rPr>
                <w:rFonts w:ascii="Times New Roman" w:eastAsia="Times New Roman" w:hAnsi="Times New Roman" w:cs="Times New Roman"/>
                <w:sz w:val="24"/>
                <w:szCs w:val="24"/>
                <w:lang w:eastAsia="ru-RU"/>
              </w:rPr>
            </w:pPr>
            <w:r w:rsidRPr="003A2762">
              <w:rPr>
                <w:rFonts w:ascii="Times New Roman" w:eastAsia="Times New Roman" w:hAnsi="Times New Roman" w:cs="Times New Roman"/>
                <w:sz w:val="24"/>
                <w:szCs w:val="24"/>
                <w:lang w:eastAsia="ru-RU"/>
              </w:rPr>
              <w:t>4.</w:t>
            </w:r>
          </w:p>
        </w:tc>
        <w:tc>
          <w:tcPr>
            <w:tcW w:w="3326" w:type="dxa"/>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tcPr>
          <w:p w:rsidR="003A2762" w:rsidRPr="003A2762" w:rsidRDefault="003A2762" w:rsidP="003A2762">
            <w:pPr>
              <w:shd w:val="clear" w:color="auto" w:fill="FFFFFF"/>
              <w:spacing w:after="0" w:line="240" w:lineRule="auto"/>
              <w:jc w:val="both"/>
              <w:rPr>
                <w:rFonts w:ascii="Times New Roman" w:eastAsia="Times New Roman" w:hAnsi="Times New Roman" w:cs="Times New Roman"/>
                <w:sz w:val="24"/>
                <w:szCs w:val="24"/>
                <w:lang w:eastAsia="ru-RU"/>
              </w:rPr>
            </w:pPr>
            <w:r w:rsidRPr="003A2762">
              <w:rPr>
                <w:rFonts w:ascii="Times New Roman" w:eastAsia="Times New Roman" w:hAnsi="Times New Roman" w:cs="Times New Roman"/>
                <w:sz w:val="24"/>
                <w:szCs w:val="24"/>
                <w:lang w:eastAsia="ru-RU"/>
              </w:rPr>
              <w:t>Игровая дорожка</w:t>
            </w:r>
          </w:p>
        </w:tc>
        <w:tc>
          <w:tcPr>
            <w:tcW w:w="2769" w:type="dxa"/>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tcPr>
          <w:p w:rsidR="003A2762" w:rsidRPr="003A2762" w:rsidRDefault="003A2762" w:rsidP="003A691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3A2762">
              <w:rPr>
                <w:rFonts w:ascii="Times New Roman" w:eastAsia="Times New Roman" w:hAnsi="Times New Roman" w:cs="Times New Roman"/>
                <w:sz w:val="24"/>
                <w:szCs w:val="24"/>
                <w:lang w:eastAsia="ru-RU"/>
              </w:rPr>
              <w:t>5</w:t>
            </w:r>
          </w:p>
        </w:tc>
        <w:tc>
          <w:tcPr>
            <w:tcW w:w="2759" w:type="dxa"/>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tcPr>
          <w:p w:rsidR="003A2762" w:rsidRPr="003A2762" w:rsidRDefault="003A2762" w:rsidP="003A691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3A2762">
              <w:rPr>
                <w:rFonts w:ascii="Times New Roman" w:eastAsia="Times New Roman" w:hAnsi="Times New Roman" w:cs="Times New Roman"/>
                <w:sz w:val="24"/>
                <w:szCs w:val="24"/>
                <w:lang w:eastAsia="ru-RU"/>
              </w:rPr>
              <w:t>83</w:t>
            </w:r>
          </w:p>
        </w:tc>
      </w:tr>
      <w:tr w:rsidR="003A2762" w:rsidRPr="000C57B3" w:rsidTr="003A2762">
        <w:trPr>
          <w:trHeight w:val="1"/>
          <w:jc w:val="center"/>
        </w:trPr>
        <w:tc>
          <w:tcPr>
            <w:tcW w:w="6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A2762" w:rsidRPr="003A2762" w:rsidRDefault="003A2762" w:rsidP="003A2762">
            <w:pPr>
              <w:shd w:val="clear" w:color="auto" w:fill="FFFFFF"/>
              <w:spacing w:after="0" w:line="240" w:lineRule="auto"/>
              <w:jc w:val="both"/>
              <w:rPr>
                <w:rFonts w:ascii="Times New Roman" w:eastAsia="Times New Roman" w:hAnsi="Times New Roman" w:cs="Times New Roman"/>
                <w:sz w:val="24"/>
                <w:szCs w:val="24"/>
                <w:lang w:eastAsia="ru-RU"/>
              </w:rPr>
            </w:pPr>
            <w:r w:rsidRPr="003A2762">
              <w:rPr>
                <w:rFonts w:ascii="Times New Roman" w:eastAsia="Times New Roman" w:hAnsi="Times New Roman" w:cs="Times New Roman"/>
                <w:sz w:val="24"/>
                <w:szCs w:val="24"/>
                <w:lang w:eastAsia="ru-RU"/>
              </w:rPr>
              <w:t>5.</w:t>
            </w:r>
          </w:p>
        </w:tc>
        <w:tc>
          <w:tcPr>
            <w:tcW w:w="33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A2762" w:rsidRPr="003A2762" w:rsidRDefault="003A2762" w:rsidP="003A2762">
            <w:pPr>
              <w:shd w:val="clear" w:color="auto" w:fill="FFFFFF"/>
              <w:spacing w:after="0" w:line="240" w:lineRule="auto"/>
              <w:jc w:val="both"/>
              <w:rPr>
                <w:rFonts w:ascii="Times New Roman" w:eastAsia="Times New Roman" w:hAnsi="Times New Roman" w:cs="Times New Roman"/>
                <w:sz w:val="24"/>
                <w:szCs w:val="24"/>
                <w:lang w:eastAsia="ru-RU"/>
              </w:rPr>
            </w:pPr>
            <w:r w:rsidRPr="003A2762">
              <w:rPr>
                <w:rFonts w:ascii="Times New Roman" w:eastAsia="Times New Roman" w:hAnsi="Times New Roman" w:cs="Times New Roman"/>
                <w:sz w:val="24"/>
                <w:szCs w:val="24"/>
                <w:lang w:eastAsia="ru-RU"/>
              </w:rPr>
              <w:t>Карт</w:t>
            </w:r>
          </w:p>
        </w:tc>
        <w:tc>
          <w:tcPr>
            <w:tcW w:w="27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A2762" w:rsidRPr="003A2762" w:rsidRDefault="003A2762" w:rsidP="003A691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3A2762">
              <w:rPr>
                <w:rFonts w:ascii="Times New Roman" w:eastAsia="Times New Roman" w:hAnsi="Times New Roman" w:cs="Times New Roman"/>
                <w:sz w:val="24"/>
                <w:szCs w:val="24"/>
                <w:lang w:eastAsia="ru-RU"/>
              </w:rPr>
              <w:t>2</w:t>
            </w:r>
          </w:p>
        </w:tc>
        <w:tc>
          <w:tcPr>
            <w:tcW w:w="27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A2762" w:rsidRPr="003A2762" w:rsidRDefault="003A2762" w:rsidP="003A691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3A2762">
              <w:rPr>
                <w:rFonts w:ascii="Times New Roman" w:eastAsia="Times New Roman" w:hAnsi="Times New Roman" w:cs="Times New Roman"/>
                <w:sz w:val="24"/>
                <w:szCs w:val="24"/>
                <w:lang w:eastAsia="ru-RU"/>
              </w:rPr>
              <w:t>12</w:t>
            </w:r>
          </w:p>
        </w:tc>
      </w:tr>
      <w:tr w:rsidR="003A2762" w:rsidRPr="000C57B3" w:rsidTr="003A2762">
        <w:trPr>
          <w:trHeight w:val="1"/>
          <w:jc w:val="center"/>
        </w:trPr>
        <w:tc>
          <w:tcPr>
            <w:tcW w:w="6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A2762" w:rsidRPr="003A2762" w:rsidRDefault="003A2762" w:rsidP="003A2762">
            <w:pPr>
              <w:shd w:val="clear" w:color="auto" w:fill="FFFFFF"/>
              <w:spacing w:after="0" w:line="240" w:lineRule="auto"/>
              <w:jc w:val="both"/>
              <w:rPr>
                <w:rFonts w:ascii="Times New Roman" w:eastAsia="Times New Roman" w:hAnsi="Times New Roman" w:cs="Times New Roman"/>
                <w:sz w:val="24"/>
                <w:szCs w:val="24"/>
                <w:lang w:eastAsia="ru-RU"/>
              </w:rPr>
            </w:pPr>
            <w:r w:rsidRPr="003A2762">
              <w:rPr>
                <w:rFonts w:ascii="Times New Roman" w:eastAsia="Times New Roman" w:hAnsi="Times New Roman" w:cs="Times New Roman"/>
                <w:sz w:val="24"/>
                <w:szCs w:val="24"/>
                <w:lang w:eastAsia="ru-RU"/>
              </w:rPr>
              <w:t>6.</w:t>
            </w:r>
          </w:p>
        </w:tc>
        <w:tc>
          <w:tcPr>
            <w:tcW w:w="33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A2762" w:rsidRPr="003A2762" w:rsidRDefault="003A2762" w:rsidP="003A2762">
            <w:pPr>
              <w:shd w:val="clear" w:color="auto" w:fill="FFFFFF"/>
              <w:spacing w:after="0" w:line="240" w:lineRule="auto"/>
              <w:jc w:val="both"/>
              <w:rPr>
                <w:rFonts w:ascii="Times New Roman" w:eastAsia="Times New Roman" w:hAnsi="Times New Roman" w:cs="Times New Roman"/>
                <w:sz w:val="24"/>
                <w:szCs w:val="24"/>
                <w:lang w:eastAsia="ru-RU"/>
              </w:rPr>
            </w:pPr>
            <w:r w:rsidRPr="003A2762">
              <w:rPr>
                <w:rFonts w:ascii="Times New Roman" w:eastAsia="Times New Roman" w:hAnsi="Times New Roman" w:cs="Times New Roman"/>
                <w:sz w:val="24"/>
                <w:szCs w:val="24"/>
                <w:lang w:eastAsia="ru-RU"/>
              </w:rPr>
              <w:t>Бильярдный стол</w:t>
            </w:r>
          </w:p>
        </w:tc>
        <w:tc>
          <w:tcPr>
            <w:tcW w:w="27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A2762" w:rsidRPr="003A2762" w:rsidRDefault="003A2762" w:rsidP="003A691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3A2762">
              <w:rPr>
                <w:rFonts w:ascii="Times New Roman" w:eastAsia="Times New Roman" w:hAnsi="Times New Roman" w:cs="Times New Roman"/>
                <w:sz w:val="24"/>
                <w:szCs w:val="24"/>
                <w:lang w:eastAsia="ru-RU"/>
              </w:rPr>
              <w:t>3</w:t>
            </w:r>
          </w:p>
        </w:tc>
        <w:tc>
          <w:tcPr>
            <w:tcW w:w="27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A2762" w:rsidRPr="003A2762" w:rsidRDefault="003A2762" w:rsidP="003A691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3A2762">
              <w:rPr>
                <w:rFonts w:ascii="Times New Roman" w:eastAsia="Times New Roman" w:hAnsi="Times New Roman" w:cs="Times New Roman"/>
                <w:sz w:val="24"/>
                <w:szCs w:val="24"/>
                <w:lang w:eastAsia="ru-RU"/>
              </w:rPr>
              <w:t>25</w:t>
            </w:r>
          </w:p>
        </w:tc>
      </w:tr>
      <w:tr w:rsidR="003A2762" w:rsidRPr="000C57B3" w:rsidTr="003A2762">
        <w:trPr>
          <w:trHeight w:val="1"/>
          <w:jc w:val="center"/>
        </w:trPr>
        <w:tc>
          <w:tcPr>
            <w:tcW w:w="6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A2762" w:rsidRPr="003A2762" w:rsidRDefault="003A2762" w:rsidP="003A2762">
            <w:pPr>
              <w:shd w:val="clear" w:color="auto" w:fill="FFFFFF"/>
              <w:spacing w:after="0" w:line="240" w:lineRule="auto"/>
              <w:jc w:val="both"/>
              <w:rPr>
                <w:rFonts w:ascii="Times New Roman" w:eastAsia="Times New Roman" w:hAnsi="Times New Roman" w:cs="Times New Roman"/>
                <w:sz w:val="24"/>
                <w:szCs w:val="24"/>
                <w:lang w:eastAsia="ru-RU"/>
              </w:rPr>
            </w:pPr>
            <w:r w:rsidRPr="003A2762">
              <w:rPr>
                <w:rFonts w:ascii="Times New Roman" w:eastAsia="Times New Roman" w:hAnsi="Times New Roman" w:cs="Times New Roman"/>
                <w:sz w:val="24"/>
                <w:szCs w:val="24"/>
                <w:lang w:eastAsia="ru-RU"/>
              </w:rPr>
              <w:t>7.</w:t>
            </w:r>
          </w:p>
        </w:tc>
        <w:tc>
          <w:tcPr>
            <w:tcW w:w="33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A2762" w:rsidRPr="003A2762" w:rsidRDefault="003A2762" w:rsidP="003A2762">
            <w:pPr>
              <w:shd w:val="clear" w:color="auto" w:fill="FFFFFF"/>
              <w:spacing w:after="0" w:line="240" w:lineRule="auto"/>
              <w:jc w:val="both"/>
              <w:rPr>
                <w:rFonts w:ascii="Times New Roman" w:eastAsia="Times New Roman" w:hAnsi="Times New Roman" w:cs="Times New Roman"/>
                <w:sz w:val="24"/>
                <w:szCs w:val="24"/>
                <w:lang w:eastAsia="ru-RU"/>
              </w:rPr>
            </w:pPr>
            <w:r w:rsidRPr="003A2762">
              <w:rPr>
                <w:rFonts w:ascii="Times New Roman" w:eastAsia="Times New Roman" w:hAnsi="Times New Roman" w:cs="Times New Roman"/>
                <w:sz w:val="24"/>
                <w:szCs w:val="24"/>
                <w:lang w:eastAsia="ru-RU"/>
              </w:rPr>
              <w:t>Обменный пункт уполномоченной организации, расположенный в городах Астане или Алматы</w:t>
            </w:r>
          </w:p>
        </w:tc>
        <w:tc>
          <w:tcPr>
            <w:tcW w:w="27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A2762" w:rsidRPr="003A2762" w:rsidRDefault="003A2762" w:rsidP="003A691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3A2762">
              <w:rPr>
                <w:rFonts w:ascii="Times New Roman" w:eastAsia="Times New Roman" w:hAnsi="Times New Roman" w:cs="Times New Roman"/>
                <w:sz w:val="24"/>
                <w:szCs w:val="24"/>
                <w:lang w:eastAsia="ru-RU"/>
              </w:rPr>
              <w:t>30</w:t>
            </w:r>
          </w:p>
        </w:tc>
        <w:tc>
          <w:tcPr>
            <w:tcW w:w="27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A2762" w:rsidRPr="003A2762" w:rsidRDefault="003A2762" w:rsidP="003A691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3A2762">
              <w:rPr>
                <w:rFonts w:ascii="Times New Roman" w:eastAsia="Times New Roman" w:hAnsi="Times New Roman" w:cs="Times New Roman"/>
                <w:sz w:val="24"/>
                <w:szCs w:val="24"/>
                <w:lang w:eastAsia="ru-RU"/>
              </w:rPr>
              <w:t>100</w:t>
            </w:r>
          </w:p>
        </w:tc>
      </w:tr>
      <w:tr w:rsidR="003A2762" w:rsidRPr="000C57B3" w:rsidTr="003A2762">
        <w:trPr>
          <w:trHeight w:val="1"/>
          <w:jc w:val="center"/>
        </w:trPr>
        <w:tc>
          <w:tcPr>
            <w:tcW w:w="6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A2762" w:rsidRPr="003A2762" w:rsidRDefault="003A2762" w:rsidP="003A2762">
            <w:pPr>
              <w:shd w:val="clear" w:color="auto" w:fill="FFFFFF"/>
              <w:spacing w:after="0" w:line="240" w:lineRule="auto"/>
              <w:jc w:val="both"/>
              <w:rPr>
                <w:rFonts w:ascii="Times New Roman" w:eastAsia="Times New Roman" w:hAnsi="Times New Roman" w:cs="Times New Roman"/>
                <w:sz w:val="24"/>
                <w:szCs w:val="24"/>
                <w:lang w:eastAsia="ru-RU"/>
              </w:rPr>
            </w:pPr>
            <w:r w:rsidRPr="003A2762">
              <w:rPr>
                <w:rFonts w:ascii="Times New Roman" w:eastAsia="Times New Roman" w:hAnsi="Times New Roman" w:cs="Times New Roman"/>
                <w:sz w:val="24"/>
                <w:szCs w:val="24"/>
                <w:lang w:eastAsia="ru-RU"/>
              </w:rPr>
              <w:t>8.</w:t>
            </w:r>
          </w:p>
        </w:tc>
        <w:tc>
          <w:tcPr>
            <w:tcW w:w="33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A2762" w:rsidRPr="003A2762" w:rsidRDefault="003A2762" w:rsidP="003A2762">
            <w:pPr>
              <w:shd w:val="clear" w:color="auto" w:fill="FFFFFF"/>
              <w:spacing w:after="0" w:line="240" w:lineRule="auto"/>
              <w:jc w:val="both"/>
              <w:rPr>
                <w:rFonts w:ascii="Times New Roman" w:eastAsia="Times New Roman" w:hAnsi="Times New Roman" w:cs="Times New Roman"/>
                <w:sz w:val="24"/>
                <w:szCs w:val="24"/>
                <w:lang w:eastAsia="ru-RU"/>
              </w:rPr>
            </w:pPr>
            <w:r w:rsidRPr="003A2762">
              <w:rPr>
                <w:rFonts w:ascii="Times New Roman" w:eastAsia="Times New Roman" w:hAnsi="Times New Roman" w:cs="Times New Roman"/>
                <w:sz w:val="24"/>
                <w:szCs w:val="24"/>
                <w:lang w:eastAsia="ru-RU"/>
              </w:rPr>
              <w:t>Обменный пункт уполномоченной организации, расположенный в специальной зоне</w:t>
            </w:r>
          </w:p>
        </w:tc>
        <w:tc>
          <w:tcPr>
            <w:tcW w:w="27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A2762" w:rsidRPr="003A2762" w:rsidRDefault="003A2762" w:rsidP="003A691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3A2762">
              <w:rPr>
                <w:rFonts w:ascii="Times New Roman" w:eastAsia="Times New Roman" w:hAnsi="Times New Roman" w:cs="Times New Roman"/>
                <w:sz w:val="24"/>
                <w:szCs w:val="24"/>
                <w:lang w:eastAsia="ru-RU"/>
              </w:rPr>
              <w:t>1</w:t>
            </w:r>
          </w:p>
        </w:tc>
        <w:tc>
          <w:tcPr>
            <w:tcW w:w="27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A2762" w:rsidRPr="003A2762" w:rsidRDefault="003A2762" w:rsidP="003A691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3A2762">
              <w:rPr>
                <w:rFonts w:ascii="Times New Roman" w:eastAsia="Times New Roman" w:hAnsi="Times New Roman" w:cs="Times New Roman"/>
                <w:sz w:val="24"/>
                <w:szCs w:val="24"/>
                <w:lang w:eastAsia="ru-RU"/>
              </w:rPr>
              <w:t>20</w:t>
            </w:r>
          </w:p>
        </w:tc>
      </w:tr>
      <w:tr w:rsidR="003A2762" w:rsidRPr="000C57B3" w:rsidTr="003A2762">
        <w:trPr>
          <w:trHeight w:val="1"/>
          <w:jc w:val="center"/>
        </w:trPr>
        <w:tc>
          <w:tcPr>
            <w:tcW w:w="6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A2762" w:rsidRPr="003A2762" w:rsidRDefault="003A2762" w:rsidP="003A2762">
            <w:pPr>
              <w:shd w:val="clear" w:color="auto" w:fill="FFFFFF"/>
              <w:spacing w:after="0" w:line="240" w:lineRule="auto"/>
              <w:jc w:val="both"/>
              <w:rPr>
                <w:rFonts w:ascii="Times New Roman" w:eastAsia="Times New Roman" w:hAnsi="Times New Roman" w:cs="Times New Roman"/>
                <w:sz w:val="24"/>
                <w:szCs w:val="24"/>
                <w:lang w:eastAsia="ru-RU"/>
              </w:rPr>
            </w:pPr>
            <w:r w:rsidRPr="003A2762">
              <w:rPr>
                <w:rFonts w:ascii="Times New Roman" w:eastAsia="Times New Roman" w:hAnsi="Times New Roman" w:cs="Times New Roman"/>
                <w:sz w:val="24"/>
                <w:szCs w:val="24"/>
                <w:lang w:eastAsia="ru-RU"/>
              </w:rPr>
              <w:t>9.</w:t>
            </w:r>
          </w:p>
        </w:tc>
        <w:tc>
          <w:tcPr>
            <w:tcW w:w="33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A2762" w:rsidRPr="003A2762" w:rsidRDefault="003A2762" w:rsidP="003A2762">
            <w:pPr>
              <w:shd w:val="clear" w:color="auto" w:fill="FFFFFF"/>
              <w:spacing w:after="0" w:line="240" w:lineRule="auto"/>
              <w:jc w:val="both"/>
              <w:rPr>
                <w:rFonts w:ascii="Times New Roman" w:eastAsia="Times New Roman" w:hAnsi="Times New Roman" w:cs="Times New Roman"/>
                <w:sz w:val="24"/>
                <w:szCs w:val="24"/>
                <w:lang w:eastAsia="ru-RU"/>
              </w:rPr>
            </w:pPr>
            <w:r w:rsidRPr="003A2762">
              <w:rPr>
                <w:rFonts w:ascii="Times New Roman" w:eastAsia="Times New Roman" w:hAnsi="Times New Roman" w:cs="Times New Roman"/>
                <w:sz w:val="24"/>
                <w:szCs w:val="24"/>
                <w:lang w:eastAsia="ru-RU"/>
              </w:rPr>
              <w:t>Обменный пункт уполномоченной организации, расположенный в населенном пункте,  за исключением городов Астаны и Алматы и специальной зоны</w:t>
            </w:r>
          </w:p>
        </w:tc>
        <w:tc>
          <w:tcPr>
            <w:tcW w:w="27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A2762" w:rsidRPr="003A2762" w:rsidRDefault="003A2762" w:rsidP="003A691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3A2762">
              <w:rPr>
                <w:rFonts w:ascii="Times New Roman" w:eastAsia="Times New Roman" w:hAnsi="Times New Roman" w:cs="Times New Roman"/>
                <w:sz w:val="24"/>
                <w:szCs w:val="24"/>
                <w:lang w:eastAsia="ru-RU"/>
              </w:rPr>
              <w:t>10</w:t>
            </w:r>
          </w:p>
        </w:tc>
        <w:tc>
          <w:tcPr>
            <w:tcW w:w="27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A2762" w:rsidRPr="003A2762" w:rsidRDefault="003A2762" w:rsidP="003A691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3A2762">
              <w:rPr>
                <w:rFonts w:ascii="Times New Roman" w:eastAsia="Times New Roman" w:hAnsi="Times New Roman" w:cs="Times New Roman"/>
                <w:sz w:val="24"/>
                <w:szCs w:val="24"/>
                <w:lang w:eastAsia="ru-RU"/>
              </w:rPr>
              <w:t>50</w:t>
            </w:r>
          </w:p>
        </w:tc>
      </w:tr>
    </w:tbl>
    <w:p w:rsidR="003A2762" w:rsidRPr="000C57B3" w:rsidRDefault="003A2762" w:rsidP="003A2762">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lastRenderedPageBreak/>
        <w:t> </w:t>
      </w:r>
    </w:p>
    <w:p w:rsidR="003A2762" w:rsidRPr="000C57B3" w:rsidRDefault="003A2762" w:rsidP="003A2762">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2. Ставка налога определяется исходя из размера месячного расчетного показателя, установленного законом о республиканском бюджете и действующего на 1 число налогового периода.</w:t>
      </w:r>
    </w:p>
    <w:p w:rsidR="003A2762" w:rsidRPr="000C57B3" w:rsidRDefault="003A2762" w:rsidP="003A2762">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3. В пределах утвержденных базовых ставок местные представительные органы устанавливают единые ставки фиксированного налога для всех налогоплательщиков, осуществляющих деятельность на территории одной административно-территориальной единицы.</w:t>
      </w:r>
    </w:p>
    <w:p w:rsidR="003A2762" w:rsidRPr="000C57B3" w:rsidRDefault="003A2762" w:rsidP="003A2762">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Внесение изменений в ставки фиксированного налога производится местными представительными органами на основе данных хронометражных обследований, представленных налоговым органом.</w:t>
      </w:r>
    </w:p>
    <w:p w:rsidR="008D378D" w:rsidRPr="003A2762" w:rsidRDefault="003A2762" w:rsidP="003A2762">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При отсутствии ставок фиксированного налога, установленных местными представительными органами, при исчислении налога применяются минимальные размеры базовых ставок фиксированного налога.</w:t>
      </w:r>
      <w:r w:rsidR="008D378D" w:rsidRPr="008D378D">
        <w:rPr>
          <w:rFonts w:ascii="Times New Roman" w:eastAsia="Times New Roman" w:hAnsi="Times New Roman" w:cs="Times New Roman"/>
          <w:sz w:val="28"/>
          <w:szCs w:val="28"/>
          <w:lang w:eastAsia="ru-RU"/>
        </w:rPr>
        <w:t xml:space="preserve">    </w:t>
      </w:r>
    </w:p>
    <w:p w:rsidR="008D378D" w:rsidRPr="008D378D" w:rsidRDefault="008D378D" w:rsidP="003A2762">
      <w:pPr>
        <w:widowControl w:val="0"/>
        <w:tabs>
          <w:tab w:val="left" w:pos="720"/>
          <w:tab w:val="left" w:pos="108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D378D">
        <w:rPr>
          <w:rFonts w:ascii="Times New Roman" w:eastAsia="Times New Roman" w:hAnsi="Times New Roman" w:cs="Times New Roman"/>
          <w:sz w:val="28"/>
          <w:szCs w:val="28"/>
          <w:lang w:eastAsia="ru-RU"/>
        </w:rPr>
        <w:t xml:space="preserve">Налоговым периодом для фиксированного налога является календарный квартал. </w:t>
      </w:r>
    </w:p>
    <w:p w:rsidR="008D378D" w:rsidRPr="008D378D" w:rsidRDefault="008D378D" w:rsidP="000C6735">
      <w:pPr>
        <w:widowControl w:val="0"/>
        <w:tabs>
          <w:tab w:val="left" w:pos="720"/>
          <w:tab w:val="left" w:pos="1080"/>
        </w:tab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8D378D" w:rsidRPr="008D378D" w:rsidRDefault="008D378D" w:rsidP="000C6735">
      <w:pPr>
        <w:widowControl w:val="0"/>
        <w:tabs>
          <w:tab w:val="left" w:pos="1080"/>
        </w:tabs>
        <w:autoSpaceDE w:val="0"/>
        <w:autoSpaceDN w:val="0"/>
        <w:adjustRightInd w:val="0"/>
        <w:spacing w:after="0" w:line="240" w:lineRule="auto"/>
        <w:jc w:val="center"/>
        <w:outlineLvl w:val="2"/>
        <w:rPr>
          <w:rFonts w:ascii="Times New Roman" w:eastAsia="Times New Roman" w:hAnsi="Times New Roman" w:cs="Times New Roman"/>
          <w:sz w:val="28"/>
          <w:szCs w:val="28"/>
          <w:lang w:eastAsia="ru-RU"/>
        </w:rPr>
      </w:pPr>
      <w:r w:rsidRPr="008D378D">
        <w:rPr>
          <w:rFonts w:ascii="Times New Roman" w:eastAsia="Times New Roman" w:hAnsi="Times New Roman" w:cs="Times New Roman"/>
          <w:sz w:val="28"/>
          <w:szCs w:val="28"/>
          <w:lang w:eastAsia="ru-RU"/>
        </w:rPr>
        <w:t>Порядок исчисления и срок уплаты фиксированного</w:t>
      </w:r>
    </w:p>
    <w:p w:rsidR="008D378D" w:rsidRPr="008D378D" w:rsidRDefault="008D378D" w:rsidP="000C6735">
      <w:pPr>
        <w:widowControl w:val="0"/>
        <w:tabs>
          <w:tab w:val="left" w:pos="1080"/>
        </w:tabs>
        <w:autoSpaceDE w:val="0"/>
        <w:autoSpaceDN w:val="0"/>
        <w:adjustRightInd w:val="0"/>
        <w:spacing w:after="0" w:line="240" w:lineRule="auto"/>
        <w:jc w:val="center"/>
        <w:outlineLvl w:val="2"/>
        <w:rPr>
          <w:rFonts w:ascii="Times New Roman" w:eastAsia="Times New Roman" w:hAnsi="Times New Roman" w:cs="Times New Roman"/>
          <w:sz w:val="28"/>
          <w:szCs w:val="28"/>
          <w:lang w:eastAsia="ru-RU"/>
        </w:rPr>
      </w:pPr>
      <w:r w:rsidRPr="008D378D">
        <w:rPr>
          <w:rFonts w:ascii="Times New Roman" w:eastAsia="Times New Roman" w:hAnsi="Times New Roman" w:cs="Times New Roman"/>
          <w:sz w:val="28"/>
          <w:szCs w:val="28"/>
          <w:lang w:eastAsia="ru-RU"/>
        </w:rPr>
        <w:t>налога</w:t>
      </w:r>
    </w:p>
    <w:p w:rsidR="008D378D" w:rsidRPr="008D378D" w:rsidRDefault="008D378D" w:rsidP="006C15B7">
      <w:pPr>
        <w:widowControl w:val="0"/>
        <w:numPr>
          <w:ilvl w:val="0"/>
          <w:numId w:val="97"/>
        </w:numPr>
        <w:tabs>
          <w:tab w:val="num" w:pos="0"/>
          <w:tab w:val="left" w:pos="720"/>
          <w:tab w:val="left" w:pos="1080"/>
        </w:tabs>
        <w:autoSpaceDE w:val="0"/>
        <w:autoSpaceDN w:val="0"/>
        <w:adjustRightInd w:val="0"/>
        <w:spacing w:after="0" w:line="240" w:lineRule="auto"/>
        <w:ind w:left="0" w:firstLine="0"/>
        <w:jc w:val="both"/>
        <w:rPr>
          <w:rFonts w:ascii="Times New Roman" w:eastAsia="Times New Roman" w:hAnsi="Times New Roman" w:cs="Times New Roman"/>
          <w:sz w:val="28"/>
          <w:szCs w:val="28"/>
          <w:lang w:eastAsia="ru-RU"/>
        </w:rPr>
      </w:pPr>
      <w:r w:rsidRPr="008D378D">
        <w:rPr>
          <w:rFonts w:ascii="Times New Roman" w:eastAsia="Times New Roman" w:hAnsi="Times New Roman" w:cs="Times New Roman"/>
          <w:sz w:val="28"/>
          <w:szCs w:val="28"/>
          <w:lang w:eastAsia="ru-RU"/>
        </w:rPr>
        <w:t xml:space="preserve">Исчисление фиксированного налога производится путем применения соответствующей ставки налога к каждому объекту налогообложения. </w:t>
      </w:r>
    </w:p>
    <w:p w:rsidR="008D378D" w:rsidRPr="008D378D" w:rsidRDefault="008D378D" w:rsidP="006C15B7">
      <w:pPr>
        <w:widowControl w:val="0"/>
        <w:numPr>
          <w:ilvl w:val="0"/>
          <w:numId w:val="97"/>
        </w:numPr>
        <w:tabs>
          <w:tab w:val="num" w:pos="0"/>
          <w:tab w:val="left" w:pos="720"/>
          <w:tab w:val="left" w:pos="1080"/>
        </w:tabs>
        <w:autoSpaceDE w:val="0"/>
        <w:autoSpaceDN w:val="0"/>
        <w:adjustRightInd w:val="0"/>
        <w:spacing w:after="0" w:line="240" w:lineRule="auto"/>
        <w:ind w:left="0" w:firstLine="0"/>
        <w:jc w:val="both"/>
        <w:rPr>
          <w:rFonts w:ascii="Times New Roman" w:eastAsia="Times New Roman" w:hAnsi="Times New Roman" w:cs="Times New Roman"/>
          <w:sz w:val="28"/>
          <w:szCs w:val="28"/>
          <w:lang w:eastAsia="ru-RU"/>
        </w:rPr>
      </w:pPr>
      <w:r w:rsidRPr="008D378D">
        <w:rPr>
          <w:rFonts w:ascii="Times New Roman" w:eastAsia="Times New Roman" w:hAnsi="Times New Roman" w:cs="Times New Roman"/>
          <w:sz w:val="28"/>
          <w:szCs w:val="28"/>
          <w:lang w:eastAsia="ru-RU"/>
        </w:rPr>
        <w:t xml:space="preserve">При вводе в эксплуатацию объектов налогообложения до 15 числа месяца фиксированный налог исчисляется по установленной ставке, после </w:t>
      </w:r>
      <w:r w:rsidRPr="008D378D">
        <w:rPr>
          <w:rFonts w:ascii="Times New Roman" w:eastAsia="Times New Roman" w:hAnsi="Times New Roman" w:cs="Times New Roman"/>
          <w:sz w:val="28"/>
          <w:szCs w:val="28"/>
          <w:lang w:eastAsia="ru-RU"/>
        </w:rPr>
        <w:br/>
        <w:t xml:space="preserve">15 числа - в  размере 1/2 от  установленной ставки. </w:t>
      </w:r>
    </w:p>
    <w:p w:rsidR="008D378D" w:rsidRPr="008D378D" w:rsidRDefault="008D378D" w:rsidP="000C6735">
      <w:pPr>
        <w:widowControl w:val="0"/>
        <w:tabs>
          <w:tab w:val="left" w:pos="720"/>
          <w:tab w:val="left" w:pos="108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D378D">
        <w:rPr>
          <w:rFonts w:ascii="Times New Roman" w:eastAsia="Times New Roman" w:hAnsi="Times New Roman" w:cs="Times New Roman"/>
          <w:sz w:val="28"/>
          <w:szCs w:val="28"/>
          <w:lang w:eastAsia="ru-RU"/>
        </w:rPr>
        <w:t>При выбытии объектов налогообложения до 15 числа месяца фиксированный налог исчисляется как за половину месяца, после 15 числа - по установленной ставке.</w:t>
      </w:r>
    </w:p>
    <w:p w:rsidR="008D378D" w:rsidRPr="008D378D" w:rsidRDefault="008D378D" w:rsidP="006C15B7">
      <w:pPr>
        <w:widowControl w:val="0"/>
        <w:numPr>
          <w:ilvl w:val="0"/>
          <w:numId w:val="97"/>
        </w:numPr>
        <w:tabs>
          <w:tab w:val="num" w:pos="0"/>
          <w:tab w:val="left" w:pos="720"/>
          <w:tab w:val="left" w:pos="1080"/>
        </w:tabs>
        <w:autoSpaceDE w:val="0"/>
        <w:autoSpaceDN w:val="0"/>
        <w:adjustRightInd w:val="0"/>
        <w:spacing w:after="0" w:line="240" w:lineRule="auto"/>
        <w:ind w:left="0" w:firstLine="0"/>
        <w:jc w:val="both"/>
        <w:rPr>
          <w:rFonts w:ascii="Times New Roman" w:eastAsia="Times New Roman" w:hAnsi="Times New Roman" w:cs="Times New Roman"/>
          <w:sz w:val="28"/>
          <w:szCs w:val="28"/>
          <w:lang w:eastAsia="ru-RU"/>
        </w:rPr>
      </w:pPr>
      <w:r w:rsidRPr="008D378D">
        <w:rPr>
          <w:rFonts w:ascii="Times New Roman" w:eastAsia="Times New Roman" w:hAnsi="Times New Roman" w:cs="Times New Roman"/>
          <w:sz w:val="28"/>
          <w:szCs w:val="28"/>
          <w:lang w:eastAsia="ru-RU"/>
        </w:rPr>
        <w:t>Фиксированный налог подлежит уплате в бюджет по месту регистрации объектов налогообложения не позднее 25 числа второго месяца, следующего за отчетным налоговым периодом.</w:t>
      </w:r>
    </w:p>
    <w:p w:rsidR="008D378D" w:rsidRPr="008D378D" w:rsidRDefault="008D378D" w:rsidP="006C15B7">
      <w:pPr>
        <w:widowControl w:val="0"/>
        <w:numPr>
          <w:ilvl w:val="0"/>
          <w:numId w:val="97"/>
        </w:numPr>
        <w:tabs>
          <w:tab w:val="num" w:pos="0"/>
          <w:tab w:val="left" w:pos="720"/>
          <w:tab w:val="left" w:pos="1080"/>
        </w:tabs>
        <w:autoSpaceDE w:val="0"/>
        <w:autoSpaceDN w:val="0"/>
        <w:adjustRightInd w:val="0"/>
        <w:spacing w:after="0" w:line="240" w:lineRule="auto"/>
        <w:ind w:left="0" w:firstLine="0"/>
        <w:jc w:val="both"/>
        <w:rPr>
          <w:rFonts w:ascii="Times New Roman" w:eastAsia="Times New Roman" w:hAnsi="Times New Roman" w:cs="Times New Roman"/>
          <w:sz w:val="28"/>
          <w:szCs w:val="28"/>
          <w:lang w:eastAsia="ru-RU"/>
        </w:rPr>
      </w:pPr>
      <w:bookmarkStart w:id="37" w:name="sub1000085544"/>
      <w:r w:rsidRPr="008D378D">
        <w:rPr>
          <w:rFonts w:ascii="Times New Roman" w:eastAsia="Times New Roman" w:hAnsi="Times New Roman" w:cs="Times New Roman"/>
          <w:sz w:val="28"/>
          <w:szCs w:val="28"/>
          <w:lang w:eastAsia="ru-RU"/>
        </w:rPr>
        <w:t xml:space="preserve">При осуществлении иных видов предпринимательской деятельности, плательщики фиксированного налога обязаны вести раздельный учет доходов и расходов по таким видам деятельности и производить расчеты с бюджетом в общеустановленном порядке. </w:t>
      </w:r>
    </w:p>
    <w:p w:rsidR="008D378D" w:rsidRPr="008D378D" w:rsidRDefault="008D378D" w:rsidP="00BD69D4">
      <w:pPr>
        <w:widowControl w:val="0"/>
        <w:tabs>
          <w:tab w:val="left" w:pos="1080"/>
        </w:tabs>
        <w:autoSpaceDE w:val="0"/>
        <w:autoSpaceDN w:val="0"/>
        <w:adjustRightInd w:val="0"/>
        <w:spacing w:after="0" w:line="240" w:lineRule="auto"/>
        <w:outlineLvl w:val="2"/>
        <w:rPr>
          <w:rFonts w:ascii="Times New Roman" w:eastAsia="Times New Roman" w:hAnsi="Times New Roman" w:cs="Times New Roman"/>
          <w:sz w:val="28"/>
          <w:szCs w:val="28"/>
          <w:lang w:eastAsia="ru-RU"/>
        </w:rPr>
      </w:pPr>
      <w:r w:rsidRPr="008D378D">
        <w:rPr>
          <w:rFonts w:ascii="Times New Roman" w:eastAsia="Times New Roman" w:hAnsi="Times New Roman" w:cs="Times New Roman"/>
          <w:b/>
          <w:sz w:val="28"/>
          <w:szCs w:val="28"/>
          <w:lang w:eastAsia="ru-RU"/>
        </w:rPr>
        <w:t xml:space="preserve">    </w:t>
      </w:r>
      <w:r w:rsidR="00BD69D4">
        <w:rPr>
          <w:rFonts w:ascii="Times New Roman" w:eastAsia="Times New Roman" w:hAnsi="Times New Roman" w:cs="Times New Roman"/>
          <w:b/>
          <w:sz w:val="28"/>
          <w:szCs w:val="28"/>
          <w:lang w:eastAsia="ru-RU"/>
        </w:rPr>
        <w:t xml:space="preserve">    </w:t>
      </w:r>
      <w:r w:rsidRPr="008D378D">
        <w:rPr>
          <w:rFonts w:ascii="Times New Roman" w:eastAsia="Times New Roman" w:hAnsi="Times New Roman" w:cs="Times New Roman"/>
          <w:sz w:val="28"/>
          <w:szCs w:val="28"/>
          <w:lang w:eastAsia="ru-RU"/>
        </w:rPr>
        <w:t xml:space="preserve">Срок представления налоговой декларации </w:t>
      </w:r>
    </w:p>
    <w:bookmarkEnd w:id="37"/>
    <w:p w:rsidR="008D378D" w:rsidRPr="008D378D" w:rsidRDefault="008D378D" w:rsidP="000C6735">
      <w:pPr>
        <w:widowControl w:val="0"/>
        <w:tabs>
          <w:tab w:val="left" w:pos="720"/>
          <w:tab w:val="left" w:pos="1080"/>
          <w:tab w:val="num" w:pos="148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D378D">
        <w:rPr>
          <w:rFonts w:ascii="Times New Roman" w:eastAsia="Times New Roman" w:hAnsi="Times New Roman" w:cs="Times New Roman"/>
          <w:sz w:val="28"/>
          <w:szCs w:val="28"/>
          <w:lang w:eastAsia="ru-RU"/>
        </w:rPr>
        <w:t xml:space="preserve">Декларация </w:t>
      </w:r>
      <w:hyperlink r:id="rId103" w:history="1">
        <w:r w:rsidRPr="008D378D">
          <w:rPr>
            <w:rFonts w:ascii="Times New Roman" w:eastAsia="Times New Roman" w:hAnsi="Times New Roman" w:cs="Times New Roman"/>
            <w:sz w:val="28"/>
            <w:szCs w:val="28"/>
            <w:lang w:eastAsia="ru-RU"/>
          </w:rPr>
          <w:t xml:space="preserve">по фиксированному налогу представляется  </w:t>
        </w:r>
      </w:hyperlink>
      <w:r w:rsidRPr="008D378D">
        <w:rPr>
          <w:rFonts w:ascii="Times New Roman" w:eastAsia="Times New Roman" w:hAnsi="Times New Roman" w:cs="Times New Roman"/>
          <w:sz w:val="28"/>
          <w:szCs w:val="28"/>
          <w:lang w:eastAsia="ru-RU"/>
        </w:rPr>
        <w:t xml:space="preserve">не позднее </w:t>
      </w:r>
      <w:r w:rsidRPr="008D378D">
        <w:rPr>
          <w:rFonts w:ascii="Times New Roman" w:eastAsia="Times New Roman" w:hAnsi="Times New Roman" w:cs="Times New Roman"/>
          <w:sz w:val="28"/>
          <w:szCs w:val="28"/>
          <w:lang w:eastAsia="ru-RU"/>
        </w:rPr>
        <w:br/>
        <w:t>15 числа второго месяца, следующего за отчетным кварталом, в налоговый орган по месту нахождения объектов налогообложения.</w:t>
      </w:r>
    </w:p>
    <w:p w:rsidR="00BD69D4" w:rsidRDefault="00BD69D4" w:rsidP="000C6735">
      <w:pPr>
        <w:widowControl w:val="0"/>
        <w:tabs>
          <w:tab w:val="left" w:pos="720"/>
          <w:tab w:val="left" w:pos="1080"/>
          <w:tab w:val="num" w:pos="1480"/>
        </w:tabs>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8D378D" w:rsidRPr="008D378D" w:rsidRDefault="008D378D" w:rsidP="000C6735">
      <w:pPr>
        <w:widowControl w:val="0"/>
        <w:tabs>
          <w:tab w:val="left" w:pos="720"/>
          <w:tab w:val="left" w:pos="1080"/>
          <w:tab w:val="num" w:pos="1480"/>
        </w:tabs>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8D378D">
        <w:rPr>
          <w:rFonts w:ascii="Times New Roman" w:eastAsia="Times New Roman" w:hAnsi="Times New Roman" w:cs="Times New Roman"/>
          <w:b/>
          <w:sz w:val="28"/>
          <w:szCs w:val="28"/>
          <w:lang w:eastAsia="ru-RU"/>
        </w:rPr>
        <w:t>Контрольные вопросы:</w:t>
      </w:r>
    </w:p>
    <w:p w:rsidR="008D378D" w:rsidRPr="008D378D" w:rsidRDefault="008D378D" w:rsidP="006C15B7">
      <w:pPr>
        <w:widowControl w:val="0"/>
        <w:numPr>
          <w:ilvl w:val="1"/>
          <w:numId w:val="94"/>
        </w:numPr>
        <w:tabs>
          <w:tab w:val="left" w:pos="720"/>
          <w:tab w:val="left" w:pos="108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D378D">
        <w:rPr>
          <w:rFonts w:ascii="Times New Roman" w:eastAsia="Times New Roman" w:hAnsi="Times New Roman" w:cs="Times New Roman"/>
          <w:sz w:val="28"/>
          <w:szCs w:val="28"/>
          <w:lang w:eastAsia="ru-RU"/>
        </w:rPr>
        <w:t>Кто  является плательщиком фиксированного налога.</w:t>
      </w:r>
    </w:p>
    <w:p w:rsidR="008D378D" w:rsidRPr="008D378D" w:rsidRDefault="008D378D" w:rsidP="006C15B7">
      <w:pPr>
        <w:widowControl w:val="0"/>
        <w:numPr>
          <w:ilvl w:val="1"/>
          <w:numId w:val="94"/>
        </w:numPr>
        <w:tabs>
          <w:tab w:val="left" w:pos="720"/>
          <w:tab w:val="left" w:pos="108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D378D">
        <w:rPr>
          <w:rFonts w:ascii="Times New Roman" w:eastAsia="Times New Roman" w:hAnsi="Times New Roman" w:cs="Times New Roman"/>
          <w:sz w:val="28"/>
          <w:szCs w:val="28"/>
          <w:lang w:eastAsia="ru-RU"/>
        </w:rPr>
        <w:t>Перечислите объекты обложения фиксированного налога.</w:t>
      </w:r>
    </w:p>
    <w:p w:rsidR="008D378D" w:rsidRPr="008D378D" w:rsidRDefault="008D378D" w:rsidP="006C15B7">
      <w:pPr>
        <w:widowControl w:val="0"/>
        <w:numPr>
          <w:ilvl w:val="1"/>
          <w:numId w:val="94"/>
        </w:numPr>
        <w:tabs>
          <w:tab w:val="left" w:pos="720"/>
          <w:tab w:val="left" w:pos="108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D378D">
        <w:rPr>
          <w:rFonts w:ascii="Times New Roman" w:eastAsia="Times New Roman" w:hAnsi="Times New Roman" w:cs="Times New Roman"/>
          <w:sz w:val="28"/>
          <w:szCs w:val="28"/>
          <w:lang w:eastAsia="ru-RU"/>
        </w:rPr>
        <w:t>Определите налоговый  период и сроки сдачи декларации.</w:t>
      </w:r>
    </w:p>
    <w:p w:rsidR="008D378D" w:rsidRPr="008D378D" w:rsidRDefault="008D378D" w:rsidP="006C15B7">
      <w:pPr>
        <w:widowControl w:val="0"/>
        <w:numPr>
          <w:ilvl w:val="1"/>
          <w:numId w:val="94"/>
        </w:numPr>
        <w:tabs>
          <w:tab w:val="left" w:pos="720"/>
          <w:tab w:val="left" w:pos="108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D378D">
        <w:rPr>
          <w:rFonts w:ascii="Times New Roman" w:eastAsia="Times New Roman" w:hAnsi="Times New Roman" w:cs="Times New Roman"/>
          <w:sz w:val="28"/>
          <w:szCs w:val="28"/>
          <w:lang w:eastAsia="ru-RU"/>
        </w:rPr>
        <w:t>Укажите сроки уплаты фиксированного налога.</w:t>
      </w:r>
    </w:p>
    <w:p w:rsidR="00E87FA0" w:rsidRDefault="00E87FA0" w:rsidP="000C6735">
      <w:pPr>
        <w:spacing w:after="0"/>
        <w:jc w:val="center"/>
        <w:rPr>
          <w:rFonts w:ascii="Times New Roman" w:hAnsi="Times New Roman" w:cs="Times New Roman"/>
          <w:b/>
          <w:bCs/>
          <w:color w:val="000000"/>
          <w:spacing w:val="2"/>
          <w:sz w:val="24"/>
          <w:szCs w:val="24"/>
        </w:rPr>
      </w:pPr>
    </w:p>
    <w:p w:rsidR="00E87FA0" w:rsidRPr="00E87FA0" w:rsidRDefault="00E87FA0" w:rsidP="00725DEB">
      <w:pPr>
        <w:spacing w:after="0"/>
        <w:ind w:right="-285"/>
        <w:jc w:val="center"/>
        <w:rPr>
          <w:rFonts w:ascii="Times New Roman" w:hAnsi="Times New Roman" w:cs="Times New Roman"/>
          <w:b/>
          <w:bCs/>
          <w:color w:val="000000"/>
          <w:spacing w:val="2"/>
          <w:sz w:val="24"/>
          <w:szCs w:val="24"/>
        </w:rPr>
      </w:pPr>
    </w:p>
    <w:p w:rsidR="006373BB" w:rsidRPr="008D378D" w:rsidRDefault="006373BB" w:rsidP="006C15B7">
      <w:pPr>
        <w:pStyle w:val="a3"/>
        <w:numPr>
          <w:ilvl w:val="0"/>
          <w:numId w:val="51"/>
        </w:numPr>
        <w:spacing w:after="0"/>
        <w:ind w:right="-285"/>
        <w:jc w:val="center"/>
        <w:rPr>
          <w:rFonts w:ascii="Times New Roman" w:hAnsi="Times New Roman" w:cs="Times New Roman"/>
          <w:b/>
          <w:sz w:val="28"/>
          <w:szCs w:val="28"/>
        </w:rPr>
      </w:pPr>
      <w:r w:rsidRPr="008D378D">
        <w:rPr>
          <w:rFonts w:ascii="Times New Roman" w:hAnsi="Times New Roman" w:cs="Times New Roman"/>
          <w:b/>
          <w:sz w:val="28"/>
          <w:szCs w:val="28"/>
        </w:rPr>
        <w:t>Корпоративный подоходный налог</w:t>
      </w:r>
    </w:p>
    <w:p w:rsidR="009D4527" w:rsidRPr="008D378D" w:rsidRDefault="009D4527" w:rsidP="00725DEB">
      <w:pPr>
        <w:spacing w:after="0"/>
        <w:ind w:right="-285"/>
        <w:jc w:val="both"/>
        <w:rPr>
          <w:rFonts w:ascii="Times New Roman" w:hAnsi="Times New Roman" w:cs="Times New Roman"/>
          <w:b/>
          <w:sz w:val="28"/>
          <w:szCs w:val="28"/>
        </w:rPr>
      </w:pPr>
    </w:p>
    <w:p w:rsidR="009D4527" w:rsidRPr="009D4527" w:rsidRDefault="009D4527" w:rsidP="003A2762">
      <w:pPr>
        <w:shd w:val="clear" w:color="auto" w:fill="FFFFFF"/>
        <w:spacing w:after="0" w:line="240" w:lineRule="auto"/>
        <w:rPr>
          <w:rFonts w:ascii="Times New Roman" w:eastAsia="Consolas" w:hAnsi="Times New Roman" w:cs="Times New Roman"/>
          <w:color w:val="000000"/>
          <w:spacing w:val="-5"/>
          <w:sz w:val="28"/>
          <w:szCs w:val="28"/>
        </w:rPr>
      </w:pPr>
      <w:r w:rsidRPr="009D4527">
        <w:rPr>
          <w:rFonts w:ascii="Times New Roman" w:eastAsia="Consolas" w:hAnsi="Times New Roman" w:cs="Times New Roman"/>
          <w:color w:val="000000"/>
          <w:spacing w:val="-4"/>
          <w:sz w:val="28"/>
          <w:szCs w:val="28"/>
        </w:rPr>
        <w:t>1.Экономическое содержание и основы построения корпора</w:t>
      </w:r>
      <w:r w:rsidRPr="009D4527">
        <w:rPr>
          <w:rFonts w:ascii="Times New Roman" w:eastAsia="Consolas" w:hAnsi="Times New Roman" w:cs="Times New Roman"/>
          <w:color w:val="000000"/>
          <w:spacing w:val="-5"/>
          <w:sz w:val="28"/>
          <w:szCs w:val="28"/>
        </w:rPr>
        <w:t>тивного подоходного налога.</w:t>
      </w:r>
    </w:p>
    <w:p w:rsidR="009D4527" w:rsidRPr="009D4527" w:rsidRDefault="009D4527" w:rsidP="003A2762">
      <w:pPr>
        <w:shd w:val="clear" w:color="auto" w:fill="FFFFFF"/>
        <w:spacing w:after="0" w:line="240" w:lineRule="auto"/>
        <w:rPr>
          <w:rFonts w:ascii="Times New Roman" w:eastAsia="Consolas" w:hAnsi="Times New Roman" w:cs="Times New Roman"/>
          <w:color w:val="000000"/>
          <w:spacing w:val="-3"/>
          <w:sz w:val="28"/>
          <w:szCs w:val="28"/>
        </w:rPr>
      </w:pPr>
      <w:r w:rsidRPr="009D4527">
        <w:rPr>
          <w:rFonts w:ascii="Times New Roman" w:eastAsia="Consolas" w:hAnsi="Times New Roman" w:cs="Times New Roman"/>
          <w:color w:val="000000"/>
          <w:spacing w:val="-5"/>
          <w:sz w:val="28"/>
          <w:szCs w:val="28"/>
        </w:rPr>
        <w:t>2.Со</w:t>
      </w:r>
      <w:r w:rsidRPr="009D4527">
        <w:rPr>
          <w:rFonts w:ascii="Times New Roman" w:eastAsia="Consolas" w:hAnsi="Times New Roman" w:cs="Times New Roman"/>
          <w:color w:val="000000"/>
          <w:spacing w:val="-3"/>
          <w:sz w:val="28"/>
          <w:szCs w:val="28"/>
        </w:rPr>
        <w:t>вокупный годовой доход, его состав и структура.</w:t>
      </w:r>
    </w:p>
    <w:p w:rsidR="009D4527" w:rsidRPr="009D4527" w:rsidRDefault="009D4527" w:rsidP="003A2762">
      <w:pPr>
        <w:shd w:val="clear" w:color="auto" w:fill="FFFFFF"/>
        <w:spacing w:after="0" w:line="240" w:lineRule="auto"/>
        <w:rPr>
          <w:rFonts w:ascii="Times New Roman" w:eastAsia="Consolas" w:hAnsi="Times New Roman" w:cs="Times New Roman"/>
          <w:bCs/>
          <w:color w:val="000000"/>
          <w:spacing w:val="-4"/>
          <w:sz w:val="28"/>
          <w:szCs w:val="28"/>
        </w:rPr>
      </w:pPr>
      <w:r w:rsidRPr="009D4527">
        <w:rPr>
          <w:rFonts w:ascii="Times New Roman" w:eastAsia="Consolas" w:hAnsi="Times New Roman" w:cs="Times New Roman"/>
          <w:color w:val="000000"/>
          <w:spacing w:val="-3"/>
          <w:sz w:val="28"/>
          <w:szCs w:val="28"/>
        </w:rPr>
        <w:t xml:space="preserve">3. Корректировка </w:t>
      </w:r>
      <w:r w:rsidRPr="009D4527">
        <w:rPr>
          <w:rFonts w:ascii="Times New Roman" w:eastAsia="Consolas" w:hAnsi="Times New Roman" w:cs="Times New Roman"/>
          <w:color w:val="000000"/>
          <w:spacing w:val="-4"/>
          <w:sz w:val="28"/>
          <w:szCs w:val="28"/>
        </w:rPr>
        <w:t xml:space="preserve">совокупного подоходного </w:t>
      </w:r>
      <w:r w:rsidRPr="009D4527">
        <w:rPr>
          <w:rFonts w:ascii="Times New Roman" w:eastAsia="Consolas" w:hAnsi="Times New Roman" w:cs="Times New Roman"/>
          <w:bCs/>
          <w:color w:val="000000"/>
          <w:spacing w:val="-4"/>
          <w:sz w:val="28"/>
          <w:szCs w:val="28"/>
        </w:rPr>
        <w:t>налога.</w:t>
      </w:r>
    </w:p>
    <w:p w:rsidR="009D4527" w:rsidRPr="009D4527" w:rsidRDefault="009D4527" w:rsidP="003A2762">
      <w:pPr>
        <w:shd w:val="clear" w:color="auto" w:fill="FFFFFF"/>
        <w:spacing w:after="0" w:line="240" w:lineRule="auto"/>
        <w:rPr>
          <w:rFonts w:ascii="Times New Roman" w:eastAsia="Consolas" w:hAnsi="Times New Roman" w:cs="Times New Roman"/>
          <w:color w:val="000000"/>
          <w:spacing w:val="-5"/>
          <w:sz w:val="28"/>
          <w:szCs w:val="28"/>
        </w:rPr>
      </w:pPr>
      <w:r w:rsidRPr="009D4527">
        <w:rPr>
          <w:rFonts w:ascii="Times New Roman" w:eastAsia="Consolas" w:hAnsi="Times New Roman" w:cs="Times New Roman"/>
          <w:color w:val="000000"/>
          <w:spacing w:val="-3"/>
          <w:sz w:val="28"/>
          <w:szCs w:val="28"/>
        </w:rPr>
        <w:t>4.</w:t>
      </w:r>
      <w:r w:rsidRPr="009D4527">
        <w:rPr>
          <w:rFonts w:ascii="Times New Roman" w:eastAsia="Consolas" w:hAnsi="Times New Roman" w:cs="Times New Roman"/>
          <w:color w:val="000000"/>
          <w:spacing w:val="-7"/>
          <w:sz w:val="28"/>
          <w:szCs w:val="28"/>
        </w:rPr>
        <w:t>Ис</w:t>
      </w:r>
      <w:r w:rsidRPr="009D4527">
        <w:rPr>
          <w:rFonts w:ascii="Times New Roman" w:eastAsia="Consolas" w:hAnsi="Times New Roman" w:cs="Times New Roman"/>
          <w:color w:val="000000"/>
          <w:spacing w:val="-5"/>
          <w:sz w:val="28"/>
          <w:szCs w:val="28"/>
        </w:rPr>
        <w:t xml:space="preserve">числение налогооблагаемого дохода и его корректировка. </w:t>
      </w:r>
    </w:p>
    <w:p w:rsidR="009D4527" w:rsidRPr="009D4527" w:rsidRDefault="009D4527" w:rsidP="003A2762">
      <w:pPr>
        <w:shd w:val="clear" w:color="auto" w:fill="FFFFFF"/>
        <w:spacing w:after="0" w:line="240" w:lineRule="auto"/>
        <w:rPr>
          <w:rFonts w:ascii="Times New Roman" w:eastAsia="Consolas" w:hAnsi="Times New Roman" w:cs="Times New Roman"/>
          <w:color w:val="000000"/>
          <w:spacing w:val="-5"/>
          <w:sz w:val="28"/>
          <w:szCs w:val="28"/>
        </w:rPr>
      </w:pPr>
      <w:r w:rsidRPr="009D4527">
        <w:rPr>
          <w:rFonts w:ascii="Times New Roman" w:eastAsia="Consolas" w:hAnsi="Times New Roman" w:cs="Times New Roman"/>
          <w:color w:val="000000"/>
          <w:spacing w:val="-5"/>
          <w:sz w:val="28"/>
          <w:szCs w:val="28"/>
        </w:rPr>
        <w:t xml:space="preserve">5.Порядок </w:t>
      </w:r>
      <w:r w:rsidRPr="009D4527">
        <w:rPr>
          <w:rFonts w:ascii="Times New Roman" w:eastAsia="Consolas" w:hAnsi="Times New Roman" w:cs="Times New Roman"/>
          <w:color w:val="000000"/>
          <w:spacing w:val="-4"/>
          <w:sz w:val="28"/>
          <w:szCs w:val="28"/>
        </w:rPr>
        <w:t xml:space="preserve">и сроки уплаты корпоративного подоходного налога. Авансовые </w:t>
      </w:r>
      <w:r w:rsidRPr="009D4527">
        <w:rPr>
          <w:rFonts w:ascii="Times New Roman" w:eastAsia="Consolas" w:hAnsi="Times New Roman" w:cs="Times New Roman"/>
          <w:color w:val="000000"/>
          <w:spacing w:val="-5"/>
          <w:sz w:val="28"/>
          <w:szCs w:val="28"/>
        </w:rPr>
        <w:t>платежи.</w:t>
      </w:r>
    </w:p>
    <w:p w:rsidR="005279FE" w:rsidRDefault="005279FE" w:rsidP="003A2762">
      <w:pPr>
        <w:widowControl w:val="0"/>
        <w:shd w:val="clear" w:color="auto" w:fill="FFFFFF"/>
        <w:autoSpaceDE w:val="0"/>
        <w:autoSpaceDN w:val="0"/>
        <w:adjustRightInd w:val="0"/>
        <w:spacing w:after="0" w:line="240" w:lineRule="auto"/>
        <w:rPr>
          <w:rFonts w:ascii="Times New Roman" w:eastAsia="Times New Roman" w:hAnsi="Times New Roman" w:cs="Times New Roman"/>
          <w:color w:val="000000"/>
          <w:spacing w:val="-3"/>
          <w:sz w:val="28"/>
          <w:szCs w:val="28"/>
          <w:lang w:eastAsia="ru-RU"/>
        </w:rPr>
      </w:pPr>
    </w:p>
    <w:p w:rsidR="009D4527" w:rsidRPr="009D4527" w:rsidRDefault="005279FE" w:rsidP="003A2762">
      <w:pPr>
        <w:widowControl w:val="0"/>
        <w:shd w:val="clear" w:color="auto" w:fill="FFFFFF"/>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pacing w:val="-3"/>
          <w:sz w:val="28"/>
          <w:szCs w:val="28"/>
          <w:lang w:eastAsia="ru-RU"/>
        </w:rPr>
        <w:t xml:space="preserve">        </w:t>
      </w:r>
      <w:r w:rsidR="009D4527" w:rsidRPr="005279FE">
        <w:rPr>
          <w:rFonts w:ascii="Times New Roman" w:eastAsia="Times New Roman" w:hAnsi="Times New Roman" w:cs="Times New Roman"/>
          <w:color w:val="000000"/>
          <w:spacing w:val="-3"/>
          <w:sz w:val="28"/>
          <w:szCs w:val="28"/>
          <w:lang w:eastAsia="ru-RU"/>
        </w:rPr>
        <w:t>Корпоративный подоходный налог</w:t>
      </w:r>
      <w:r w:rsidR="009D4527" w:rsidRPr="009D4527">
        <w:rPr>
          <w:rFonts w:ascii="Times New Roman" w:eastAsia="Times New Roman" w:hAnsi="Times New Roman" w:cs="Times New Roman"/>
          <w:color w:val="000000"/>
          <w:spacing w:val="-3"/>
          <w:sz w:val="28"/>
          <w:szCs w:val="28"/>
          <w:lang w:eastAsia="ru-RU"/>
        </w:rPr>
        <w:t xml:space="preserve"> (далее КПН) - это налог, который платится с доходов юридических лиц.</w:t>
      </w:r>
    </w:p>
    <w:p w:rsidR="009D4527" w:rsidRPr="009D4527" w:rsidRDefault="005279FE" w:rsidP="003A2762">
      <w:pPr>
        <w:widowControl w:val="0"/>
        <w:shd w:val="clear" w:color="auto" w:fill="FFFFFF"/>
        <w:autoSpaceDE w:val="0"/>
        <w:autoSpaceDN w:val="0"/>
        <w:adjustRightInd w:val="0"/>
        <w:spacing w:after="0" w:line="240" w:lineRule="auto"/>
        <w:rPr>
          <w:rFonts w:ascii="Times New Roman" w:eastAsia="Times New Roman" w:hAnsi="Times New Roman" w:cs="Times New Roman"/>
          <w:bCs/>
          <w:color w:val="000000"/>
          <w:spacing w:val="5"/>
          <w:sz w:val="28"/>
          <w:szCs w:val="28"/>
          <w:lang w:eastAsia="ru-RU"/>
        </w:rPr>
      </w:pPr>
      <w:r>
        <w:rPr>
          <w:rFonts w:ascii="Times New Roman" w:eastAsia="Times New Roman" w:hAnsi="Times New Roman" w:cs="Times New Roman"/>
          <w:bCs/>
          <w:color w:val="000000"/>
          <w:spacing w:val="5"/>
          <w:sz w:val="28"/>
          <w:szCs w:val="28"/>
          <w:lang w:eastAsia="ru-RU"/>
        </w:rPr>
        <w:t xml:space="preserve">        </w:t>
      </w:r>
      <w:r w:rsidR="009D4527" w:rsidRPr="009D4527">
        <w:rPr>
          <w:rFonts w:ascii="Times New Roman" w:eastAsia="Times New Roman" w:hAnsi="Times New Roman" w:cs="Times New Roman"/>
          <w:bCs/>
          <w:color w:val="000000"/>
          <w:spacing w:val="5"/>
          <w:sz w:val="28"/>
          <w:szCs w:val="28"/>
          <w:lang w:eastAsia="ru-RU"/>
        </w:rPr>
        <w:t>Плательщики и объекты налогообложения КПН</w:t>
      </w:r>
    </w:p>
    <w:p w:rsidR="009D4527" w:rsidRPr="009D4527" w:rsidRDefault="009D4527" w:rsidP="003A2762">
      <w:pPr>
        <w:widowControl w:val="0"/>
        <w:shd w:val="clear" w:color="auto" w:fill="FFFFFF"/>
        <w:autoSpaceDE w:val="0"/>
        <w:autoSpaceDN w:val="0"/>
        <w:adjustRightInd w:val="0"/>
        <w:spacing w:after="0" w:line="240" w:lineRule="auto"/>
        <w:rPr>
          <w:rFonts w:ascii="Times New Roman" w:eastAsia="Times New Roman" w:hAnsi="Times New Roman" w:cs="Times New Roman"/>
          <w:bCs/>
          <w:iCs/>
          <w:color w:val="000000"/>
          <w:spacing w:val="9"/>
          <w:sz w:val="28"/>
          <w:szCs w:val="28"/>
          <w:lang w:eastAsia="ru-RU"/>
        </w:rPr>
      </w:pPr>
      <w:r w:rsidRPr="009D4527">
        <w:rPr>
          <w:rFonts w:ascii="Times New Roman" w:eastAsia="Times New Roman" w:hAnsi="Times New Roman" w:cs="Times New Roman"/>
          <w:bCs/>
          <w:color w:val="000000"/>
          <w:spacing w:val="6"/>
          <w:sz w:val="28"/>
          <w:szCs w:val="28"/>
          <w:lang w:eastAsia="ru-RU"/>
        </w:rPr>
        <w:t xml:space="preserve">В </w:t>
      </w:r>
      <w:r w:rsidRPr="009D4527">
        <w:rPr>
          <w:rFonts w:ascii="Times New Roman" w:eastAsia="Times New Roman" w:hAnsi="Times New Roman" w:cs="Times New Roman"/>
          <w:bCs/>
          <w:iCs/>
          <w:color w:val="000000"/>
          <w:spacing w:val="6"/>
          <w:sz w:val="28"/>
          <w:szCs w:val="28"/>
          <w:lang w:eastAsia="ru-RU"/>
        </w:rPr>
        <w:t xml:space="preserve">действующем Налоговом кодексе данный налог называется «корпоративный подоходный налог», механизм </w:t>
      </w:r>
      <w:r w:rsidRPr="009D4527">
        <w:rPr>
          <w:rFonts w:ascii="Times New Roman" w:eastAsia="Times New Roman" w:hAnsi="Times New Roman" w:cs="Times New Roman"/>
          <w:bCs/>
          <w:iCs/>
          <w:color w:val="000000"/>
          <w:spacing w:val="9"/>
          <w:sz w:val="28"/>
          <w:szCs w:val="28"/>
          <w:lang w:eastAsia="ru-RU"/>
        </w:rPr>
        <w:t>действия и особенности которого представлены на схеме:</w:t>
      </w:r>
    </w:p>
    <w:p w:rsidR="009D4527" w:rsidRPr="009D4527" w:rsidRDefault="009D4527" w:rsidP="00725DEB">
      <w:pPr>
        <w:widowControl w:val="0"/>
        <w:shd w:val="clear" w:color="auto" w:fill="FFFFFF"/>
        <w:autoSpaceDE w:val="0"/>
        <w:autoSpaceDN w:val="0"/>
        <w:adjustRightInd w:val="0"/>
        <w:spacing w:after="0" w:line="240" w:lineRule="auto"/>
        <w:ind w:right="-285"/>
        <w:jc w:val="center"/>
        <w:rPr>
          <w:rFonts w:ascii="Times New Roman" w:eastAsia="Times New Roman" w:hAnsi="Times New Roman" w:cs="Times New Roman"/>
          <w:b/>
          <w:bCs/>
          <w:iCs/>
          <w:color w:val="000000"/>
          <w:spacing w:val="9"/>
          <w:sz w:val="28"/>
          <w:szCs w:val="28"/>
          <w:lang w:eastAsia="ru-RU"/>
        </w:rPr>
      </w:pPr>
    </w:p>
    <w:p w:rsidR="009D4527" w:rsidRPr="009D4527" w:rsidRDefault="009D4527" w:rsidP="00725DEB">
      <w:pPr>
        <w:widowControl w:val="0"/>
        <w:shd w:val="clear" w:color="auto" w:fill="FFFFFF"/>
        <w:autoSpaceDE w:val="0"/>
        <w:autoSpaceDN w:val="0"/>
        <w:adjustRightInd w:val="0"/>
        <w:spacing w:after="0" w:line="240" w:lineRule="auto"/>
        <w:ind w:right="-285"/>
        <w:jc w:val="center"/>
        <w:rPr>
          <w:rFonts w:ascii="Times New Roman" w:eastAsia="Times New Roman" w:hAnsi="Times New Roman" w:cs="Times New Roman"/>
          <w:b/>
          <w:bCs/>
          <w:iCs/>
          <w:color w:val="000000"/>
          <w:spacing w:val="9"/>
          <w:sz w:val="28"/>
          <w:szCs w:val="28"/>
          <w:lang w:eastAsia="ru-RU"/>
        </w:rPr>
      </w:pPr>
      <w:r>
        <w:rPr>
          <w:rFonts w:ascii="Times New Roman" w:eastAsia="Times New Roman" w:hAnsi="Times New Roman" w:cs="Times New Roman"/>
          <w:b/>
          <w:bCs/>
          <w:iCs/>
          <w:noProof/>
          <w:color w:val="000000"/>
          <w:spacing w:val="9"/>
          <w:sz w:val="28"/>
          <w:szCs w:val="28"/>
          <w:lang w:eastAsia="ru-RU"/>
        </w:rPr>
        <mc:AlternateContent>
          <mc:Choice Requires="wps">
            <w:drawing>
              <wp:anchor distT="0" distB="0" distL="114300" distR="114300" simplePos="0" relativeHeight="251659264" behindDoc="0" locked="0" layoutInCell="1" allowOverlap="1" wp14:anchorId="104A08EA" wp14:editId="0344A299">
                <wp:simplePos x="0" y="0"/>
                <wp:positionH relativeFrom="column">
                  <wp:posOffset>1604645</wp:posOffset>
                </wp:positionH>
                <wp:positionV relativeFrom="paragraph">
                  <wp:posOffset>36195</wp:posOffset>
                </wp:positionV>
                <wp:extent cx="3276600" cy="304800"/>
                <wp:effectExtent l="8255" t="12700" r="10795" b="6350"/>
                <wp:wrapNone/>
                <wp:docPr id="10" name="Прямоугольник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76600" cy="304800"/>
                        </a:xfrm>
                        <a:prstGeom prst="rect">
                          <a:avLst/>
                        </a:prstGeom>
                        <a:solidFill>
                          <a:srgbClr val="FFFFFF"/>
                        </a:solidFill>
                        <a:ln w="9525">
                          <a:solidFill>
                            <a:srgbClr val="000000"/>
                          </a:solidFill>
                          <a:miter lim="800000"/>
                          <a:headEnd/>
                          <a:tailEnd/>
                        </a:ln>
                      </wps:spPr>
                      <wps:txbx>
                        <w:txbxContent>
                          <w:p w:rsidR="001C45A9" w:rsidRPr="00BE3A85" w:rsidRDefault="001C45A9" w:rsidP="009D4527">
                            <w:pPr>
                              <w:shd w:val="clear" w:color="auto" w:fill="FFFFFF"/>
                              <w:jc w:val="center"/>
                              <w:rPr>
                                <w:rFonts w:ascii="Times New Roman" w:hAnsi="Times New Roman" w:cs="Times New Roman"/>
                                <w:sz w:val="24"/>
                                <w:szCs w:val="24"/>
                              </w:rPr>
                            </w:pPr>
                            <w:r w:rsidRPr="00BE3A85">
                              <w:rPr>
                                <w:rFonts w:ascii="Times New Roman" w:hAnsi="Times New Roman" w:cs="Times New Roman"/>
                                <w:bCs/>
                                <w:color w:val="000000"/>
                                <w:spacing w:val="-3"/>
                                <w:sz w:val="24"/>
                                <w:szCs w:val="24"/>
                              </w:rPr>
                              <w:t>Корпоративный подоходный налог</w:t>
                            </w:r>
                          </w:p>
                          <w:p w:rsidR="001C45A9" w:rsidRDefault="001C45A9" w:rsidP="009D452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0" o:spid="_x0000_s1026" style="position:absolute;left:0;text-align:left;margin-left:126.35pt;margin-top:2.85pt;width:258pt;height: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">
                <v:textbox>
                  <w:txbxContent>
                    <w:p w:rsidR="001C45A9" w:rsidRPr="00BE3A85" w:rsidRDefault="001C45A9" w:rsidP="009D4527">
                      <w:pPr>
                        <w:shd w:val="clear" w:color="auto" w:fill="FFFFFF"/>
                        <w:jc w:val="center"/>
                        <w:rPr>
                          <w:rFonts w:ascii="Times New Roman" w:hAnsi="Times New Roman" w:cs="Times New Roman"/>
                          <w:sz w:val="24"/>
                          <w:szCs w:val="24"/>
                        </w:rPr>
                      </w:pPr>
                      <w:r w:rsidRPr="00BE3A85">
                        <w:rPr>
                          <w:rFonts w:ascii="Times New Roman" w:hAnsi="Times New Roman" w:cs="Times New Roman"/>
                          <w:bCs/>
                          <w:color w:val="000000"/>
                          <w:spacing w:val="-3"/>
                          <w:sz w:val="24"/>
                          <w:szCs w:val="24"/>
                        </w:rPr>
                        <w:t>Корпоративный подоходный налог</w:t>
                      </w:r>
                    </w:p>
                    <w:p w:rsidR="001C45A9" w:rsidRDefault="001C45A9" w:rsidP="009D4527"/>
                  </w:txbxContent>
                </v:textbox>
              </v:rect>
            </w:pict>
          </mc:Fallback>
        </mc:AlternateContent>
      </w:r>
    </w:p>
    <w:p w:rsidR="009D4527" w:rsidRPr="009D4527" w:rsidRDefault="009D4527" w:rsidP="00725DEB">
      <w:pPr>
        <w:widowControl w:val="0"/>
        <w:shd w:val="clear" w:color="auto" w:fill="FFFFFF"/>
        <w:autoSpaceDE w:val="0"/>
        <w:autoSpaceDN w:val="0"/>
        <w:adjustRightInd w:val="0"/>
        <w:spacing w:after="0" w:line="240" w:lineRule="auto"/>
        <w:ind w:right="-285"/>
        <w:jc w:val="center"/>
        <w:rPr>
          <w:rFonts w:ascii="Times New Roman" w:eastAsia="Times New Roman" w:hAnsi="Times New Roman" w:cs="Times New Roman"/>
          <w:b/>
          <w:bCs/>
          <w:iCs/>
          <w:color w:val="000000"/>
          <w:spacing w:val="9"/>
          <w:sz w:val="28"/>
          <w:szCs w:val="28"/>
          <w:lang w:eastAsia="ru-RU"/>
        </w:rPr>
      </w:pPr>
    </w:p>
    <w:p w:rsidR="009D4527" w:rsidRPr="009D4527" w:rsidRDefault="009D4527" w:rsidP="00725DEB">
      <w:pPr>
        <w:widowControl w:val="0"/>
        <w:shd w:val="clear" w:color="auto" w:fill="FFFFFF"/>
        <w:autoSpaceDE w:val="0"/>
        <w:autoSpaceDN w:val="0"/>
        <w:adjustRightInd w:val="0"/>
        <w:spacing w:after="0" w:line="240" w:lineRule="auto"/>
        <w:ind w:right="-285"/>
        <w:jc w:val="center"/>
        <w:rPr>
          <w:rFonts w:ascii="Times New Roman" w:eastAsia="Times New Roman" w:hAnsi="Times New Roman" w:cs="Times New Roman"/>
          <w:b/>
          <w:bCs/>
          <w:iCs/>
          <w:color w:val="000000"/>
          <w:spacing w:val="9"/>
          <w:sz w:val="28"/>
          <w:szCs w:val="28"/>
          <w:lang w:eastAsia="ru-RU"/>
        </w:rPr>
      </w:pPr>
      <w:r>
        <w:rPr>
          <w:rFonts w:ascii="Times New Roman" w:eastAsia="Times New Roman" w:hAnsi="Times New Roman" w:cs="Times New Roman"/>
          <w:b/>
          <w:bCs/>
          <w:iCs/>
          <w:noProof/>
          <w:color w:val="000000"/>
          <w:spacing w:val="9"/>
          <w:sz w:val="28"/>
          <w:szCs w:val="28"/>
          <w:lang w:eastAsia="ru-RU"/>
        </w:rPr>
        <mc:AlternateContent>
          <mc:Choice Requires="wps">
            <w:drawing>
              <wp:anchor distT="0" distB="0" distL="114300" distR="114300" simplePos="0" relativeHeight="251667456" behindDoc="0" locked="0" layoutInCell="1" allowOverlap="1" wp14:anchorId="7B1E73C9" wp14:editId="5A4CECAB">
                <wp:simplePos x="0" y="0"/>
                <wp:positionH relativeFrom="column">
                  <wp:posOffset>2982907</wp:posOffset>
                </wp:positionH>
                <wp:positionV relativeFrom="paragraph">
                  <wp:posOffset>80765</wp:posOffset>
                </wp:positionV>
                <wp:extent cx="3145059" cy="304800"/>
                <wp:effectExtent l="0" t="0" r="17780" b="19050"/>
                <wp:wrapNone/>
                <wp:docPr id="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45059" cy="304800"/>
                        </a:xfrm>
                        <a:prstGeom prst="rect">
                          <a:avLst/>
                        </a:prstGeom>
                        <a:solidFill>
                          <a:srgbClr val="FFFFFF"/>
                        </a:solidFill>
                        <a:ln w="9525">
                          <a:solidFill>
                            <a:srgbClr val="000000"/>
                          </a:solidFill>
                          <a:miter lim="800000"/>
                          <a:headEnd/>
                          <a:tailEnd/>
                        </a:ln>
                      </wps:spPr>
                      <wps:txbx>
                        <w:txbxContent>
                          <w:p w:rsidR="001C45A9" w:rsidRPr="00377EFC" w:rsidRDefault="001C45A9" w:rsidP="009D4527">
                            <w:pPr>
                              <w:jc w:val="center"/>
                              <w:rPr>
                                <w:sz w:val="24"/>
                                <w:szCs w:val="24"/>
                              </w:rPr>
                            </w:pPr>
                            <w:r w:rsidRPr="00377EFC">
                              <w:rPr>
                                <w:rFonts w:ascii="Times New Roman" w:hAnsi="Times New Roman" w:cs="Times New Roman"/>
                                <w:b/>
                                <w:bCs/>
                                <w:color w:val="000000"/>
                                <w:spacing w:val="-3"/>
                                <w:sz w:val="24"/>
                                <w:szCs w:val="24"/>
                              </w:rPr>
                              <w:t>Объекты налогообложения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 o:spid="_x0000_s1027" style="position:absolute;left:0;text-align:left;margin-left:234.85pt;margin-top:6.35pt;width:247.65pt;height:2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">
                <v:textbox>
                  <w:txbxContent>
                    <w:p w:rsidR="001C45A9" w:rsidRPr="00377EFC" w:rsidRDefault="001C45A9" w:rsidP="009D4527">
                      <w:pPr>
                        <w:jc w:val="center"/>
                        <w:rPr>
                          <w:sz w:val="24"/>
                          <w:szCs w:val="24"/>
                        </w:rPr>
                      </w:pPr>
                      <w:r w:rsidRPr="00377EFC">
                        <w:rPr>
                          <w:rFonts w:ascii="Times New Roman" w:hAnsi="Times New Roman" w:cs="Times New Roman"/>
                          <w:b/>
                          <w:bCs/>
                          <w:color w:val="000000"/>
                          <w:spacing w:val="-3"/>
                          <w:sz w:val="24"/>
                          <w:szCs w:val="24"/>
                        </w:rPr>
                        <w:t>Объекты налогообложения</w:t>
                      </w:r>
                    </w:p>
                  </w:txbxContent>
                </v:textbox>
              </v:rect>
            </w:pict>
          </mc:Fallback>
        </mc:AlternateContent>
      </w:r>
      <w:r>
        <w:rPr>
          <w:rFonts w:ascii="Times New Roman" w:eastAsia="Times New Roman" w:hAnsi="Times New Roman" w:cs="Times New Roman"/>
          <w:b/>
          <w:bCs/>
          <w:iCs/>
          <w:noProof/>
          <w:color w:val="000000"/>
          <w:spacing w:val="9"/>
          <w:sz w:val="28"/>
          <w:szCs w:val="28"/>
          <w:lang w:eastAsia="ru-RU"/>
        </w:rPr>
        <mc:AlternateContent>
          <mc:Choice Requires="wps">
            <w:drawing>
              <wp:anchor distT="0" distB="0" distL="114300" distR="114300" simplePos="0" relativeHeight="251660288" behindDoc="0" locked="0" layoutInCell="1" allowOverlap="1" wp14:anchorId="54203642" wp14:editId="72CE6F85">
                <wp:simplePos x="0" y="0"/>
                <wp:positionH relativeFrom="column">
                  <wp:posOffset>4445</wp:posOffset>
                </wp:positionH>
                <wp:positionV relativeFrom="paragraph">
                  <wp:posOffset>84455</wp:posOffset>
                </wp:positionV>
                <wp:extent cx="2819400" cy="304800"/>
                <wp:effectExtent l="8255" t="12700" r="10795" b="6350"/>
                <wp:wrapNone/>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19400" cy="304800"/>
                        </a:xfrm>
                        <a:prstGeom prst="rect">
                          <a:avLst/>
                        </a:prstGeom>
                        <a:solidFill>
                          <a:srgbClr val="FFFFFF"/>
                        </a:solidFill>
                        <a:ln w="9525">
                          <a:solidFill>
                            <a:srgbClr val="000000"/>
                          </a:solidFill>
                          <a:miter lim="800000"/>
                          <a:headEnd/>
                          <a:tailEnd/>
                        </a:ln>
                      </wps:spPr>
                      <wps:txbx>
                        <w:txbxContent>
                          <w:p w:rsidR="001C45A9" w:rsidRPr="00377EFC" w:rsidRDefault="001C45A9" w:rsidP="009D4527">
                            <w:pPr>
                              <w:shd w:val="clear" w:color="auto" w:fill="FFFFFF"/>
                              <w:jc w:val="center"/>
                              <w:rPr>
                                <w:rFonts w:ascii="Times New Roman" w:hAnsi="Times New Roman" w:cs="Times New Roman"/>
                              </w:rPr>
                            </w:pPr>
                            <w:r w:rsidRPr="00377EFC">
                              <w:rPr>
                                <w:rFonts w:ascii="Times New Roman" w:hAnsi="Times New Roman" w:cs="Times New Roman"/>
                                <w:b/>
                                <w:bCs/>
                                <w:color w:val="000000"/>
                                <w:spacing w:val="-5"/>
                                <w:lang w:val="kk-KZ"/>
                              </w:rPr>
                              <w:t>П</w:t>
                            </w:r>
                            <w:proofErr w:type="spellStart"/>
                            <w:r w:rsidRPr="00377EFC">
                              <w:rPr>
                                <w:rFonts w:ascii="Times New Roman" w:hAnsi="Times New Roman" w:cs="Times New Roman"/>
                                <w:b/>
                                <w:bCs/>
                                <w:color w:val="000000"/>
                                <w:spacing w:val="-5"/>
                              </w:rPr>
                              <w:t>лательщики</w:t>
                            </w:r>
                            <w:proofErr w:type="spellEnd"/>
                          </w:p>
                          <w:p w:rsidR="001C45A9" w:rsidRDefault="001C45A9" w:rsidP="009D452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8" o:spid="_x0000_s1028" style="position:absolute;left:0;text-align:left;margin-left:.35pt;margin-top:6.65pt;width:222pt;height:2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">
                <v:textbox>
                  <w:txbxContent>
                    <w:p w:rsidR="001C45A9" w:rsidRPr="00377EFC" w:rsidRDefault="001C45A9" w:rsidP="009D4527">
                      <w:pPr>
                        <w:shd w:val="clear" w:color="auto" w:fill="FFFFFF"/>
                        <w:jc w:val="center"/>
                        <w:rPr>
                          <w:rFonts w:ascii="Times New Roman" w:hAnsi="Times New Roman" w:cs="Times New Roman"/>
                        </w:rPr>
                      </w:pPr>
                      <w:r w:rsidRPr="00377EFC">
                        <w:rPr>
                          <w:rFonts w:ascii="Times New Roman" w:hAnsi="Times New Roman" w:cs="Times New Roman"/>
                          <w:b/>
                          <w:bCs/>
                          <w:color w:val="000000"/>
                          <w:spacing w:val="-5"/>
                          <w:lang w:val="kk-KZ"/>
                        </w:rPr>
                        <w:t>П</w:t>
                      </w:r>
                      <w:proofErr w:type="spellStart"/>
                      <w:r w:rsidRPr="00377EFC">
                        <w:rPr>
                          <w:rFonts w:ascii="Times New Roman" w:hAnsi="Times New Roman" w:cs="Times New Roman"/>
                          <w:b/>
                          <w:bCs/>
                          <w:color w:val="000000"/>
                          <w:spacing w:val="-5"/>
                        </w:rPr>
                        <w:t>лательщики</w:t>
                      </w:r>
                      <w:proofErr w:type="spellEnd"/>
                    </w:p>
                    <w:p w:rsidR="001C45A9" w:rsidRDefault="001C45A9" w:rsidP="009D4527"/>
                  </w:txbxContent>
                </v:textbox>
              </v:rect>
            </w:pict>
          </mc:Fallback>
        </mc:AlternateContent>
      </w:r>
    </w:p>
    <w:p w:rsidR="009D4527" w:rsidRPr="009D4527" w:rsidRDefault="009D4527" w:rsidP="00725DEB">
      <w:pPr>
        <w:widowControl w:val="0"/>
        <w:shd w:val="clear" w:color="auto" w:fill="FFFFFF"/>
        <w:autoSpaceDE w:val="0"/>
        <w:autoSpaceDN w:val="0"/>
        <w:adjustRightInd w:val="0"/>
        <w:spacing w:after="0" w:line="240" w:lineRule="auto"/>
        <w:ind w:right="-285"/>
        <w:jc w:val="center"/>
        <w:rPr>
          <w:rFonts w:ascii="Times New Roman" w:eastAsia="Times New Roman" w:hAnsi="Times New Roman" w:cs="Times New Roman"/>
          <w:b/>
          <w:bCs/>
          <w:iCs/>
          <w:color w:val="000000"/>
          <w:spacing w:val="9"/>
          <w:sz w:val="28"/>
          <w:szCs w:val="28"/>
          <w:lang w:eastAsia="ru-RU"/>
        </w:rPr>
      </w:pPr>
    </w:p>
    <w:p w:rsidR="009D4527" w:rsidRPr="009D4527" w:rsidRDefault="009D4527" w:rsidP="00725DEB">
      <w:pPr>
        <w:widowControl w:val="0"/>
        <w:shd w:val="clear" w:color="auto" w:fill="FFFFFF"/>
        <w:autoSpaceDE w:val="0"/>
        <w:autoSpaceDN w:val="0"/>
        <w:adjustRightInd w:val="0"/>
        <w:spacing w:after="0" w:line="240" w:lineRule="auto"/>
        <w:ind w:right="-285"/>
        <w:jc w:val="center"/>
        <w:rPr>
          <w:rFonts w:ascii="Times New Roman" w:eastAsia="Times New Roman" w:hAnsi="Times New Roman" w:cs="Times New Roman"/>
          <w:b/>
          <w:bCs/>
          <w:iCs/>
          <w:color w:val="000000"/>
          <w:spacing w:val="9"/>
          <w:sz w:val="28"/>
          <w:szCs w:val="28"/>
          <w:lang w:eastAsia="ru-RU"/>
        </w:rPr>
      </w:pPr>
      <w:r>
        <w:rPr>
          <w:rFonts w:ascii="Times New Roman" w:eastAsia="Times New Roman" w:hAnsi="Times New Roman" w:cs="Times New Roman"/>
          <w:b/>
          <w:bCs/>
          <w:iCs/>
          <w:noProof/>
          <w:color w:val="000000"/>
          <w:spacing w:val="9"/>
          <w:sz w:val="28"/>
          <w:szCs w:val="28"/>
          <w:lang w:eastAsia="ru-RU"/>
        </w:rPr>
        <mc:AlternateContent>
          <mc:Choice Requires="wps">
            <w:drawing>
              <wp:anchor distT="0" distB="0" distL="114300" distR="114300" simplePos="0" relativeHeight="251666432" behindDoc="0" locked="0" layoutInCell="1" allowOverlap="1" wp14:anchorId="74993095" wp14:editId="33E9BA4B">
                <wp:simplePos x="0" y="0"/>
                <wp:positionH relativeFrom="column">
                  <wp:posOffset>2982907</wp:posOffset>
                </wp:positionH>
                <wp:positionV relativeFrom="paragraph">
                  <wp:posOffset>129025</wp:posOffset>
                </wp:positionV>
                <wp:extent cx="3145059" cy="381634"/>
                <wp:effectExtent l="0" t="0" r="17780" b="19050"/>
                <wp:wrapNone/>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45059" cy="381634"/>
                        </a:xfrm>
                        <a:prstGeom prst="rect">
                          <a:avLst/>
                        </a:prstGeom>
                        <a:solidFill>
                          <a:srgbClr val="FFFFFF"/>
                        </a:solidFill>
                        <a:ln w="9525">
                          <a:solidFill>
                            <a:srgbClr val="000000"/>
                          </a:solidFill>
                          <a:miter lim="800000"/>
                          <a:headEnd/>
                          <a:tailEnd/>
                        </a:ln>
                      </wps:spPr>
                      <wps:txbx>
                        <w:txbxContent>
                          <w:p w:rsidR="001C45A9" w:rsidRPr="00377EFC" w:rsidRDefault="001C45A9" w:rsidP="009D4527">
                            <w:pPr>
                              <w:jc w:val="center"/>
                              <w:rPr>
                                <w:sz w:val="24"/>
                                <w:szCs w:val="24"/>
                              </w:rPr>
                            </w:pPr>
                            <w:r w:rsidRPr="00377EFC">
                              <w:rPr>
                                <w:rFonts w:ascii="Times New Roman" w:hAnsi="Times New Roman" w:cs="Times New Roman"/>
                                <w:color w:val="000000"/>
                                <w:spacing w:val="4"/>
                                <w:sz w:val="24"/>
                                <w:szCs w:val="24"/>
                              </w:rPr>
                              <w:t>Налогооблагаемый доход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 o:spid="_x0000_s1029" style="position:absolute;left:0;text-align:left;margin-left:234.85pt;margin-top:10.15pt;width:247.65pt;height:30.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">
                <v:textbox>
                  <w:txbxContent>
                    <w:p w:rsidR="001C45A9" w:rsidRPr="00377EFC" w:rsidRDefault="001C45A9" w:rsidP="009D4527">
                      <w:pPr>
                        <w:jc w:val="center"/>
                        <w:rPr>
                          <w:sz w:val="24"/>
                          <w:szCs w:val="24"/>
                        </w:rPr>
                      </w:pPr>
                      <w:r w:rsidRPr="00377EFC">
                        <w:rPr>
                          <w:rFonts w:ascii="Times New Roman" w:hAnsi="Times New Roman" w:cs="Times New Roman"/>
                          <w:color w:val="000000"/>
                          <w:spacing w:val="4"/>
                          <w:sz w:val="24"/>
                          <w:szCs w:val="24"/>
                        </w:rPr>
                        <w:t>Налогооблагаемый доход</w:t>
                      </w:r>
                    </w:p>
                  </w:txbxContent>
                </v:textbox>
              </v:rect>
            </w:pict>
          </mc:Fallback>
        </mc:AlternateContent>
      </w:r>
      <w:r>
        <w:rPr>
          <w:rFonts w:ascii="Times New Roman" w:eastAsia="Times New Roman" w:hAnsi="Times New Roman" w:cs="Times New Roman"/>
          <w:b/>
          <w:bCs/>
          <w:iCs/>
          <w:noProof/>
          <w:color w:val="000000"/>
          <w:spacing w:val="9"/>
          <w:sz w:val="28"/>
          <w:szCs w:val="28"/>
          <w:lang w:eastAsia="ru-RU"/>
        </w:rPr>
        <mc:AlternateContent>
          <mc:Choice Requires="wps">
            <w:drawing>
              <wp:anchor distT="0" distB="0" distL="114300" distR="114300" simplePos="0" relativeHeight="251661312" behindDoc="0" locked="0" layoutInCell="1" allowOverlap="1" wp14:anchorId="289C93F5" wp14:editId="19E4E723">
                <wp:simplePos x="0" y="0"/>
                <wp:positionH relativeFrom="column">
                  <wp:posOffset>4445</wp:posOffset>
                </wp:positionH>
                <wp:positionV relativeFrom="paragraph">
                  <wp:posOffset>132715</wp:posOffset>
                </wp:positionV>
                <wp:extent cx="2819400" cy="381000"/>
                <wp:effectExtent l="8255" t="12700" r="10795" b="6350"/>
                <wp:wrapNone/>
                <wp:docPr id="6"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19400" cy="381000"/>
                        </a:xfrm>
                        <a:prstGeom prst="rect">
                          <a:avLst/>
                        </a:prstGeom>
                        <a:solidFill>
                          <a:srgbClr val="FFFFFF"/>
                        </a:solidFill>
                        <a:ln w="9525">
                          <a:solidFill>
                            <a:srgbClr val="000000"/>
                          </a:solidFill>
                          <a:miter lim="800000"/>
                          <a:headEnd/>
                          <a:tailEnd/>
                        </a:ln>
                      </wps:spPr>
                      <wps:txbx>
                        <w:txbxContent>
                          <w:p w:rsidR="001C45A9" w:rsidRPr="00377EFC" w:rsidRDefault="001C45A9" w:rsidP="009D4527">
                            <w:pPr>
                              <w:jc w:val="center"/>
                              <w:rPr>
                                <w:rFonts w:ascii="Times New Roman" w:hAnsi="Times New Roman" w:cs="Times New Roman"/>
                                <w:sz w:val="24"/>
                                <w:szCs w:val="24"/>
                                <w:lang w:val="kk-KZ"/>
                              </w:rPr>
                            </w:pPr>
                            <w:r w:rsidRPr="00377EFC">
                              <w:rPr>
                                <w:rFonts w:ascii="Times New Roman" w:hAnsi="Times New Roman" w:cs="Times New Roman"/>
                                <w:sz w:val="24"/>
                                <w:szCs w:val="24"/>
                                <w:lang w:val="kk-KZ"/>
                              </w:rPr>
                              <w:t>Юридические лица - резиденты РК</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 o:spid="_x0000_s1030" style="position:absolute;left:0;text-align:left;margin-left:.35pt;margin-top:10.45pt;width:222pt;height:30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">
                <v:textbox>
                  <w:txbxContent>
                    <w:p w:rsidR="001C45A9" w:rsidRPr="00377EFC" w:rsidRDefault="001C45A9" w:rsidP="009D4527">
                      <w:pPr>
                        <w:jc w:val="center"/>
                        <w:rPr>
                          <w:rFonts w:ascii="Times New Roman" w:hAnsi="Times New Roman" w:cs="Times New Roman"/>
                          <w:sz w:val="24"/>
                          <w:szCs w:val="24"/>
                          <w:lang w:val="kk-KZ"/>
                        </w:rPr>
                      </w:pPr>
                      <w:r w:rsidRPr="00377EFC">
                        <w:rPr>
                          <w:rFonts w:ascii="Times New Roman" w:hAnsi="Times New Roman" w:cs="Times New Roman"/>
                          <w:sz w:val="24"/>
                          <w:szCs w:val="24"/>
                          <w:lang w:val="kk-KZ"/>
                        </w:rPr>
                        <w:t>Юридические лица - резиденты РК</w:t>
                      </w:r>
                    </w:p>
                  </w:txbxContent>
                </v:textbox>
              </v:rect>
            </w:pict>
          </mc:Fallback>
        </mc:AlternateContent>
      </w:r>
    </w:p>
    <w:p w:rsidR="009D4527" w:rsidRPr="009D4527" w:rsidRDefault="009D4527" w:rsidP="00725DEB">
      <w:pPr>
        <w:widowControl w:val="0"/>
        <w:shd w:val="clear" w:color="auto" w:fill="FFFFFF"/>
        <w:autoSpaceDE w:val="0"/>
        <w:autoSpaceDN w:val="0"/>
        <w:adjustRightInd w:val="0"/>
        <w:spacing w:after="0" w:line="240" w:lineRule="auto"/>
        <w:ind w:right="-285"/>
        <w:jc w:val="center"/>
        <w:rPr>
          <w:rFonts w:ascii="Times New Roman" w:eastAsia="Times New Roman" w:hAnsi="Times New Roman" w:cs="Times New Roman"/>
          <w:b/>
          <w:bCs/>
          <w:iCs/>
          <w:color w:val="000000"/>
          <w:spacing w:val="9"/>
          <w:sz w:val="28"/>
          <w:szCs w:val="28"/>
          <w:lang w:eastAsia="ru-RU"/>
        </w:rPr>
      </w:pPr>
    </w:p>
    <w:p w:rsidR="009D4527" w:rsidRPr="009D4527" w:rsidRDefault="009D4527" w:rsidP="00725DEB">
      <w:pPr>
        <w:widowControl w:val="0"/>
        <w:shd w:val="clear" w:color="auto" w:fill="FFFFFF"/>
        <w:autoSpaceDE w:val="0"/>
        <w:autoSpaceDN w:val="0"/>
        <w:adjustRightInd w:val="0"/>
        <w:spacing w:after="0" w:line="240" w:lineRule="auto"/>
        <w:ind w:right="-285"/>
        <w:jc w:val="center"/>
        <w:rPr>
          <w:rFonts w:ascii="Times New Roman" w:eastAsia="Times New Roman" w:hAnsi="Times New Roman" w:cs="Times New Roman"/>
          <w:b/>
          <w:bCs/>
          <w:iCs/>
          <w:color w:val="000000"/>
          <w:spacing w:val="9"/>
          <w:sz w:val="28"/>
          <w:szCs w:val="28"/>
          <w:lang w:eastAsia="ru-RU"/>
        </w:rPr>
      </w:pPr>
    </w:p>
    <w:p w:rsidR="009D4527" w:rsidRPr="009D4527" w:rsidRDefault="009D4527" w:rsidP="00725DEB">
      <w:pPr>
        <w:widowControl w:val="0"/>
        <w:shd w:val="clear" w:color="auto" w:fill="FFFFFF"/>
        <w:autoSpaceDE w:val="0"/>
        <w:autoSpaceDN w:val="0"/>
        <w:adjustRightInd w:val="0"/>
        <w:spacing w:after="0" w:line="240" w:lineRule="auto"/>
        <w:ind w:right="-285"/>
        <w:rPr>
          <w:rFonts w:ascii="Times New Roman" w:eastAsia="Times New Roman" w:hAnsi="Times New Roman" w:cs="Times New Roman"/>
          <w:sz w:val="28"/>
          <w:szCs w:val="28"/>
          <w:lang w:eastAsia="ru-RU"/>
        </w:rPr>
      </w:pPr>
      <w:r>
        <w:rPr>
          <w:rFonts w:ascii="Times New Roman" w:eastAsia="Times New Roman" w:hAnsi="Times New Roman" w:cs="Times New Roman"/>
          <w:b/>
          <w:bCs/>
          <w:iCs/>
          <w:noProof/>
          <w:color w:val="000000"/>
          <w:spacing w:val="9"/>
          <w:sz w:val="28"/>
          <w:szCs w:val="28"/>
          <w:lang w:eastAsia="ru-RU"/>
        </w:rPr>
        <mc:AlternateContent>
          <mc:Choice Requires="wps">
            <w:drawing>
              <wp:anchor distT="0" distB="0" distL="114300" distR="114300" simplePos="0" relativeHeight="251665408" behindDoc="0" locked="0" layoutInCell="1" allowOverlap="1" wp14:anchorId="7D83E7FA" wp14:editId="48675FD9">
                <wp:simplePos x="0" y="0"/>
                <wp:positionH relativeFrom="column">
                  <wp:posOffset>3069171</wp:posOffset>
                </wp:positionH>
                <wp:positionV relativeFrom="paragraph">
                  <wp:posOffset>128090</wp:posOffset>
                </wp:positionV>
                <wp:extent cx="3148964" cy="457834"/>
                <wp:effectExtent l="0" t="0" r="13970" b="19050"/>
                <wp:wrapNone/>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48964" cy="457834"/>
                        </a:xfrm>
                        <a:prstGeom prst="rect">
                          <a:avLst/>
                        </a:prstGeom>
                        <a:solidFill>
                          <a:srgbClr val="FFFFFF"/>
                        </a:solidFill>
                        <a:ln w="9525">
                          <a:solidFill>
                            <a:srgbClr val="000000"/>
                          </a:solidFill>
                          <a:miter lim="800000"/>
                          <a:headEnd/>
                          <a:tailEnd/>
                        </a:ln>
                      </wps:spPr>
                      <wps:txbx>
                        <w:txbxContent>
                          <w:p w:rsidR="001C45A9" w:rsidRPr="00377EFC" w:rsidRDefault="001C45A9" w:rsidP="009D4527">
                            <w:pPr>
                              <w:jc w:val="center"/>
                              <w:rPr>
                                <w:sz w:val="24"/>
                                <w:szCs w:val="24"/>
                              </w:rPr>
                            </w:pPr>
                            <w:r w:rsidRPr="00377EFC">
                              <w:rPr>
                                <w:rFonts w:ascii="Times New Roman" w:hAnsi="Times New Roman" w:cs="Times New Roman"/>
                                <w:color w:val="000000"/>
                                <w:sz w:val="24"/>
                                <w:szCs w:val="24"/>
                              </w:rPr>
                              <w:t>Доход, облагаемый у источника выплаты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 o:spid="_x0000_s1031" style="position:absolute;margin-left:241.65pt;margin-top:10.1pt;width:247.95pt;height:36.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">
                <v:textbox>
                  <w:txbxContent>
                    <w:p w:rsidR="001C45A9" w:rsidRPr="00377EFC" w:rsidRDefault="001C45A9" w:rsidP="009D4527">
                      <w:pPr>
                        <w:jc w:val="center"/>
                        <w:rPr>
                          <w:sz w:val="24"/>
                          <w:szCs w:val="24"/>
                        </w:rPr>
                      </w:pPr>
                      <w:r w:rsidRPr="00377EFC">
                        <w:rPr>
                          <w:rFonts w:ascii="Times New Roman" w:hAnsi="Times New Roman" w:cs="Times New Roman"/>
                          <w:color w:val="000000"/>
                          <w:sz w:val="24"/>
                          <w:szCs w:val="24"/>
                        </w:rPr>
                        <w:t>Доход, облагаемый у источника выплаты</w:t>
                      </w:r>
                    </w:p>
                  </w:txbxContent>
                </v:textbox>
              </v:rect>
            </w:pict>
          </mc:Fallback>
        </mc:AlternateContent>
      </w:r>
      <w:r>
        <w:rPr>
          <w:rFonts w:ascii="Times New Roman" w:eastAsia="Times New Roman" w:hAnsi="Times New Roman" w:cs="Times New Roman"/>
          <w:b/>
          <w:bCs/>
          <w:iCs/>
          <w:noProof/>
          <w:color w:val="000000"/>
          <w:spacing w:val="9"/>
          <w:sz w:val="28"/>
          <w:szCs w:val="28"/>
          <w:lang w:eastAsia="ru-RU"/>
        </w:rPr>
        <mc:AlternateContent>
          <mc:Choice Requires="wps">
            <w:drawing>
              <wp:anchor distT="0" distB="0" distL="114300" distR="114300" simplePos="0" relativeHeight="251662336" behindDoc="0" locked="0" layoutInCell="1" allowOverlap="1" wp14:anchorId="40D4F5C1" wp14:editId="44E4B27F">
                <wp:simplePos x="0" y="0"/>
                <wp:positionH relativeFrom="column">
                  <wp:posOffset>4445</wp:posOffset>
                </wp:positionH>
                <wp:positionV relativeFrom="paragraph">
                  <wp:posOffset>128905</wp:posOffset>
                </wp:positionV>
                <wp:extent cx="2895600" cy="457200"/>
                <wp:effectExtent l="8255" t="12700" r="10795" b="6350"/>
                <wp:wrapNone/>
                <wp:docPr id="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95600" cy="457200"/>
                        </a:xfrm>
                        <a:prstGeom prst="rect">
                          <a:avLst/>
                        </a:prstGeom>
                        <a:solidFill>
                          <a:srgbClr val="FFFFFF"/>
                        </a:solidFill>
                        <a:ln w="9525">
                          <a:solidFill>
                            <a:srgbClr val="000000"/>
                          </a:solidFill>
                          <a:miter lim="800000"/>
                          <a:headEnd/>
                          <a:tailEnd/>
                        </a:ln>
                      </wps:spPr>
                      <wps:txbx>
                        <w:txbxContent>
                          <w:p w:rsidR="001C45A9" w:rsidRPr="00377EFC" w:rsidRDefault="001C45A9" w:rsidP="009D4527">
                            <w:pPr>
                              <w:jc w:val="center"/>
                              <w:rPr>
                                <w:sz w:val="24"/>
                                <w:szCs w:val="24"/>
                              </w:rPr>
                            </w:pPr>
                            <w:r w:rsidRPr="00377EFC">
                              <w:rPr>
                                <w:rFonts w:ascii="Times New Roman" w:hAnsi="Times New Roman" w:cs="Times New Roman"/>
                                <w:color w:val="000000"/>
                                <w:spacing w:val="-1"/>
                                <w:sz w:val="24"/>
                                <w:szCs w:val="24"/>
                              </w:rPr>
                              <w:t>Юридические лица - нерезиденты</w:t>
                            </w:r>
                            <w:r w:rsidRPr="00377EFC">
                              <w:rPr>
                                <w:rFonts w:ascii="Times New Roman" w:hAnsi="Times New Roman" w:cs="Times New Roman"/>
                                <w:color w:val="000000"/>
                                <w:spacing w:val="-1"/>
                                <w:sz w:val="24"/>
                                <w:szCs w:val="24"/>
                                <w:lang w:val="kk-KZ"/>
                              </w:rPr>
                              <w:t>,</w:t>
                            </w:r>
                            <w:r w:rsidRPr="00377EFC">
                              <w:rPr>
                                <w:rFonts w:ascii="Times New Roman" w:hAnsi="Times New Roman" w:cs="Times New Roman"/>
                                <w:color w:val="000000"/>
                                <w:spacing w:val="-1"/>
                                <w:sz w:val="24"/>
                                <w:szCs w:val="24"/>
                              </w:rPr>
                              <w:t xml:space="preserve"> получающие </w:t>
                            </w:r>
                            <w:r w:rsidRPr="00377EFC">
                              <w:rPr>
                                <w:rFonts w:ascii="Times New Roman" w:hAnsi="Times New Roman" w:cs="Times New Roman"/>
                                <w:color w:val="000000"/>
                                <w:spacing w:val="2"/>
                                <w:sz w:val="24"/>
                                <w:szCs w:val="24"/>
                              </w:rPr>
                              <w:t>доход из источников в РК</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 o:spid="_x0000_s1032" style="position:absolute;margin-left:.35pt;margin-top:10.15pt;width:228pt;height:3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">
                <v:textbox>
                  <w:txbxContent>
                    <w:p w:rsidR="001C45A9" w:rsidRPr="00377EFC" w:rsidRDefault="001C45A9" w:rsidP="009D4527">
                      <w:pPr>
                        <w:jc w:val="center"/>
                        <w:rPr>
                          <w:sz w:val="24"/>
                          <w:szCs w:val="24"/>
                        </w:rPr>
                      </w:pPr>
                      <w:r w:rsidRPr="00377EFC">
                        <w:rPr>
                          <w:rFonts w:ascii="Times New Roman" w:hAnsi="Times New Roman" w:cs="Times New Roman"/>
                          <w:color w:val="000000"/>
                          <w:spacing w:val="-1"/>
                          <w:sz w:val="24"/>
                          <w:szCs w:val="24"/>
                        </w:rPr>
                        <w:t>Юридические лица - нерезиденты</w:t>
                      </w:r>
                      <w:r w:rsidRPr="00377EFC">
                        <w:rPr>
                          <w:rFonts w:ascii="Times New Roman" w:hAnsi="Times New Roman" w:cs="Times New Roman"/>
                          <w:color w:val="000000"/>
                          <w:spacing w:val="-1"/>
                          <w:sz w:val="24"/>
                          <w:szCs w:val="24"/>
                          <w:lang w:val="kk-KZ"/>
                        </w:rPr>
                        <w:t>,</w:t>
                      </w:r>
                      <w:r w:rsidRPr="00377EFC">
                        <w:rPr>
                          <w:rFonts w:ascii="Times New Roman" w:hAnsi="Times New Roman" w:cs="Times New Roman"/>
                          <w:color w:val="000000"/>
                          <w:spacing w:val="-1"/>
                          <w:sz w:val="24"/>
                          <w:szCs w:val="24"/>
                        </w:rPr>
                        <w:t xml:space="preserve"> получающие </w:t>
                      </w:r>
                      <w:r w:rsidRPr="00377EFC">
                        <w:rPr>
                          <w:rFonts w:ascii="Times New Roman" w:hAnsi="Times New Roman" w:cs="Times New Roman"/>
                          <w:color w:val="000000"/>
                          <w:spacing w:val="2"/>
                          <w:sz w:val="24"/>
                          <w:szCs w:val="24"/>
                        </w:rPr>
                        <w:t>доход из источников в РК</w:t>
                      </w:r>
                    </w:p>
                  </w:txbxContent>
                </v:textbox>
              </v:rect>
            </w:pict>
          </mc:Fallback>
        </mc:AlternateContent>
      </w:r>
    </w:p>
    <w:p w:rsidR="009D4527" w:rsidRPr="009D4527" w:rsidRDefault="009D4527" w:rsidP="00725DEB">
      <w:pPr>
        <w:widowControl w:val="0"/>
        <w:shd w:val="clear" w:color="auto" w:fill="FFFFFF"/>
        <w:autoSpaceDE w:val="0"/>
        <w:autoSpaceDN w:val="0"/>
        <w:adjustRightInd w:val="0"/>
        <w:spacing w:after="0" w:line="240" w:lineRule="auto"/>
        <w:ind w:right="-285"/>
        <w:jc w:val="center"/>
        <w:rPr>
          <w:rFonts w:ascii="Times New Roman" w:eastAsia="Times New Roman" w:hAnsi="Times New Roman" w:cs="Times New Roman"/>
          <w:b/>
          <w:bCs/>
          <w:iCs/>
          <w:color w:val="000000"/>
          <w:spacing w:val="9"/>
          <w:sz w:val="28"/>
          <w:szCs w:val="28"/>
          <w:lang w:eastAsia="ru-RU"/>
        </w:rPr>
      </w:pPr>
    </w:p>
    <w:p w:rsidR="009D4527" w:rsidRPr="009D4527" w:rsidRDefault="009D4527" w:rsidP="00725DEB">
      <w:pPr>
        <w:widowControl w:val="0"/>
        <w:shd w:val="clear" w:color="auto" w:fill="FFFFFF"/>
        <w:autoSpaceDE w:val="0"/>
        <w:autoSpaceDN w:val="0"/>
        <w:adjustRightInd w:val="0"/>
        <w:spacing w:after="0" w:line="240" w:lineRule="auto"/>
        <w:ind w:right="-285"/>
        <w:jc w:val="center"/>
        <w:rPr>
          <w:rFonts w:ascii="Times New Roman" w:eastAsia="Times New Roman" w:hAnsi="Times New Roman" w:cs="Times New Roman"/>
          <w:b/>
          <w:bCs/>
          <w:iCs/>
          <w:color w:val="000000"/>
          <w:spacing w:val="9"/>
          <w:sz w:val="28"/>
          <w:szCs w:val="28"/>
          <w:lang w:eastAsia="ru-RU"/>
        </w:rPr>
      </w:pPr>
    </w:p>
    <w:p w:rsidR="009D4527" w:rsidRPr="009D4527" w:rsidRDefault="003A2762" w:rsidP="00725DEB">
      <w:pPr>
        <w:widowControl w:val="0"/>
        <w:shd w:val="clear" w:color="auto" w:fill="FFFFFF"/>
        <w:autoSpaceDE w:val="0"/>
        <w:autoSpaceDN w:val="0"/>
        <w:adjustRightInd w:val="0"/>
        <w:spacing w:after="0" w:line="240" w:lineRule="auto"/>
        <w:ind w:right="-285"/>
        <w:jc w:val="center"/>
        <w:rPr>
          <w:rFonts w:ascii="Times New Roman" w:eastAsia="Times New Roman" w:hAnsi="Times New Roman" w:cs="Times New Roman"/>
          <w:b/>
          <w:bCs/>
          <w:iCs/>
          <w:color w:val="000000"/>
          <w:spacing w:val="9"/>
          <w:sz w:val="28"/>
          <w:szCs w:val="28"/>
          <w:lang w:eastAsia="ru-RU"/>
        </w:rPr>
      </w:pPr>
      <w:r>
        <w:rPr>
          <w:rFonts w:ascii="Times New Roman" w:eastAsia="Times New Roman" w:hAnsi="Times New Roman" w:cs="Times New Roman"/>
          <w:b/>
          <w:bCs/>
          <w:iCs/>
          <w:noProof/>
          <w:color w:val="000000"/>
          <w:spacing w:val="9"/>
          <w:sz w:val="28"/>
          <w:szCs w:val="28"/>
          <w:lang w:eastAsia="ru-RU"/>
        </w:rPr>
        <mc:AlternateContent>
          <mc:Choice Requires="wps">
            <w:drawing>
              <wp:anchor distT="0" distB="0" distL="114300" distR="114300" simplePos="0" relativeHeight="251664384" behindDoc="0" locked="0" layoutInCell="1" allowOverlap="1" wp14:anchorId="6FC1E943" wp14:editId="7D1E95D7">
                <wp:simplePos x="0" y="0"/>
                <wp:positionH relativeFrom="column">
                  <wp:posOffset>3069172</wp:posOffset>
                </wp:positionH>
                <wp:positionV relativeFrom="paragraph">
                  <wp:posOffset>127156</wp:posOffset>
                </wp:positionV>
                <wp:extent cx="3059429" cy="707389"/>
                <wp:effectExtent l="0" t="0" r="27305" b="17145"/>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59429" cy="707389"/>
                        </a:xfrm>
                        <a:prstGeom prst="rect">
                          <a:avLst/>
                        </a:prstGeom>
                        <a:solidFill>
                          <a:srgbClr val="FFFFFF"/>
                        </a:solidFill>
                        <a:ln w="9525">
                          <a:solidFill>
                            <a:srgbClr val="000000"/>
                          </a:solidFill>
                          <a:miter lim="800000"/>
                          <a:headEnd/>
                          <a:tailEnd/>
                        </a:ln>
                      </wps:spPr>
                      <wps:txbx>
                        <w:txbxContent>
                          <w:p w:rsidR="001C45A9" w:rsidRPr="00377EFC" w:rsidRDefault="001C45A9" w:rsidP="009D4527">
                            <w:pPr>
                              <w:shd w:val="clear" w:color="auto" w:fill="FFFFFF"/>
                              <w:jc w:val="both"/>
                              <w:rPr>
                                <w:rFonts w:ascii="Times New Roman" w:hAnsi="Times New Roman" w:cs="Times New Roman"/>
                                <w:sz w:val="24"/>
                                <w:szCs w:val="24"/>
                              </w:rPr>
                            </w:pPr>
                            <w:r w:rsidRPr="00377EFC">
                              <w:rPr>
                                <w:rFonts w:ascii="Times New Roman" w:hAnsi="Times New Roman" w:cs="Times New Roman"/>
                                <w:color w:val="000000"/>
                                <w:spacing w:val="1"/>
                                <w:sz w:val="24"/>
                                <w:szCs w:val="24"/>
                              </w:rPr>
                              <w:t xml:space="preserve">Чистый доход юридического лица - нерезидента, </w:t>
                            </w:r>
                            <w:r w:rsidRPr="00377EFC">
                              <w:rPr>
                                <w:rFonts w:ascii="Times New Roman" w:hAnsi="Times New Roman" w:cs="Times New Roman"/>
                                <w:color w:val="000000"/>
                                <w:spacing w:val="4"/>
                                <w:sz w:val="24"/>
                                <w:szCs w:val="24"/>
                              </w:rPr>
                              <w:t xml:space="preserve">осуществляющего деятельность в РК через </w:t>
                            </w:r>
                            <w:r w:rsidRPr="00377EFC">
                              <w:rPr>
                                <w:rFonts w:ascii="Times New Roman" w:hAnsi="Times New Roman" w:cs="Times New Roman"/>
                                <w:color w:val="000000"/>
                                <w:spacing w:val="1"/>
                                <w:sz w:val="24"/>
                                <w:szCs w:val="24"/>
                              </w:rPr>
                              <w:t>постоянное учреждение</w:t>
                            </w:r>
                          </w:p>
                          <w:p w:rsidR="001C45A9" w:rsidRDefault="001C45A9" w:rsidP="009D452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33" style="position:absolute;left:0;text-align:left;margin-left:241.65pt;margin-top:10pt;width:240.9pt;height:55.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">
                <v:textbox>
                  <w:txbxContent>
                    <w:p w:rsidR="001C45A9" w:rsidRPr="00377EFC" w:rsidRDefault="001C45A9" w:rsidP="009D4527">
                      <w:pPr>
                        <w:shd w:val="clear" w:color="auto" w:fill="FFFFFF"/>
                        <w:jc w:val="both"/>
                        <w:rPr>
                          <w:rFonts w:ascii="Times New Roman" w:hAnsi="Times New Roman" w:cs="Times New Roman"/>
                          <w:sz w:val="24"/>
                          <w:szCs w:val="24"/>
                        </w:rPr>
                      </w:pPr>
                      <w:r w:rsidRPr="00377EFC">
                        <w:rPr>
                          <w:rFonts w:ascii="Times New Roman" w:hAnsi="Times New Roman" w:cs="Times New Roman"/>
                          <w:color w:val="000000"/>
                          <w:spacing w:val="1"/>
                          <w:sz w:val="24"/>
                          <w:szCs w:val="24"/>
                        </w:rPr>
                        <w:t xml:space="preserve">Чистый доход юридического лица - нерезидента, </w:t>
                      </w:r>
                      <w:r w:rsidRPr="00377EFC">
                        <w:rPr>
                          <w:rFonts w:ascii="Times New Roman" w:hAnsi="Times New Roman" w:cs="Times New Roman"/>
                          <w:color w:val="000000"/>
                          <w:spacing w:val="4"/>
                          <w:sz w:val="24"/>
                          <w:szCs w:val="24"/>
                        </w:rPr>
                        <w:t xml:space="preserve">осуществляющего деятельность в РК через </w:t>
                      </w:r>
                      <w:r w:rsidRPr="00377EFC">
                        <w:rPr>
                          <w:rFonts w:ascii="Times New Roman" w:hAnsi="Times New Roman" w:cs="Times New Roman"/>
                          <w:color w:val="000000"/>
                          <w:spacing w:val="1"/>
                          <w:sz w:val="24"/>
                          <w:szCs w:val="24"/>
                        </w:rPr>
                        <w:t>постоянное учреждение</w:t>
                      </w:r>
                    </w:p>
                    <w:p w:rsidR="001C45A9" w:rsidRDefault="001C45A9" w:rsidP="009D4527"/>
                  </w:txbxContent>
                </v:textbox>
              </v:rect>
            </w:pict>
          </mc:Fallback>
        </mc:AlternateContent>
      </w:r>
      <w:r w:rsidR="009D4527">
        <w:rPr>
          <w:rFonts w:ascii="Times New Roman" w:eastAsia="Times New Roman" w:hAnsi="Times New Roman" w:cs="Times New Roman"/>
          <w:b/>
          <w:bCs/>
          <w:iCs/>
          <w:noProof/>
          <w:color w:val="000000"/>
          <w:spacing w:val="9"/>
          <w:sz w:val="28"/>
          <w:szCs w:val="28"/>
          <w:lang w:eastAsia="ru-RU"/>
        </w:rPr>
        <mc:AlternateContent>
          <mc:Choice Requires="wps">
            <w:drawing>
              <wp:anchor distT="0" distB="0" distL="114300" distR="114300" simplePos="0" relativeHeight="251663360" behindDoc="0" locked="0" layoutInCell="1" allowOverlap="1" wp14:anchorId="1C1D09DA" wp14:editId="210FA1E1">
                <wp:simplePos x="0" y="0"/>
                <wp:positionH relativeFrom="column">
                  <wp:posOffset>4445</wp:posOffset>
                </wp:positionH>
                <wp:positionV relativeFrom="paragraph">
                  <wp:posOffset>125730</wp:posOffset>
                </wp:positionV>
                <wp:extent cx="2895600" cy="533400"/>
                <wp:effectExtent l="8255" t="13335" r="10795" b="5715"/>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95600" cy="533400"/>
                        </a:xfrm>
                        <a:prstGeom prst="rect">
                          <a:avLst/>
                        </a:prstGeom>
                        <a:solidFill>
                          <a:srgbClr val="FFFFFF"/>
                        </a:solidFill>
                        <a:ln w="9525">
                          <a:solidFill>
                            <a:srgbClr val="000000"/>
                          </a:solidFill>
                          <a:miter lim="800000"/>
                          <a:headEnd/>
                          <a:tailEnd/>
                        </a:ln>
                      </wps:spPr>
                      <wps:txbx>
                        <w:txbxContent>
                          <w:p w:rsidR="001C45A9" w:rsidRPr="00377EFC" w:rsidRDefault="001C45A9" w:rsidP="009D4527">
                            <w:pPr>
                              <w:shd w:val="clear" w:color="auto" w:fill="FFFFFF"/>
                              <w:jc w:val="center"/>
                              <w:rPr>
                                <w:rFonts w:ascii="Times New Roman" w:hAnsi="Times New Roman" w:cs="Times New Roman"/>
                                <w:sz w:val="24"/>
                                <w:szCs w:val="24"/>
                              </w:rPr>
                            </w:pPr>
                            <w:r w:rsidRPr="00377EFC">
                              <w:rPr>
                                <w:rFonts w:ascii="Times New Roman" w:hAnsi="Times New Roman" w:cs="Times New Roman"/>
                                <w:color w:val="000000"/>
                                <w:sz w:val="24"/>
                                <w:szCs w:val="24"/>
                              </w:rPr>
                              <w:t xml:space="preserve">Юридические лица, применяющие специальный </w:t>
                            </w:r>
                            <w:r w:rsidRPr="00377EFC">
                              <w:rPr>
                                <w:rFonts w:ascii="Times New Roman" w:hAnsi="Times New Roman" w:cs="Times New Roman"/>
                                <w:color w:val="000000"/>
                                <w:spacing w:val="1"/>
                                <w:sz w:val="24"/>
                                <w:szCs w:val="24"/>
                              </w:rPr>
                              <w:t>налоговый режим</w:t>
                            </w:r>
                          </w:p>
                          <w:p w:rsidR="001C45A9" w:rsidRPr="00377EFC" w:rsidRDefault="001C45A9" w:rsidP="009D4527">
                            <w:pPr>
                              <w:rPr>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 o:spid="_x0000_s1034" style="position:absolute;left:0;text-align:left;margin-left:.35pt;margin-top:9.9pt;width:228pt;height:4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">
                <v:textbox>
                  <w:txbxContent>
                    <w:p w:rsidR="001C45A9" w:rsidRPr="00377EFC" w:rsidRDefault="001C45A9" w:rsidP="009D4527">
                      <w:pPr>
                        <w:shd w:val="clear" w:color="auto" w:fill="FFFFFF"/>
                        <w:jc w:val="center"/>
                        <w:rPr>
                          <w:rFonts w:ascii="Times New Roman" w:hAnsi="Times New Roman" w:cs="Times New Roman"/>
                          <w:sz w:val="24"/>
                          <w:szCs w:val="24"/>
                        </w:rPr>
                      </w:pPr>
                      <w:r w:rsidRPr="00377EFC">
                        <w:rPr>
                          <w:rFonts w:ascii="Times New Roman" w:hAnsi="Times New Roman" w:cs="Times New Roman"/>
                          <w:color w:val="000000"/>
                          <w:sz w:val="24"/>
                          <w:szCs w:val="24"/>
                        </w:rPr>
                        <w:t xml:space="preserve">Юридические лица, применяющие специальный </w:t>
                      </w:r>
                      <w:r w:rsidRPr="00377EFC">
                        <w:rPr>
                          <w:rFonts w:ascii="Times New Roman" w:hAnsi="Times New Roman" w:cs="Times New Roman"/>
                          <w:color w:val="000000"/>
                          <w:spacing w:val="1"/>
                          <w:sz w:val="24"/>
                          <w:szCs w:val="24"/>
                        </w:rPr>
                        <w:t>налоговый режим</w:t>
                      </w:r>
                    </w:p>
                    <w:p w:rsidR="001C45A9" w:rsidRPr="00377EFC" w:rsidRDefault="001C45A9" w:rsidP="009D4527">
                      <w:pPr>
                        <w:rPr>
                          <w:sz w:val="24"/>
                          <w:szCs w:val="24"/>
                        </w:rPr>
                      </w:pPr>
                    </w:p>
                  </w:txbxContent>
                </v:textbox>
              </v:rect>
            </w:pict>
          </mc:Fallback>
        </mc:AlternateContent>
      </w:r>
    </w:p>
    <w:p w:rsidR="009D4527" w:rsidRPr="009D4527" w:rsidRDefault="009D4527" w:rsidP="00725DEB">
      <w:pPr>
        <w:widowControl w:val="0"/>
        <w:shd w:val="clear" w:color="auto" w:fill="FFFFFF"/>
        <w:autoSpaceDE w:val="0"/>
        <w:autoSpaceDN w:val="0"/>
        <w:adjustRightInd w:val="0"/>
        <w:spacing w:after="0" w:line="240" w:lineRule="auto"/>
        <w:ind w:right="-285"/>
        <w:jc w:val="center"/>
        <w:rPr>
          <w:rFonts w:ascii="Times New Roman" w:eastAsia="Times New Roman" w:hAnsi="Times New Roman" w:cs="Times New Roman"/>
          <w:b/>
          <w:bCs/>
          <w:iCs/>
          <w:color w:val="000000"/>
          <w:spacing w:val="9"/>
          <w:sz w:val="28"/>
          <w:szCs w:val="28"/>
          <w:lang w:eastAsia="ru-RU"/>
        </w:rPr>
      </w:pPr>
    </w:p>
    <w:p w:rsidR="009D4527" w:rsidRPr="009D4527" w:rsidRDefault="009D4527" w:rsidP="00725DEB">
      <w:pPr>
        <w:widowControl w:val="0"/>
        <w:shd w:val="clear" w:color="auto" w:fill="FFFFFF"/>
        <w:autoSpaceDE w:val="0"/>
        <w:autoSpaceDN w:val="0"/>
        <w:adjustRightInd w:val="0"/>
        <w:spacing w:after="0" w:line="240" w:lineRule="auto"/>
        <w:ind w:right="-285"/>
        <w:jc w:val="center"/>
        <w:rPr>
          <w:rFonts w:ascii="Times New Roman" w:eastAsia="Times New Roman" w:hAnsi="Times New Roman" w:cs="Times New Roman"/>
          <w:b/>
          <w:bCs/>
          <w:iCs/>
          <w:color w:val="000000"/>
          <w:spacing w:val="9"/>
          <w:sz w:val="28"/>
          <w:szCs w:val="28"/>
          <w:lang w:eastAsia="ru-RU"/>
        </w:rPr>
      </w:pPr>
    </w:p>
    <w:p w:rsidR="009D4527" w:rsidRPr="009D4527" w:rsidRDefault="009D4527" w:rsidP="00725DEB">
      <w:pPr>
        <w:widowControl w:val="0"/>
        <w:shd w:val="clear" w:color="auto" w:fill="FFFFFF"/>
        <w:autoSpaceDE w:val="0"/>
        <w:autoSpaceDN w:val="0"/>
        <w:adjustRightInd w:val="0"/>
        <w:spacing w:after="0" w:line="240" w:lineRule="auto"/>
        <w:ind w:right="-285"/>
        <w:jc w:val="center"/>
        <w:rPr>
          <w:rFonts w:ascii="Times New Roman" w:eastAsia="Times New Roman" w:hAnsi="Times New Roman" w:cs="Times New Roman"/>
          <w:b/>
          <w:bCs/>
          <w:iCs/>
          <w:color w:val="000000"/>
          <w:spacing w:val="9"/>
          <w:sz w:val="28"/>
          <w:szCs w:val="28"/>
          <w:lang w:eastAsia="ru-RU"/>
        </w:rPr>
      </w:pPr>
    </w:p>
    <w:p w:rsidR="009D4527" w:rsidRPr="009D4527" w:rsidRDefault="009D4527" w:rsidP="00725DEB">
      <w:pPr>
        <w:widowControl w:val="0"/>
        <w:shd w:val="clear" w:color="auto" w:fill="FFFFFF"/>
        <w:autoSpaceDE w:val="0"/>
        <w:autoSpaceDN w:val="0"/>
        <w:adjustRightInd w:val="0"/>
        <w:spacing w:after="0" w:line="240" w:lineRule="auto"/>
        <w:ind w:right="-285"/>
        <w:jc w:val="center"/>
        <w:rPr>
          <w:rFonts w:ascii="Times New Roman" w:eastAsia="Times New Roman" w:hAnsi="Times New Roman" w:cs="Times New Roman"/>
          <w:b/>
          <w:bCs/>
          <w:iCs/>
          <w:color w:val="000000"/>
          <w:spacing w:val="9"/>
          <w:sz w:val="28"/>
          <w:szCs w:val="28"/>
          <w:lang w:eastAsia="ru-RU"/>
        </w:rPr>
      </w:pPr>
      <w:r>
        <w:rPr>
          <w:rFonts w:ascii="Times New Roman" w:eastAsia="Times New Roman" w:hAnsi="Times New Roman" w:cs="Times New Roman"/>
          <w:b/>
          <w:bCs/>
          <w:iCs/>
          <w:noProof/>
          <w:color w:val="000000"/>
          <w:spacing w:val="9"/>
          <w:sz w:val="28"/>
          <w:szCs w:val="28"/>
          <w:lang w:eastAsia="ru-RU"/>
        </w:rPr>
        <mc:AlternateContent>
          <mc:Choice Requires="wps">
            <w:drawing>
              <wp:anchor distT="0" distB="0" distL="114300" distR="114300" simplePos="0" relativeHeight="251668480" behindDoc="0" locked="0" layoutInCell="1" allowOverlap="1" wp14:anchorId="2010DB4F" wp14:editId="41BA35CC">
                <wp:simplePos x="0" y="0"/>
                <wp:positionH relativeFrom="column">
                  <wp:posOffset>1604645</wp:posOffset>
                </wp:positionH>
                <wp:positionV relativeFrom="paragraph">
                  <wp:posOffset>69850</wp:posOffset>
                </wp:positionV>
                <wp:extent cx="3429000" cy="457200"/>
                <wp:effectExtent l="8255" t="13335" r="10795" b="5715"/>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0" cy="457200"/>
                        </a:xfrm>
                        <a:prstGeom prst="rect">
                          <a:avLst/>
                        </a:prstGeom>
                        <a:solidFill>
                          <a:srgbClr val="FFFFFF"/>
                        </a:solidFill>
                        <a:ln w="9525">
                          <a:solidFill>
                            <a:srgbClr val="000000"/>
                          </a:solidFill>
                          <a:miter lim="800000"/>
                          <a:headEnd/>
                          <a:tailEnd/>
                        </a:ln>
                      </wps:spPr>
                      <wps:txbx>
                        <w:txbxContent>
                          <w:p w:rsidR="001C45A9" w:rsidRPr="00377EFC" w:rsidRDefault="001C45A9" w:rsidP="009D4527">
                            <w:pPr>
                              <w:shd w:val="clear" w:color="auto" w:fill="FFFFFF"/>
                              <w:rPr>
                                <w:rFonts w:ascii="Times New Roman" w:hAnsi="Times New Roman" w:cs="Times New Roman"/>
                                <w:sz w:val="24"/>
                                <w:szCs w:val="24"/>
                              </w:rPr>
                            </w:pPr>
                            <w:r w:rsidRPr="00377EFC">
                              <w:rPr>
                                <w:rFonts w:ascii="Times New Roman" w:hAnsi="Times New Roman" w:cs="Times New Roman"/>
                                <w:color w:val="000000"/>
                                <w:spacing w:val="-1"/>
                                <w:sz w:val="24"/>
                                <w:szCs w:val="24"/>
                              </w:rPr>
                              <w:t>Не платят: 1) Национальный Банк РК</w:t>
                            </w:r>
                          </w:p>
                          <w:p w:rsidR="001C45A9" w:rsidRPr="00377EFC" w:rsidRDefault="001C45A9" w:rsidP="009D4527">
                            <w:pPr>
                              <w:shd w:val="clear" w:color="auto" w:fill="FFFFFF"/>
                              <w:rPr>
                                <w:rFonts w:ascii="Times New Roman" w:hAnsi="Times New Roman" w:cs="Times New Roman"/>
                                <w:sz w:val="24"/>
                                <w:szCs w:val="24"/>
                              </w:rPr>
                            </w:pPr>
                            <w:r>
                              <w:rPr>
                                <w:rFonts w:ascii="Times New Roman" w:hAnsi="Times New Roman" w:cs="Times New Roman"/>
                                <w:color w:val="000000"/>
                                <w:spacing w:val="-1"/>
                                <w:sz w:val="24"/>
                                <w:szCs w:val="24"/>
                                <w:lang w:val="kk-KZ"/>
                              </w:rPr>
                              <w:tab/>
                              <w:t xml:space="preserve">       </w:t>
                            </w:r>
                            <w:r w:rsidRPr="00377EFC">
                              <w:rPr>
                                <w:rFonts w:ascii="Times New Roman" w:hAnsi="Times New Roman" w:cs="Times New Roman"/>
                                <w:color w:val="000000"/>
                                <w:spacing w:val="-1"/>
                                <w:sz w:val="24"/>
                                <w:szCs w:val="24"/>
                              </w:rPr>
                              <w:t>2) Государственные учреждения</w:t>
                            </w:r>
                          </w:p>
                          <w:p w:rsidR="001C45A9" w:rsidRDefault="001C45A9" w:rsidP="009D452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35" style="position:absolute;left:0;text-align:left;margin-left:126.35pt;margin-top:5.5pt;width:270pt;height:36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">
                <v:textbox>
                  <w:txbxContent>
                    <w:p w:rsidR="001C45A9" w:rsidRPr="00377EFC" w:rsidRDefault="001C45A9" w:rsidP="009D4527">
                      <w:pPr>
                        <w:shd w:val="clear" w:color="auto" w:fill="FFFFFF"/>
                        <w:rPr>
                          <w:rFonts w:ascii="Times New Roman" w:hAnsi="Times New Roman" w:cs="Times New Roman"/>
                          <w:sz w:val="24"/>
                          <w:szCs w:val="24"/>
                        </w:rPr>
                      </w:pPr>
                      <w:r w:rsidRPr="00377EFC">
                        <w:rPr>
                          <w:rFonts w:ascii="Times New Roman" w:hAnsi="Times New Roman" w:cs="Times New Roman"/>
                          <w:color w:val="000000"/>
                          <w:spacing w:val="-1"/>
                          <w:sz w:val="24"/>
                          <w:szCs w:val="24"/>
                        </w:rPr>
                        <w:t>Не платят: 1) Национальный Банк РК</w:t>
                      </w:r>
                    </w:p>
                    <w:p w:rsidR="001C45A9" w:rsidRPr="00377EFC" w:rsidRDefault="001C45A9" w:rsidP="009D4527">
                      <w:pPr>
                        <w:shd w:val="clear" w:color="auto" w:fill="FFFFFF"/>
                        <w:rPr>
                          <w:rFonts w:ascii="Times New Roman" w:hAnsi="Times New Roman" w:cs="Times New Roman"/>
                          <w:sz w:val="24"/>
                          <w:szCs w:val="24"/>
                        </w:rPr>
                      </w:pPr>
                      <w:r>
                        <w:rPr>
                          <w:rFonts w:ascii="Times New Roman" w:hAnsi="Times New Roman" w:cs="Times New Roman"/>
                          <w:color w:val="000000"/>
                          <w:spacing w:val="-1"/>
                          <w:sz w:val="24"/>
                          <w:szCs w:val="24"/>
                          <w:lang w:val="kk-KZ"/>
                        </w:rPr>
                        <w:tab/>
                        <w:t xml:space="preserve">       </w:t>
                      </w:r>
                      <w:r w:rsidRPr="00377EFC">
                        <w:rPr>
                          <w:rFonts w:ascii="Times New Roman" w:hAnsi="Times New Roman" w:cs="Times New Roman"/>
                          <w:color w:val="000000"/>
                          <w:spacing w:val="-1"/>
                          <w:sz w:val="24"/>
                          <w:szCs w:val="24"/>
                        </w:rPr>
                        <w:t>2) Государственные учреждения</w:t>
                      </w:r>
                    </w:p>
                    <w:p w:rsidR="001C45A9" w:rsidRDefault="001C45A9" w:rsidP="009D4527"/>
                  </w:txbxContent>
                </v:textbox>
              </v:rect>
            </w:pict>
          </mc:Fallback>
        </mc:AlternateContent>
      </w:r>
    </w:p>
    <w:p w:rsidR="009D4527" w:rsidRPr="009D4527" w:rsidRDefault="009D4527" w:rsidP="00725DEB">
      <w:pPr>
        <w:widowControl w:val="0"/>
        <w:shd w:val="clear" w:color="auto" w:fill="FFFFFF"/>
        <w:autoSpaceDE w:val="0"/>
        <w:autoSpaceDN w:val="0"/>
        <w:adjustRightInd w:val="0"/>
        <w:spacing w:after="0" w:line="240" w:lineRule="auto"/>
        <w:ind w:right="-285"/>
        <w:jc w:val="center"/>
        <w:rPr>
          <w:rFonts w:ascii="Times New Roman" w:eastAsia="Times New Roman" w:hAnsi="Times New Roman" w:cs="Times New Roman"/>
          <w:sz w:val="28"/>
          <w:szCs w:val="28"/>
          <w:lang w:eastAsia="ru-RU"/>
        </w:rPr>
      </w:pPr>
    </w:p>
    <w:p w:rsidR="009D4527" w:rsidRPr="009D4527" w:rsidRDefault="009D4527" w:rsidP="00725DEB">
      <w:pPr>
        <w:widowControl w:val="0"/>
        <w:shd w:val="clear" w:color="auto" w:fill="FFFFFF"/>
        <w:autoSpaceDE w:val="0"/>
        <w:autoSpaceDN w:val="0"/>
        <w:adjustRightInd w:val="0"/>
        <w:spacing w:after="0" w:line="240" w:lineRule="auto"/>
        <w:ind w:right="-285"/>
        <w:rPr>
          <w:rFonts w:ascii="Times New Roman" w:eastAsia="Times New Roman" w:hAnsi="Times New Roman" w:cs="Times New Roman"/>
          <w:sz w:val="28"/>
          <w:szCs w:val="28"/>
          <w:lang w:eastAsia="ru-RU"/>
        </w:rPr>
        <w:sectPr w:rsidR="009D4527" w:rsidRPr="009D4527" w:rsidSect="000463D0">
          <w:footerReference w:type="default" r:id="rId104"/>
          <w:pgSz w:w="11909" w:h="16834"/>
          <w:pgMar w:top="1134" w:right="569" w:bottom="1134" w:left="1701" w:header="720" w:footer="720" w:gutter="0"/>
          <w:cols w:space="60"/>
          <w:noEndnote/>
        </w:sectPr>
      </w:pPr>
    </w:p>
    <w:p w:rsidR="009D4527" w:rsidRPr="009D4527" w:rsidRDefault="009D4527" w:rsidP="00725DEB">
      <w:pPr>
        <w:widowControl w:val="0"/>
        <w:shd w:val="clear" w:color="auto" w:fill="FFFFFF"/>
        <w:autoSpaceDE w:val="0"/>
        <w:autoSpaceDN w:val="0"/>
        <w:adjustRightInd w:val="0"/>
        <w:spacing w:after="0" w:line="240" w:lineRule="auto"/>
        <w:ind w:right="-285"/>
        <w:rPr>
          <w:rFonts w:ascii="Times New Roman" w:eastAsia="Times New Roman" w:hAnsi="Times New Roman" w:cs="Times New Roman"/>
          <w:sz w:val="28"/>
          <w:szCs w:val="28"/>
          <w:lang w:eastAsia="ru-RU"/>
        </w:rPr>
      </w:pPr>
    </w:p>
    <w:p w:rsidR="009D4527" w:rsidRPr="009D4527" w:rsidRDefault="009D4527" w:rsidP="00725DEB">
      <w:pPr>
        <w:widowControl w:val="0"/>
        <w:shd w:val="clear" w:color="auto" w:fill="FFFFFF"/>
        <w:autoSpaceDE w:val="0"/>
        <w:autoSpaceDN w:val="0"/>
        <w:adjustRightInd w:val="0"/>
        <w:spacing w:after="0" w:line="240" w:lineRule="auto"/>
        <w:ind w:right="-285"/>
        <w:rPr>
          <w:rFonts w:ascii="Times New Roman" w:eastAsia="Times New Roman" w:hAnsi="Times New Roman" w:cs="Times New Roman"/>
          <w:sz w:val="28"/>
          <w:szCs w:val="28"/>
          <w:lang w:eastAsia="ru-RU"/>
        </w:rPr>
      </w:pPr>
      <w:r w:rsidRPr="009D4527">
        <w:rPr>
          <w:rFonts w:ascii="Times New Roman" w:eastAsia="Times New Roman" w:hAnsi="Times New Roman" w:cs="Times New Roman"/>
          <w:sz w:val="28"/>
          <w:szCs w:val="28"/>
          <w:lang w:eastAsia="ru-RU"/>
        </w:rPr>
        <w:br w:type="column"/>
      </w:r>
    </w:p>
    <w:p w:rsidR="009D4527" w:rsidRPr="009D4527" w:rsidRDefault="009D4527" w:rsidP="00725DEB">
      <w:pPr>
        <w:widowControl w:val="0"/>
        <w:shd w:val="clear" w:color="auto" w:fill="FFFFFF"/>
        <w:autoSpaceDE w:val="0"/>
        <w:autoSpaceDN w:val="0"/>
        <w:adjustRightInd w:val="0"/>
        <w:spacing w:after="0" w:line="240" w:lineRule="auto"/>
        <w:ind w:right="-285"/>
        <w:rPr>
          <w:rFonts w:ascii="Times New Roman" w:eastAsia="Times New Roman" w:hAnsi="Times New Roman" w:cs="Times New Roman"/>
          <w:sz w:val="28"/>
          <w:szCs w:val="28"/>
          <w:lang w:eastAsia="ru-RU"/>
        </w:rPr>
        <w:sectPr w:rsidR="009D4527" w:rsidRPr="009D4527">
          <w:type w:val="continuous"/>
          <w:pgSz w:w="11909" w:h="16834"/>
          <w:pgMar w:top="1440" w:right="2981" w:bottom="720" w:left="914" w:header="720" w:footer="720" w:gutter="0"/>
          <w:cols w:num="2" w:space="720" w:equalWidth="0">
            <w:col w:w="1303" w:space="4075"/>
            <w:col w:w="2635"/>
          </w:cols>
          <w:noEndnote/>
        </w:sectPr>
      </w:pPr>
    </w:p>
    <w:p w:rsidR="009D4527" w:rsidRPr="009D4527" w:rsidRDefault="009D4527" w:rsidP="00725DEB">
      <w:pPr>
        <w:widowControl w:val="0"/>
        <w:autoSpaceDE w:val="0"/>
        <w:autoSpaceDN w:val="0"/>
        <w:adjustRightInd w:val="0"/>
        <w:spacing w:after="0" w:line="240" w:lineRule="auto"/>
        <w:ind w:right="-285"/>
        <w:rPr>
          <w:rFonts w:ascii="Times New Roman" w:eastAsia="Times New Roman" w:hAnsi="Times New Roman" w:cs="Times New Roman"/>
          <w:sz w:val="28"/>
          <w:szCs w:val="28"/>
          <w:lang w:eastAsia="ru-RU"/>
        </w:rPr>
      </w:pPr>
    </w:p>
    <w:p w:rsidR="009D4527" w:rsidRPr="009D4527" w:rsidRDefault="009D4527" w:rsidP="00725DEB">
      <w:pPr>
        <w:widowControl w:val="0"/>
        <w:shd w:val="clear" w:color="auto" w:fill="FFFFFF"/>
        <w:autoSpaceDE w:val="0"/>
        <w:autoSpaceDN w:val="0"/>
        <w:adjustRightInd w:val="0"/>
        <w:spacing w:after="0" w:line="240" w:lineRule="auto"/>
        <w:ind w:right="-285"/>
        <w:rPr>
          <w:rFonts w:ascii="Times New Roman" w:eastAsia="Times New Roman" w:hAnsi="Times New Roman" w:cs="Times New Roman"/>
          <w:sz w:val="28"/>
          <w:szCs w:val="28"/>
          <w:lang w:eastAsia="ru-RU"/>
        </w:rPr>
      </w:pPr>
      <w:r w:rsidRPr="009D4527">
        <w:rPr>
          <w:rFonts w:ascii="Times New Roman" w:eastAsia="Times New Roman" w:hAnsi="Times New Roman" w:cs="Times New Roman"/>
          <w:sz w:val="28"/>
          <w:szCs w:val="28"/>
          <w:lang w:eastAsia="ru-RU"/>
        </w:rPr>
        <w:br w:type="column"/>
      </w:r>
    </w:p>
    <w:p w:rsidR="009D4527" w:rsidRPr="009D4527" w:rsidRDefault="009D4527" w:rsidP="00725DEB">
      <w:pPr>
        <w:widowControl w:val="0"/>
        <w:shd w:val="clear" w:color="auto" w:fill="FFFFFF"/>
        <w:autoSpaceDE w:val="0"/>
        <w:autoSpaceDN w:val="0"/>
        <w:adjustRightInd w:val="0"/>
        <w:spacing w:after="0" w:line="240" w:lineRule="auto"/>
        <w:ind w:right="-285"/>
        <w:rPr>
          <w:rFonts w:ascii="Times New Roman" w:eastAsia="Times New Roman" w:hAnsi="Times New Roman" w:cs="Times New Roman"/>
          <w:sz w:val="28"/>
          <w:szCs w:val="28"/>
          <w:lang w:eastAsia="ru-RU"/>
        </w:rPr>
        <w:sectPr w:rsidR="009D4527" w:rsidRPr="009D4527">
          <w:type w:val="continuous"/>
          <w:pgSz w:w="11909" w:h="16834"/>
          <w:pgMar w:top="1440" w:right="1152" w:bottom="720" w:left="900" w:header="720" w:footer="720" w:gutter="0"/>
          <w:cols w:num="2" w:space="720" w:equalWidth="0">
            <w:col w:w="4435" w:space="943"/>
            <w:col w:w="4478"/>
          </w:cols>
          <w:noEndnote/>
        </w:sectPr>
      </w:pPr>
    </w:p>
    <w:p w:rsidR="009D4527" w:rsidRPr="003A2762" w:rsidRDefault="009D4527" w:rsidP="00A5078D">
      <w:pPr>
        <w:widowControl w:val="0"/>
        <w:shd w:val="clear" w:color="auto" w:fill="FFFFFF"/>
        <w:autoSpaceDE w:val="0"/>
        <w:autoSpaceDN w:val="0"/>
        <w:adjustRightInd w:val="0"/>
        <w:spacing w:after="0" w:line="240" w:lineRule="auto"/>
        <w:ind w:left="1134" w:right="-285"/>
        <w:rPr>
          <w:rFonts w:ascii="Times New Roman" w:eastAsia="Times New Roman" w:hAnsi="Times New Roman" w:cs="Times New Roman"/>
          <w:sz w:val="28"/>
          <w:szCs w:val="28"/>
          <w:lang w:eastAsia="ru-RU"/>
        </w:rPr>
      </w:pPr>
      <w:r w:rsidRPr="003A2762">
        <w:rPr>
          <w:rFonts w:ascii="Times New Roman" w:eastAsia="Times New Roman" w:hAnsi="Times New Roman" w:cs="Times New Roman"/>
          <w:bCs/>
          <w:spacing w:val="8"/>
          <w:sz w:val="28"/>
          <w:szCs w:val="28"/>
          <w:lang w:eastAsia="ru-RU"/>
        </w:rPr>
        <w:lastRenderedPageBreak/>
        <w:t>О резидентах и нерезидентах:</w:t>
      </w:r>
    </w:p>
    <w:p w:rsidR="009D4527" w:rsidRPr="003A2762" w:rsidRDefault="009D4527" w:rsidP="00A5078D">
      <w:pPr>
        <w:widowControl w:val="0"/>
        <w:shd w:val="clear" w:color="auto" w:fill="FFFFFF"/>
        <w:autoSpaceDE w:val="0"/>
        <w:autoSpaceDN w:val="0"/>
        <w:adjustRightInd w:val="0"/>
        <w:spacing w:after="0" w:line="240" w:lineRule="auto"/>
        <w:ind w:left="1134" w:right="-285"/>
        <w:jc w:val="both"/>
        <w:rPr>
          <w:rFonts w:ascii="Times New Roman" w:eastAsia="Times New Roman" w:hAnsi="Times New Roman" w:cs="Times New Roman"/>
          <w:sz w:val="28"/>
          <w:szCs w:val="28"/>
          <w:lang w:eastAsia="ru-RU"/>
        </w:rPr>
      </w:pPr>
      <w:r w:rsidRPr="003A2762">
        <w:rPr>
          <w:rFonts w:ascii="Times New Roman" w:eastAsia="Times New Roman" w:hAnsi="Times New Roman" w:cs="Times New Roman"/>
          <w:spacing w:val="-1"/>
          <w:sz w:val="28"/>
          <w:szCs w:val="28"/>
          <w:lang w:val="kk-KZ" w:eastAsia="ru-RU"/>
        </w:rPr>
        <w:tab/>
      </w:r>
      <w:proofErr w:type="gramStart"/>
      <w:r w:rsidRPr="003A2762">
        <w:rPr>
          <w:rFonts w:ascii="Times New Roman" w:eastAsia="Times New Roman" w:hAnsi="Times New Roman" w:cs="Times New Roman"/>
          <w:spacing w:val="-1"/>
          <w:sz w:val="28"/>
          <w:szCs w:val="28"/>
          <w:lang w:eastAsia="ru-RU"/>
        </w:rPr>
        <w:t xml:space="preserve">Одним из важных понятий, лежащих в основе деления данного вида налога, является </w:t>
      </w:r>
      <w:proofErr w:type="spellStart"/>
      <w:r w:rsidRPr="003A2762">
        <w:rPr>
          <w:rFonts w:ascii="Times New Roman" w:eastAsia="Times New Roman" w:hAnsi="Times New Roman" w:cs="Times New Roman"/>
          <w:spacing w:val="-1"/>
          <w:sz w:val="28"/>
          <w:szCs w:val="28"/>
          <w:lang w:eastAsia="ru-RU"/>
        </w:rPr>
        <w:t>резидентство</w:t>
      </w:r>
      <w:proofErr w:type="spellEnd"/>
      <w:r w:rsidRPr="003A2762">
        <w:rPr>
          <w:rFonts w:ascii="Times New Roman" w:eastAsia="Times New Roman" w:hAnsi="Times New Roman" w:cs="Times New Roman"/>
          <w:spacing w:val="-1"/>
          <w:sz w:val="28"/>
          <w:szCs w:val="28"/>
          <w:lang w:eastAsia="ru-RU"/>
        </w:rPr>
        <w:t xml:space="preserve">, которое подразумевает </w:t>
      </w:r>
      <w:r w:rsidRPr="003A2762">
        <w:rPr>
          <w:rFonts w:ascii="Times New Roman" w:eastAsia="Times New Roman" w:hAnsi="Times New Roman" w:cs="Times New Roman"/>
          <w:spacing w:val="-2"/>
          <w:sz w:val="28"/>
          <w:szCs w:val="28"/>
          <w:lang w:eastAsia="ru-RU"/>
        </w:rPr>
        <w:t>основную</w:t>
      </w:r>
      <w:r w:rsidRPr="003A2762">
        <w:rPr>
          <w:rFonts w:ascii="Times New Roman" w:eastAsia="Times New Roman" w:hAnsi="Times New Roman" w:cs="Times New Roman"/>
          <w:spacing w:val="-2"/>
          <w:sz w:val="28"/>
          <w:szCs w:val="28"/>
          <w:lang w:val="kk-KZ" w:eastAsia="ru-RU"/>
        </w:rPr>
        <w:t xml:space="preserve"> налоговою </w:t>
      </w:r>
      <w:r w:rsidRPr="003A2762">
        <w:rPr>
          <w:rFonts w:ascii="Times New Roman" w:eastAsia="Times New Roman" w:hAnsi="Times New Roman" w:cs="Times New Roman"/>
          <w:spacing w:val="-2"/>
          <w:sz w:val="28"/>
          <w:szCs w:val="28"/>
          <w:lang w:eastAsia="ru-RU"/>
        </w:rPr>
        <w:t>ответственность юридических лиц по месту нахождения, т. е. на территории Республики Казахстан</w:t>
      </w:r>
      <w:r w:rsidRPr="003A2762">
        <w:rPr>
          <w:rFonts w:ascii="Times New Roman" w:eastAsia="Times New Roman" w:hAnsi="Times New Roman" w:cs="Times New Roman"/>
          <w:spacing w:val="-2"/>
          <w:sz w:val="28"/>
          <w:szCs w:val="28"/>
          <w:lang w:val="kk-KZ" w:eastAsia="ru-RU"/>
        </w:rPr>
        <w:t>.</w:t>
      </w:r>
      <w:r w:rsidRPr="003A2762">
        <w:rPr>
          <w:rFonts w:ascii="Times New Roman" w:eastAsia="Times New Roman" w:hAnsi="Times New Roman" w:cs="Times New Roman"/>
          <w:spacing w:val="-2"/>
          <w:sz w:val="28"/>
          <w:szCs w:val="28"/>
          <w:lang w:eastAsia="ru-RU"/>
        </w:rPr>
        <w:t xml:space="preserve"> </w:t>
      </w:r>
      <w:proofErr w:type="gramEnd"/>
    </w:p>
    <w:p w:rsidR="009D4527" w:rsidRPr="003A2762" w:rsidRDefault="009D4527" w:rsidP="00A5078D">
      <w:pPr>
        <w:widowControl w:val="0"/>
        <w:shd w:val="clear" w:color="auto" w:fill="FFFFFF"/>
        <w:autoSpaceDE w:val="0"/>
        <w:autoSpaceDN w:val="0"/>
        <w:adjustRightInd w:val="0"/>
        <w:spacing w:after="0" w:line="240" w:lineRule="auto"/>
        <w:ind w:left="1134" w:right="-285"/>
        <w:jc w:val="both"/>
        <w:rPr>
          <w:rFonts w:ascii="Times New Roman" w:eastAsia="Times New Roman" w:hAnsi="Times New Roman" w:cs="Times New Roman"/>
          <w:sz w:val="28"/>
          <w:szCs w:val="28"/>
          <w:lang w:eastAsia="ru-RU"/>
        </w:rPr>
      </w:pPr>
      <w:r w:rsidRPr="003A2762">
        <w:rPr>
          <w:rFonts w:ascii="Times New Roman" w:eastAsia="Times New Roman" w:hAnsi="Times New Roman" w:cs="Times New Roman"/>
          <w:b/>
          <w:bCs/>
          <w:sz w:val="28"/>
          <w:szCs w:val="28"/>
          <w:lang w:eastAsia="ru-RU"/>
        </w:rPr>
        <w:tab/>
        <w:t xml:space="preserve">Резидент </w:t>
      </w:r>
      <w:r w:rsidRPr="003A2762">
        <w:rPr>
          <w:rFonts w:ascii="Times New Roman" w:eastAsia="Times New Roman" w:hAnsi="Times New Roman" w:cs="Times New Roman"/>
          <w:sz w:val="28"/>
          <w:szCs w:val="28"/>
          <w:lang w:eastAsia="ru-RU"/>
        </w:rPr>
        <w:t xml:space="preserve">- юридическое лицо (компания, предприятие), созданное в РК. При этом резиденты облагаются налогами на все </w:t>
      </w:r>
      <w:r w:rsidRPr="003A2762">
        <w:rPr>
          <w:rFonts w:ascii="Times New Roman" w:eastAsia="Times New Roman" w:hAnsi="Times New Roman" w:cs="Times New Roman"/>
          <w:spacing w:val="-2"/>
          <w:sz w:val="28"/>
          <w:szCs w:val="28"/>
          <w:lang w:eastAsia="ru-RU"/>
        </w:rPr>
        <w:t>доходы из всех источников, включая и зарубежные источники доходов.</w:t>
      </w:r>
    </w:p>
    <w:p w:rsidR="009D4527" w:rsidRPr="003A2762" w:rsidRDefault="009D4527" w:rsidP="00A5078D">
      <w:pPr>
        <w:widowControl w:val="0"/>
        <w:shd w:val="clear" w:color="auto" w:fill="FFFFFF"/>
        <w:autoSpaceDE w:val="0"/>
        <w:autoSpaceDN w:val="0"/>
        <w:adjustRightInd w:val="0"/>
        <w:spacing w:after="0" w:line="240" w:lineRule="auto"/>
        <w:ind w:left="1134" w:right="-285"/>
        <w:jc w:val="both"/>
        <w:rPr>
          <w:rFonts w:ascii="Times New Roman" w:eastAsia="Times New Roman" w:hAnsi="Times New Roman" w:cs="Times New Roman"/>
          <w:sz w:val="28"/>
          <w:szCs w:val="28"/>
          <w:lang w:eastAsia="ru-RU"/>
        </w:rPr>
      </w:pPr>
      <w:r w:rsidRPr="003A2762">
        <w:rPr>
          <w:rFonts w:ascii="Times New Roman" w:eastAsia="Times New Roman" w:hAnsi="Times New Roman" w:cs="Times New Roman"/>
          <w:b/>
          <w:bCs/>
          <w:sz w:val="28"/>
          <w:szCs w:val="28"/>
          <w:lang w:eastAsia="ru-RU"/>
        </w:rPr>
        <w:lastRenderedPageBreak/>
        <w:tab/>
        <w:t xml:space="preserve">Для признания </w:t>
      </w:r>
      <w:r w:rsidRPr="003A2762">
        <w:rPr>
          <w:rFonts w:ascii="Times New Roman" w:eastAsia="Times New Roman" w:hAnsi="Times New Roman" w:cs="Times New Roman"/>
          <w:sz w:val="28"/>
          <w:szCs w:val="28"/>
          <w:lang w:eastAsia="ru-RU"/>
        </w:rPr>
        <w:t>юридического лица Резидентом рассматривается критерий наличия налогового домициля.</w:t>
      </w:r>
    </w:p>
    <w:p w:rsidR="009D4527" w:rsidRPr="003A2762" w:rsidRDefault="009D4527" w:rsidP="00A5078D">
      <w:pPr>
        <w:widowControl w:val="0"/>
        <w:shd w:val="clear" w:color="auto" w:fill="FFFFFF"/>
        <w:autoSpaceDE w:val="0"/>
        <w:autoSpaceDN w:val="0"/>
        <w:adjustRightInd w:val="0"/>
        <w:spacing w:after="0" w:line="240" w:lineRule="auto"/>
        <w:ind w:left="1134" w:right="-285"/>
        <w:jc w:val="both"/>
        <w:rPr>
          <w:rFonts w:ascii="Times New Roman" w:eastAsia="Times New Roman" w:hAnsi="Times New Roman" w:cs="Times New Roman"/>
          <w:sz w:val="28"/>
          <w:szCs w:val="28"/>
          <w:lang w:eastAsia="ru-RU"/>
        </w:rPr>
      </w:pPr>
      <w:r w:rsidRPr="003A2762">
        <w:rPr>
          <w:rFonts w:ascii="Times New Roman" w:eastAsia="Times New Roman" w:hAnsi="Times New Roman" w:cs="Times New Roman"/>
          <w:spacing w:val="-2"/>
          <w:sz w:val="28"/>
          <w:szCs w:val="28"/>
          <w:lang w:eastAsia="ru-RU"/>
        </w:rPr>
        <w:tab/>
        <w:t>Налоговый домициль - это совокупность определенных признаков, необходимых для признания юридического (физического) лица налогоплательщиком. Среди таких признаков для юридических лиц выделяют:</w:t>
      </w:r>
    </w:p>
    <w:p w:rsidR="009D4527" w:rsidRPr="003A2762" w:rsidRDefault="009D4527" w:rsidP="006C15B7">
      <w:pPr>
        <w:widowControl w:val="0"/>
        <w:numPr>
          <w:ilvl w:val="0"/>
          <w:numId w:val="75"/>
        </w:numPr>
        <w:shd w:val="clear" w:color="auto" w:fill="FFFFFF"/>
        <w:tabs>
          <w:tab w:val="left" w:pos="346"/>
        </w:tabs>
        <w:autoSpaceDE w:val="0"/>
        <w:autoSpaceDN w:val="0"/>
        <w:adjustRightInd w:val="0"/>
        <w:spacing w:after="0" w:line="240" w:lineRule="auto"/>
        <w:ind w:left="1134" w:right="-285"/>
        <w:jc w:val="both"/>
        <w:rPr>
          <w:rFonts w:ascii="Times New Roman" w:eastAsia="Times New Roman" w:hAnsi="Times New Roman" w:cs="Times New Roman"/>
          <w:sz w:val="28"/>
          <w:szCs w:val="28"/>
          <w:lang w:eastAsia="ru-RU"/>
        </w:rPr>
      </w:pPr>
      <w:r w:rsidRPr="003A2762">
        <w:rPr>
          <w:rFonts w:ascii="Times New Roman" w:eastAsia="Times New Roman" w:hAnsi="Times New Roman" w:cs="Times New Roman"/>
          <w:spacing w:val="-3"/>
          <w:sz w:val="28"/>
          <w:szCs w:val="28"/>
          <w:lang w:eastAsia="ru-RU"/>
        </w:rPr>
        <w:t>фактическое место управления компанией;</w:t>
      </w:r>
    </w:p>
    <w:p w:rsidR="009D4527" w:rsidRPr="003A2762" w:rsidRDefault="009D4527" w:rsidP="006C15B7">
      <w:pPr>
        <w:widowControl w:val="0"/>
        <w:numPr>
          <w:ilvl w:val="0"/>
          <w:numId w:val="75"/>
        </w:numPr>
        <w:shd w:val="clear" w:color="auto" w:fill="FFFFFF"/>
        <w:tabs>
          <w:tab w:val="left" w:pos="346"/>
        </w:tabs>
        <w:autoSpaceDE w:val="0"/>
        <w:autoSpaceDN w:val="0"/>
        <w:adjustRightInd w:val="0"/>
        <w:spacing w:after="0" w:line="240" w:lineRule="auto"/>
        <w:ind w:left="1134" w:right="-285"/>
        <w:jc w:val="both"/>
        <w:rPr>
          <w:rFonts w:ascii="Times New Roman" w:eastAsia="Times New Roman" w:hAnsi="Times New Roman" w:cs="Times New Roman"/>
          <w:sz w:val="28"/>
          <w:szCs w:val="28"/>
          <w:lang w:eastAsia="ru-RU"/>
        </w:rPr>
      </w:pPr>
      <w:r w:rsidRPr="003A2762">
        <w:rPr>
          <w:rFonts w:ascii="Times New Roman" w:eastAsia="Times New Roman" w:hAnsi="Times New Roman" w:cs="Times New Roman"/>
          <w:spacing w:val="-1"/>
          <w:sz w:val="28"/>
          <w:szCs w:val="28"/>
          <w:lang w:eastAsia="ru-RU"/>
        </w:rPr>
        <w:t>место юридической регистрации.</w:t>
      </w:r>
    </w:p>
    <w:p w:rsidR="009D4527" w:rsidRPr="003A2762" w:rsidRDefault="009D4527" w:rsidP="00A5078D">
      <w:pPr>
        <w:widowControl w:val="0"/>
        <w:shd w:val="clear" w:color="auto" w:fill="FFFFFF"/>
        <w:autoSpaceDE w:val="0"/>
        <w:autoSpaceDN w:val="0"/>
        <w:adjustRightInd w:val="0"/>
        <w:spacing w:after="0" w:line="240" w:lineRule="auto"/>
        <w:ind w:left="1134" w:right="-285"/>
        <w:jc w:val="both"/>
        <w:rPr>
          <w:rFonts w:ascii="Times New Roman" w:eastAsia="Times New Roman" w:hAnsi="Times New Roman" w:cs="Times New Roman"/>
          <w:sz w:val="28"/>
          <w:szCs w:val="28"/>
          <w:lang w:eastAsia="ru-RU"/>
        </w:rPr>
      </w:pPr>
      <w:r w:rsidRPr="003A2762">
        <w:rPr>
          <w:rFonts w:ascii="Times New Roman" w:eastAsia="Times New Roman" w:hAnsi="Times New Roman" w:cs="Times New Roman"/>
          <w:spacing w:val="-3"/>
          <w:sz w:val="28"/>
          <w:szCs w:val="28"/>
          <w:lang w:eastAsia="ru-RU"/>
        </w:rPr>
        <w:tab/>
        <w:t xml:space="preserve">При наличии признаков налогового домициля юридическое лицо считается резидентом данной юрисдикции, если признаки домициля </w:t>
      </w:r>
      <w:r w:rsidRPr="003A2762">
        <w:rPr>
          <w:rFonts w:ascii="Times New Roman" w:eastAsia="Times New Roman" w:hAnsi="Times New Roman" w:cs="Times New Roman"/>
          <w:spacing w:val="-2"/>
          <w:sz w:val="28"/>
          <w:szCs w:val="28"/>
          <w:lang w:eastAsia="ru-RU"/>
        </w:rPr>
        <w:t>отсутствуют - то нерезидентом.</w:t>
      </w:r>
    </w:p>
    <w:p w:rsidR="009D4527" w:rsidRPr="003A2762" w:rsidRDefault="009D4527" w:rsidP="00A5078D">
      <w:pPr>
        <w:widowControl w:val="0"/>
        <w:shd w:val="clear" w:color="auto" w:fill="FFFFFF"/>
        <w:autoSpaceDE w:val="0"/>
        <w:autoSpaceDN w:val="0"/>
        <w:adjustRightInd w:val="0"/>
        <w:spacing w:after="0" w:line="240" w:lineRule="auto"/>
        <w:ind w:left="1134" w:right="-285"/>
        <w:jc w:val="both"/>
        <w:rPr>
          <w:rFonts w:ascii="Times New Roman" w:eastAsia="Times New Roman" w:hAnsi="Times New Roman" w:cs="Times New Roman"/>
          <w:sz w:val="28"/>
          <w:szCs w:val="28"/>
          <w:lang w:eastAsia="ru-RU"/>
        </w:rPr>
      </w:pPr>
      <w:r w:rsidRPr="003A2762">
        <w:rPr>
          <w:rFonts w:ascii="Times New Roman" w:eastAsia="Times New Roman" w:hAnsi="Times New Roman" w:cs="Times New Roman"/>
          <w:b/>
          <w:bCs/>
          <w:spacing w:val="-1"/>
          <w:sz w:val="28"/>
          <w:szCs w:val="28"/>
          <w:lang w:eastAsia="ru-RU"/>
        </w:rPr>
        <w:tab/>
        <w:t xml:space="preserve">Нерезидент </w:t>
      </w:r>
      <w:r w:rsidRPr="003A2762">
        <w:rPr>
          <w:rFonts w:ascii="Times New Roman" w:eastAsia="Times New Roman" w:hAnsi="Times New Roman" w:cs="Times New Roman"/>
          <w:spacing w:val="-1"/>
          <w:sz w:val="28"/>
          <w:szCs w:val="28"/>
          <w:lang w:eastAsia="ru-RU"/>
        </w:rPr>
        <w:t xml:space="preserve">- обычно налогообложение нерезидентов </w:t>
      </w:r>
      <w:r w:rsidRPr="003A2762">
        <w:rPr>
          <w:rFonts w:ascii="Times New Roman" w:eastAsia="Times New Roman" w:hAnsi="Times New Roman" w:cs="Times New Roman"/>
          <w:bCs/>
          <w:spacing w:val="-1"/>
          <w:sz w:val="28"/>
          <w:szCs w:val="28"/>
          <w:lang w:eastAsia="ru-RU"/>
        </w:rPr>
        <w:t>ограничено по</w:t>
      </w:r>
      <w:r w:rsidRPr="003A2762">
        <w:rPr>
          <w:rFonts w:ascii="Times New Roman" w:eastAsia="Times New Roman" w:hAnsi="Times New Roman" w:cs="Times New Roman"/>
          <w:b/>
          <w:bCs/>
          <w:spacing w:val="-1"/>
          <w:sz w:val="28"/>
          <w:szCs w:val="28"/>
          <w:lang w:eastAsia="ru-RU"/>
        </w:rPr>
        <w:t xml:space="preserve"> </w:t>
      </w:r>
      <w:r w:rsidRPr="003A2762">
        <w:rPr>
          <w:rFonts w:ascii="Times New Roman" w:eastAsia="Times New Roman" w:hAnsi="Times New Roman" w:cs="Times New Roman"/>
          <w:spacing w:val="-1"/>
          <w:sz w:val="28"/>
          <w:szCs w:val="28"/>
          <w:lang w:eastAsia="ru-RU"/>
        </w:rPr>
        <w:t xml:space="preserve"> сравнению с налогообложением резидентов. Например, </w:t>
      </w:r>
      <w:r w:rsidRPr="003A2762">
        <w:rPr>
          <w:rFonts w:ascii="Times New Roman" w:eastAsia="Times New Roman" w:hAnsi="Times New Roman" w:cs="Times New Roman"/>
          <w:bCs/>
          <w:spacing w:val="-4"/>
          <w:sz w:val="28"/>
          <w:szCs w:val="28"/>
          <w:lang w:eastAsia="ru-RU"/>
        </w:rPr>
        <w:t>нерезиденты</w:t>
      </w:r>
      <w:r w:rsidRPr="003A2762">
        <w:rPr>
          <w:rFonts w:ascii="Times New Roman" w:eastAsia="Times New Roman" w:hAnsi="Times New Roman" w:cs="Times New Roman"/>
          <w:b/>
          <w:bCs/>
          <w:spacing w:val="-4"/>
          <w:sz w:val="28"/>
          <w:szCs w:val="28"/>
          <w:lang w:eastAsia="ru-RU"/>
        </w:rPr>
        <w:t xml:space="preserve"> </w:t>
      </w:r>
      <w:r w:rsidRPr="003A2762">
        <w:rPr>
          <w:rFonts w:ascii="Times New Roman" w:eastAsia="Times New Roman" w:hAnsi="Times New Roman" w:cs="Times New Roman"/>
          <w:spacing w:val="-4"/>
          <w:sz w:val="28"/>
          <w:szCs w:val="28"/>
          <w:lang w:eastAsia="ru-RU"/>
        </w:rPr>
        <w:t xml:space="preserve">уплачивают налог по доходу, полученному из источников внутри страны, тогда как резиденты уплачивают </w:t>
      </w:r>
      <w:r w:rsidRPr="003A2762">
        <w:rPr>
          <w:rFonts w:ascii="Times New Roman" w:eastAsia="Times New Roman" w:hAnsi="Times New Roman" w:cs="Times New Roman"/>
          <w:bCs/>
          <w:spacing w:val="-4"/>
          <w:sz w:val="28"/>
          <w:szCs w:val="28"/>
          <w:lang w:eastAsia="ru-RU"/>
        </w:rPr>
        <w:t xml:space="preserve">налоги с </w:t>
      </w:r>
      <w:r w:rsidRPr="003A2762">
        <w:rPr>
          <w:rFonts w:ascii="Times New Roman" w:eastAsia="Times New Roman" w:hAnsi="Times New Roman" w:cs="Times New Roman"/>
          <w:bCs/>
          <w:spacing w:val="-2"/>
          <w:sz w:val="28"/>
          <w:szCs w:val="28"/>
          <w:lang w:eastAsia="ru-RU"/>
        </w:rPr>
        <w:t>совокупного дохода,</w:t>
      </w:r>
      <w:r w:rsidRPr="003A2762">
        <w:rPr>
          <w:rFonts w:ascii="Times New Roman" w:eastAsia="Times New Roman" w:hAnsi="Times New Roman" w:cs="Times New Roman"/>
          <w:b/>
          <w:bCs/>
          <w:spacing w:val="-2"/>
          <w:sz w:val="28"/>
          <w:szCs w:val="28"/>
          <w:lang w:eastAsia="ru-RU"/>
        </w:rPr>
        <w:t xml:space="preserve"> </w:t>
      </w:r>
      <w:r w:rsidRPr="003A2762">
        <w:rPr>
          <w:rFonts w:ascii="Times New Roman" w:eastAsia="Times New Roman" w:hAnsi="Times New Roman" w:cs="Times New Roman"/>
          <w:spacing w:val="-2"/>
          <w:sz w:val="28"/>
          <w:szCs w:val="28"/>
          <w:lang w:eastAsia="ru-RU"/>
        </w:rPr>
        <w:t>полученного как из источников внутри страны, так и за рубежом.</w:t>
      </w:r>
    </w:p>
    <w:p w:rsidR="009D4527" w:rsidRPr="003A2762" w:rsidRDefault="009D4527" w:rsidP="00A5078D">
      <w:pPr>
        <w:widowControl w:val="0"/>
        <w:shd w:val="clear" w:color="auto" w:fill="FFFFFF"/>
        <w:autoSpaceDE w:val="0"/>
        <w:autoSpaceDN w:val="0"/>
        <w:adjustRightInd w:val="0"/>
        <w:spacing w:after="0" w:line="240" w:lineRule="auto"/>
        <w:ind w:left="1134" w:right="-285"/>
        <w:jc w:val="both"/>
        <w:rPr>
          <w:rFonts w:ascii="Times New Roman" w:eastAsia="Times New Roman" w:hAnsi="Times New Roman" w:cs="Times New Roman"/>
          <w:sz w:val="28"/>
          <w:szCs w:val="28"/>
          <w:lang w:eastAsia="ru-RU"/>
        </w:rPr>
      </w:pPr>
      <w:r w:rsidRPr="003A2762">
        <w:rPr>
          <w:rFonts w:ascii="Times New Roman" w:eastAsia="Times New Roman" w:hAnsi="Times New Roman" w:cs="Times New Roman"/>
          <w:spacing w:val="-4"/>
          <w:sz w:val="28"/>
          <w:szCs w:val="28"/>
          <w:lang w:eastAsia="ru-RU"/>
        </w:rPr>
        <w:tab/>
        <w:t xml:space="preserve">Объекты налогообложения и объекты, связанные с налогообложением, налогоплательщики определяют по методу начисления, </w:t>
      </w:r>
      <w:r w:rsidRPr="003A2762">
        <w:rPr>
          <w:rFonts w:ascii="Times New Roman" w:eastAsia="Times New Roman" w:hAnsi="Times New Roman" w:cs="Times New Roman"/>
          <w:spacing w:val="-3"/>
          <w:sz w:val="28"/>
          <w:szCs w:val="28"/>
          <w:lang w:eastAsia="ru-RU"/>
        </w:rPr>
        <w:t xml:space="preserve">согласно которому независимо от времени оплаты доходы и расходы учитываются с момента выполнения работ, предоставления </w:t>
      </w:r>
      <w:r w:rsidRPr="003A2762">
        <w:rPr>
          <w:rFonts w:ascii="Times New Roman" w:eastAsia="Times New Roman" w:hAnsi="Times New Roman" w:cs="Times New Roman"/>
          <w:spacing w:val="-2"/>
          <w:sz w:val="28"/>
          <w:szCs w:val="28"/>
          <w:lang w:eastAsia="ru-RU"/>
        </w:rPr>
        <w:t>услуг, отгрузки товаров с целью их реализации и оприходования имущества.</w:t>
      </w:r>
    </w:p>
    <w:p w:rsidR="009D4527" w:rsidRPr="003A2762" w:rsidRDefault="009D4527" w:rsidP="00A5078D">
      <w:pPr>
        <w:widowControl w:val="0"/>
        <w:shd w:val="clear" w:color="auto" w:fill="FFFFFF"/>
        <w:autoSpaceDE w:val="0"/>
        <w:autoSpaceDN w:val="0"/>
        <w:adjustRightInd w:val="0"/>
        <w:spacing w:after="0" w:line="240" w:lineRule="auto"/>
        <w:ind w:left="1134" w:right="-285"/>
        <w:jc w:val="both"/>
        <w:rPr>
          <w:rFonts w:ascii="Times New Roman" w:eastAsia="Times New Roman" w:hAnsi="Times New Roman" w:cs="Times New Roman"/>
          <w:spacing w:val="-3"/>
          <w:sz w:val="28"/>
          <w:szCs w:val="28"/>
          <w:lang w:eastAsia="ru-RU"/>
        </w:rPr>
      </w:pPr>
      <w:r w:rsidRPr="003A2762">
        <w:rPr>
          <w:rFonts w:ascii="Times New Roman" w:eastAsia="Times New Roman" w:hAnsi="Times New Roman" w:cs="Times New Roman"/>
          <w:spacing w:val="-3"/>
          <w:sz w:val="28"/>
          <w:szCs w:val="28"/>
          <w:lang w:eastAsia="ru-RU"/>
        </w:rPr>
        <w:tab/>
        <w:t>Юридические лица (предприятия, компании), имеющие различные условия налогообложения обязаны вести раздельный учет объектов налогообложения и объектов, связанных с налогообложением.</w:t>
      </w:r>
    </w:p>
    <w:p w:rsidR="009D4527" w:rsidRPr="003A2762" w:rsidRDefault="009D4527" w:rsidP="00A5078D">
      <w:pPr>
        <w:widowControl w:val="0"/>
        <w:shd w:val="clear" w:color="auto" w:fill="FFFFFF"/>
        <w:autoSpaceDE w:val="0"/>
        <w:autoSpaceDN w:val="0"/>
        <w:adjustRightInd w:val="0"/>
        <w:spacing w:after="0" w:line="240" w:lineRule="auto"/>
        <w:ind w:left="1134" w:right="-285"/>
        <w:jc w:val="both"/>
        <w:rPr>
          <w:rFonts w:ascii="Times New Roman" w:eastAsia="Times New Roman" w:hAnsi="Times New Roman" w:cs="Times New Roman"/>
          <w:sz w:val="28"/>
          <w:szCs w:val="28"/>
          <w:lang w:eastAsia="ru-RU"/>
        </w:rPr>
        <w:sectPr w:rsidR="009D4527" w:rsidRPr="003A2762">
          <w:type w:val="continuous"/>
          <w:pgSz w:w="11909" w:h="16834"/>
          <w:pgMar w:top="1440" w:right="965" w:bottom="720" w:left="734" w:header="720" w:footer="720" w:gutter="0"/>
          <w:cols w:space="60"/>
          <w:noEndnote/>
        </w:sectPr>
      </w:pPr>
    </w:p>
    <w:p w:rsidR="009D4527" w:rsidRPr="003A2762" w:rsidRDefault="009D4527" w:rsidP="00A5078D">
      <w:pPr>
        <w:widowControl w:val="0"/>
        <w:shd w:val="clear" w:color="auto" w:fill="FFFFFF"/>
        <w:autoSpaceDE w:val="0"/>
        <w:autoSpaceDN w:val="0"/>
        <w:adjustRightInd w:val="0"/>
        <w:spacing w:after="0" w:line="240" w:lineRule="auto"/>
        <w:ind w:left="1134" w:right="-285"/>
        <w:jc w:val="both"/>
        <w:rPr>
          <w:rFonts w:ascii="Times New Roman" w:eastAsia="Times New Roman" w:hAnsi="Times New Roman" w:cs="Times New Roman"/>
          <w:sz w:val="28"/>
          <w:szCs w:val="28"/>
          <w:lang w:eastAsia="ru-RU"/>
        </w:rPr>
      </w:pPr>
      <w:r w:rsidRPr="003A2762">
        <w:rPr>
          <w:rFonts w:ascii="Times New Roman" w:eastAsia="Times New Roman" w:hAnsi="Times New Roman" w:cs="Times New Roman"/>
          <w:b/>
          <w:bCs/>
          <w:sz w:val="28"/>
          <w:szCs w:val="28"/>
          <w:lang w:eastAsia="ru-RU"/>
        </w:rPr>
        <w:lastRenderedPageBreak/>
        <w:tab/>
      </w:r>
      <w:r w:rsidRPr="003A2762">
        <w:rPr>
          <w:rFonts w:ascii="Times New Roman" w:eastAsia="Times New Roman" w:hAnsi="Times New Roman" w:cs="Times New Roman"/>
          <w:bCs/>
          <w:sz w:val="28"/>
          <w:szCs w:val="28"/>
          <w:lang w:eastAsia="ru-RU"/>
        </w:rPr>
        <w:t xml:space="preserve">Налогооблагаемый доход </w:t>
      </w:r>
      <w:r w:rsidRPr="003A2762">
        <w:rPr>
          <w:rFonts w:ascii="Times New Roman" w:eastAsia="Times New Roman" w:hAnsi="Times New Roman" w:cs="Times New Roman"/>
          <w:sz w:val="28"/>
          <w:szCs w:val="28"/>
          <w:lang w:eastAsia="ru-RU"/>
        </w:rPr>
        <w:t>- разница между совокупным годовым доходом и вычетами, с учетом корректировок.</w:t>
      </w:r>
    </w:p>
    <w:p w:rsidR="009D4527" w:rsidRPr="003A2762" w:rsidRDefault="009D4527" w:rsidP="00A5078D">
      <w:pPr>
        <w:widowControl w:val="0"/>
        <w:shd w:val="clear" w:color="auto" w:fill="FFFFFF"/>
        <w:autoSpaceDE w:val="0"/>
        <w:autoSpaceDN w:val="0"/>
        <w:adjustRightInd w:val="0"/>
        <w:spacing w:after="0" w:line="240" w:lineRule="auto"/>
        <w:ind w:left="1134" w:right="-285"/>
        <w:jc w:val="both"/>
        <w:rPr>
          <w:rFonts w:ascii="Times New Roman" w:eastAsia="Times New Roman" w:hAnsi="Times New Roman" w:cs="Times New Roman"/>
          <w:spacing w:val="-3"/>
          <w:sz w:val="28"/>
          <w:szCs w:val="28"/>
          <w:u w:val="single"/>
          <w:lang w:eastAsia="ru-RU"/>
        </w:rPr>
      </w:pPr>
      <w:r w:rsidRPr="003A2762">
        <w:rPr>
          <w:rFonts w:ascii="Times New Roman" w:eastAsia="Times New Roman" w:hAnsi="Times New Roman" w:cs="Times New Roman"/>
          <w:spacing w:val="-5"/>
          <w:sz w:val="28"/>
          <w:szCs w:val="28"/>
          <w:u w:val="single"/>
          <w:lang w:eastAsia="ru-RU"/>
        </w:rPr>
        <w:t>2.Со</w:t>
      </w:r>
      <w:r w:rsidRPr="003A2762">
        <w:rPr>
          <w:rFonts w:ascii="Times New Roman" w:eastAsia="Times New Roman" w:hAnsi="Times New Roman" w:cs="Times New Roman"/>
          <w:spacing w:val="-3"/>
          <w:sz w:val="28"/>
          <w:szCs w:val="28"/>
          <w:u w:val="single"/>
          <w:lang w:eastAsia="ru-RU"/>
        </w:rPr>
        <w:t>вокупный годовой доход, его состав и структура.</w:t>
      </w:r>
    </w:p>
    <w:p w:rsidR="009D4527" w:rsidRPr="003A2762" w:rsidRDefault="009D4527" w:rsidP="00A5078D">
      <w:pPr>
        <w:widowControl w:val="0"/>
        <w:shd w:val="clear" w:color="auto" w:fill="FFFFFF"/>
        <w:autoSpaceDE w:val="0"/>
        <w:autoSpaceDN w:val="0"/>
        <w:adjustRightInd w:val="0"/>
        <w:spacing w:after="0" w:line="240" w:lineRule="auto"/>
        <w:ind w:left="1134" w:right="-285"/>
        <w:rPr>
          <w:rFonts w:ascii="Times New Roman" w:eastAsia="Times New Roman" w:hAnsi="Times New Roman" w:cs="Times New Roman"/>
          <w:sz w:val="28"/>
          <w:szCs w:val="28"/>
          <w:lang w:eastAsia="ru-RU"/>
        </w:rPr>
      </w:pPr>
      <w:r w:rsidRPr="003A2762">
        <w:rPr>
          <w:rFonts w:ascii="Times New Roman" w:eastAsia="Times New Roman" w:hAnsi="Times New Roman" w:cs="Times New Roman"/>
          <w:bCs/>
          <w:iCs/>
          <w:spacing w:val="3"/>
          <w:sz w:val="28"/>
          <w:szCs w:val="28"/>
          <w:lang w:eastAsia="ru-RU"/>
        </w:rPr>
        <w:t>Совокупный годовой доход (далее - СГД.)</w:t>
      </w:r>
    </w:p>
    <w:p w:rsidR="009D4527" w:rsidRPr="003A2762" w:rsidRDefault="009D4527" w:rsidP="00A5078D">
      <w:pPr>
        <w:widowControl w:val="0"/>
        <w:shd w:val="clear" w:color="auto" w:fill="FFFFFF"/>
        <w:tabs>
          <w:tab w:val="left" w:pos="295"/>
        </w:tabs>
        <w:autoSpaceDE w:val="0"/>
        <w:autoSpaceDN w:val="0"/>
        <w:adjustRightInd w:val="0"/>
        <w:spacing w:after="0" w:line="240" w:lineRule="auto"/>
        <w:ind w:left="1134" w:right="-285"/>
        <w:jc w:val="both"/>
        <w:rPr>
          <w:rFonts w:ascii="Times New Roman" w:eastAsia="Times New Roman" w:hAnsi="Times New Roman" w:cs="Times New Roman"/>
          <w:i/>
          <w:iCs/>
          <w:sz w:val="28"/>
          <w:szCs w:val="28"/>
          <w:lang w:eastAsia="ru-RU"/>
        </w:rPr>
      </w:pPr>
      <w:r w:rsidRPr="003A2762">
        <w:rPr>
          <w:rFonts w:ascii="Times New Roman" w:eastAsia="Times New Roman" w:hAnsi="Times New Roman" w:cs="Times New Roman"/>
          <w:spacing w:val="-2"/>
          <w:sz w:val="28"/>
          <w:szCs w:val="28"/>
          <w:lang w:eastAsia="ru-RU"/>
        </w:rPr>
        <w:tab/>
        <w:t xml:space="preserve">- СГД для юридических лиц-резидентов - состоит из всех видов доходов, подлежащих получению (полученных) им в РК и за ее </w:t>
      </w:r>
      <w:r w:rsidRPr="003A2762">
        <w:rPr>
          <w:rFonts w:ascii="Times New Roman" w:eastAsia="Times New Roman" w:hAnsi="Times New Roman" w:cs="Times New Roman"/>
          <w:spacing w:val="-4"/>
          <w:sz w:val="28"/>
          <w:szCs w:val="28"/>
          <w:lang w:eastAsia="ru-RU"/>
        </w:rPr>
        <w:t xml:space="preserve">пределами в течение налогового периода - календарного года, по истечении которого налогоплательщик определяет налоговую базу </w:t>
      </w:r>
      <w:r w:rsidRPr="003A2762">
        <w:rPr>
          <w:rFonts w:ascii="Times New Roman" w:eastAsia="Times New Roman" w:hAnsi="Times New Roman" w:cs="Times New Roman"/>
          <w:spacing w:val="-2"/>
          <w:sz w:val="28"/>
          <w:szCs w:val="28"/>
          <w:lang w:eastAsia="ru-RU"/>
        </w:rPr>
        <w:t>и исчисляет сумму налогов и других обязательных платежей, подлежащих уплате в бюджет.</w:t>
      </w:r>
    </w:p>
    <w:p w:rsidR="009D4527" w:rsidRPr="003A2762" w:rsidRDefault="009D4527" w:rsidP="00A5078D">
      <w:pPr>
        <w:widowControl w:val="0"/>
        <w:shd w:val="clear" w:color="auto" w:fill="FFFFFF"/>
        <w:tabs>
          <w:tab w:val="left" w:pos="295"/>
        </w:tabs>
        <w:autoSpaceDE w:val="0"/>
        <w:autoSpaceDN w:val="0"/>
        <w:adjustRightInd w:val="0"/>
        <w:spacing w:after="0" w:line="240" w:lineRule="auto"/>
        <w:ind w:left="1134" w:right="-285"/>
        <w:jc w:val="both"/>
        <w:rPr>
          <w:rFonts w:ascii="Times New Roman" w:eastAsia="Times New Roman" w:hAnsi="Times New Roman" w:cs="Times New Roman"/>
          <w:sz w:val="28"/>
          <w:szCs w:val="28"/>
          <w:lang w:eastAsia="ru-RU"/>
        </w:rPr>
      </w:pPr>
      <w:r w:rsidRPr="003A2762">
        <w:rPr>
          <w:rFonts w:ascii="Times New Roman" w:eastAsia="Times New Roman" w:hAnsi="Times New Roman" w:cs="Times New Roman"/>
          <w:spacing w:val="-2"/>
          <w:sz w:val="28"/>
          <w:szCs w:val="28"/>
          <w:lang w:eastAsia="ru-RU"/>
        </w:rPr>
        <w:tab/>
        <w:t>- СГД для юридических лиц-нерезидентов - состоит из всех видов доходов, полученных из источников в РК.</w:t>
      </w:r>
    </w:p>
    <w:p w:rsidR="009D4527" w:rsidRPr="003A2762" w:rsidRDefault="009D4527" w:rsidP="00A5078D">
      <w:pPr>
        <w:widowControl w:val="0"/>
        <w:shd w:val="clear" w:color="auto" w:fill="FFFFFF"/>
        <w:autoSpaceDE w:val="0"/>
        <w:autoSpaceDN w:val="0"/>
        <w:adjustRightInd w:val="0"/>
        <w:spacing w:after="0" w:line="240" w:lineRule="auto"/>
        <w:ind w:left="1134" w:right="-285"/>
        <w:jc w:val="both"/>
        <w:rPr>
          <w:rFonts w:ascii="Times New Roman" w:eastAsia="Times New Roman" w:hAnsi="Times New Roman" w:cs="Times New Roman"/>
          <w:sz w:val="28"/>
          <w:szCs w:val="28"/>
          <w:lang w:eastAsia="ru-RU"/>
        </w:rPr>
      </w:pPr>
      <w:r w:rsidRPr="003A2762">
        <w:rPr>
          <w:rFonts w:ascii="Times New Roman" w:eastAsia="Times New Roman" w:hAnsi="Times New Roman" w:cs="Times New Roman"/>
          <w:spacing w:val="-4"/>
          <w:sz w:val="28"/>
          <w:szCs w:val="28"/>
          <w:lang w:eastAsia="ru-RU"/>
        </w:rPr>
        <w:tab/>
        <w:t xml:space="preserve">Налоговым кодексом установлен различный порядок налогообложения доходов нерезидента, полученных от деятельности в РК </w:t>
      </w:r>
      <w:r w:rsidRPr="003A2762">
        <w:rPr>
          <w:rFonts w:ascii="Times New Roman" w:eastAsia="Times New Roman" w:hAnsi="Times New Roman" w:cs="Times New Roman"/>
          <w:spacing w:val="-2"/>
          <w:sz w:val="28"/>
          <w:szCs w:val="28"/>
          <w:lang w:eastAsia="ru-RU"/>
        </w:rPr>
        <w:t>через постоянное учреждение или без образования постоянного учреждения.</w:t>
      </w:r>
    </w:p>
    <w:p w:rsidR="009D4527" w:rsidRPr="009D4527" w:rsidRDefault="009D4527" w:rsidP="00A5078D">
      <w:pPr>
        <w:widowControl w:val="0"/>
        <w:shd w:val="clear" w:color="auto" w:fill="FFFFFF"/>
        <w:autoSpaceDE w:val="0"/>
        <w:autoSpaceDN w:val="0"/>
        <w:adjustRightInd w:val="0"/>
        <w:spacing w:after="0" w:line="240" w:lineRule="auto"/>
        <w:ind w:left="1134" w:right="-285"/>
        <w:jc w:val="both"/>
        <w:rPr>
          <w:rFonts w:ascii="Times New Roman" w:eastAsia="Times New Roman" w:hAnsi="Times New Roman" w:cs="Times New Roman"/>
          <w:sz w:val="28"/>
          <w:szCs w:val="28"/>
          <w:lang w:eastAsia="ru-RU"/>
        </w:rPr>
      </w:pPr>
      <w:r w:rsidRPr="009D4527">
        <w:rPr>
          <w:rFonts w:ascii="Times New Roman" w:eastAsia="Times New Roman" w:hAnsi="Times New Roman" w:cs="Times New Roman"/>
          <w:color w:val="000000"/>
          <w:spacing w:val="-4"/>
          <w:sz w:val="28"/>
          <w:szCs w:val="28"/>
          <w:lang w:eastAsia="ru-RU"/>
        </w:rPr>
        <w:tab/>
        <w:t xml:space="preserve">Порядок определения налогооблагаемого дохода, исчисления и уплаты корпоративного подоходного налога с юридического лица </w:t>
      </w:r>
      <w:r w:rsidRPr="009D4527">
        <w:rPr>
          <w:rFonts w:ascii="Times New Roman" w:eastAsia="Times New Roman" w:hAnsi="Times New Roman" w:cs="Times New Roman"/>
          <w:color w:val="000000"/>
          <w:spacing w:val="-3"/>
          <w:sz w:val="28"/>
          <w:szCs w:val="28"/>
          <w:lang w:eastAsia="ru-RU"/>
        </w:rPr>
        <w:t xml:space="preserve">- нерезидента, осуществляющего деятельность в РК через постоянное учреждение, производится в порядке, предусмотренном как </w:t>
      </w:r>
      <w:r w:rsidRPr="009D4527">
        <w:rPr>
          <w:rFonts w:ascii="Times New Roman" w:eastAsia="Times New Roman" w:hAnsi="Times New Roman" w:cs="Times New Roman"/>
          <w:color w:val="000000"/>
          <w:sz w:val="28"/>
          <w:szCs w:val="28"/>
          <w:lang w:eastAsia="ru-RU"/>
        </w:rPr>
        <w:t>для резидентов.</w:t>
      </w:r>
    </w:p>
    <w:p w:rsidR="009D4527" w:rsidRPr="009D4527" w:rsidRDefault="009D4527" w:rsidP="00A5078D">
      <w:pPr>
        <w:widowControl w:val="0"/>
        <w:shd w:val="clear" w:color="auto" w:fill="FFFFFF"/>
        <w:autoSpaceDE w:val="0"/>
        <w:autoSpaceDN w:val="0"/>
        <w:adjustRightInd w:val="0"/>
        <w:spacing w:after="0" w:line="240" w:lineRule="auto"/>
        <w:ind w:left="1134" w:right="-285"/>
        <w:jc w:val="both"/>
        <w:rPr>
          <w:rFonts w:ascii="Times New Roman" w:eastAsia="Times New Roman" w:hAnsi="Times New Roman" w:cs="Times New Roman"/>
          <w:sz w:val="28"/>
          <w:szCs w:val="28"/>
          <w:lang w:eastAsia="ru-RU"/>
        </w:rPr>
      </w:pPr>
      <w:r w:rsidRPr="009D4527">
        <w:rPr>
          <w:rFonts w:ascii="Times New Roman" w:eastAsia="Times New Roman" w:hAnsi="Times New Roman" w:cs="Times New Roman"/>
          <w:color w:val="000000"/>
          <w:spacing w:val="-3"/>
          <w:sz w:val="28"/>
          <w:szCs w:val="28"/>
          <w:lang w:eastAsia="ru-RU"/>
        </w:rPr>
        <w:tab/>
      </w:r>
    </w:p>
    <w:p w:rsidR="009D4527" w:rsidRPr="009D4527" w:rsidRDefault="009D4527" w:rsidP="00A5078D">
      <w:pPr>
        <w:widowControl w:val="0"/>
        <w:shd w:val="clear" w:color="auto" w:fill="FFFFFF"/>
        <w:autoSpaceDE w:val="0"/>
        <w:autoSpaceDN w:val="0"/>
        <w:adjustRightInd w:val="0"/>
        <w:spacing w:after="0" w:line="240" w:lineRule="auto"/>
        <w:ind w:left="1134" w:right="-285"/>
        <w:rPr>
          <w:rFonts w:ascii="Times New Roman" w:eastAsia="Times New Roman" w:hAnsi="Times New Roman" w:cs="Times New Roman"/>
          <w:sz w:val="28"/>
          <w:szCs w:val="28"/>
          <w:lang w:eastAsia="ru-RU"/>
        </w:rPr>
        <w:sectPr w:rsidR="009D4527" w:rsidRPr="009D4527">
          <w:type w:val="continuous"/>
          <w:pgSz w:w="11909" w:h="16834"/>
          <w:pgMar w:top="1440" w:right="965" w:bottom="720" w:left="734" w:header="720" w:footer="720" w:gutter="0"/>
          <w:cols w:space="60"/>
          <w:noEndnote/>
        </w:sectPr>
      </w:pPr>
    </w:p>
    <w:p w:rsidR="009D4527" w:rsidRPr="009D4527" w:rsidRDefault="009D4527" w:rsidP="00725DEB">
      <w:pPr>
        <w:widowControl w:val="0"/>
        <w:shd w:val="clear" w:color="auto" w:fill="FFFFFF"/>
        <w:autoSpaceDE w:val="0"/>
        <w:autoSpaceDN w:val="0"/>
        <w:adjustRightInd w:val="0"/>
        <w:spacing w:after="0" w:line="240" w:lineRule="auto"/>
        <w:ind w:right="-285"/>
        <w:jc w:val="center"/>
        <w:rPr>
          <w:rFonts w:ascii="Times New Roman" w:eastAsia="Times New Roman" w:hAnsi="Times New Roman" w:cs="Times New Roman"/>
          <w:color w:val="000000"/>
          <w:spacing w:val="3"/>
          <w:sz w:val="28"/>
          <w:szCs w:val="28"/>
          <w:lang w:eastAsia="ru-RU"/>
        </w:rPr>
      </w:pPr>
    </w:p>
    <w:p w:rsidR="009D4527" w:rsidRPr="009D4527" w:rsidRDefault="009D4527" w:rsidP="00A5078D">
      <w:pPr>
        <w:widowControl w:val="0"/>
        <w:shd w:val="clear" w:color="auto" w:fill="FFFFFF"/>
        <w:autoSpaceDE w:val="0"/>
        <w:autoSpaceDN w:val="0"/>
        <w:adjustRightInd w:val="0"/>
        <w:spacing w:after="0" w:line="240" w:lineRule="auto"/>
        <w:ind w:left="567" w:right="-143"/>
        <w:jc w:val="both"/>
        <w:rPr>
          <w:rFonts w:ascii="Times New Roman" w:eastAsia="Times New Roman" w:hAnsi="Times New Roman" w:cs="Times New Roman"/>
          <w:color w:val="000000"/>
          <w:spacing w:val="-4"/>
          <w:sz w:val="28"/>
          <w:szCs w:val="28"/>
          <w:lang w:eastAsia="ru-RU"/>
        </w:rPr>
      </w:pPr>
      <w:r w:rsidRPr="009D4527">
        <w:rPr>
          <w:rFonts w:ascii="Times New Roman" w:eastAsia="Times New Roman" w:hAnsi="Times New Roman" w:cs="Times New Roman"/>
          <w:color w:val="000000"/>
          <w:spacing w:val="-4"/>
          <w:sz w:val="28"/>
          <w:szCs w:val="28"/>
          <w:lang w:eastAsia="ru-RU"/>
        </w:rPr>
        <w:t>также такие виды доходов налогоплательщика, как:</w:t>
      </w:r>
    </w:p>
    <w:p w:rsidR="009D4527" w:rsidRPr="009D4527" w:rsidRDefault="009D4527" w:rsidP="00A5078D">
      <w:pPr>
        <w:widowControl w:val="0"/>
        <w:shd w:val="clear" w:color="auto" w:fill="FFFFFF"/>
        <w:autoSpaceDE w:val="0"/>
        <w:autoSpaceDN w:val="0"/>
        <w:adjustRightInd w:val="0"/>
        <w:spacing w:after="0" w:line="240" w:lineRule="auto"/>
        <w:ind w:left="567" w:right="-143"/>
        <w:jc w:val="both"/>
        <w:rPr>
          <w:rFonts w:ascii="Times New Roman" w:eastAsia="Times New Roman" w:hAnsi="Times New Roman" w:cs="Times New Roman"/>
          <w:color w:val="000000"/>
          <w:spacing w:val="-3"/>
          <w:sz w:val="28"/>
          <w:szCs w:val="28"/>
          <w:lang w:eastAsia="ru-RU"/>
        </w:rPr>
      </w:pPr>
      <w:r w:rsidRPr="009D4527">
        <w:rPr>
          <w:rFonts w:ascii="Times New Roman" w:eastAsia="Times New Roman" w:hAnsi="Times New Roman" w:cs="Times New Roman"/>
          <w:color w:val="000000"/>
          <w:spacing w:val="-3"/>
          <w:sz w:val="28"/>
          <w:szCs w:val="28"/>
          <w:lang w:eastAsia="ru-RU"/>
        </w:rPr>
        <w:t xml:space="preserve">- присужденные или признанные должником штрафы, пени и другие виды санкций; </w:t>
      </w:r>
    </w:p>
    <w:p w:rsidR="009D4527" w:rsidRPr="009D4527" w:rsidRDefault="009D4527" w:rsidP="00A5078D">
      <w:pPr>
        <w:widowControl w:val="0"/>
        <w:shd w:val="clear" w:color="auto" w:fill="FFFFFF"/>
        <w:autoSpaceDE w:val="0"/>
        <w:autoSpaceDN w:val="0"/>
        <w:adjustRightInd w:val="0"/>
        <w:spacing w:after="0" w:line="240" w:lineRule="auto"/>
        <w:ind w:left="567" w:right="-143"/>
        <w:jc w:val="both"/>
        <w:rPr>
          <w:rFonts w:ascii="Times New Roman" w:eastAsia="Times New Roman" w:hAnsi="Times New Roman" w:cs="Times New Roman"/>
          <w:color w:val="000000"/>
          <w:spacing w:val="-2"/>
          <w:sz w:val="28"/>
          <w:szCs w:val="28"/>
          <w:lang w:eastAsia="ru-RU"/>
        </w:rPr>
      </w:pPr>
      <w:r w:rsidRPr="009D4527">
        <w:rPr>
          <w:rFonts w:ascii="Times New Roman" w:eastAsia="Times New Roman" w:hAnsi="Times New Roman" w:cs="Times New Roman"/>
          <w:color w:val="000000"/>
          <w:spacing w:val="-2"/>
          <w:sz w:val="28"/>
          <w:szCs w:val="28"/>
          <w:lang w:eastAsia="ru-RU"/>
        </w:rPr>
        <w:t>- доходы от сдачи имущества в аренду;</w:t>
      </w:r>
    </w:p>
    <w:p w:rsidR="009D4527" w:rsidRPr="009D4527" w:rsidRDefault="009D4527" w:rsidP="00A5078D">
      <w:pPr>
        <w:widowControl w:val="0"/>
        <w:shd w:val="clear" w:color="auto" w:fill="FFFFFF"/>
        <w:autoSpaceDE w:val="0"/>
        <w:autoSpaceDN w:val="0"/>
        <w:adjustRightInd w:val="0"/>
        <w:spacing w:after="0" w:line="240" w:lineRule="auto"/>
        <w:ind w:left="567" w:right="-143"/>
        <w:jc w:val="both"/>
        <w:rPr>
          <w:rFonts w:ascii="Times New Roman" w:eastAsia="Times New Roman" w:hAnsi="Times New Roman" w:cs="Times New Roman"/>
          <w:sz w:val="28"/>
          <w:szCs w:val="28"/>
          <w:lang w:eastAsia="ru-RU"/>
        </w:rPr>
      </w:pPr>
      <w:r w:rsidRPr="009D4527">
        <w:rPr>
          <w:rFonts w:ascii="Times New Roman" w:eastAsia="Times New Roman" w:hAnsi="Times New Roman" w:cs="Times New Roman"/>
          <w:color w:val="000000"/>
          <w:spacing w:val="-2"/>
          <w:sz w:val="28"/>
          <w:szCs w:val="28"/>
          <w:lang w:eastAsia="ru-RU"/>
        </w:rPr>
        <w:t>- положительная курсовая разница;</w:t>
      </w:r>
    </w:p>
    <w:p w:rsidR="009D4527" w:rsidRPr="009D4527" w:rsidRDefault="009D4527" w:rsidP="00A5078D">
      <w:pPr>
        <w:widowControl w:val="0"/>
        <w:shd w:val="clear" w:color="auto" w:fill="FFFFFF"/>
        <w:autoSpaceDE w:val="0"/>
        <w:autoSpaceDN w:val="0"/>
        <w:adjustRightInd w:val="0"/>
        <w:spacing w:after="0" w:line="240" w:lineRule="auto"/>
        <w:ind w:left="567" w:right="-143"/>
        <w:jc w:val="both"/>
        <w:rPr>
          <w:rFonts w:ascii="Times New Roman" w:eastAsia="Times New Roman" w:hAnsi="Times New Roman" w:cs="Times New Roman"/>
          <w:color w:val="000000"/>
          <w:spacing w:val="-3"/>
          <w:sz w:val="28"/>
          <w:szCs w:val="28"/>
          <w:lang w:eastAsia="ru-RU"/>
        </w:rPr>
      </w:pPr>
      <w:r w:rsidRPr="009D4527">
        <w:rPr>
          <w:rFonts w:ascii="Times New Roman" w:eastAsia="Times New Roman" w:hAnsi="Times New Roman" w:cs="Times New Roman"/>
          <w:color w:val="000000"/>
          <w:spacing w:val="-3"/>
          <w:sz w:val="28"/>
          <w:szCs w:val="28"/>
          <w:lang w:eastAsia="ru-RU"/>
        </w:rPr>
        <w:t xml:space="preserve">- превышение доходов над расходами, полученные при эксплуатации объектов социальной сферы; </w:t>
      </w:r>
    </w:p>
    <w:p w:rsidR="009D4527" w:rsidRPr="009D4527" w:rsidRDefault="009D4527" w:rsidP="00A5078D">
      <w:pPr>
        <w:widowControl w:val="0"/>
        <w:shd w:val="clear" w:color="auto" w:fill="FFFFFF"/>
        <w:autoSpaceDE w:val="0"/>
        <w:autoSpaceDN w:val="0"/>
        <w:adjustRightInd w:val="0"/>
        <w:spacing w:after="0" w:line="240" w:lineRule="auto"/>
        <w:ind w:left="567" w:right="-143"/>
        <w:jc w:val="both"/>
        <w:rPr>
          <w:rFonts w:ascii="Times New Roman" w:eastAsia="Times New Roman" w:hAnsi="Times New Roman" w:cs="Times New Roman"/>
          <w:sz w:val="28"/>
          <w:szCs w:val="28"/>
          <w:lang w:eastAsia="ru-RU"/>
        </w:rPr>
      </w:pPr>
      <w:r w:rsidRPr="009D4527">
        <w:rPr>
          <w:rFonts w:ascii="Times New Roman" w:eastAsia="Times New Roman" w:hAnsi="Times New Roman" w:cs="Times New Roman"/>
          <w:color w:val="000000"/>
          <w:spacing w:val="-2"/>
          <w:sz w:val="28"/>
          <w:szCs w:val="28"/>
          <w:lang w:eastAsia="ru-RU"/>
        </w:rPr>
        <w:t>- доходы, полученные за согласие ограничить или прекратить предпринимательскую деятельность;</w:t>
      </w:r>
    </w:p>
    <w:p w:rsidR="009D4527" w:rsidRPr="009D4527" w:rsidRDefault="009D4527" w:rsidP="006C15B7">
      <w:pPr>
        <w:widowControl w:val="0"/>
        <w:numPr>
          <w:ilvl w:val="0"/>
          <w:numId w:val="77"/>
        </w:numPr>
        <w:shd w:val="clear" w:color="auto" w:fill="FFFFFF"/>
        <w:tabs>
          <w:tab w:val="left" w:pos="310"/>
        </w:tabs>
        <w:autoSpaceDE w:val="0"/>
        <w:autoSpaceDN w:val="0"/>
        <w:adjustRightInd w:val="0"/>
        <w:spacing w:after="0" w:line="240" w:lineRule="auto"/>
        <w:ind w:left="567" w:right="-143"/>
        <w:jc w:val="both"/>
        <w:rPr>
          <w:rFonts w:ascii="Times New Roman" w:eastAsia="Times New Roman" w:hAnsi="Times New Roman" w:cs="Times New Roman"/>
          <w:color w:val="000000"/>
          <w:sz w:val="28"/>
          <w:szCs w:val="28"/>
          <w:lang w:eastAsia="ru-RU"/>
        </w:rPr>
      </w:pPr>
      <w:r w:rsidRPr="009D4527">
        <w:rPr>
          <w:rFonts w:ascii="Times New Roman" w:eastAsia="Times New Roman" w:hAnsi="Times New Roman" w:cs="Times New Roman"/>
          <w:color w:val="000000"/>
          <w:spacing w:val="-1"/>
          <w:sz w:val="28"/>
          <w:szCs w:val="28"/>
          <w:lang w:eastAsia="ru-RU"/>
        </w:rPr>
        <w:t>доходы, получаемые при распределении дохода от общей долевой собственности;</w:t>
      </w:r>
    </w:p>
    <w:p w:rsidR="009D4527" w:rsidRPr="009D4527" w:rsidRDefault="009D4527" w:rsidP="006C15B7">
      <w:pPr>
        <w:widowControl w:val="0"/>
        <w:numPr>
          <w:ilvl w:val="0"/>
          <w:numId w:val="77"/>
        </w:numPr>
        <w:shd w:val="clear" w:color="auto" w:fill="FFFFFF"/>
        <w:tabs>
          <w:tab w:val="left" w:pos="310"/>
        </w:tabs>
        <w:autoSpaceDE w:val="0"/>
        <w:autoSpaceDN w:val="0"/>
        <w:adjustRightInd w:val="0"/>
        <w:spacing w:after="0" w:line="240" w:lineRule="auto"/>
        <w:ind w:left="567" w:right="-143"/>
        <w:jc w:val="both"/>
        <w:rPr>
          <w:rFonts w:ascii="Times New Roman" w:eastAsia="Times New Roman" w:hAnsi="Times New Roman" w:cs="Times New Roman"/>
          <w:color w:val="000000"/>
          <w:sz w:val="28"/>
          <w:szCs w:val="28"/>
          <w:lang w:eastAsia="ru-RU"/>
        </w:rPr>
      </w:pPr>
      <w:r w:rsidRPr="009D4527">
        <w:rPr>
          <w:rFonts w:ascii="Times New Roman" w:eastAsia="Times New Roman" w:hAnsi="Times New Roman" w:cs="Times New Roman"/>
          <w:color w:val="000000"/>
          <w:spacing w:val="-3"/>
          <w:sz w:val="28"/>
          <w:szCs w:val="28"/>
          <w:lang w:eastAsia="ru-RU"/>
        </w:rPr>
        <w:t>дивиденды;</w:t>
      </w:r>
    </w:p>
    <w:p w:rsidR="009D4527" w:rsidRPr="009D4527" w:rsidRDefault="009D4527" w:rsidP="006C15B7">
      <w:pPr>
        <w:widowControl w:val="0"/>
        <w:numPr>
          <w:ilvl w:val="0"/>
          <w:numId w:val="77"/>
        </w:numPr>
        <w:shd w:val="clear" w:color="auto" w:fill="FFFFFF"/>
        <w:tabs>
          <w:tab w:val="left" w:pos="310"/>
        </w:tabs>
        <w:autoSpaceDE w:val="0"/>
        <w:autoSpaceDN w:val="0"/>
        <w:adjustRightInd w:val="0"/>
        <w:spacing w:after="0" w:line="240" w:lineRule="auto"/>
        <w:ind w:left="567" w:right="-143"/>
        <w:jc w:val="both"/>
        <w:rPr>
          <w:rFonts w:ascii="Times New Roman" w:eastAsia="Times New Roman" w:hAnsi="Times New Roman" w:cs="Times New Roman"/>
          <w:color w:val="000000"/>
          <w:sz w:val="28"/>
          <w:szCs w:val="28"/>
          <w:lang w:eastAsia="ru-RU"/>
        </w:rPr>
      </w:pPr>
      <w:r w:rsidRPr="009D4527">
        <w:rPr>
          <w:rFonts w:ascii="Times New Roman" w:eastAsia="Times New Roman" w:hAnsi="Times New Roman" w:cs="Times New Roman"/>
          <w:color w:val="000000"/>
          <w:spacing w:val="-2"/>
          <w:sz w:val="28"/>
          <w:szCs w:val="28"/>
          <w:lang w:eastAsia="ru-RU"/>
        </w:rPr>
        <w:t>вознаграждения;</w:t>
      </w:r>
    </w:p>
    <w:p w:rsidR="009D4527" w:rsidRPr="009D4527" w:rsidRDefault="009D4527" w:rsidP="006C15B7">
      <w:pPr>
        <w:widowControl w:val="0"/>
        <w:numPr>
          <w:ilvl w:val="0"/>
          <w:numId w:val="77"/>
        </w:numPr>
        <w:shd w:val="clear" w:color="auto" w:fill="FFFFFF"/>
        <w:tabs>
          <w:tab w:val="left" w:pos="310"/>
        </w:tabs>
        <w:autoSpaceDE w:val="0"/>
        <w:autoSpaceDN w:val="0"/>
        <w:adjustRightInd w:val="0"/>
        <w:spacing w:after="0" w:line="240" w:lineRule="auto"/>
        <w:ind w:left="567" w:right="-143"/>
        <w:jc w:val="both"/>
        <w:rPr>
          <w:rFonts w:ascii="Times New Roman" w:eastAsia="Times New Roman" w:hAnsi="Times New Roman" w:cs="Times New Roman"/>
          <w:color w:val="000000"/>
          <w:sz w:val="28"/>
          <w:szCs w:val="28"/>
          <w:lang w:eastAsia="ru-RU"/>
        </w:rPr>
      </w:pPr>
      <w:r w:rsidRPr="009D4527">
        <w:rPr>
          <w:rFonts w:ascii="Times New Roman" w:eastAsia="Times New Roman" w:hAnsi="Times New Roman" w:cs="Times New Roman"/>
          <w:color w:val="000000"/>
          <w:spacing w:val="-6"/>
          <w:sz w:val="28"/>
          <w:szCs w:val="28"/>
          <w:lang w:eastAsia="ru-RU"/>
        </w:rPr>
        <w:t>выигрыши;</w:t>
      </w:r>
    </w:p>
    <w:p w:rsidR="009D4527" w:rsidRPr="009D4527" w:rsidRDefault="009D4527" w:rsidP="006C15B7">
      <w:pPr>
        <w:widowControl w:val="0"/>
        <w:numPr>
          <w:ilvl w:val="0"/>
          <w:numId w:val="77"/>
        </w:numPr>
        <w:shd w:val="clear" w:color="auto" w:fill="FFFFFF"/>
        <w:tabs>
          <w:tab w:val="left" w:pos="310"/>
        </w:tabs>
        <w:autoSpaceDE w:val="0"/>
        <w:autoSpaceDN w:val="0"/>
        <w:adjustRightInd w:val="0"/>
        <w:spacing w:after="0" w:line="240" w:lineRule="auto"/>
        <w:ind w:left="567" w:right="-143"/>
        <w:jc w:val="both"/>
        <w:rPr>
          <w:rFonts w:ascii="Times New Roman" w:eastAsia="Times New Roman" w:hAnsi="Times New Roman" w:cs="Times New Roman"/>
          <w:color w:val="000000"/>
          <w:sz w:val="28"/>
          <w:szCs w:val="28"/>
          <w:lang w:eastAsia="ru-RU"/>
        </w:rPr>
      </w:pPr>
      <w:r w:rsidRPr="009D4527">
        <w:rPr>
          <w:rFonts w:ascii="Times New Roman" w:eastAsia="Times New Roman" w:hAnsi="Times New Roman" w:cs="Times New Roman"/>
          <w:color w:val="000000"/>
          <w:spacing w:val="-6"/>
          <w:sz w:val="28"/>
          <w:szCs w:val="28"/>
          <w:lang w:eastAsia="ru-RU"/>
        </w:rPr>
        <w:t>роялти.</w:t>
      </w:r>
    </w:p>
    <w:p w:rsidR="009D4527" w:rsidRPr="009D4527" w:rsidRDefault="009D4527" w:rsidP="00A5078D">
      <w:pPr>
        <w:widowControl w:val="0"/>
        <w:shd w:val="clear" w:color="auto" w:fill="FFFFFF"/>
        <w:autoSpaceDE w:val="0"/>
        <w:autoSpaceDN w:val="0"/>
        <w:adjustRightInd w:val="0"/>
        <w:spacing w:after="0" w:line="240" w:lineRule="auto"/>
        <w:ind w:left="567" w:right="-143"/>
        <w:jc w:val="both"/>
        <w:rPr>
          <w:rFonts w:ascii="Times New Roman" w:eastAsia="Times New Roman" w:hAnsi="Times New Roman" w:cs="Times New Roman"/>
          <w:color w:val="000000"/>
          <w:spacing w:val="-3"/>
          <w:sz w:val="28"/>
          <w:szCs w:val="28"/>
          <w:u w:val="single"/>
          <w:lang w:eastAsia="ru-RU"/>
        </w:rPr>
      </w:pPr>
      <w:r w:rsidRPr="009D4527">
        <w:rPr>
          <w:rFonts w:ascii="Times New Roman" w:eastAsia="Times New Roman" w:hAnsi="Times New Roman" w:cs="Times New Roman"/>
          <w:color w:val="000000"/>
          <w:spacing w:val="-3"/>
          <w:sz w:val="28"/>
          <w:szCs w:val="28"/>
          <w:u w:val="single"/>
          <w:lang w:eastAsia="ru-RU"/>
        </w:rPr>
        <w:t xml:space="preserve">3. Корректировка </w:t>
      </w:r>
      <w:r w:rsidRPr="009D4527">
        <w:rPr>
          <w:rFonts w:ascii="Times New Roman" w:eastAsia="Times New Roman" w:hAnsi="Times New Roman" w:cs="Times New Roman"/>
          <w:color w:val="000000"/>
          <w:spacing w:val="-4"/>
          <w:sz w:val="28"/>
          <w:szCs w:val="28"/>
          <w:u w:val="single"/>
          <w:lang w:eastAsia="ru-RU"/>
        </w:rPr>
        <w:t xml:space="preserve">совокупного подоходного </w:t>
      </w:r>
      <w:r w:rsidRPr="009D4527">
        <w:rPr>
          <w:rFonts w:ascii="Times New Roman" w:eastAsia="Times New Roman" w:hAnsi="Times New Roman" w:cs="Times New Roman"/>
          <w:bCs/>
          <w:color w:val="000000"/>
          <w:spacing w:val="-4"/>
          <w:sz w:val="28"/>
          <w:szCs w:val="28"/>
          <w:u w:val="single"/>
          <w:lang w:eastAsia="ru-RU"/>
        </w:rPr>
        <w:t>налога.</w:t>
      </w:r>
    </w:p>
    <w:p w:rsidR="009D4527" w:rsidRPr="009D4527" w:rsidRDefault="009D4527" w:rsidP="00A5078D">
      <w:pPr>
        <w:widowControl w:val="0"/>
        <w:shd w:val="clear" w:color="auto" w:fill="FFFFFF"/>
        <w:tabs>
          <w:tab w:val="left" w:pos="360"/>
        </w:tabs>
        <w:autoSpaceDE w:val="0"/>
        <w:autoSpaceDN w:val="0"/>
        <w:adjustRightInd w:val="0"/>
        <w:spacing w:after="0" w:line="240" w:lineRule="auto"/>
        <w:ind w:left="567" w:right="-143"/>
        <w:jc w:val="both"/>
        <w:rPr>
          <w:rFonts w:ascii="Times New Roman" w:eastAsia="Times New Roman" w:hAnsi="Times New Roman" w:cs="Times New Roman"/>
          <w:sz w:val="28"/>
          <w:szCs w:val="28"/>
          <w:lang w:eastAsia="ru-RU"/>
        </w:rPr>
      </w:pPr>
      <w:r w:rsidRPr="009D4527">
        <w:rPr>
          <w:rFonts w:ascii="Times New Roman" w:eastAsia="Times New Roman" w:hAnsi="Times New Roman" w:cs="Times New Roman"/>
          <w:bCs/>
          <w:color w:val="000000"/>
          <w:spacing w:val="-17"/>
          <w:sz w:val="28"/>
          <w:szCs w:val="28"/>
          <w:lang w:eastAsia="ru-RU"/>
        </w:rPr>
        <w:tab/>
        <w:t>1</w:t>
      </w:r>
      <w:r w:rsidRPr="009D4527">
        <w:rPr>
          <w:rFonts w:ascii="Times New Roman" w:eastAsia="Times New Roman" w:hAnsi="Times New Roman" w:cs="Times New Roman"/>
          <w:color w:val="000000"/>
          <w:spacing w:val="-17"/>
          <w:sz w:val="28"/>
          <w:szCs w:val="28"/>
          <w:lang w:eastAsia="ru-RU"/>
        </w:rPr>
        <w:t>.</w:t>
      </w:r>
      <w:r w:rsidRPr="009D4527">
        <w:rPr>
          <w:rFonts w:ascii="Times New Roman" w:eastAsia="Times New Roman" w:hAnsi="Times New Roman" w:cs="Times New Roman"/>
          <w:color w:val="000000"/>
          <w:sz w:val="28"/>
          <w:szCs w:val="28"/>
          <w:lang w:eastAsia="ru-RU"/>
        </w:rPr>
        <w:tab/>
      </w:r>
      <w:r w:rsidRPr="009D4527">
        <w:rPr>
          <w:rFonts w:ascii="Times New Roman" w:eastAsia="Times New Roman" w:hAnsi="Times New Roman" w:cs="Times New Roman"/>
          <w:color w:val="000000"/>
          <w:spacing w:val="-4"/>
          <w:sz w:val="28"/>
          <w:szCs w:val="28"/>
          <w:lang w:eastAsia="ru-RU"/>
        </w:rPr>
        <w:t>Из совокупного годового дохода налогоплательщиков подлежат исключению:</w:t>
      </w:r>
    </w:p>
    <w:p w:rsidR="009D4527" w:rsidRPr="009D4527" w:rsidRDefault="009D4527" w:rsidP="006C15B7">
      <w:pPr>
        <w:widowControl w:val="0"/>
        <w:numPr>
          <w:ilvl w:val="0"/>
          <w:numId w:val="80"/>
        </w:numPr>
        <w:shd w:val="clear" w:color="auto" w:fill="FFFFFF"/>
        <w:tabs>
          <w:tab w:val="left" w:pos="360"/>
        </w:tabs>
        <w:autoSpaceDE w:val="0"/>
        <w:autoSpaceDN w:val="0"/>
        <w:adjustRightInd w:val="0"/>
        <w:spacing w:after="0" w:line="240" w:lineRule="auto"/>
        <w:ind w:left="567" w:right="-143"/>
        <w:jc w:val="both"/>
        <w:rPr>
          <w:rFonts w:ascii="Times New Roman" w:eastAsia="Times New Roman" w:hAnsi="Times New Roman" w:cs="Times New Roman"/>
          <w:color w:val="000000"/>
          <w:spacing w:val="-20"/>
          <w:sz w:val="28"/>
          <w:szCs w:val="28"/>
          <w:lang w:eastAsia="ru-RU"/>
        </w:rPr>
      </w:pPr>
      <w:r w:rsidRPr="009D4527">
        <w:rPr>
          <w:rFonts w:ascii="Times New Roman" w:eastAsia="Times New Roman" w:hAnsi="Times New Roman" w:cs="Times New Roman"/>
          <w:color w:val="000000"/>
          <w:spacing w:val="-3"/>
          <w:sz w:val="28"/>
          <w:szCs w:val="28"/>
          <w:lang w:eastAsia="ru-RU"/>
        </w:rPr>
        <w:t xml:space="preserve"> дивиденды, полученные от юридического лица - резидента Республики Казахстан, ранее обложенные у источника выплаты в Республике Казахстан;</w:t>
      </w:r>
    </w:p>
    <w:p w:rsidR="009D4527" w:rsidRPr="009D4527" w:rsidRDefault="009D4527" w:rsidP="006C15B7">
      <w:pPr>
        <w:widowControl w:val="0"/>
        <w:numPr>
          <w:ilvl w:val="0"/>
          <w:numId w:val="80"/>
        </w:numPr>
        <w:shd w:val="clear" w:color="auto" w:fill="FFFFFF"/>
        <w:tabs>
          <w:tab w:val="left" w:pos="360"/>
        </w:tabs>
        <w:autoSpaceDE w:val="0"/>
        <w:autoSpaceDN w:val="0"/>
        <w:adjustRightInd w:val="0"/>
        <w:spacing w:after="0" w:line="240" w:lineRule="auto"/>
        <w:ind w:left="567" w:right="-143"/>
        <w:jc w:val="both"/>
        <w:rPr>
          <w:rFonts w:ascii="Times New Roman" w:eastAsia="Times New Roman" w:hAnsi="Times New Roman" w:cs="Times New Roman"/>
          <w:color w:val="000000"/>
          <w:spacing w:val="-10"/>
          <w:sz w:val="28"/>
          <w:szCs w:val="28"/>
          <w:lang w:eastAsia="ru-RU"/>
        </w:rPr>
      </w:pPr>
      <w:r w:rsidRPr="009D4527">
        <w:rPr>
          <w:rFonts w:ascii="Times New Roman" w:eastAsia="Times New Roman" w:hAnsi="Times New Roman" w:cs="Times New Roman"/>
          <w:color w:val="000000"/>
          <w:spacing w:val="-3"/>
          <w:sz w:val="28"/>
          <w:szCs w:val="28"/>
          <w:lang w:eastAsia="ru-RU"/>
        </w:rPr>
        <w:t xml:space="preserve"> превышение стоимости собственных акций над их номинальной стоимостью, полученное эмитентом при размещении и </w:t>
      </w:r>
      <w:proofErr w:type="gramStart"/>
      <w:r w:rsidRPr="009D4527">
        <w:rPr>
          <w:rFonts w:ascii="Times New Roman" w:eastAsia="Times New Roman" w:hAnsi="Times New Roman" w:cs="Times New Roman"/>
          <w:color w:val="000000"/>
          <w:spacing w:val="-3"/>
          <w:sz w:val="28"/>
          <w:szCs w:val="28"/>
          <w:lang w:eastAsia="ru-RU"/>
        </w:rPr>
        <w:t>при</w:t>
      </w:r>
      <w:proofErr w:type="gramEnd"/>
      <w:r w:rsidRPr="009D4527">
        <w:rPr>
          <w:rFonts w:ascii="Times New Roman" w:eastAsia="Times New Roman" w:hAnsi="Times New Roman" w:cs="Times New Roman"/>
          <w:color w:val="000000"/>
          <w:spacing w:val="-3"/>
          <w:sz w:val="28"/>
          <w:szCs w:val="28"/>
          <w:lang w:eastAsia="ru-RU"/>
        </w:rPr>
        <w:t xml:space="preserve"> </w:t>
      </w:r>
      <w:proofErr w:type="gramStart"/>
      <w:r w:rsidRPr="009D4527">
        <w:rPr>
          <w:rFonts w:ascii="Times New Roman" w:eastAsia="Times New Roman" w:hAnsi="Times New Roman" w:cs="Times New Roman"/>
          <w:color w:val="000000"/>
          <w:spacing w:val="-1"/>
          <w:sz w:val="28"/>
          <w:szCs w:val="28"/>
          <w:lang w:eastAsia="ru-RU"/>
        </w:rPr>
        <w:t>рост</w:t>
      </w:r>
      <w:proofErr w:type="gramEnd"/>
      <w:r w:rsidRPr="009D4527">
        <w:rPr>
          <w:rFonts w:ascii="Times New Roman" w:eastAsia="Times New Roman" w:hAnsi="Times New Roman" w:cs="Times New Roman"/>
          <w:color w:val="000000"/>
          <w:spacing w:val="-1"/>
          <w:sz w:val="28"/>
          <w:szCs w:val="28"/>
          <w:lang w:eastAsia="ru-RU"/>
        </w:rPr>
        <w:t xml:space="preserve"> стоимости при реализации эмитентом собственных акций;</w:t>
      </w:r>
    </w:p>
    <w:p w:rsidR="009D4527" w:rsidRPr="009D4527" w:rsidRDefault="009D4527" w:rsidP="006C15B7">
      <w:pPr>
        <w:widowControl w:val="0"/>
        <w:numPr>
          <w:ilvl w:val="0"/>
          <w:numId w:val="80"/>
        </w:numPr>
        <w:shd w:val="clear" w:color="auto" w:fill="FFFFFF"/>
        <w:tabs>
          <w:tab w:val="left" w:pos="360"/>
        </w:tabs>
        <w:autoSpaceDE w:val="0"/>
        <w:autoSpaceDN w:val="0"/>
        <w:adjustRightInd w:val="0"/>
        <w:spacing w:after="0" w:line="240" w:lineRule="auto"/>
        <w:ind w:left="567" w:right="-143"/>
        <w:jc w:val="both"/>
        <w:rPr>
          <w:rFonts w:ascii="Times New Roman" w:eastAsia="Times New Roman" w:hAnsi="Times New Roman" w:cs="Times New Roman"/>
          <w:color w:val="000000"/>
          <w:spacing w:val="-10"/>
          <w:sz w:val="28"/>
          <w:szCs w:val="28"/>
          <w:lang w:eastAsia="ru-RU"/>
        </w:rPr>
      </w:pPr>
      <w:r w:rsidRPr="009D4527">
        <w:rPr>
          <w:rFonts w:ascii="Times New Roman" w:eastAsia="Times New Roman" w:hAnsi="Times New Roman" w:cs="Times New Roman"/>
          <w:color w:val="000000"/>
          <w:spacing w:val="-2"/>
          <w:sz w:val="28"/>
          <w:szCs w:val="28"/>
          <w:lang w:eastAsia="ru-RU"/>
        </w:rPr>
        <w:t xml:space="preserve"> доход от прироста стоимости при реализации акций и облигаций, находящихся на день реализации в официальных списках «А» и «В» фондовой биржи;</w:t>
      </w:r>
    </w:p>
    <w:p w:rsidR="009D4527" w:rsidRPr="009D4527" w:rsidRDefault="009D4527" w:rsidP="006C15B7">
      <w:pPr>
        <w:widowControl w:val="0"/>
        <w:numPr>
          <w:ilvl w:val="0"/>
          <w:numId w:val="80"/>
        </w:numPr>
        <w:shd w:val="clear" w:color="auto" w:fill="FFFFFF"/>
        <w:tabs>
          <w:tab w:val="left" w:pos="360"/>
        </w:tabs>
        <w:autoSpaceDE w:val="0"/>
        <w:autoSpaceDN w:val="0"/>
        <w:adjustRightInd w:val="0"/>
        <w:spacing w:after="0" w:line="240" w:lineRule="auto"/>
        <w:ind w:left="567" w:right="-143"/>
        <w:jc w:val="both"/>
        <w:rPr>
          <w:rFonts w:ascii="Times New Roman" w:eastAsia="Times New Roman" w:hAnsi="Times New Roman" w:cs="Times New Roman"/>
          <w:color w:val="000000"/>
          <w:spacing w:val="-10"/>
          <w:sz w:val="28"/>
          <w:szCs w:val="28"/>
          <w:lang w:eastAsia="ru-RU"/>
        </w:rPr>
      </w:pPr>
      <w:r w:rsidRPr="009D4527">
        <w:rPr>
          <w:rFonts w:ascii="Times New Roman" w:eastAsia="Times New Roman" w:hAnsi="Times New Roman" w:cs="Times New Roman"/>
          <w:color w:val="000000"/>
          <w:spacing w:val="-1"/>
          <w:sz w:val="28"/>
          <w:szCs w:val="28"/>
          <w:lang w:eastAsia="ru-RU"/>
        </w:rPr>
        <w:t xml:space="preserve"> доходы от операций с государственными ценными бумагами и агентскими облигациями;</w:t>
      </w:r>
    </w:p>
    <w:p w:rsidR="009D4527" w:rsidRPr="009D4527" w:rsidRDefault="009D4527" w:rsidP="006C15B7">
      <w:pPr>
        <w:widowControl w:val="0"/>
        <w:numPr>
          <w:ilvl w:val="0"/>
          <w:numId w:val="80"/>
        </w:numPr>
        <w:shd w:val="clear" w:color="auto" w:fill="FFFFFF"/>
        <w:tabs>
          <w:tab w:val="left" w:pos="360"/>
        </w:tabs>
        <w:autoSpaceDE w:val="0"/>
        <w:autoSpaceDN w:val="0"/>
        <w:adjustRightInd w:val="0"/>
        <w:spacing w:after="0" w:line="240" w:lineRule="auto"/>
        <w:ind w:left="567" w:right="-143"/>
        <w:jc w:val="both"/>
        <w:rPr>
          <w:rFonts w:ascii="Times New Roman" w:eastAsia="Times New Roman" w:hAnsi="Times New Roman" w:cs="Times New Roman"/>
          <w:color w:val="000000"/>
          <w:spacing w:val="-13"/>
          <w:sz w:val="28"/>
          <w:szCs w:val="28"/>
          <w:lang w:eastAsia="ru-RU"/>
        </w:rPr>
      </w:pPr>
      <w:r w:rsidRPr="009D4527">
        <w:rPr>
          <w:rFonts w:ascii="Times New Roman" w:eastAsia="Times New Roman" w:hAnsi="Times New Roman" w:cs="Times New Roman"/>
          <w:color w:val="000000"/>
          <w:spacing w:val="-3"/>
          <w:sz w:val="28"/>
          <w:szCs w:val="28"/>
          <w:lang w:eastAsia="ru-RU"/>
        </w:rPr>
        <w:t xml:space="preserve"> стоимость имущества, полученного в виде гуманитарной помощи в случае возникновения чрезвычайных ситуаций природного и техногенного характера и использованного по назначению;</w:t>
      </w:r>
    </w:p>
    <w:p w:rsidR="009D4527" w:rsidRPr="009D4527" w:rsidRDefault="009D4527" w:rsidP="006C15B7">
      <w:pPr>
        <w:widowControl w:val="0"/>
        <w:numPr>
          <w:ilvl w:val="0"/>
          <w:numId w:val="80"/>
        </w:numPr>
        <w:shd w:val="clear" w:color="auto" w:fill="FFFFFF"/>
        <w:tabs>
          <w:tab w:val="left" w:pos="360"/>
        </w:tabs>
        <w:autoSpaceDE w:val="0"/>
        <w:autoSpaceDN w:val="0"/>
        <w:adjustRightInd w:val="0"/>
        <w:spacing w:after="0" w:line="240" w:lineRule="auto"/>
        <w:ind w:left="567" w:right="-143"/>
        <w:jc w:val="both"/>
        <w:rPr>
          <w:rFonts w:ascii="Times New Roman" w:eastAsia="Times New Roman" w:hAnsi="Times New Roman" w:cs="Times New Roman"/>
          <w:color w:val="000000"/>
          <w:spacing w:val="-6"/>
          <w:sz w:val="28"/>
          <w:szCs w:val="28"/>
          <w:lang w:eastAsia="ru-RU"/>
        </w:rPr>
      </w:pPr>
      <w:r w:rsidRPr="009D4527">
        <w:rPr>
          <w:rFonts w:ascii="Times New Roman" w:eastAsia="Times New Roman" w:hAnsi="Times New Roman" w:cs="Times New Roman"/>
          <w:color w:val="000000"/>
          <w:spacing w:val="1"/>
          <w:sz w:val="28"/>
          <w:szCs w:val="28"/>
          <w:lang w:eastAsia="ru-RU"/>
        </w:rPr>
        <w:t xml:space="preserve"> стоимость основных средств, полученных на безвозмездной основе государственным предприятием от государственного </w:t>
      </w:r>
      <w:r w:rsidRPr="009D4527">
        <w:rPr>
          <w:rFonts w:ascii="Times New Roman" w:eastAsia="Times New Roman" w:hAnsi="Times New Roman" w:cs="Times New Roman"/>
          <w:color w:val="000000"/>
          <w:spacing w:val="-1"/>
          <w:sz w:val="28"/>
          <w:szCs w:val="28"/>
          <w:lang w:eastAsia="ru-RU"/>
        </w:rPr>
        <w:t>органа или государственного предприятия на основании решения Правительства Республики Казахстан;</w:t>
      </w:r>
    </w:p>
    <w:p w:rsidR="009D4527" w:rsidRPr="009D4527" w:rsidRDefault="009D4527" w:rsidP="006C15B7">
      <w:pPr>
        <w:widowControl w:val="0"/>
        <w:numPr>
          <w:ilvl w:val="0"/>
          <w:numId w:val="80"/>
        </w:numPr>
        <w:shd w:val="clear" w:color="auto" w:fill="FFFFFF"/>
        <w:tabs>
          <w:tab w:val="left" w:pos="360"/>
        </w:tabs>
        <w:autoSpaceDE w:val="0"/>
        <w:autoSpaceDN w:val="0"/>
        <w:adjustRightInd w:val="0"/>
        <w:spacing w:after="0" w:line="240" w:lineRule="auto"/>
        <w:ind w:left="567" w:right="-143"/>
        <w:jc w:val="both"/>
        <w:rPr>
          <w:rFonts w:ascii="Times New Roman" w:eastAsia="Times New Roman" w:hAnsi="Times New Roman" w:cs="Times New Roman"/>
          <w:color w:val="000000"/>
          <w:spacing w:val="-11"/>
          <w:sz w:val="28"/>
          <w:szCs w:val="28"/>
          <w:lang w:eastAsia="ru-RU"/>
        </w:rPr>
      </w:pPr>
      <w:r w:rsidRPr="009D4527">
        <w:rPr>
          <w:rFonts w:ascii="Times New Roman" w:eastAsia="Times New Roman" w:hAnsi="Times New Roman" w:cs="Times New Roman"/>
          <w:color w:val="000000"/>
          <w:spacing w:val="-4"/>
          <w:sz w:val="28"/>
          <w:szCs w:val="28"/>
          <w:lang w:eastAsia="ru-RU"/>
        </w:rPr>
        <w:t xml:space="preserve"> инвестиционные доходы, полученные в соответствии с законодательством Республики Казахстан о пенсионном обеспечении и </w:t>
      </w:r>
      <w:r w:rsidRPr="009D4527">
        <w:rPr>
          <w:rFonts w:ascii="Times New Roman" w:eastAsia="Times New Roman" w:hAnsi="Times New Roman" w:cs="Times New Roman"/>
          <w:color w:val="000000"/>
          <w:spacing w:val="-3"/>
          <w:sz w:val="28"/>
          <w:szCs w:val="28"/>
          <w:lang w:eastAsia="ru-RU"/>
        </w:rPr>
        <w:t>направленные на индивидуальные пенсионные счета.</w:t>
      </w:r>
    </w:p>
    <w:p w:rsidR="009D4527" w:rsidRPr="009D4527" w:rsidRDefault="009D4527" w:rsidP="00A5078D">
      <w:pPr>
        <w:widowControl w:val="0"/>
        <w:shd w:val="clear" w:color="auto" w:fill="FFFFFF"/>
        <w:tabs>
          <w:tab w:val="left" w:pos="360"/>
        </w:tabs>
        <w:autoSpaceDE w:val="0"/>
        <w:autoSpaceDN w:val="0"/>
        <w:adjustRightInd w:val="0"/>
        <w:spacing w:after="0" w:line="240" w:lineRule="auto"/>
        <w:ind w:left="567" w:right="-143"/>
        <w:jc w:val="both"/>
        <w:rPr>
          <w:rFonts w:ascii="Times New Roman" w:eastAsia="Times New Roman" w:hAnsi="Times New Roman" w:cs="Times New Roman"/>
          <w:sz w:val="28"/>
          <w:szCs w:val="28"/>
          <w:lang w:eastAsia="ru-RU"/>
        </w:rPr>
      </w:pPr>
      <w:r w:rsidRPr="009D4527">
        <w:rPr>
          <w:rFonts w:ascii="Times New Roman" w:eastAsia="Times New Roman" w:hAnsi="Times New Roman" w:cs="Times New Roman"/>
          <w:color w:val="000000"/>
          <w:spacing w:val="-11"/>
          <w:sz w:val="28"/>
          <w:szCs w:val="28"/>
          <w:lang w:eastAsia="ru-RU"/>
        </w:rPr>
        <w:t>2.</w:t>
      </w:r>
      <w:r w:rsidRPr="009D4527">
        <w:rPr>
          <w:rFonts w:ascii="Times New Roman" w:eastAsia="Times New Roman" w:hAnsi="Times New Roman" w:cs="Times New Roman"/>
          <w:color w:val="000000"/>
          <w:sz w:val="28"/>
          <w:szCs w:val="28"/>
          <w:lang w:eastAsia="ru-RU"/>
        </w:rPr>
        <w:tab/>
        <w:t xml:space="preserve"> </w:t>
      </w:r>
      <w:r w:rsidRPr="009D4527">
        <w:rPr>
          <w:rFonts w:ascii="Times New Roman" w:eastAsia="Times New Roman" w:hAnsi="Times New Roman" w:cs="Times New Roman"/>
          <w:color w:val="000000"/>
          <w:spacing w:val="-1"/>
          <w:sz w:val="28"/>
          <w:szCs w:val="28"/>
          <w:lang w:eastAsia="ru-RU"/>
        </w:rPr>
        <w:t xml:space="preserve">При переходе на иной метод оценки активов, чем тот, который применялся налогоплательщиком в предыдущем налоговом </w:t>
      </w:r>
      <w:r w:rsidRPr="009D4527">
        <w:rPr>
          <w:rFonts w:ascii="Times New Roman" w:eastAsia="Times New Roman" w:hAnsi="Times New Roman" w:cs="Times New Roman"/>
          <w:color w:val="000000"/>
          <w:spacing w:val="-5"/>
          <w:sz w:val="28"/>
          <w:szCs w:val="28"/>
          <w:lang w:eastAsia="ru-RU"/>
        </w:rPr>
        <w:t xml:space="preserve">периоде, совокупный годовой доход налогоплательщика подлежит увеличению на сумму положительной разницы и уменьшению на </w:t>
      </w:r>
      <w:r w:rsidRPr="009D4527">
        <w:rPr>
          <w:rFonts w:ascii="Times New Roman" w:eastAsia="Times New Roman" w:hAnsi="Times New Roman" w:cs="Times New Roman"/>
          <w:color w:val="000000"/>
          <w:spacing w:val="-2"/>
          <w:sz w:val="28"/>
          <w:szCs w:val="28"/>
          <w:lang w:eastAsia="ru-RU"/>
        </w:rPr>
        <w:t xml:space="preserve">сумму отрицательной разницы, полученной </w:t>
      </w:r>
      <w:r w:rsidRPr="009D4527">
        <w:rPr>
          <w:rFonts w:ascii="Times New Roman" w:eastAsia="Times New Roman" w:hAnsi="Times New Roman" w:cs="Times New Roman"/>
          <w:i/>
          <w:iCs/>
          <w:color w:val="000000"/>
          <w:spacing w:val="-2"/>
          <w:sz w:val="28"/>
          <w:szCs w:val="28"/>
          <w:lang w:eastAsia="ru-RU"/>
        </w:rPr>
        <w:t xml:space="preserve">в </w:t>
      </w:r>
      <w:r w:rsidRPr="009D4527">
        <w:rPr>
          <w:rFonts w:ascii="Times New Roman" w:eastAsia="Times New Roman" w:hAnsi="Times New Roman" w:cs="Times New Roman"/>
          <w:color w:val="000000"/>
          <w:spacing w:val="-2"/>
          <w:sz w:val="28"/>
          <w:szCs w:val="28"/>
          <w:lang w:eastAsia="ru-RU"/>
        </w:rPr>
        <w:t>результате применения нового метода оценки.</w:t>
      </w:r>
    </w:p>
    <w:p w:rsidR="009D4527" w:rsidRPr="009D4527" w:rsidRDefault="009D4527" w:rsidP="00A5078D">
      <w:pPr>
        <w:widowControl w:val="0"/>
        <w:shd w:val="clear" w:color="auto" w:fill="FFFFFF"/>
        <w:autoSpaceDE w:val="0"/>
        <w:autoSpaceDN w:val="0"/>
        <w:adjustRightInd w:val="0"/>
        <w:spacing w:after="0" w:line="240" w:lineRule="auto"/>
        <w:ind w:left="567" w:right="-143"/>
        <w:jc w:val="both"/>
        <w:rPr>
          <w:rFonts w:ascii="Times New Roman" w:eastAsia="Times New Roman" w:hAnsi="Times New Roman" w:cs="Times New Roman"/>
          <w:color w:val="000000"/>
          <w:spacing w:val="-5"/>
          <w:sz w:val="28"/>
          <w:szCs w:val="28"/>
          <w:lang w:eastAsia="ru-RU"/>
        </w:rPr>
      </w:pPr>
      <w:r w:rsidRPr="009D4527">
        <w:rPr>
          <w:rFonts w:ascii="Times New Roman" w:eastAsia="Times New Roman" w:hAnsi="Times New Roman" w:cs="Times New Roman"/>
          <w:color w:val="000000"/>
          <w:spacing w:val="-2"/>
          <w:sz w:val="28"/>
          <w:szCs w:val="28"/>
          <w:lang w:eastAsia="ru-RU"/>
        </w:rPr>
        <w:tab/>
        <w:t xml:space="preserve">Фактически произведенные затраты, которые в соответствии с </w:t>
      </w:r>
      <w:r w:rsidRPr="009D4527">
        <w:rPr>
          <w:rFonts w:ascii="Times New Roman" w:eastAsia="Times New Roman" w:hAnsi="Times New Roman" w:cs="Times New Roman"/>
          <w:color w:val="000000"/>
          <w:spacing w:val="-2"/>
          <w:sz w:val="28"/>
          <w:szCs w:val="28"/>
          <w:lang w:eastAsia="ru-RU"/>
        </w:rPr>
        <w:lastRenderedPageBreak/>
        <w:t xml:space="preserve">законодательством и пои наличии необходимых документов, </w:t>
      </w:r>
      <w:r w:rsidRPr="009D4527">
        <w:rPr>
          <w:rFonts w:ascii="Times New Roman" w:eastAsia="Times New Roman" w:hAnsi="Times New Roman" w:cs="Times New Roman"/>
          <w:color w:val="000000"/>
          <w:spacing w:val="-5"/>
          <w:sz w:val="28"/>
          <w:szCs w:val="28"/>
          <w:lang w:eastAsia="ru-RU"/>
        </w:rPr>
        <w:t xml:space="preserve">подтверждающих расходы, называют </w:t>
      </w:r>
      <w:r w:rsidRPr="009D4527">
        <w:rPr>
          <w:rFonts w:ascii="Times New Roman" w:eastAsia="Times New Roman" w:hAnsi="Times New Roman" w:cs="Times New Roman"/>
          <w:bCs/>
          <w:color w:val="000000"/>
          <w:spacing w:val="-5"/>
          <w:sz w:val="28"/>
          <w:szCs w:val="28"/>
          <w:lang w:eastAsia="ru-RU"/>
        </w:rPr>
        <w:t xml:space="preserve">вычетами. </w:t>
      </w:r>
      <w:r w:rsidRPr="009D4527">
        <w:rPr>
          <w:rFonts w:ascii="Times New Roman" w:eastAsia="Times New Roman" w:hAnsi="Times New Roman" w:cs="Times New Roman"/>
          <w:color w:val="000000"/>
          <w:spacing w:val="-5"/>
          <w:sz w:val="28"/>
          <w:szCs w:val="28"/>
          <w:lang w:eastAsia="ru-RU"/>
        </w:rPr>
        <w:t xml:space="preserve">Они подлежат исключению из СГД в том налоговом периоде, в котором они были </w:t>
      </w:r>
      <w:r w:rsidRPr="009D4527">
        <w:rPr>
          <w:rFonts w:ascii="Times New Roman" w:eastAsia="Times New Roman" w:hAnsi="Times New Roman" w:cs="Times New Roman"/>
          <w:color w:val="000000"/>
          <w:spacing w:val="-3"/>
          <w:sz w:val="28"/>
          <w:szCs w:val="28"/>
          <w:lang w:eastAsia="ru-RU"/>
        </w:rPr>
        <w:t xml:space="preserve">произведены. Исключение составляют так называемые </w:t>
      </w:r>
      <w:r w:rsidRPr="009D4527">
        <w:rPr>
          <w:rFonts w:ascii="Times New Roman" w:eastAsia="Times New Roman" w:hAnsi="Times New Roman" w:cs="Times New Roman"/>
          <w:bCs/>
          <w:color w:val="000000"/>
          <w:spacing w:val="-3"/>
          <w:sz w:val="28"/>
          <w:szCs w:val="28"/>
          <w:lang w:eastAsia="ru-RU"/>
        </w:rPr>
        <w:t xml:space="preserve">расходы будущих периодов, </w:t>
      </w:r>
      <w:r w:rsidRPr="009D4527">
        <w:rPr>
          <w:rFonts w:ascii="Times New Roman" w:eastAsia="Times New Roman" w:hAnsi="Times New Roman" w:cs="Times New Roman"/>
          <w:color w:val="000000"/>
          <w:spacing w:val="-3"/>
          <w:sz w:val="28"/>
          <w:szCs w:val="28"/>
          <w:lang w:eastAsia="ru-RU"/>
        </w:rPr>
        <w:t xml:space="preserve">подлежащие вычету в налоговом периоде, к </w:t>
      </w:r>
      <w:r w:rsidRPr="009D4527">
        <w:rPr>
          <w:rFonts w:ascii="Times New Roman" w:eastAsia="Times New Roman" w:hAnsi="Times New Roman" w:cs="Times New Roman"/>
          <w:color w:val="000000"/>
          <w:spacing w:val="-5"/>
          <w:sz w:val="28"/>
          <w:szCs w:val="28"/>
          <w:lang w:eastAsia="ru-RU"/>
        </w:rPr>
        <w:t>которому они относятся.</w:t>
      </w:r>
    </w:p>
    <w:p w:rsidR="009D4527" w:rsidRPr="009D4527" w:rsidRDefault="009D4527" w:rsidP="00A5078D">
      <w:pPr>
        <w:widowControl w:val="0"/>
        <w:shd w:val="clear" w:color="auto" w:fill="FFFFFF"/>
        <w:autoSpaceDE w:val="0"/>
        <w:autoSpaceDN w:val="0"/>
        <w:adjustRightInd w:val="0"/>
        <w:spacing w:after="0" w:line="240" w:lineRule="auto"/>
        <w:ind w:left="567" w:right="-143"/>
        <w:rPr>
          <w:rFonts w:ascii="Times New Roman" w:eastAsia="Times New Roman" w:hAnsi="Times New Roman" w:cs="Times New Roman"/>
          <w:sz w:val="28"/>
          <w:szCs w:val="28"/>
          <w:lang w:eastAsia="ru-RU"/>
        </w:rPr>
      </w:pPr>
      <w:r w:rsidRPr="009D4527">
        <w:rPr>
          <w:rFonts w:ascii="Times New Roman" w:eastAsia="Times New Roman" w:hAnsi="Times New Roman" w:cs="Times New Roman"/>
          <w:bCs/>
          <w:color w:val="000000"/>
          <w:spacing w:val="6"/>
          <w:sz w:val="28"/>
          <w:szCs w:val="28"/>
          <w:lang w:eastAsia="ru-RU"/>
        </w:rPr>
        <w:t>3. Вычеты и их характеристика</w:t>
      </w:r>
    </w:p>
    <w:p w:rsidR="009D4527" w:rsidRPr="009D4527" w:rsidRDefault="009D4527" w:rsidP="00A5078D">
      <w:pPr>
        <w:widowControl w:val="0"/>
        <w:shd w:val="clear" w:color="auto" w:fill="FFFFFF"/>
        <w:autoSpaceDE w:val="0"/>
        <w:autoSpaceDN w:val="0"/>
        <w:adjustRightInd w:val="0"/>
        <w:spacing w:after="0" w:line="240" w:lineRule="auto"/>
        <w:ind w:left="567" w:right="-143"/>
        <w:jc w:val="both"/>
        <w:rPr>
          <w:rFonts w:ascii="Times New Roman" w:eastAsia="Times New Roman" w:hAnsi="Times New Roman" w:cs="Times New Roman"/>
          <w:sz w:val="28"/>
          <w:szCs w:val="28"/>
          <w:lang w:eastAsia="ru-RU"/>
        </w:rPr>
      </w:pPr>
      <w:r w:rsidRPr="009D4527">
        <w:rPr>
          <w:rFonts w:ascii="Times New Roman" w:eastAsia="Times New Roman" w:hAnsi="Times New Roman" w:cs="Times New Roman"/>
          <w:bCs/>
          <w:color w:val="000000"/>
          <w:spacing w:val="-3"/>
          <w:sz w:val="28"/>
          <w:szCs w:val="28"/>
          <w:lang w:eastAsia="ru-RU"/>
        </w:rPr>
        <w:t xml:space="preserve">Вычеты </w:t>
      </w:r>
      <w:r w:rsidRPr="009D4527">
        <w:rPr>
          <w:rFonts w:ascii="Times New Roman" w:eastAsia="Times New Roman" w:hAnsi="Times New Roman" w:cs="Times New Roman"/>
          <w:color w:val="000000"/>
          <w:spacing w:val="-3"/>
          <w:sz w:val="28"/>
          <w:szCs w:val="28"/>
          <w:lang w:eastAsia="ru-RU"/>
        </w:rPr>
        <w:t>- это означает, что из СГД вычитываются расходы, связанные с его получением</w:t>
      </w:r>
      <w:r w:rsidRPr="009D4527">
        <w:rPr>
          <w:rFonts w:ascii="Times New Roman" w:eastAsia="Times New Roman" w:hAnsi="Times New Roman" w:cs="Times New Roman"/>
          <w:color w:val="000000"/>
          <w:spacing w:val="-6"/>
          <w:sz w:val="28"/>
          <w:szCs w:val="28"/>
          <w:lang w:eastAsia="ru-RU"/>
        </w:rPr>
        <w:t>. При этом вычеты производятся только при наличии подтверждающих документов, оформленных в установ</w:t>
      </w:r>
      <w:r w:rsidRPr="009D4527">
        <w:rPr>
          <w:rFonts w:ascii="Times New Roman" w:eastAsia="Times New Roman" w:hAnsi="Times New Roman" w:cs="Times New Roman"/>
          <w:color w:val="000000"/>
          <w:spacing w:val="-6"/>
          <w:sz w:val="28"/>
          <w:szCs w:val="28"/>
          <w:lang w:eastAsia="ru-RU"/>
        </w:rPr>
        <w:softHyphen/>
        <w:t>ленном порядке:</w:t>
      </w:r>
    </w:p>
    <w:p w:rsidR="009D4527" w:rsidRPr="009D4527" w:rsidRDefault="009D4527" w:rsidP="006C15B7">
      <w:pPr>
        <w:widowControl w:val="0"/>
        <w:numPr>
          <w:ilvl w:val="0"/>
          <w:numId w:val="76"/>
        </w:numPr>
        <w:shd w:val="clear" w:color="auto" w:fill="FFFFFF"/>
        <w:tabs>
          <w:tab w:val="left" w:pos="302"/>
        </w:tabs>
        <w:autoSpaceDE w:val="0"/>
        <w:autoSpaceDN w:val="0"/>
        <w:adjustRightInd w:val="0"/>
        <w:spacing w:after="0" w:line="240" w:lineRule="auto"/>
        <w:ind w:left="567" w:right="-143"/>
        <w:jc w:val="both"/>
        <w:rPr>
          <w:rFonts w:ascii="Times New Roman" w:eastAsia="Times New Roman" w:hAnsi="Times New Roman" w:cs="Times New Roman"/>
          <w:color w:val="000000"/>
          <w:sz w:val="28"/>
          <w:szCs w:val="28"/>
          <w:lang w:eastAsia="ru-RU"/>
        </w:rPr>
      </w:pPr>
      <w:r w:rsidRPr="009D4527">
        <w:rPr>
          <w:rFonts w:ascii="Times New Roman" w:eastAsia="Times New Roman" w:hAnsi="Times New Roman" w:cs="Times New Roman"/>
          <w:color w:val="000000"/>
          <w:spacing w:val="-2"/>
          <w:sz w:val="28"/>
          <w:szCs w:val="28"/>
          <w:lang w:eastAsia="ru-RU"/>
        </w:rPr>
        <w:t xml:space="preserve"> счетами-фактурами;</w:t>
      </w:r>
    </w:p>
    <w:p w:rsidR="009D4527" w:rsidRPr="009D4527" w:rsidRDefault="009D4527" w:rsidP="006C15B7">
      <w:pPr>
        <w:widowControl w:val="0"/>
        <w:numPr>
          <w:ilvl w:val="0"/>
          <w:numId w:val="76"/>
        </w:numPr>
        <w:shd w:val="clear" w:color="auto" w:fill="FFFFFF"/>
        <w:tabs>
          <w:tab w:val="left" w:pos="302"/>
        </w:tabs>
        <w:autoSpaceDE w:val="0"/>
        <w:autoSpaceDN w:val="0"/>
        <w:adjustRightInd w:val="0"/>
        <w:spacing w:after="0" w:line="240" w:lineRule="auto"/>
        <w:ind w:left="567" w:right="-143"/>
        <w:jc w:val="both"/>
        <w:rPr>
          <w:rFonts w:ascii="Times New Roman" w:eastAsia="Times New Roman" w:hAnsi="Times New Roman" w:cs="Times New Roman"/>
          <w:color w:val="000000"/>
          <w:sz w:val="28"/>
          <w:szCs w:val="28"/>
          <w:lang w:eastAsia="ru-RU"/>
        </w:rPr>
      </w:pPr>
      <w:r w:rsidRPr="009D4527">
        <w:rPr>
          <w:rFonts w:ascii="Times New Roman" w:eastAsia="Times New Roman" w:hAnsi="Times New Roman" w:cs="Times New Roman"/>
          <w:color w:val="000000"/>
          <w:sz w:val="28"/>
          <w:szCs w:val="28"/>
          <w:lang w:eastAsia="ru-RU"/>
        </w:rPr>
        <w:t xml:space="preserve"> счетами-извещениями;</w:t>
      </w:r>
    </w:p>
    <w:p w:rsidR="009D4527" w:rsidRPr="009D4527" w:rsidRDefault="009D4527" w:rsidP="006C15B7">
      <w:pPr>
        <w:widowControl w:val="0"/>
        <w:numPr>
          <w:ilvl w:val="0"/>
          <w:numId w:val="76"/>
        </w:numPr>
        <w:shd w:val="clear" w:color="auto" w:fill="FFFFFF"/>
        <w:tabs>
          <w:tab w:val="left" w:pos="302"/>
        </w:tabs>
        <w:autoSpaceDE w:val="0"/>
        <w:autoSpaceDN w:val="0"/>
        <w:adjustRightInd w:val="0"/>
        <w:spacing w:after="0" w:line="240" w:lineRule="auto"/>
        <w:ind w:left="567" w:right="-143"/>
        <w:jc w:val="both"/>
        <w:rPr>
          <w:rFonts w:ascii="Times New Roman" w:eastAsia="Times New Roman" w:hAnsi="Times New Roman" w:cs="Times New Roman"/>
          <w:color w:val="000000"/>
          <w:sz w:val="28"/>
          <w:szCs w:val="28"/>
          <w:lang w:eastAsia="ru-RU"/>
        </w:rPr>
      </w:pPr>
      <w:r w:rsidRPr="009D4527">
        <w:rPr>
          <w:rFonts w:ascii="Times New Roman" w:eastAsia="Times New Roman" w:hAnsi="Times New Roman" w:cs="Times New Roman"/>
          <w:color w:val="000000"/>
          <w:spacing w:val="-3"/>
          <w:sz w:val="28"/>
          <w:szCs w:val="28"/>
          <w:lang w:eastAsia="ru-RU"/>
        </w:rPr>
        <w:t xml:space="preserve"> доверенностями на получение товарно-материальных ценностей;</w:t>
      </w:r>
    </w:p>
    <w:p w:rsidR="009D4527" w:rsidRPr="009D4527" w:rsidRDefault="009D4527" w:rsidP="006C15B7">
      <w:pPr>
        <w:widowControl w:val="0"/>
        <w:numPr>
          <w:ilvl w:val="0"/>
          <w:numId w:val="76"/>
        </w:numPr>
        <w:shd w:val="clear" w:color="auto" w:fill="FFFFFF"/>
        <w:tabs>
          <w:tab w:val="left" w:pos="302"/>
        </w:tabs>
        <w:autoSpaceDE w:val="0"/>
        <w:autoSpaceDN w:val="0"/>
        <w:adjustRightInd w:val="0"/>
        <w:spacing w:after="0" w:line="240" w:lineRule="auto"/>
        <w:ind w:left="567" w:right="-143"/>
        <w:jc w:val="both"/>
        <w:rPr>
          <w:rFonts w:ascii="Times New Roman" w:eastAsia="Times New Roman" w:hAnsi="Times New Roman" w:cs="Times New Roman"/>
          <w:color w:val="000000"/>
          <w:sz w:val="28"/>
          <w:szCs w:val="28"/>
          <w:lang w:eastAsia="ru-RU"/>
        </w:rPr>
      </w:pPr>
      <w:r w:rsidRPr="009D4527">
        <w:rPr>
          <w:rFonts w:ascii="Times New Roman" w:eastAsia="Times New Roman" w:hAnsi="Times New Roman" w:cs="Times New Roman"/>
          <w:color w:val="000000"/>
          <w:spacing w:val="-2"/>
          <w:sz w:val="28"/>
          <w:szCs w:val="28"/>
          <w:lang w:eastAsia="ru-RU"/>
        </w:rPr>
        <w:t xml:space="preserve"> актами сверки, составленными между юридическими лицами на момент отнесения сомнительных требований на вычеты;</w:t>
      </w:r>
    </w:p>
    <w:p w:rsidR="009D4527" w:rsidRPr="009D4527" w:rsidRDefault="009D4527" w:rsidP="006C15B7">
      <w:pPr>
        <w:widowControl w:val="0"/>
        <w:numPr>
          <w:ilvl w:val="0"/>
          <w:numId w:val="76"/>
        </w:numPr>
        <w:shd w:val="clear" w:color="auto" w:fill="FFFFFF"/>
        <w:tabs>
          <w:tab w:val="left" w:pos="302"/>
        </w:tabs>
        <w:autoSpaceDE w:val="0"/>
        <w:autoSpaceDN w:val="0"/>
        <w:adjustRightInd w:val="0"/>
        <w:spacing w:after="0" w:line="240" w:lineRule="auto"/>
        <w:ind w:left="567" w:right="-143"/>
        <w:jc w:val="both"/>
        <w:rPr>
          <w:rFonts w:ascii="Times New Roman" w:eastAsia="Times New Roman" w:hAnsi="Times New Roman" w:cs="Times New Roman"/>
          <w:color w:val="000000"/>
          <w:sz w:val="28"/>
          <w:szCs w:val="28"/>
          <w:lang w:eastAsia="ru-RU"/>
        </w:rPr>
      </w:pPr>
      <w:r w:rsidRPr="009D4527">
        <w:rPr>
          <w:rFonts w:ascii="Times New Roman" w:eastAsia="Times New Roman" w:hAnsi="Times New Roman" w:cs="Times New Roman"/>
          <w:color w:val="000000"/>
          <w:spacing w:val="-2"/>
          <w:sz w:val="28"/>
          <w:szCs w:val="28"/>
          <w:lang w:eastAsia="ru-RU"/>
        </w:rPr>
        <w:t xml:space="preserve"> другими подтверждающими документами.</w:t>
      </w:r>
    </w:p>
    <w:p w:rsidR="009D4527" w:rsidRPr="009D4527" w:rsidRDefault="009D4527" w:rsidP="00A5078D">
      <w:pPr>
        <w:widowControl w:val="0"/>
        <w:shd w:val="clear" w:color="auto" w:fill="FFFFFF"/>
        <w:autoSpaceDE w:val="0"/>
        <w:autoSpaceDN w:val="0"/>
        <w:adjustRightInd w:val="0"/>
        <w:spacing w:after="0" w:line="240" w:lineRule="auto"/>
        <w:ind w:left="567" w:right="-143"/>
        <w:jc w:val="both"/>
        <w:rPr>
          <w:rFonts w:ascii="Times New Roman" w:eastAsia="Times New Roman" w:hAnsi="Times New Roman" w:cs="Times New Roman"/>
          <w:sz w:val="28"/>
          <w:szCs w:val="28"/>
          <w:lang w:eastAsia="ru-RU"/>
        </w:rPr>
      </w:pPr>
      <w:r w:rsidRPr="009D4527">
        <w:rPr>
          <w:rFonts w:ascii="Times New Roman" w:eastAsia="Times New Roman" w:hAnsi="Times New Roman" w:cs="Times New Roman"/>
          <w:color w:val="000000"/>
          <w:spacing w:val="-2"/>
          <w:sz w:val="28"/>
          <w:szCs w:val="28"/>
          <w:lang w:eastAsia="ru-RU"/>
        </w:rPr>
        <w:tab/>
        <w:t>Необходимо отметить, что Налоговым кодексом предусмотрены случаи отнесения на вычеты расходов в пределах норм.</w:t>
      </w:r>
    </w:p>
    <w:p w:rsidR="009D4527" w:rsidRPr="009D4527" w:rsidRDefault="009D4527" w:rsidP="00A5078D">
      <w:pPr>
        <w:widowControl w:val="0"/>
        <w:shd w:val="clear" w:color="auto" w:fill="FFFFFF"/>
        <w:autoSpaceDE w:val="0"/>
        <w:autoSpaceDN w:val="0"/>
        <w:adjustRightInd w:val="0"/>
        <w:spacing w:after="0" w:line="240" w:lineRule="auto"/>
        <w:ind w:left="567" w:right="-143"/>
        <w:jc w:val="both"/>
        <w:rPr>
          <w:rFonts w:ascii="Times New Roman" w:eastAsia="Times New Roman" w:hAnsi="Times New Roman" w:cs="Times New Roman"/>
          <w:sz w:val="28"/>
          <w:szCs w:val="28"/>
          <w:lang w:eastAsia="ru-RU"/>
        </w:rPr>
      </w:pPr>
      <w:r w:rsidRPr="009D4527">
        <w:rPr>
          <w:rFonts w:ascii="Times New Roman" w:eastAsia="Times New Roman" w:hAnsi="Times New Roman" w:cs="Times New Roman"/>
          <w:i/>
          <w:iCs/>
          <w:color w:val="000000"/>
          <w:spacing w:val="-2"/>
          <w:sz w:val="28"/>
          <w:szCs w:val="28"/>
          <w:lang w:eastAsia="ru-RU"/>
        </w:rPr>
        <w:tab/>
      </w:r>
      <w:r w:rsidRPr="009D4527">
        <w:rPr>
          <w:rFonts w:ascii="Times New Roman" w:eastAsia="Times New Roman" w:hAnsi="Times New Roman" w:cs="Times New Roman"/>
          <w:iCs/>
          <w:color w:val="000000"/>
          <w:spacing w:val="-2"/>
          <w:sz w:val="28"/>
          <w:szCs w:val="28"/>
          <w:lang w:eastAsia="ru-RU"/>
        </w:rPr>
        <w:t xml:space="preserve">Например: из СГД вычитываются командировочные расходы - из них расходы по найму жилого помещения вычитаются в </w:t>
      </w:r>
      <w:r w:rsidRPr="009D4527">
        <w:rPr>
          <w:rFonts w:ascii="Times New Roman" w:eastAsia="Times New Roman" w:hAnsi="Times New Roman" w:cs="Times New Roman"/>
          <w:iCs/>
          <w:color w:val="000000"/>
          <w:spacing w:val="-3"/>
          <w:sz w:val="28"/>
          <w:szCs w:val="28"/>
          <w:lang w:eastAsia="ru-RU"/>
        </w:rPr>
        <w:t>полном объеме при наличии подтверждающих документов, в то время как суточные вычитаются в размере не более двух месяч</w:t>
      </w:r>
      <w:r w:rsidRPr="009D4527">
        <w:rPr>
          <w:rFonts w:ascii="Times New Roman" w:eastAsia="Times New Roman" w:hAnsi="Times New Roman" w:cs="Times New Roman"/>
          <w:iCs/>
          <w:color w:val="000000"/>
          <w:spacing w:val="-3"/>
          <w:sz w:val="28"/>
          <w:szCs w:val="28"/>
          <w:lang w:eastAsia="ru-RU"/>
        </w:rPr>
        <w:softHyphen/>
      </w:r>
      <w:r w:rsidRPr="009D4527">
        <w:rPr>
          <w:rFonts w:ascii="Times New Roman" w:eastAsia="Times New Roman" w:hAnsi="Times New Roman" w:cs="Times New Roman"/>
          <w:iCs/>
          <w:color w:val="000000"/>
          <w:spacing w:val="-4"/>
          <w:sz w:val="28"/>
          <w:szCs w:val="28"/>
          <w:lang w:eastAsia="ru-RU"/>
        </w:rPr>
        <w:t>ных расчетных показателей.</w:t>
      </w:r>
    </w:p>
    <w:p w:rsidR="009D4527" w:rsidRPr="009D4527" w:rsidRDefault="009D4527" w:rsidP="00A5078D">
      <w:pPr>
        <w:widowControl w:val="0"/>
        <w:shd w:val="clear" w:color="auto" w:fill="FFFFFF"/>
        <w:autoSpaceDE w:val="0"/>
        <w:autoSpaceDN w:val="0"/>
        <w:adjustRightInd w:val="0"/>
        <w:spacing w:after="0" w:line="240" w:lineRule="auto"/>
        <w:ind w:left="567" w:right="-143"/>
        <w:jc w:val="both"/>
        <w:rPr>
          <w:rFonts w:ascii="Times New Roman" w:eastAsia="Times New Roman" w:hAnsi="Times New Roman" w:cs="Times New Roman"/>
          <w:sz w:val="28"/>
          <w:szCs w:val="28"/>
          <w:lang w:eastAsia="ru-RU"/>
        </w:rPr>
      </w:pPr>
      <w:r w:rsidRPr="009D4527">
        <w:rPr>
          <w:rFonts w:ascii="Times New Roman" w:eastAsia="Times New Roman" w:hAnsi="Times New Roman" w:cs="Times New Roman"/>
          <w:color w:val="000000"/>
          <w:spacing w:val="-2"/>
          <w:sz w:val="28"/>
          <w:szCs w:val="28"/>
          <w:lang w:eastAsia="ru-RU"/>
        </w:rPr>
        <w:tab/>
        <w:t>Перечень вычетов согласно новому Налоговому кодексу РК представлен в таблице.</w:t>
      </w:r>
    </w:p>
    <w:p w:rsidR="009D4527" w:rsidRPr="009D4527" w:rsidRDefault="009D4527" w:rsidP="00725DEB">
      <w:pPr>
        <w:widowControl w:val="0"/>
        <w:shd w:val="clear" w:color="auto" w:fill="FFFFFF"/>
        <w:autoSpaceDE w:val="0"/>
        <w:autoSpaceDN w:val="0"/>
        <w:adjustRightInd w:val="0"/>
        <w:spacing w:after="0" w:line="240" w:lineRule="auto"/>
        <w:ind w:right="-285"/>
        <w:jc w:val="center"/>
        <w:rPr>
          <w:rFonts w:ascii="Times New Roman" w:eastAsia="Times New Roman" w:hAnsi="Times New Roman" w:cs="Times New Roman"/>
          <w:sz w:val="28"/>
          <w:szCs w:val="28"/>
          <w:lang w:eastAsia="ru-RU"/>
        </w:rPr>
      </w:pPr>
      <w:r w:rsidRPr="009D4527">
        <w:rPr>
          <w:rFonts w:ascii="Times New Roman" w:eastAsia="Times New Roman" w:hAnsi="Times New Roman" w:cs="Times New Roman"/>
          <w:color w:val="000000"/>
          <w:spacing w:val="5"/>
          <w:sz w:val="28"/>
          <w:szCs w:val="28"/>
          <w:lang w:eastAsia="ru-RU"/>
        </w:rPr>
        <w:t xml:space="preserve">Таблица.  </w:t>
      </w:r>
      <w:r w:rsidRPr="009D4527">
        <w:rPr>
          <w:rFonts w:ascii="Times New Roman" w:eastAsia="Times New Roman" w:hAnsi="Times New Roman" w:cs="Times New Roman"/>
          <w:bCs/>
          <w:color w:val="000000"/>
          <w:spacing w:val="5"/>
          <w:sz w:val="28"/>
          <w:szCs w:val="28"/>
          <w:lang w:eastAsia="ru-RU"/>
        </w:rPr>
        <w:t>Вычеты и их краткая характеристика</w:t>
      </w:r>
    </w:p>
    <w:p w:rsidR="009D4527" w:rsidRPr="009D4527" w:rsidRDefault="009D4527" w:rsidP="00725DEB">
      <w:pPr>
        <w:widowControl w:val="0"/>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p>
    <w:tbl>
      <w:tblPr>
        <w:tblW w:w="9498"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
        <w:gridCol w:w="2551"/>
        <w:gridCol w:w="6521"/>
      </w:tblGrid>
      <w:tr w:rsidR="009D4527" w:rsidRPr="00A5078D" w:rsidTr="005279FE">
        <w:tc>
          <w:tcPr>
            <w:tcW w:w="426" w:type="dxa"/>
          </w:tcPr>
          <w:p w:rsidR="009D4527" w:rsidRPr="00A5078D" w:rsidRDefault="009D4527" w:rsidP="00725DEB">
            <w:pPr>
              <w:widowControl w:val="0"/>
              <w:shd w:val="clear" w:color="auto" w:fill="FFFFFF"/>
              <w:autoSpaceDE w:val="0"/>
              <w:autoSpaceDN w:val="0"/>
              <w:adjustRightInd w:val="0"/>
              <w:spacing w:after="0" w:line="240" w:lineRule="auto"/>
              <w:ind w:right="-285"/>
              <w:jc w:val="center"/>
              <w:rPr>
                <w:rFonts w:ascii="Times New Roman" w:eastAsia="Times New Roman" w:hAnsi="Times New Roman" w:cs="Times New Roman"/>
                <w:sz w:val="24"/>
                <w:szCs w:val="24"/>
                <w:lang w:eastAsia="ru-RU"/>
              </w:rPr>
            </w:pPr>
            <w:r w:rsidRPr="00A5078D">
              <w:rPr>
                <w:rFonts w:ascii="Times New Roman" w:eastAsia="Times New Roman" w:hAnsi="Times New Roman" w:cs="Times New Roman"/>
                <w:bCs/>
                <w:i/>
                <w:iCs/>
                <w:color w:val="000000"/>
                <w:sz w:val="24"/>
                <w:szCs w:val="24"/>
                <w:lang w:eastAsia="ru-RU"/>
              </w:rPr>
              <w:t>№</w:t>
            </w:r>
          </w:p>
        </w:tc>
        <w:tc>
          <w:tcPr>
            <w:tcW w:w="2551" w:type="dxa"/>
          </w:tcPr>
          <w:p w:rsidR="009D4527" w:rsidRPr="00A5078D" w:rsidRDefault="009D4527" w:rsidP="00725DEB">
            <w:pPr>
              <w:widowControl w:val="0"/>
              <w:shd w:val="clear" w:color="auto" w:fill="FFFFFF"/>
              <w:autoSpaceDE w:val="0"/>
              <w:autoSpaceDN w:val="0"/>
              <w:adjustRightInd w:val="0"/>
              <w:spacing w:after="0" w:line="240" w:lineRule="auto"/>
              <w:ind w:right="-285"/>
              <w:jc w:val="center"/>
              <w:rPr>
                <w:rFonts w:ascii="Times New Roman" w:eastAsia="Times New Roman" w:hAnsi="Times New Roman" w:cs="Times New Roman"/>
                <w:sz w:val="24"/>
                <w:szCs w:val="24"/>
                <w:lang w:eastAsia="ru-RU"/>
              </w:rPr>
            </w:pPr>
            <w:r w:rsidRPr="00A5078D">
              <w:rPr>
                <w:rFonts w:ascii="Times New Roman" w:eastAsia="Times New Roman" w:hAnsi="Times New Roman" w:cs="Times New Roman"/>
                <w:bCs/>
                <w:i/>
                <w:iCs/>
                <w:color w:val="000000"/>
                <w:spacing w:val="2"/>
                <w:sz w:val="24"/>
                <w:szCs w:val="24"/>
                <w:lang w:eastAsia="ru-RU"/>
              </w:rPr>
              <w:t>Разновидность вычета</w:t>
            </w:r>
          </w:p>
        </w:tc>
        <w:tc>
          <w:tcPr>
            <w:tcW w:w="6521" w:type="dxa"/>
          </w:tcPr>
          <w:p w:rsidR="009D4527" w:rsidRPr="00A5078D" w:rsidRDefault="009D4527" w:rsidP="00725DEB">
            <w:pPr>
              <w:widowControl w:val="0"/>
              <w:shd w:val="clear" w:color="auto" w:fill="FFFFFF"/>
              <w:autoSpaceDE w:val="0"/>
              <w:autoSpaceDN w:val="0"/>
              <w:adjustRightInd w:val="0"/>
              <w:spacing w:after="0" w:line="240" w:lineRule="auto"/>
              <w:ind w:right="-285"/>
              <w:jc w:val="center"/>
              <w:rPr>
                <w:rFonts w:ascii="Times New Roman" w:eastAsia="Times New Roman" w:hAnsi="Times New Roman" w:cs="Times New Roman"/>
                <w:sz w:val="24"/>
                <w:szCs w:val="24"/>
                <w:lang w:eastAsia="ru-RU"/>
              </w:rPr>
            </w:pPr>
            <w:r w:rsidRPr="00A5078D">
              <w:rPr>
                <w:rFonts w:ascii="Times New Roman" w:eastAsia="Times New Roman" w:hAnsi="Times New Roman" w:cs="Times New Roman"/>
                <w:bCs/>
                <w:i/>
                <w:iCs/>
                <w:color w:val="000000"/>
                <w:spacing w:val="-3"/>
                <w:sz w:val="24"/>
                <w:szCs w:val="24"/>
                <w:lang w:eastAsia="ru-RU"/>
              </w:rPr>
              <w:t>Краткая характеристика</w:t>
            </w:r>
          </w:p>
        </w:tc>
      </w:tr>
      <w:tr w:rsidR="009D4527" w:rsidRPr="00A5078D" w:rsidTr="005279FE">
        <w:tc>
          <w:tcPr>
            <w:tcW w:w="426" w:type="dxa"/>
          </w:tcPr>
          <w:p w:rsidR="009D4527" w:rsidRPr="00A5078D" w:rsidRDefault="009D4527" w:rsidP="00725DEB">
            <w:pPr>
              <w:widowControl w:val="0"/>
              <w:autoSpaceDE w:val="0"/>
              <w:autoSpaceDN w:val="0"/>
              <w:adjustRightInd w:val="0"/>
              <w:spacing w:after="0" w:line="240" w:lineRule="auto"/>
              <w:ind w:right="-285"/>
              <w:jc w:val="center"/>
              <w:rPr>
                <w:rFonts w:ascii="Times New Roman" w:eastAsia="Times New Roman" w:hAnsi="Times New Roman" w:cs="Times New Roman"/>
                <w:sz w:val="24"/>
                <w:szCs w:val="24"/>
                <w:lang w:eastAsia="ru-RU"/>
              </w:rPr>
            </w:pPr>
            <w:r w:rsidRPr="00A5078D">
              <w:rPr>
                <w:rFonts w:ascii="Times New Roman" w:eastAsia="Times New Roman" w:hAnsi="Times New Roman" w:cs="Times New Roman"/>
                <w:sz w:val="24"/>
                <w:szCs w:val="24"/>
                <w:lang w:eastAsia="ru-RU"/>
              </w:rPr>
              <w:t>1</w:t>
            </w:r>
          </w:p>
        </w:tc>
        <w:tc>
          <w:tcPr>
            <w:tcW w:w="2551" w:type="dxa"/>
          </w:tcPr>
          <w:p w:rsidR="009D4527" w:rsidRPr="00A5078D" w:rsidRDefault="009D4527" w:rsidP="00725DEB">
            <w:pPr>
              <w:widowControl w:val="0"/>
              <w:autoSpaceDE w:val="0"/>
              <w:autoSpaceDN w:val="0"/>
              <w:adjustRightInd w:val="0"/>
              <w:spacing w:after="0" w:line="240" w:lineRule="auto"/>
              <w:ind w:right="-285"/>
              <w:jc w:val="center"/>
              <w:rPr>
                <w:rFonts w:ascii="Times New Roman" w:eastAsia="Times New Roman" w:hAnsi="Times New Roman" w:cs="Times New Roman"/>
                <w:sz w:val="24"/>
                <w:szCs w:val="24"/>
                <w:lang w:eastAsia="ru-RU"/>
              </w:rPr>
            </w:pPr>
            <w:r w:rsidRPr="00A5078D">
              <w:rPr>
                <w:rFonts w:ascii="Times New Roman" w:eastAsia="Times New Roman" w:hAnsi="Times New Roman" w:cs="Times New Roman"/>
                <w:sz w:val="24"/>
                <w:szCs w:val="24"/>
                <w:lang w:eastAsia="ru-RU"/>
              </w:rPr>
              <w:t>2</w:t>
            </w:r>
          </w:p>
        </w:tc>
        <w:tc>
          <w:tcPr>
            <w:tcW w:w="6521" w:type="dxa"/>
          </w:tcPr>
          <w:p w:rsidR="009D4527" w:rsidRPr="00A5078D" w:rsidRDefault="009D4527" w:rsidP="00725DEB">
            <w:pPr>
              <w:widowControl w:val="0"/>
              <w:autoSpaceDE w:val="0"/>
              <w:autoSpaceDN w:val="0"/>
              <w:adjustRightInd w:val="0"/>
              <w:spacing w:after="0" w:line="240" w:lineRule="auto"/>
              <w:ind w:right="-285"/>
              <w:jc w:val="center"/>
              <w:rPr>
                <w:rFonts w:ascii="Times New Roman" w:eastAsia="Times New Roman" w:hAnsi="Times New Roman" w:cs="Times New Roman"/>
                <w:sz w:val="24"/>
                <w:szCs w:val="24"/>
                <w:lang w:eastAsia="ru-RU"/>
              </w:rPr>
            </w:pPr>
            <w:r w:rsidRPr="00A5078D">
              <w:rPr>
                <w:rFonts w:ascii="Times New Roman" w:eastAsia="Times New Roman" w:hAnsi="Times New Roman" w:cs="Times New Roman"/>
                <w:sz w:val="24"/>
                <w:szCs w:val="24"/>
                <w:lang w:eastAsia="ru-RU"/>
              </w:rPr>
              <w:t>3</w:t>
            </w:r>
          </w:p>
        </w:tc>
      </w:tr>
      <w:tr w:rsidR="009D4527" w:rsidRPr="00A5078D" w:rsidTr="005279FE">
        <w:tc>
          <w:tcPr>
            <w:tcW w:w="426" w:type="dxa"/>
          </w:tcPr>
          <w:p w:rsidR="009D4527" w:rsidRPr="00A5078D" w:rsidRDefault="009D4527" w:rsidP="00725DEB">
            <w:pPr>
              <w:widowControl w:val="0"/>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A5078D">
              <w:rPr>
                <w:rFonts w:ascii="Times New Roman" w:eastAsia="Times New Roman" w:hAnsi="Times New Roman" w:cs="Times New Roman"/>
                <w:sz w:val="24"/>
                <w:szCs w:val="24"/>
                <w:lang w:eastAsia="ru-RU"/>
              </w:rPr>
              <w:t>1</w:t>
            </w:r>
          </w:p>
        </w:tc>
        <w:tc>
          <w:tcPr>
            <w:tcW w:w="2551" w:type="dxa"/>
          </w:tcPr>
          <w:p w:rsidR="005279FE" w:rsidRDefault="009D4527" w:rsidP="00725DEB">
            <w:pPr>
              <w:widowControl w:val="0"/>
              <w:autoSpaceDE w:val="0"/>
              <w:autoSpaceDN w:val="0"/>
              <w:adjustRightInd w:val="0"/>
              <w:spacing w:after="0" w:line="240" w:lineRule="auto"/>
              <w:ind w:right="-285"/>
              <w:jc w:val="both"/>
              <w:rPr>
                <w:rFonts w:ascii="Times New Roman" w:eastAsia="Times New Roman" w:hAnsi="Times New Roman" w:cs="Times New Roman"/>
                <w:color w:val="000000"/>
                <w:spacing w:val="-7"/>
                <w:sz w:val="24"/>
                <w:szCs w:val="24"/>
                <w:lang w:eastAsia="ru-RU"/>
              </w:rPr>
            </w:pPr>
            <w:r w:rsidRPr="00A5078D">
              <w:rPr>
                <w:rFonts w:ascii="Times New Roman" w:eastAsia="Times New Roman" w:hAnsi="Times New Roman" w:cs="Times New Roman"/>
                <w:color w:val="000000"/>
                <w:spacing w:val="-7"/>
                <w:sz w:val="24"/>
                <w:szCs w:val="24"/>
                <w:lang w:eastAsia="ru-RU"/>
              </w:rPr>
              <w:t>Вычеты сумм ком</w:t>
            </w:r>
          </w:p>
          <w:p w:rsidR="00A5078D" w:rsidRDefault="009D4527" w:rsidP="00725DEB">
            <w:pPr>
              <w:widowControl w:val="0"/>
              <w:autoSpaceDE w:val="0"/>
              <w:autoSpaceDN w:val="0"/>
              <w:adjustRightInd w:val="0"/>
              <w:spacing w:after="0" w:line="240" w:lineRule="auto"/>
              <w:ind w:right="-285"/>
              <w:jc w:val="both"/>
              <w:rPr>
                <w:rFonts w:ascii="Times New Roman" w:eastAsia="Times New Roman" w:hAnsi="Times New Roman" w:cs="Times New Roman"/>
                <w:color w:val="000000"/>
                <w:spacing w:val="-9"/>
                <w:sz w:val="24"/>
                <w:szCs w:val="24"/>
                <w:lang w:eastAsia="ru-RU"/>
              </w:rPr>
            </w:pPr>
            <w:proofErr w:type="spellStart"/>
            <w:r w:rsidRPr="00A5078D">
              <w:rPr>
                <w:rFonts w:ascii="Times New Roman" w:eastAsia="Times New Roman" w:hAnsi="Times New Roman" w:cs="Times New Roman"/>
                <w:color w:val="000000"/>
                <w:spacing w:val="-7"/>
                <w:sz w:val="24"/>
                <w:szCs w:val="24"/>
                <w:lang w:eastAsia="ru-RU"/>
              </w:rPr>
              <w:t>пенса</w:t>
            </w:r>
            <w:r w:rsidRPr="00A5078D">
              <w:rPr>
                <w:rFonts w:ascii="Times New Roman" w:eastAsia="Times New Roman" w:hAnsi="Times New Roman" w:cs="Times New Roman"/>
                <w:color w:val="000000"/>
                <w:spacing w:val="-7"/>
                <w:sz w:val="24"/>
                <w:szCs w:val="24"/>
                <w:lang w:eastAsia="ru-RU"/>
              </w:rPr>
              <w:softHyphen/>
            </w:r>
            <w:r w:rsidRPr="00A5078D">
              <w:rPr>
                <w:rFonts w:ascii="Times New Roman" w:eastAsia="Times New Roman" w:hAnsi="Times New Roman" w:cs="Times New Roman"/>
                <w:color w:val="000000"/>
                <w:spacing w:val="-9"/>
                <w:sz w:val="24"/>
                <w:szCs w:val="24"/>
                <w:lang w:eastAsia="ru-RU"/>
              </w:rPr>
              <w:t>ций</w:t>
            </w:r>
            <w:proofErr w:type="spellEnd"/>
            <w:r w:rsidRPr="00A5078D">
              <w:rPr>
                <w:rFonts w:ascii="Times New Roman" w:eastAsia="Times New Roman" w:hAnsi="Times New Roman" w:cs="Times New Roman"/>
                <w:color w:val="000000"/>
                <w:spacing w:val="-9"/>
                <w:sz w:val="24"/>
                <w:szCs w:val="24"/>
                <w:lang w:eastAsia="ru-RU"/>
              </w:rPr>
              <w:t>:</w:t>
            </w:r>
          </w:p>
          <w:p w:rsidR="00A5078D" w:rsidRDefault="009D4527" w:rsidP="00725DEB">
            <w:pPr>
              <w:widowControl w:val="0"/>
              <w:autoSpaceDE w:val="0"/>
              <w:autoSpaceDN w:val="0"/>
              <w:adjustRightInd w:val="0"/>
              <w:spacing w:after="0" w:line="240" w:lineRule="auto"/>
              <w:ind w:right="-285"/>
              <w:jc w:val="both"/>
              <w:rPr>
                <w:rFonts w:ascii="Times New Roman" w:eastAsia="Times New Roman" w:hAnsi="Times New Roman" w:cs="Times New Roman"/>
                <w:color w:val="000000"/>
                <w:spacing w:val="3"/>
                <w:sz w:val="24"/>
                <w:szCs w:val="24"/>
                <w:lang w:eastAsia="ru-RU"/>
              </w:rPr>
            </w:pPr>
            <w:r w:rsidRPr="00A5078D">
              <w:rPr>
                <w:rFonts w:ascii="Times New Roman" w:eastAsia="Times New Roman" w:hAnsi="Times New Roman" w:cs="Times New Roman"/>
                <w:color w:val="000000"/>
                <w:spacing w:val="-9"/>
                <w:sz w:val="24"/>
                <w:szCs w:val="24"/>
                <w:lang w:eastAsia="ru-RU"/>
              </w:rPr>
              <w:t xml:space="preserve"> </w:t>
            </w:r>
            <w:r w:rsidRPr="00A5078D">
              <w:rPr>
                <w:rFonts w:ascii="Times New Roman" w:eastAsia="Times New Roman" w:hAnsi="Times New Roman" w:cs="Times New Roman"/>
                <w:color w:val="000000"/>
                <w:spacing w:val="3"/>
                <w:sz w:val="24"/>
                <w:szCs w:val="24"/>
                <w:lang w:eastAsia="ru-RU"/>
              </w:rPr>
              <w:t xml:space="preserve">а) при служебных </w:t>
            </w:r>
          </w:p>
          <w:p w:rsidR="00A5078D" w:rsidRDefault="009D4527" w:rsidP="00725DEB">
            <w:pPr>
              <w:widowControl w:val="0"/>
              <w:autoSpaceDE w:val="0"/>
              <w:autoSpaceDN w:val="0"/>
              <w:adjustRightInd w:val="0"/>
              <w:spacing w:after="0" w:line="240" w:lineRule="auto"/>
              <w:ind w:right="-285"/>
              <w:jc w:val="both"/>
              <w:rPr>
                <w:rFonts w:ascii="Times New Roman" w:eastAsia="Times New Roman" w:hAnsi="Times New Roman" w:cs="Times New Roman"/>
                <w:color w:val="000000"/>
                <w:spacing w:val="-4"/>
                <w:sz w:val="24"/>
                <w:szCs w:val="24"/>
                <w:lang w:eastAsia="ru-RU"/>
              </w:rPr>
            </w:pPr>
            <w:proofErr w:type="gramStart"/>
            <w:r w:rsidRPr="00A5078D">
              <w:rPr>
                <w:rFonts w:ascii="Times New Roman" w:eastAsia="Times New Roman" w:hAnsi="Times New Roman" w:cs="Times New Roman"/>
                <w:color w:val="000000"/>
                <w:spacing w:val="3"/>
                <w:sz w:val="24"/>
                <w:szCs w:val="24"/>
                <w:lang w:eastAsia="ru-RU"/>
              </w:rPr>
              <w:t>ко</w:t>
            </w:r>
            <w:r w:rsidRPr="00A5078D">
              <w:rPr>
                <w:rFonts w:ascii="Times New Roman" w:eastAsia="Times New Roman" w:hAnsi="Times New Roman" w:cs="Times New Roman"/>
                <w:color w:val="000000"/>
                <w:spacing w:val="3"/>
                <w:sz w:val="24"/>
                <w:szCs w:val="24"/>
                <w:lang w:eastAsia="ru-RU"/>
              </w:rPr>
              <w:softHyphen/>
            </w:r>
            <w:r w:rsidRPr="00A5078D">
              <w:rPr>
                <w:rFonts w:ascii="Times New Roman" w:eastAsia="Times New Roman" w:hAnsi="Times New Roman" w:cs="Times New Roman"/>
                <w:color w:val="000000"/>
                <w:spacing w:val="-4"/>
                <w:sz w:val="24"/>
                <w:szCs w:val="24"/>
                <w:lang w:eastAsia="ru-RU"/>
              </w:rPr>
              <w:t>мандировках</w:t>
            </w:r>
            <w:proofErr w:type="gramEnd"/>
            <w:r w:rsidRPr="00A5078D">
              <w:rPr>
                <w:rFonts w:ascii="Times New Roman" w:eastAsia="Times New Roman" w:hAnsi="Times New Roman" w:cs="Times New Roman"/>
                <w:color w:val="000000"/>
                <w:spacing w:val="-4"/>
                <w:sz w:val="24"/>
                <w:szCs w:val="24"/>
                <w:lang w:eastAsia="ru-RU"/>
              </w:rPr>
              <w:t xml:space="preserve">; </w:t>
            </w:r>
          </w:p>
          <w:p w:rsidR="00A5078D" w:rsidRDefault="009D4527" w:rsidP="00725DEB">
            <w:pPr>
              <w:widowControl w:val="0"/>
              <w:autoSpaceDE w:val="0"/>
              <w:autoSpaceDN w:val="0"/>
              <w:adjustRightInd w:val="0"/>
              <w:spacing w:after="0" w:line="240" w:lineRule="auto"/>
              <w:ind w:right="-285"/>
              <w:jc w:val="both"/>
              <w:rPr>
                <w:rFonts w:ascii="Times New Roman" w:eastAsia="Times New Roman" w:hAnsi="Times New Roman" w:cs="Times New Roman"/>
                <w:color w:val="000000"/>
                <w:spacing w:val="2"/>
                <w:sz w:val="24"/>
                <w:szCs w:val="24"/>
                <w:lang w:eastAsia="ru-RU"/>
              </w:rPr>
            </w:pPr>
            <w:r w:rsidRPr="00A5078D">
              <w:rPr>
                <w:rFonts w:ascii="Times New Roman" w:eastAsia="Times New Roman" w:hAnsi="Times New Roman" w:cs="Times New Roman"/>
                <w:color w:val="000000"/>
                <w:spacing w:val="2"/>
                <w:sz w:val="24"/>
                <w:szCs w:val="24"/>
                <w:lang w:eastAsia="ru-RU"/>
              </w:rPr>
              <w:t xml:space="preserve">б) </w:t>
            </w:r>
            <w:proofErr w:type="gramStart"/>
            <w:r w:rsidRPr="00A5078D">
              <w:rPr>
                <w:rFonts w:ascii="Times New Roman" w:eastAsia="Times New Roman" w:hAnsi="Times New Roman" w:cs="Times New Roman"/>
                <w:color w:val="000000"/>
                <w:spacing w:val="2"/>
                <w:sz w:val="24"/>
                <w:szCs w:val="24"/>
                <w:lang w:eastAsia="ru-RU"/>
              </w:rPr>
              <w:t>по</w:t>
            </w:r>
            <w:proofErr w:type="gramEnd"/>
            <w:r w:rsidRPr="00A5078D">
              <w:rPr>
                <w:rFonts w:ascii="Times New Roman" w:eastAsia="Times New Roman" w:hAnsi="Times New Roman" w:cs="Times New Roman"/>
                <w:color w:val="000000"/>
                <w:spacing w:val="2"/>
                <w:sz w:val="24"/>
                <w:szCs w:val="24"/>
                <w:lang w:eastAsia="ru-RU"/>
              </w:rPr>
              <w:t xml:space="preserve"> представитель</w:t>
            </w:r>
          </w:p>
          <w:p w:rsidR="009D4527" w:rsidRPr="00A5078D" w:rsidRDefault="009D4527" w:rsidP="00725DEB">
            <w:pPr>
              <w:widowControl w:val="0"/>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proofErr w:type="spellStart"/>
            <w:r w:rsidRPr="00A5078D">
              <w:rPr>
                <w:rFonts w:ascii="Times New Roman" w:eastAsia="Times New Roman" w:hAnsi="Times New Roman" w:cs="Times New Roman"/>
                <w:color w:val="000000"/>
                <w:spacing w:val="2"/>
                <w:sz w:val="24"/>
                <w:szCs w:val="24"/>
                <w:lang w:eastAsia="ru-RU"/>
              </w:rPr>
              <w:t>с</w:t>
            </w:r>
            <w:r w:rsidRPr="00A5078D">
              <w:rPr>
                <w:rFonts w:ascii="Times New Roman" w:eastAsia="Times New Roman" w:hAnsi="Times New Roman" w:cs="Times New Roman"/>
                <w:color w:val="000000"/>
                <w:spacing w:val="2"/>
                <w:sz w:val="24"/>
                <w:szCs w:val="24"/>
                <w:lang w:eastAsia="ru-RU"/>
              </w:rPr>
              <w:softHyphen/>
            </w:r>
            <w:r w:rsidRPr="00A5078D">
              <w:rPr>
                <w:rFonts w:ascii="Times New Roman" w:eastAsia="Times New Roman" w:hAnsi="Times New Roman" w:cs="Times New Roman"/>
                <w:color w:val="000000"/>
                <w:spacing w:val="-3"/>
                <w:sz w:val="24"/>
                <w:szCs w:val="24"/>
                <w:lang w:eastAsia="ru-RU"/>
              </w:rPr>
              <w:t>ким</w:t>
            </w:r>
            <w:proofErr w:type="spellEnd"/>
            <w:r w:rsidRPr="00A5078D">
              <w:rPr>
                <w:rFonts w:ascii="Times New Roman" w:eastAsia="Times New Roman" w:hAnsi="Times New Roman" w:cs="Times New Roman"/>
                <w:color w:val="000000"/>
                <w:spacing w:val="-3"/>
                <w:sz w:val="24"/>
                <w:szCs w:val="24"/>
                <w:lang w:eastAsia="ru-RU"/>
              </w:rPr>
              <w:t xml:space="preserve"> расходам</w:t>
            </w:r>
          </w:p>
        </w:tc>
        <w:tc>
          <w:tcPr>
            <w:tcW w:w="6521" w:type="dxa"/>
          </w:tcPr>
          <w:p w:rsidR="00A5078D" w:rsidRDefault="009D4527" w:rsidP="00725DEB">
            <w:pPr>
              <w:widowControl w:val="0"/>
              <w:autoSpaceDE w:val="0"/>
              <w:autoSpaceDN w:val="0"/>
              <w:adjustRightInd w:val="0"/>
              <w:spacing w:after="0" w:line="240" w:lineRule="auto"/>
              <w:ind w:right="-285"/>
              <w:jc w:val="both"/>
              <w:rPr>
                <w:rFonts w:ascii="Times New Roman" w:eastAsia="Times New Roman" w:hAnsi="Times New Roman" w:cs="Times New Roman"/>
                <w:color w:val="000000"/>
                <w:sz w:val="24"/>
                <w:szCs w:val="24"/>
                <w:lang w:eastAsia="ru-RU"/>
              </w:rPr>
            </w:pPr>
            <w:r w:rsidRPr="00A5078D">
              <w:rPr>
                <w:rFonts w:ascii="Times New Roman" w:eastAsia="Times New Roman" w:hAnsi="Times New Roman" w:cs="Times New Roman"/>
                <w:color w:val="000000"/>
                <w:sz w:val="24"/>
                <w:szCs w:val="24"/>
                <w:lang w:eastAsia="ru-RU"/>
              </w:rPr>
              <w:t xml:space="preserve">а) фактические расходы на проезд в обе стороны, наем </w:t>
            </w:r>
          </w:p>
          <w:p w:rsidR="009D4527" w:rsidRPr="00A5078D" w:rsidRDefault="009D4527" w:rsidP="00725DEB">
            <w:pPr>
              <w:widowControl w:val="0"/>
              <w:autoSpaceDE w:val="0"/>
              <w:autoSpaceDN w:val="0"/>
              <w:adjustRightInd w:val="0"/>
              <w:spacing w:after="0" w:line="240" w:lineRule="auto"/>
              <w:ind w:right="-285"/>
              <w:jc w:val="both"/>
              <w:rPr>
                <w:rFonts w:ascii="Times New Roman" w:eastAsia="Times New Roman" w:hAnsi="Times New Roman" w:cs="Times New Roman"/>
                <w:color w:val="000000"/>
                <w:spacing w:val="-2"/>
                <w:sz w:val="24"/>
                <w:szCs w:val="24"/>
                <w:lang w:eastAsia="ru-RU"/>
              </w:rPr>
            </w:pPr>
            <w:r w:rsidRPr="00A5078D">
              <w:rPr>
                <w:rFonts w:ascii="Times New Roman" w:eastAsia="Times New Roman" w:hAnsi="Times New Roman" w:cs="Times New Roman"/>
                <w:color w:val="000000"/>
                <w:sz w:val="24"/>
                <w:szCs w:val="24"/>
                <w:lang w:eastAsia="ru-RU"/>
              </w:rPr>
              <w:t xml:space="preserve">жилого помещения (включая оплату за бронь), суточные в пределах не более двух МРП в сутки - на территории РК; в пределах норм, </w:t>
            </w:r>
            <w:r w:rsidRPr="00A5078D">
              <w:rPr>
                <w:rFonts w:ascii="Times New Roman" w:eastAsia="Times New Roman" w:hAnsi="Times New Roman" w:cs="Times New Roman"/>
                <w:color w:val="000000"/>
                <w:spacing w:val="-2"/>
                <w:sz w:val="24"/>
                <w:szCs w:val="24"/>
                <w:lang w:eastAsia="ru-RU"/>
              </w:rPr>
              <w:t xml:space="preserve">установленных Правительством РК, - за пределами РК; </w:t>
            </w:r>
          </w:p>
          <w:p w:rsidR="00A5078D" w:rsidRDefault="009D4527" w:rsidP="00725DEB">
            <w:pPr>
              <w:widowControl w:val="0"/>
              <w:autoSpaceDE w:val="0"/>
              <w:autoSpaceDN w:val="0"/>
              <w:adjustRightInd w:val="0"/>
              <w:spacing w:after="0" w:line="240" w:lineRule="auto"/>
              <w:ind w:right="-285"/>
              <w:jc w:val="both"/>
              <w:rPr>
                <w:rFonts w:ascii="Times New Roman" w:eastAsia="Times New Roman" w:hAnsi="Times New Roman" w:cs="Times New Roman"/>
                <w:color w:val="000000"/>
                <w:spacing w:val="-1"/>
                <w:sz w:val="24"/>
                <w:szCs w:val="24"/>
                <w:lang w:eastAsia="ru-RU"/>
              </w:rPr>
            </w:pPr>
            <w:r w:rsidRPr="00A5078D">
              <w:rPr>
                <w:rFonts w:ascii="Times New Roman" w:eastAsia="Times New Roman" w:hAnsi="Times New Roman" w:cs="Times New Roman"/>
                <w:color w:val="000000"/>
                <w:spacing w:val="-1"/>
                <w:sz w:val="24"/>
                <w:szCs w:val="24"/>
                <w:lang w:eastAsia="ru-RU"/>
              </w:rPr>
              <w:t>б) в пределах норм, установленных Правительством РК</w:t>
            </w:r>
          </w:p>
          <w:p w:rsidR="00A5078D" w:rsidRDefault="009D4527" w:rsidP="00725DEB">
            <w:pPr>
              <w:widowControl w:val="0"/>
              <w:autoSpaceDE w:val="0"/>
              <w:autoSpaceDN w:val="0"/>
              <w:adjustRightInd w:val="0"/>
              <w:spacing w:after="0" w:line="240" w:lineRule="auto"/>
              <w:ind w:right="-285"/>
              <w:jc w:val="both"/>
              <w:rPr>
                <w:rFonts w:ascii="Times New Roman" w:eastAsia="Times New Roman" w:hAnsi="Times New Roman" w:cs="Times New Roman"/>
                <w:color w:val="000000"/>
                <w:sz w:val="24"/>
                <w:szCs w:val="24"/>
                <w:lang w:eastAsia="ru-RU"/>
              </w:rPr>
            </w:pPr>
            <w:r w:rsidRPr="00A5078D">
              <w:rPr>
                <w:rFonts w:ascii="Times New Roman" w:eastAsia="Times New Roman" w:hAnsi="Times New Roman" w:cs="Times New Roman"/>
                <w:color w:val="000000"/>
                <w:spacing w:val="-1"/>
                <w:sz w:val="24"/>
                <w:szCs w:val="24"/>
                <w:lang w:eastAsia="ru-RU"/>
              </w:rPr>
              <w:t xml:space="preserve">-это расходы, связанные с проведением </w:t>
            </w:r>
            <w:proofErr w:type="gramStart"/>
            <w:r w:rsidRPr="00A5078D">
              <w:rPr>
                <w:rFonts w:ascii="Times New Roman" w:eastAsia="Times New Roman" w:hAnsi="Times New Roman" w:cs="Times New Roman"/>
                <w:color w:val="000000"/>
                <w:sz w:val="24"/>
                <w:szCs w:val="24"/>
                <w:lang w:eastAsia="ru-RU"/>
              </w:rPr>
              <w:t>официального</w:t>
            </w:r>
            <w:proofErr w:type="gramEnd"/>
          </w:p>
          <w:p w:rsidR="00A5078D" w:rsidRDefault="009D4527" w:rsidP="00725DEB">
            <w:pPr>
              <w:widowControl w:val="0"/>
              <w:autoSpaceDE w:val="0"/>
              <w:autoSpaceDN w:val="0"/>
              <w:adjustRightInd w:val="0"/>
              <w:spacing w:after="0" w:line="240" w:lineRule="auto"/>
              <w:ind w:right="-285"/>
              <w:jc w:val="both"/>
              <w:rPr>
                <w:rFonts w:ascii="Times New Roman" w:eastAsia="Times New Roman" w:hAnsi="Times New Roman" w:cs="Times New Roman"/>
                <w:color w:val="000000"/>
                <w:spacing w:val="-1"/>
                <w:sz w:val="24"/>
                <w:szCs w:val="24"/>
                <w:lang w:eastAsia="ru-RU"/>
              </w:rPr>
            </w:pPr>
            <w:r w:rsidRPr="00A5078D">
              <w:rPr>
                <w:rFonts w:ascii="Times New Roman" w:eastAsia="Times New Roman" w:hAnsi="Times New Roman" w:cs="Times New Roman"/>
                <w:color w:val="000000"/>
                <w:sz w:val="24"/>
                <w:szCs w:val="24"/>
                <w:lang w:eastAsia="ru-RU"/>
              </w:rPr>
              <w:t xml:space="preserve"> приема и обслуживания лиц с целью установления и поддержания взаимного </w:t>
            </w:r>
            <w:r w:rsidRPr="00A5078D">
              <w:rPr>
                <w:rFonts w:ascii="Times New Roman" w:eastAsia="Times New Roman" w:hAnsi="Times New Roman" w:cs="Times New Roman"/>
                <w:color w:val="000000"/>
                <w:spacing w:val="-1"/>
                <w:sz w:val="24"/>
                <w:szCs w:val="24"/>
                <w:lang w:eastAsia="ru-RU"/>
              </w:rPr>
              <w:t xml:space="preserve">сотрудничества, а также </w:t>
            </w:r>
            <w:proofErr w:type="spellStart"/>
            <w:r w:rsidRPr="00A5078D">
              <w:rPr>
                <w:rFonts w:ascii="Times New Roman" w:eastAsia="Times New Roman" w:hAnsi="Times New Roman" w:cs="Times New Roman"/>
                <w:color w:val="000000"/>
                <w:spacing w:val="-1"/>
                <w:sz w:val="24"/>
                <w:szCs w:val="24"/>
                <w:lang w:eastAsia="ru-RU"/>
              </w:rPr>
              <w:t>участни</w:t>
            </w:r>
            <w:proofErr w:type="spellEnd"/>
          </w:p>
          <w:p w:rsidR="00A5078D" w:rsidRDefault="009D4527" w:rsidP="00725DEB">
            <w:pPr>
              <w:widowControl w:val="0"/>
              <w:autoSpaceDE w:val="0"/>
              <w:autoSpaceDN w:val="0"/>
              <w:adjustRightInd w:val="0"/>
              <w:spacing w:after="0" w:line="240" w:lineRule="auto"/>
              <w:ind w:right="-285"/>
              <w:jc w:val="both"/>
              <w:rPr>
                <w:rFonts w:ascii="Times New Roman" w:eastAsia="Times New Roman" w:hAnsi="Times New Roman" w:cs="Times New Roman"/>
                <w:color w:val="000000"/>
                <w:spacing w:val="-1"/>
                <w:sz w:val="24"/>
                <w:szCs w:val="24"/>
                <w:lang w:eastAsia="ru-RU"/>
              </w:rPr>
            </w:pPr>
            <w:r w:rsidRPr="00A5078D">
              <w:rPr>
                <w:rFonts w:ascii="Times New Roman" w:eastAsia="Times New Roman" w:hAnsi="Times New Roman" w:cs="Times New Roman"/>
                <w:color w:val="000000"/>
                <w:spacing w:val="-1"/>
                <w:sz w:val="24"/>
                <w:szCs w:val="24"/>
                <w:lang w:eastAsia="ru-RU"/>
              </w:rPr>
              <w:t xml:space="preserve">ков, прибывших на заседание совета директоров, </w:t>
            </w:r>
            <w:proofErr w:type="spellStart"/>
            <w:r w:rsidRPr="00A5078D">
              <w:rPr>
                <w:rFonts w:ascii="Times New Roman" w:eastAsia="Times New Roman" w:hAnsi="Times New Roman" w:cs="Times New Roman"/>
                <w:color w:val="000000"/>
                <w:spacing w:val="-1"/>
                <w:sz w:val="24"/>
                <w:szCs w:val="24"/>
                <w:lang w:eastAsia="ru-RU"/>
              </w:rPr>
              <w:t>ревизион</w:t>
            </w:r>
            <w:proofErr w:type="spellEnd"/>
          </w:p>
          <w:p w:rsidR="00A5078D" w:rsidRDefault="009D4527" w:rsidP="00725DEB">
            <w:pPr>
              <w:widowControl w:val="0"/>
              <w:autoSpaceDE w:val="0"/>
              <w:autoSpaceDN w:val="0"/>
              <w:adjustRightInd w:val="0"/>
              <w:spacing w:after="0" w:line="240" w:lineRule="auto"/>
              <w:ind w:right="-285"/>
              <w:jc w:val="both"/>
              <w:rPr>
                <w:rFonts w:ascii="Times New Roman" w:eastAsia="Times New Roman" w:hAnsi="Times New Roman" w:cs="Times New Roman"/>
                <w:color w:val="000000"/>
                <w:spacing w:val="-3"/>
                <w:sz w:val="24"/>
                <w:szCs w:val="24"/>
                <w:lang w:eastAsia="ru-RU"/>
              </w:rPr>
            </w:pPr>
            <w:r w:rsidRPr="00A5078D">
              <w:rPr>
                <w:rFonts w:ascii="Times New Roman" w:eastAsia="Times New Roman" w:hAnsi="Times New Roman" w:cs="Times New Roman"/>
                <w:color w:val="000000"/>
                <w:spacing w:val="-1"/>
                <w:sz w:val="24"/>
                <w:szCs w:val="24"/>
                <w:lang w:eastAsia="ru-RU"/>
              </w:rPr>
              <w:t xml:space="preserve">ной </w:t>
            </w:r>
            <w:r w:rsidRPr="00A5078D">
              <w:rPr>
                <w:rFonts w:ascii="Times New Roman" w:eastAsia="Times New Roman" w:hAnsi="Times New Roman" w:cs="Times New Roman"/>
                <w:color w:val="000000"/>
                <w:spacing w:val="-3"/>
                <w:sz w:val="24"/>
                <w:szCs w:val="24"/>
                <w:lang w:eastAsia="ru-RU"/>
              </w:rPr>
              <w:t>комиссии, проведения собрания акционеров, их транс</w:t>
            </w:r>
          </w:p>
          <w:p w:rsidR="00A5078D" w:rsidRDefault="009D4527" w:rsidP="00A5078D">
            <w:pPr>
              <w:widowControl w:val="0"/>
              <w:autoSpaceDE w:val="0"/>
              <w:autoSpaceDN w:val="0"/>
              <w:adjustRightInd w:val="0"/>
              <w:spacing w:after="0" w:line="240" w:lineRule="auto"/>
              <w:ind w:right="-285"/>
              <w:jc w:val="both"/>
              <w:rPr>
                <w:rFonts w:ascii="Times New Roman" w:eastAsia="Times New Roman" w:hAnsi="Times New Roman" w:cs="Times New Roman"/>
                <w:color w:val="000000"/>
                <w:spacing w:val="-3"/>
                <w:sz w:val="24"/>
                <w:szCs w:val="24"/>
                <w:lang w:eastAsia="ru-RU"/>
              </w:rPr>
            </w:pPr>
            <w:proofErr w:type="spellStart"/>
            <w:r w:rsidRPr="00A5078D">
              <w:rPr>
                <w:rFonts w:ascii="Times New Roman" w:eastAsia="Times New Roman" w:hAnsi="Times New Roman" w:cs="Times New Roman"/>
                <w:color w:val="000000"/>
                <w:spacing w:val="-3"/>
                <w:sz w:val="24"/>
                <w:szCs w:val="24"/>
                <w:lang w:eastAsia="ru-RU"/>
              </w:rPr>
              <w:t>портное</w:t>
            </w:r>
            <w:proofErr w:type="spellEnd"/>
            <w:r w:rsidRPr="00A5078D">
              <w:rPr>
                <w:rFonts w:ascii="Times New Roman" w:eastAsia="Times New Roman" w:hAnsi="Times New Roman" w:cs="Times New Roman"/>
                <w:color w:val="000000"/>
                <w:spacing w:val="-3"/>
                <w:sz w:val="24"/>
                <w:szCs w:val="24"/>
                <w:lang w:eastAsia="ru-RU"/>
              </w:rPr>
              <w:t xml:space="preserve"> обеспечение, буфетное (фуршетное) обслуживание </w:t>
            </w:r>
          </w:p>
          <w:p w:rsidR="00A5078D" w:rsidRDefault="009D4527" w:rsidP="00A5078D">
            <w:pPr>
              <w:widowControl w:val="0"/>
              <w:autoSpaceDE w:val="0"/>
              <w:autoSpaceDN w:val="0"/>
              <w:adjustRightInd w:val="0"/>
              <w:spacing w:after="0" w:line="240" w:lineRule="auto"/>
              <w:ind w:right="-285"/>
              <w:jc w:val="both"/>
              <w:rPr>
                <w:rFonts w:ascii="Times New Roman" w:eastAsia="Times New Roman" w:hAnsi="Times New Roman" w:cs="Times New Roman"/>
                <w:color w:val="000000"/>
                <w:spacing w:val="-3"/>
                <w:sz w:val="24"/>
                <w:szCs w:val="24"/>
                <w:lang w:eastAsia="ru-RU"/>
              </w:rPr>
            </w:pPr>
            <w:proofErr w:type="gramStart"/>
            <w:r w:rsidRPr="00A5078D">
              <w:rPr>
                <w:rFonts w:ascii="Times New Roman" w:eastAsia="Times New Roman" w:hAnsi="Times New Roman" w:cs="Times New Roman"/>
                <w:color w:val="000000"/>
                <w:spacing w:val="-3"/>
                <w:sz w:val="24"/>
                <w:szCs w:val="24"/>
                <w:lang w:eastAsia="ru-RU"/>
              </w:rPr>
              <w:t>(кроме банкетов, организации досуга, развлечений или от</w:t>
            </w:r>
            <w:proofErr w:type="gramEnd"/>
          </w:p>
          <w:p w:rsidR="00A5078D" w:rsidRDefault="009D4527" w:rsidP="00A5078D">
            <w:pPr>
              <w:widowControl w:val="0"/>
              <w:autoSpaceDE w:val="0"/>
              <w:autoSpaceDN w:val="0"/>
              <w:adjustRightInd w:val="0"/>
              <w:spacing w:after="0" w:line="240" w:lineRule="auto"/>
              <w:ind w:right="-285"/>
              <w:jc w:val="both"/>
              <w:rPr>
                <w:rFonts w:ascii="Times New Roman" w:eastAsia="Times New Roman" w:hAnsi="Times New Roman" w:cs="Times New Roman"/>
                <w:color w:val="000000"/>
                <w:spacing w:val="-2"/>
                <w:sz w:val="24"/>
                <w:szCs w:val="24"/>
                <w:lang w:eastAsia="ru-RU"/>
              </w:rPr>
            </w:pPr>
            <w:proofErr w:type="spellStart"/>
            <w:proofErr w:type="gramStart"/>
            <w:r w:rsidRPr="00A5078D">
              <w:rPr>
                <w:rFonts w:ascii="Times New Roman" w:eastAsia="Times New Roman" w:hAnsi="Times New Roman" w:cs="Times New Roman"/>
                <w:color w:val="000000"/>
                <w:spacing w:val="-3"/>
                <w:sz w:val="24"/>
                <w:szCs w:val="24"/>
                <w:lang w:eastAsia="ru-RU"/>
              </w:rPr>
              <w:t>дыха</w:t>
            </w:r>
            <w:proofErr w:type="spellEnd"/>
            <w:r w:rsidRPr="00A5078D">
              <w:rPr>
                <w:rFonts w:ascii="Times New Roman" w:eastAsia="Times New Roman" w:hAnsi="Times New Roman" w:cs="Times New Roman"/>
                <w:color w:val="000000"/>
                <w:spacing w:val="-3"/>
                <w:sz w:val="24"/>
                <w:szCs w:val="24"/>
                <w:lang w:eastAsia="ru-RU"/>
              </w:rPr>
              <w:t xml:space="preserve">), оплате услуг </w:t>
            </w:r>
            <w:r w:rsidRPr="00A5078D">
              <w:rPr>
                <w:rFonts w:ascii="Times New Roman" w:eastAsia="Times New Roman" w:hAnsi="Times New Roman" w:cs="Times New Roman"/>
                <w:color w:val="000000"/>
                <w:spacing w:val="-2"/>
                <w:sz w:val="24"/>
                <w:szCs w:val="24"/>
                <w:lang w:eastAsia="ru-RU"/>
              </w:rPr>
              <w:t xml:space="preserve">переводчиков, не состоящих в </w:t>
            </w:r>
            <w:proofErr w:type="gramEnd"/>
          </w:p>
          <w:p w:rsidR="009D4527" w:rsidRPr="00A5078D" w:rsidRDefault="009D4527" w:rsidP="00A5078D">
            <w:pPr>
              <w:widowControl w:val="0"/>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proofErr w:type="gramStart"/>
            <w:r w:rsidRPr="00A5078D">
              <w:rPr>
                <w:rFonts w:ascii="Times New Roman" w:eastAsia="Times New Roman" w:hAnsi="Times New Roman" w:cs="Times New Roman"/>
                <w:color w:val="000000"/>
                <w:spacing w:val="-2"/>
                <w:sz w:val="24"/>
                <w:szCs w:val="24"/>
                <w:lang w:eastAsia="ru-RU"/>
              </w:rPr>
              <w:t>штате</w:t>
            </w:r>
            <w:proofErr w:type="gramEnd"/>
            <w:r w:rsidRPr="00A5078D">
              <w:rPr>
                <w:rFonts w:ascii="Times New Roman" w:eastAsia="Times New Roman" w:hAnsi="Times New Roman" w:cs="Times New Roman"/>
                <w:color w:val="000000"/>
                <w:spacing w:val="-2"/>
                <w:sz w:val="24"/>
                <w:szCs w:val="24"/>
                <w:lang w:eastAsia="ru-RU"/>
              </w:rPr>
              <w:t xml:space="preserve"> предприятия. </w:t>
            </w:r>
          </w:p>
        </w:tc>
      </w:tr>
      <w:tr w:rsidR="009D4527" w:rsidRPr="00A5078D" w:rsidTr="005279FE">
        <w:tc>
          <w:tcPr>
            <w:tcW w:w="426" w:type="dxa"/>
          </w:tcPr>
          <w:p w:rsidR="009D4527" w:rsidRPr="00A5078D" w:rsidRDefault="009D4527" w:rsidP="00725DEB">
            <w:pPr>
              <w:widowControl w:val="0"/>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A5078D">
              <w:rPr>
                <w:rFonts w:ascii="Times New Roman" w:eastAsia="Times New Roman" w:hAnsi="Times New Roman" w:cs="Times New Roman"/>
                <w:sz w:val="24"/>
                <w:szCs w:val="24"/>
                <w:lang w:eastAsia="ru-RU"/>
              </w:rPr>
              <w:t>2</w:t>
            </w:r>
          </w:p>
        </w:tc>
        <w:tc>
          <w:tcPr>
            <w:tcW w:w="2551" w:type="dxa"/>
          </w:tcPr>
          <w:p w:rsidR="009D4527" w:rsidRPr="00A5078D" w:rsidRDefault="009D4527" w:rsidP="00725DEB">
            <w:pPr>
              <w:widowControl w:val="0"/>
              <w:autoSpaceDE w:val="0"/>
              <w:autoSpaceDN w:val="0"/>
              <w:adjustRightInd w:val="0"/>
              <w:spacing w:after="0" w:line="240" w:lineRule="auto"/>
              <w:ind w:right="-285"/>
              <w:rPr>
                <w:rFonts w:ascii="Times New Roman" w:eastAsia="Times New Roman" w:hAnsi="Times New Roman" w:cs="Times New Roman"/>
                <w:color w:val="000000"/>
                <w:spacing w:val="-6"/>
                <w:sz w:val="24"/>
                <w:szCs w:val="24"/>
                <w:lang w:eastAsia="ru-RU"/>
              </w:rPr>
            </w:pPr>
            <w:r w:rsidRPr="00A5078D">
              <w:rPr>
                <w:rFonts w:ascii="Times New Roman" w:eastAsia="Times New Roman" w:hAnsi="Times New Roman" w:cs="Times New Roman"/>
                <w:color w:val="000000"/>
                <w:spacing w:val="1"/>
                <w:sz w:val="24"/>
                <w:szCs w:val="24"/>
                <w:lang w:eastAsia="ru-RU"/>
              </w:rPr>
              <w:t>Вычеты по вознаграж</w:t>
            </w:r>
            <w:r w:rsidRPr="00A5078D">
              <w:rPr>
                <w:rFonts w:ascii="Times New Roman" w:eastAsia="Times New Roman" w:hAnsi="Times New Roman" w:cs="Times New Roman"/>
                <w:color w:val="000000"/>
                <w:spacing w:val="1"/>
                <w:sz w:val="24"/>
                <w:szCs w:val="24"/>
                <w:lang w:eastAsia="ru-RU"/>
              </w:rPr>
              <w:softHyphen/>
            </w:r>
            <w:r w:rsidRPr="00A5078D">
              <w:rPr>
                <w:rFonts w:ascii="Times New Roman" w:eastAsia="Times New Roman" w:hAnsi="Times New Roman" w:cs="Times New Roman"/>
                <w:color w:val="000000"/>
                <w:spacing w:val="-6"/>
                <w:sz w:val="24"/>
                <w:szCs w:val="24"/>
                <w:lang w:eastAsia="ru-RU"/>
              </w:rPr>
              <w:t xml:space="preserve">дению: </w:t>
            </w:r>
          </w:p>
          <w:p w:rsidR="005279FE" w:rsidRDefault="009D4527" w:rsidP="00725DEB">
            <w:pPr>
              <w:widowControl w:val="0"/>
              <w:autoSpaceDE w:val="0"/>
              <w:autoSpaceDN w:val="0"/>
              <w:adjustRightInd w:val="0"/>
              <w:spacing w:after="0" w:line="240" w:lineRule="auto"/>
              <w:ind w:right="-285"/>
              <w:rPr>
                <w:rFonts w:ascii="Times New Roman" w:eastAsia="Times New Roman" w:hAnsi="Times New Roman" w:cs="Times New Roman"/>
                <w:color w:val="000000"/>
                <w:spacing w:val="-10"/>
                <w:sz w:val="24"/>
                <w:szCs w:val="24"/>
                <w:lang w:eastAsia="ru-RU"/>
              </w:rPr>
            </w:pPr>
            <w:r w:rsidRPr="00A5078D">
              <w:rPr>
                <w:rFonts w:ascii="Times New Roman" w:eastAsia="Times New Roman" w:hAnsi="Times New Roman" w:cs="Times New Roman"/>
                <w:color w:val="000000"/>
                <w:spacing w:val="-10"/>
                <w:sz w:val="24"/>
                <w:szCs w:val="24"/>
                <w:lang w:eastAsia="ru-RU"/>
              </w:rPr>
              <w:t xml:space="preserve">а) по полученным </w:t>
            </w:r>
            <w:proofErr w:type="spellStart"/>
            <w:r w:rsidRPr="00A5078D">
              <w:rPr>
                <w:rFonts w:ascii="Times New Roman" w:eastAsia="Times New Roman" w:hAnsi="Times New Roman" w:cs="Times New Roman"/>
                <w:color w:val="000000"/>
                <w:spacing w:val="-10"/>
                <w:sz w:val="24"/>
                <w:szCs w:val="24"/>
                <w:lang w:eastAsia="ru-RU"/>
              </w:rPr>
              <w:t>кре</w:t>
            </w:r>
            <w:proofErr w:type="spellEnd"/>
          </w:p>
          <w:p w:rsidR="005279FE" w:rsidRDefault="009D4527" w:rsidP="00725DEB">
            <w:pPr>
              <w:widowControl w:val="0"/>
              <w:autoSpaceDE w:val="0"/>
              <w:autoSpaceDN w:val="0"/>
              <w:adjustRightInd w:val="0"/>
              <w:spacing w:after="0" w:line="240" w:lineRule="auto"/>
              <w:ind w:right="-285"/>
              <w:rPr>
                <w:rFonts w:ascii="Times New Roman" w:eastAsia="Times New Roman" w:hAnsi="Times New Roman" w:cs="Times New Roman"/>
                <w:color w:val="000000"/>
                <w:spacing w:val="7"/>
                <w:sz w:val="24"/>
                <w:szCs w:val="24"/>
                <w:lang w:eastAsia="ru-RU"/>
              </w:rPr>
            </w:pPr>
            <w:proofErr w:type="spellStart"/>
            <w:r w:rsidRPr="00A5078D">
              <w:rPr>
                <w:rFonts w:ascii="Times New Roman" w:eastAsia="Times New Roman" w:hAnsi="Times New Roman" w:cs="Times New Roman"/>
                <w:color w:val="000000"/>
                <w:spacing w:val="-10"/>
                <w:sz w:val="24"/>
                <w:szCs w:val="24"/>
                <w:lang w:eastAsia="ru-RU"/>
              </w:rPr>
              <w:t>ди</w:t>
            </w:r>
            <w:r w:rsidRPr="00A5078D">
              <w:rPr>
                <w:rFonts w:ascii="Times New Roman" w:eastAsia="Times New Roman" w:hAnsi="Times New Roman" w:cs="Times New Roman"/>
                <w:color w:val="000000"/>
                <w:spacing w:val="-10"/>
                <w:sz w:val="24"/>
                <w:szCs w:val="24"/>
                <w:lang w:eastAsia="ru-RU"/>
              </w:rPr>
              <w:softHyphen/>
            </w:r>
            <w:r w:rsidRPr="00A5078D">
              <w:rPr>
                <w:rFonts w:ascii="Times New Roman" w:eastAsia="Times New Roman" w:hAnsi="Times New Roman" w:cs="Times New Roman"/>
                <w:color w:val="000000"/>
                <w:spacing w:val="12"/>
                <w:sz w:val="24"/>
                <w:szCs w:val="24"/>
                <w:lang w:eastAsia="ru-RU"/>
              </w:rPr>
              <w:t>там</w:t>
            </w:r>
            <w:proofErr w:type="spellEnd"/>
            <w:r w:rsidRPr="00A5078D">
              <w:rPr>
                <w:rFonts w:ascii="Times New Roman" w:eastAsia="Times New Roman" w:hAnsi="Times New Roman" w:cs="Times New Roman"/>
                <w:color w:val="000000"/>
                <w:spacing w:val="12"/>
                <w:sz w:val="24"/>
                <w:szCs w:val="24"/>
                <w:lang w:eastAsia="ru-RU"/>
              </w:rPr>
              <w:t xml:space="preserve"> (займам), кроме </w:t>
            </w:r>
            <w:r w:rsidRPr="00A5078D">
              <w:rPr>
                <w:rFonts w:ascii="Times New Roman" w:eastAsia="Times New Roman" w:hAnsi="Times New Roman" w:cs="Times New Roman"/>
                <w:color w:val="000000"/>
                <w:spacing w:val="7"/>
                <w:sz w:val="24"/>
                <w:szCs w:val="24"/>
                <w:lang w:eastAsia="ru-RU"/>
              </w:rPr>
              <w:t xml:space="preserve">вознаграждений    </w:t>
            </w:r>
          </w:p>
          <w:p w:rsidR="005279FE" w:rsidRDefault="009D4527" w:rsidP="00725DEB">
            <w:pPr>
              <w:widowControl w:val="0"/>
              <w:autoSpaceDE w:val="0"/>
              <w:autoSpaceDN w:val="0"/>
              <w:adjustRightInd w:val="0"/>
              <w:spacing w:after="0" w:line="240" w:lineRule="auto"/>
              <w:ind w:right="-285"/>
              <w:rPr>
                <w:rFonts w:ascii="Times New Roman" w:eastAsia="Times New Roman" w:hAnsi="Times New Roman" w:cs="Times New Roman"/>
                <w:color w:val="000000"/>
                <w:spacing w:val="-2"/>
                <w:sz w:val="24"/>
                <w:szCs w:val="24"/>
                <w:lang w:eastAsia="ru-RU"/>
              </w:rPr>
            </w:pPr>
            <w:r w:rsidRPr="00A5078D">
              <w:rPr>
                <w:rFonts w:ascii="Times New Roman" w:eastAsia="Times New Roman" w:hAnsi="Times New Roman" w:cs="Times New Roman"/>
                <w:color w:val="000000"/>
                <w:spacing w:val="7"/>
                <w:sz w:val="24"/>
                <w:szCs w:val="24"/>
                <w:lang w:eastAsia="ru-RU"/>
              </w:rPr>
              <w:t>на</w:t>
            </w:r>
            <w:r w:rsidRPr="00A5078D">
              <w:rPr>
                <w:rFonts w:ascii="Times New Roman" w:eastAsia="Times New Roman" w:hAnsi="Times New Roman" w:cs="Times New Roman"/>
                <w:color w:val="000000"/>
                <w:spacing w:val="-4"/>
                <w:sz w:val="24"/>
                <w:szCs w:val="24"/>
                <w:lang w:eastAsia="ru-RU"/>
              </w:rPr>
              <w:t xml:space="preserve"> строительство и </w:t>
            </w:r>
            <w:proofErr w:type="gramStart"/>
            <w:r w:rsidRPr="00A5078D">
              <w:rPr>
                <w:rFonts w:ascii="Times New Roman" w:eastAsia="Times New Roman" w:hAnsi="Times New Roman" w:cs="Times New Roman"/>
                <w:color w:val="000000"/>
                <w:spacing w:val="-4"/>
                <w:sz w:val="24"/>
                <w:szCs w:val="24"/>
                <w:lang w:eastAsia="ru-RU"/>
              </w:rPr>
              <w:lastRenderedPageBreak/>
              <w:t>выпла</w:t>
            </w:r>
            <w:r w:rsidRPr="00A5078D">
              <w:rPr>
                <w:rFonts w:ascii="Times New Roman" w:eastAsia="Times New Roman" w:hAnsi="Times New Roman" w:cs="Times New Roman"/>
                <w:color w:val="000000"/>
                <w:spacing w:val="5"/>
                <w:sz w:val="24"/>
                <w:szCs w:val="24"/>
                <w:lang w:eastAsia="ru-RU"/>
              </w:rPr>
              <w:t>чиваемых</w:t>
            </w:r>
            <w:proofErr w:type="gramEnd"/>
            <w:r w:rsidRPr="00A5078D">
              <w:rPr>
                <w:rFonts w:ascii="Times New Roman" w:eastAsia="Times New Roman" w:hAnsi="Times New Roman" w:cs="Times New Roman"/>
                <w:color w:val="000000"/>
                <w:spacing w:val="5"/>
                <w:sz w:val="24"/>
                <w:szCs w:val="24"/>
                <w:lang w:eastAsia="ru-RU"/>
              </w:rPr>
              <w:t xml:space="preserve">   в   период </w:t>
            </w:r>
            <w:proofErr w:type="spellStart"/>
            <w:r w:rsidRPr="00A5078D">
              <w:rPr>
                <w:rFonts w:ascii="Times New Roman" w:eastAsia="Times New Roman" w:hAnsi="Times New Roman" w:cs="Times New Roman"/>
                <w:color w:val="000000"/>
                <w:spacing w:val="-2"/>
                <w:sz w:val="24"/>
                <w:szCs w:val="24"/>
                <w:lang w:eastAsia="ru-RU"/>
              </w:rPr>
              <w:t>строительст</w:t>
            </w:r>
            <w:proofErr w:type="spellEnd"/>
          </w:p>
          <w:p w:rsidR="009D4527" w:rsidRPr="00A5078D" w:rsidRDefault="009D4527" w:rsidP="00725DEB">
            <w:pPr>
              <w:widowControl w:val="0"/>
              <w:autoSpaceDE w:val="0"/>
              <w:autoSpaceDN w:val="0"/>
              <w:adjustRightInd w:val="0"/>
              <w:spacing w:after="0" w:line="240" w:lineRule="auto"/>
              <w:ind w:right="-285"/>
              <w:rPr>
                <w:rFonts w:ascii="Times New Roman" w:eastAsia="Times New Roman" w:hAnsi="Times New Roman" w:cs="Times New Roman"/>
                <w:color w:val="000000"/>
                <w:spacing w:val="-2"/>
                <w:sz w:val="24"/>
                <w:szCs w:val="24"/>
                <w:lang w:eastAsia="ru-RU"/>
              </w:rPr>
            </w:pPr>
            <w:proofErr w:type="spellStart"/>
            <w:r w:rsidRPr="00A5078D">
              <w:rPr>
                <w:rFonts w:ascii="Times New Roman" w:eastAsia="Times New Roman" w:hAnsi="Times New Roman" w:cs="Times New Roman"/>
                <w:color w:val="000000"/>
                <w:spacing w:val="-2"/>
                <w:sz w:val="24"/>
                <w:szCs w:val="24"/>
                <w:lang w:eastAsia="ru-RU"/>
              </w:rPr>
              <w:t>ва</w:t>
            </w:r>
            <w:proofErr w:type="spellEnd"/>
            <w:r w:rsidRPr="00A5078D">
              <w:rPr>
                <w:rFonts w:ascii="Times New Roman" w:eastAsia="Times New Roman" w:hAnsi="Times New Roman" w:cs="Times New Roman"/>
                <w:color w:val="000000"/>
                <w:spacing w:val="-2"/>
                <w:sz w:val="24"/>
                <w:szCs w:val="24"/>
                <w:lang w:eastAsia="ru-RU"/>
              </w:rPr>
              <w:t>;</w:t>
            </w:r>
          </w:p>
          <w:p w:rsidR="009D4527" w:rsidRPr="00A5078D" w:rsidRDefault="009D4527" w:rsidP="00725DEB">
            <w:pPr>
              <w:widowControl w:val="0"/>
              <w:autoSpaceDE w:val="0"/>
              <w:autoSpaceDN w:val="0"/>
              <w:adjustRightInd w:val="0"/>
              <w:spacing w:after="0" w:line="240" w:lineRule="auto"/>
              <w:ind w:right="-285"/>
              <w:rPr>
                <w:rFonts w:ascii="Times New Roman" w:eastAsia="Times New Roman" w:hAnsi="Times New Roman" w:cs="Times New Roman"/>
                <w:color w:val="000000"/>
                <w:spacing w:val="-6"/>
                <w:sz w:val="24"/>
                <w:szCs w:val="24"/>
                <w:lang w:eastAsia="ru-RU"/>
              </w:rPr>
            </w:pPr>
            <w:r w:rsidRPr="00A5078D">
              <w:rPr>
                <w:rFonts w:ascii="Times New Roman" w:eastAsia="Times New Roman" w:hAnsi="Times New Roman" w:cs="Times New Roman"/>
                <w:color w:val="000000"/>
                <w:spacing w:val="-3"/>
                <w:sz w:val="24"/>
                <w:szCs w:val="24"/>
                <w:lang w:eastAsia="ru-RU"/>
              </w:rPr>
              <w:t xml:space="preserve">б) дисконт либо купон, </w:t>
            </w:r>
            <w:r w:rsidRPr="00A5078D">
              <w:rPr>
                <w:rFonts w:ascii="Times New Roman" w:eastAsia="Times New Roman" w:hAnsi="Times New Roman" w:cs="Times New Roman"/>
                <w:color w:val="000000"/>
                <w:spacing w:val="4"/>
                <w:sz w:val="24"/>
                <w:szCs w:val="24"/>
                <w:lang w:eastAsia="ru-RU"/>
              </w:rPr>
              <w:t>выплачиваемый эми</w:t>
            </w:r>
            <w:r w:rsidRPr="00A5078D">
              <w:rPr>
                <w:rFonts w:ascii="Times New Roman" w:eastAsia="Times New Roman" w:hAnsi="Times New Roman" w:cs="Times New Roman"/>
                <w:color w:val="000000"/>
                <w:spacing w:val="4"/>
                <w:sz w:val="24"/>
                <w:szCs w:val="24"/>
                <w:lang w:eastAsia="ru-RU"/>
              </w:rPr>
              <w:softHyphen/>
            </w:r>
            <w:r w:rsidRPr="00A5078D">
              <w:rPr>
                <w:rFonts w:ascii="Times New Roman" w:eastAsia="Times New Roman" w:hAnsi="Times New Roman" w:cs="Times New Roman"/>
                <w:color w:val="000000"/>
                <w:spacing w:val="-5"/>
                <w:sz w:val="24"/>
                <w:szCs w:val="24"/>
                <w:lang w:eastAsia="ru-RU"/>
              </w:rPr>
              <w:t>тентом владельцам дол</w:t>
            </w:r>
            <w:r w:rsidRPr="00A5078D">
              <w:rPr>
                <w:rFonts w:ascii="Times New Roman" w:eastAsia="Times New Roman" w:hAnsi="Times New Roman" w:cs="Times New Roman"/>
                <w:color w:val="000000"/>
                <w:spacing w:val="-5"/>
                <w:sz w:val="24"/>
                <w:szCs w:val="24"/>
                <w:lang w:eastAsia="ru-RU"/>
              </w:rPr>
              <w:softHyphen/>
            </w:r>
            <w:r w:rsidRPr="00A5078D">
              <w:rPr>
                <w:rFonts w:ascii="Times New Roman" w:eastAsia="Times New Roman" w:hAnsi="Times New Roman" w:cs="Times New Roman"/>
                <w:color w:val="000000"/>
                <w:spacing w:val="-6"/>
                <w:sz w:val="24"/>
                <w:szCs w:val="24"/>
                <w:lang w:eastAsia="ru-RU"/>
              </w:rPr>
              <w:t xml:space="preserve">говых ценных бумаг; </w:t>
            </w:r>
          </w:p>
          <w:p w:rsidR="009D4527" w:rsidRPr="00A5078D" w:rsidRDefault="009D452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A5078D">
              <w:rPr>
                <w:rFonts w:ascii="Times New Roman" w:eastAsia="Times New Roman" w:hAnsi="Times New Roman" w:cs="Times New Roman"/>
                <w:color w:val="000000"/>
                <w:spacing w:val="5"/>
                <w:sz w:val="24"/>
                <w:szCs w:val="24"/>
                <w:lang w:eastAsia="ru-RU"/>
              </w:rPr>
              <w:t xml:space="preserve">в) вознаграждение по </w:t>
            </w:r>
            <w:r w:rsidRPr="00A5078D">
              <w:rPr>
                <w:rFonts w:ascii="Times New Roman" w:eastAsia="Times New Roman" w:hAnsi="Times New Roman" w:cs="Times New Roman"/>
                <w:color w:val="000000"/>
                <w:spacing w:val="-1"/>
                <w:sz w:val="24"/>
                <w:szCs w:val="24"/>
                <w:lang w:eastAsia="ru-RU"/>
              </w:rPr>
              <w:t>депозитам</w:t>
            </w:r>
          </w:p>
        </w:tc>
        <w:tc>
          <w:tcPr>
            <w:tcW w:w="6521" w:type="dxa"/>
          </w:tcPr>
          <w:p w:rsidR="00A5078D" w:rsidRDefault="009D4527" w:rsidP="00725DEB">
            <w:pPr>
              <w:widowControl w:val="0"/>
              <w:autoSpaceDE w:val="0"/>
              <w:autoSpaceDN w:val="0"/>
              <w:adjustRightInd w:val="0"/>
              <w:spacing w:after="0" w:line="240" w:lineRule="auto"/>
              <w:ind w:right="-285"/>
              <w:jc w:val="both"/>
              <w:rPr>
                <w:rFonts w:ascii="Times New Roman" w:eastAsia="Times New Roman" w:hAnsi="Times New Roman" w:cs="Times New Roman"/>
                <w:color w:val="000000"/>
                <w:spacing w:val="-4"/>
                <w:sz w:val="24"/>
                <w:szCs w:val="24"/>
                <w:lang w:eastAsia="ru-RU"/>
              </w:rPr>
            </w:pPr>
            <w:r w:rsidRPr="00A5078D">
              <w:rPr>
                <w:rFonts w:ascii="Times New Roman" w:eastAsia="Times New Roman" w:hAnsi="Times New Roman" w:cs="Times New Roman"/>
                <w:color w:val="000000"/>
                <w:spacing w:val="-4"/>
                <w:sz w:val="24"/>
                <w:szCs w:val="24"/>
                <w:lang w:eastAsia="ru-RU"/>
              </w:rPr>
              <w:lastRenderedPageBreak/>
              <w:t xml:space="preserve">По кредитам (займам), в том числе по </w:t>
            </w:r>
            <w:proofErr w:type="gramStart"/>
            <w:r w:rsidRPr="00A5078D">
              <w:rPr>
                <w:rFonts w:ascii="Times New Roman" w:eastAsia="Times New Roman" w:hAnsi="Times New Roman" w:cs="Times New Roman"/>
                <w:color w:val="000000"/>
                <w:spacing w:val="-4"/>
                <w:sz w:val="24"/>
                <w:szCs w:val="24"/>
                <w:lang w:eastAsia="ru-RU"/>
              </w:rPr>
              <w:t>финансовому</w:t>
            </w:r>
            <w:proofErr w:type="gramEnd"/>
            <w:r w:rsidRPr="00A5078D">
              <w:rPr>
                <w:rFonts w:ascii="Times New Roman" w:eastAsia="Times New Roman" w:hAnsi="Times New Roman" w:cs="Times New Roman"/>
                <w:color w:val="000000"/>
                <w:spacing w:val="-4"/>
                <w:sz w:val="24"/>
                <w:szCs w:val="24"/>
                <w:lang w:eastAsia="ru-RU"/>
              </w:rPr>
              <w:t xml:space="preserve"> </w:t>
            </w:r>
          </w:p>
          <w:p w:rsidR="009D4527" w:rsidRPr="00A5078D" w:rsidRDefault="009D4527" w:rsidP="00725DEB">
            <w:pPr>
              <w:widowControl w:val="0"/>
              <w:autoSpaceDE w:val="0"/>
              <w:autoSpaceDN w:val="0"/>
              <w:adjustRightInd w:val="0"/>
              <w:spacing w:after="0" w:line="240" w:lineRule="auto"/>
              <w:ind w:right="-285"/>
              <w:jc w:val="both"/>
              <w:rPr>
                <w:rFonts w:ascii="Times New Roman" w:eastAsia="Times New Roman" w:hAnsi="Times New Roman" w:cs="Times New Roman"/>
                <w:color w:val="000000"/>
                <w:spacing w:val="-4"/>
                <w:sz w:val="24"/>
                <w:szCs w:val="24"/>
                <w:lang w:eastAsia="ru-RU"/>
              </w:rPr>
            </w:pPr>
            <w:r w:rsidRPr="00A5078D">
              <w:rPr>
                <w:rFonts w:ascii="Times New Roman" w:eastAsia="Times New Roman" w:hAnsi="Times New Roman" w:cs="Times New Roman"/>
                <w:color w:val="000000"/>
                <w:spacing w:val="-4"/>
                <w:sz w:val="24"/>
                <w:szCs w:val="24"/>
                <w:lang w:eastAsia="ru-RU"/>
              </w:rPr>
              <w:t>лизингу, депозитам, долговым ценным бума</w:t>
            </w:r>
            <w:r w:rsidRPr="00A5078D">
              <w:rPr>
                <w:rFonts w:ascii="Times New Roman" w:eastAsia="Times New Roman" w:hAnsi="Times New Roman" w:cs="Times New Roman"/>
                <w:color w:val="000000"/>
                <w:spacing w:val="-4"/>
                <w:sz w:val="24"/>
                <w:szCs w:val="24"/>
                <w:lang w:eastAsia="ru-RU"/>
              </w:rPr>
              <w:softHyphen/>
              <w:t xml:space="preserve">гам, полученным и (или) размещенным в тенге </w:t>
            </w:r>
          </w:p>
          <w:p w:rsidR="00A5078D" w:rsidRDefault="009D4527" w:rsidP="00725DEB">
            <w:pPr>
              <w:widowControl w:val="0"/>
              <w:autoSpaceDE w:val="0"/>
              <w:autoSpaceDN w:val="0"/>
              <w:adjustRightInd w:val="0"/>
              <w:spacing w:after="0" w:line="240" w:lineRule="auto"/>
              <w:ind w:right="-285"/>
              <w:jc w:val="both"/>
              <w:rPr>
                <w:rFonts w:ascii="Times New Roman" w:eastAsia="Times New Roman" w:hAnsi="Times New Roman" w:cs="Times New Roman"/>
                <w:color w:val="000000"/>
                <w:spacing w:val="-4"/>
                <w:sz w:val="24"/>
                <w:szCs w:val="24"/>
                <w:lang w:eastAsia="ru-RU"/>
              </w:rPr>
            </w:pPr>
            <w:r w:rsidRPr="00A5078D">
              <w:rPr>
                <w:rFonts w:ascii="Times New Roman" w:eastAsia="Times New Roman" w:hAnsi="Times New Roman" w:cs="Times New Roman"/>
                <w:color w:val="000000"/>
                <w:spacing w:val="-4"/>
                <w:sz w:val="24"/>
                <w:szCs w:val="24"/>
                <w:lang w:eastAsia="ru-RU"/>
              </w:rPr>
              <w:t xml:space="preserve">- в пределах суммы, рассчитанной с применением </w:t>
            </w:r>
          </w:p>
          <w:p w:rsidR="00A5078D" w:rsidRDefault="009D4527" w:rsidP="00725DEB">
            <w:pPr>
              <w:widowControl w:val="0"/>
              <w:autoSpaceDE w:val="0"/>
              <w:autoSpaceDN w:val="0"/>
              <w:adjustRightInd w:val="0"/>
              <w:spacing w:after="0" w:line="240" w:lineRule="auto"/>
              <w:ind w:right="-285"/>
              <w:jc w:val="both"/>
              <w:rPr>
                <w:rFonts w:ascii="Times New Roman" w:eastAsia="Times New Roman" w:hAnsi="Times New Roman" w:cs="Times New Roman"/>
                <w:color w:val="000000"/>
                <w:spacing w:val="-3"/>
                <w:sz w:val="24"/>
                <w:szCs w:val="24"/>
                <w:lang w:eastAsia="ru-RU"/>
              </w:rPr>
            </w:pPr>
            <w:r w:rsidRPr="00A5078D">
              <w:rPr>
                <w:rFonts w:ascii="Times New Roman" w:eastAsia="Times New Roman" w:hAnsi="Times New Roman" w:cs="Times New Roman"/>
                <w:color w:val="000000"/>
                <w:spacing w:val="-3"/>
                <w:sz w:val="24"/>
                <w:szCs w:val="24"/>
                <w:lang w:eastAsia="ru-RU"/>
              </w:rPr>
              <w:t xml:space="preserve">2-кратной официальной ставки рефинансирования, </w:t>
            </w:r>
          </w:p>
          <w:p w:rsidR="00A5078D" w:rsidRDefault="009D4527" w:rsidP="00725DEB">
            <w:pPr>
              <w:widowControl w:val="0"/>
              <w:autoSpaceDE w:val="0"/>
              <w:autoSpaceDN w:val="0"/>
              <w:adjustRightInd w:val="0"/>
              <w:spacing w:after="0" w:line="240" w:lineRule="auto"/>
              <w:ind w:right="-285"/>
              <w:jc w:val="both"/>
              <w:rPr>
                <w:rFonts w:ascii="Times New Roman" w:eastAsia="Times New Roman" w:hAnsi="Times New Roman" w:cs="Times New Roman"/>
                <w:color w:val="000000"/>
                <w:spacing w:val="-5"/>
                <w:sz w:val="24"/>
                <w:szCs w:val="24"/>
                <w:lang w:eastAsia="ru-RU"/>
              </w:rPr>
            </w:pPr>
            <w:proofErr w:type="gramStart"/>
            <w:r w:rsidRPr="00A5078D">
              <w:rPr>
                <w:rFonts w:ascii="Times New Roman" w:eastAsia="Times New Roman" w:hAnsi="Times New Roman" w:cs="Times New Roman"/>
                <w:color w:val="000000"/>
                <w:spacing w:val="-3"/>
                <w:sz w:val="24"/>
                <w:szCs w:val="24"/>
                <w:lang w:eastAsia="ru-RU"/>
              </w:rPr>
              <w:t xml:space="preserve">установленной НБ РК; в иностранной валюте </w:t>
            </w:r>
            <w:r w:rsidRPr="00A5078D">
              <w:rPr>
                <w:rFonts w:ascii="Times New Roman" w:eastAsia="Times New Roman" w:hAnsi="Times New Roman" w:cs="Times New Roman"/>
                <w:color w:val="000000"/>
                <w:spacing w:val="-5"/>
                <w:sz w:val="24"/>
                <w:szCs w:val="24"/>
                <w:lang w:eastAsia="ru-RU"/>
              </w:rPr>
              <w:t>- в пределах</w:t>
            </w:r>
            <w:proofErr w:type="gramEnd"/>
          </w:p>
          <w:p w:rsidR="00A5078D" w:rsidRDefault="009D4527" w:rsidP="00725DEB">
            <w:pPr>
              <w:widowControl w:val="0"/>
              <w:autoSpaceDE w:val="0"/>
              <w:autoSpaceDN w:val="0"/>
              <w:adjustRightInd w:val="0"/>
              <w:spacing w:after="0" w:line="240" w:lineRule="auto"/>
              <w:ind w:right="-285"/>
              <w:jc w:val="both"/>
              <w:rPr>
                <w:rFonts w:ascii="Times New Roman" w:eastAsia="Times New Roman" w:hAnsi="Times New Roman" w:cs="Times New Roman"/>
                <w:color w:val="000000"/>
                <w:spacing w:val="-5"/>
                <w:sz w:val="24"/>
                <w:szCs w:val="24"/>
                <w:lang w:eastAsia="ru-RU"/>
              </w:rPr>
            </w:pPr>
            <w:r w:rsidRPr="00A5078D">
              <w:rPr>
                <w:rFonts w:ascii="Times New Roman" w:eastAsia="Times New Roman" w:hAnsi="Times New Roman" w:cs="Times New Roman"/>
                <w:color w:val="000000"/>
                <w:spacing w:val="-5"/>
                <w:sz w:val="24"/>
                <w:szCs w:val="24"/>
                <w:lang w:eastAsia="ru-RU"/>
              </w:rPr>
              <w:lastRenderedPageBreak/>
              <w:t xml:space="preserve"> суммы, рассчитанной с применением 2-кратной </w:t>
            </w:r>
          </w:p>
          <w:p w:rsidR="009D4527" w:rsidRPr="00A5078D" w:rsidRDefault="009D4527" w:rsidP="00725DEB">
            <w:pPr>
              <w:widowControl w:val="0"/>
              <w:autoSpaceDE w:val="0"/>
              <w:autoSpaceDN w:val="0"/>
              <w:adjustRightInd w:val="0"/>
              <w:spacing w:after="0" w:line="240" w:lineRule="auto"/>
              <w:ind w:right="-285"/>
              <w:jc w:val="both"/>
              <w:rPr>
                <w:rFonts w:ascii="Times New Roman" w:eastAsia="Times New Roman" w:hAnsi="Times New Roman" w:cs="Times New Roman"/>
                <w:color w:val="000000"/>
                <w:spacing w:val="-11"/>
                <w:sz w:val="24"/>
                <w:szCs w:val="24"/>
                <w:lang w:eastAsia="ru-RU"/>
              </w:rPr>
            </w:pPr>
            <w:r w:rsidRPr="00A5078D">
              <w:rPr>
                <w:rFonts w:ascii="Times New Roman" w:eastAsia="Times New Roman" w:hAnsi="Times New Roman" w:cs="Times New Roman"/>
                <w:color w:val="000000"/>
                <w:spacing w:val="-5"/>
                <w:sz w:val="24"/>
                <w:szCs w:val="24"/>
                <w:lang w:eastAsia="ru-RU"/>
              </w:rPr>
              <w:t xml:space="preserve">ставки Лондонского межбанковского </w:t>
            </w:r>
            <w:r w:rsidRPr="00A5078D">
              <w:rPr>
                <w:rFonts w:ascii="Times New Roman" w:eastAsia="Times New Roman" w:hAnsi="Times New Roman" w:cs="Times New Roman"/>
                <w:color w:val="000000"/>
                <w:spacing w:val="-11"/>
                <w:sz w:val="24"/>
                <w:szCs w:val="24"/>
                <w:lang w:eastAsia="ru-RU"/>
              </w:rPr>
              <w:t>рынка.</w:t>
            </w:r>
          </w:p>
          <w:p w:rsidR="00A5078D" w:rsidRDefault="009D4527" w:rsidP="00725DEB">
            <w:pPr>
              <w:widowControl w:val="0"/>
              <w:autoSpaceDE w:val="0"/>
              <w:autoSpaceDN w:val="0"/>
              <w:adjustRightInd w:val="0"/>
              <w:spacing w:after="0" w:line="240" w:lineRule="auto"/>
              <w:ind w:right="-285"/>
              <w:jc w:val="both"/>
              <w:rPr>
                <w:rFonts w:ascii="Times New Roman" w:eastAsia="Times New Roman" w:hAnsi="Times New Roman" w:cs="Times New Roman"/>
                <w:color w:val="000000"/>
                <w:spacing w:val="1"/>
                <w:sz w:val="24"/>
                <w:szCs w:val="24"/>
                <w:lang w:eastAsia="ru-RU"/>
              </w:rPr>
            </w:pPr>
            <w:r w:rsidRPr="00A5078D">
              <w:rPr>
                <w:rFonts w:ascii="Times New Roman" w:eastAsia="Times New Roman" w:hAnsi="Times New Roman" w:cs="Times New Roman"/>
                <w:color w:val="000000"/>
                <w:spacing w:val="-11"/>
                <w:sz w:val="24"/>
                <w:szCs w:val="24"/>
                <w:lang w:eastAsia="ru-RU"/>
              </w:rPr>
              <w:t xml:space="preserve"> </w:t>
            </w:r>
            <w:r w:rsidRPr="00A5078D">
              <w:rPr>
                <w:rFonts w:ascii="Times New Roman" w:eastAsia="Times New Roman" w:hAnsi="Times New Roman" w:cs="Times New Roman"/>
                <w:color w:val="000000"/>
                <w:spacing w:val="1"/>
                <w:sz w:val="24"/>
                <w:szCs w:val="24"/>
                <w:lang w:eastAsia="ru-RU"/>
              </w:rPr>
              <w:t xml:space="preserve">В дополнение к указанным ограничениям </w:t>
            </w:r>
            <w:proofErr w:type="gramStart"/>
            <w:r w:rsidRPr="00A5078D">
              <w:rPr>
                <w:rFonts w:ascii="Times New Roman" w:eastAsia="Times New Roman" w:hAnsi="Times New Roman" w:cs="Times New Roman"/>
                <w:color w:val="000000"/>
                <w:spacing w:val="1"/>
                <w:sz w:val="24"/>
                <w:szCs w:val="24"/>
                <w:lang w:eastAsia="ru-RU"/>
              </w:rPr>
              <w:t>максимальная</w:t>
            </w:r>
            <w:proofErr w:type="gramEnd"/>
            <w:r w:rsidRPr="00A5078D">
              <w:rPr>
                <w:rFonts w:ascii="Times New Roman" w:eastAsia="Times New Roman" w:hAnsi="Times New Roman" w:cs="Times New Roman"/>
                <w:color w:val="000000"/>
                <w:spacing w:val="1"/>
                <w:sz w:val="24"/>
                <w:szCs w:val="24"/>
                <w:lang w:eastAsia="ru-RU"/>
              </w:rPr>
              <w:t xml:space="preserve"> </w:t>
            </w:r>
          </w:p>
          <w:p w:rsidR="00A5078D" w:rsidRDefault="009D4527" w:rsidP="00725DEB">
            <w:pPr>
              <w:widowControl w:val="0"/>
              <w:autoSpaceDE w:val="0"/>
              <w:autoSpaceDN w:val="0"/>
              <w:adjustRightInd w:val="0"/>
              <w:spacing w:after="0" w:line="240" w:lineRule="auto"/>
              <w:ind w:right="-285"/>
              <w:jc w:val="both"/>
              <w:rPr>
                <w:rFonts w:ascii="Times New Roman" w:eastAsia="Times New Roman" w:hAnsi="Times New Roman" w:cs="Times New Roman"/>
                <w:color w:val="000000"/>
                <w:spacing w:val="2"/>
                <w:sz w:val="24"/>
                <w:szCs w:val="24"/>
                <w:lang w:eastAsia="ru-RU"/>
              </w:rPr>
            </w:pPr>
            <w:r w:rsidRPr="00A5078D">
              <w:rPr>
                <w:rFonts w:ascii="Times New Roman" w:eastAsia="Times New Roman" w:hAnsi="Times New Roman" w:cs="Times New Roman"/>
                <w:color w:val="000000"/>
                <w:spacing w:val="1"/>
                <w:sz w:val="24"/>
                <w:szCs w:val="24"/>
                <w:lang w:eastAsia="ru-RU"/>
              </w:rPr>
              <w:t xml:space="preserve">сумма вознаграждения, относимая </w:t>
            </w:r>
            <w:r w:rsidRPr="00A5078D">
              <w:rPr>
                <w:rFonts w:ascii="Times New Roman" w:eastAsia="Times New Roman" w:hAnsi="Times New Roman" w:cs="Times New Roman"/>
                <w:color w:val="000000"/>
                <w:spacing w:val="2"/>
                <w:sz w:val="24"/>
                <w:szCs w:val="24"/>
                <w:lang w:eastAsia="ru-RU"/>
              </w:rPr>
              <w:t xml:space="preserve">на вычеты, </w:t>
            </w:r>
          </w:p>
          <w:p w:rsidR="009D4527" w:rsidRPr="00A5078D" w:rsidRDefault="009D4527" w:rsidP="00725DEB">
            <w:pPr>
              <w:widowControl w:val="0"/>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A5078D">
              <w:rPr>
                <w:rFonts w:ascii="Times New Roman" w:eastAsia="Times New Roman" w:hAnsi="Times New Roman" w:cs="Times New Roman"/>
                <w:color w:val="000000"/>
                <w:spacing w:val="2"/>
                <w:sz w:val="24"/>
                <w:szCs w:val="24"/>
                <w:lang w:eastAsia="ru-RU"/>
              </w:rPr>
              <w:t xml:space="preserve">ограничивается предельной суммой, определяемой в соответствии со статьей 94 </w:t>
            </w:r>
            <w:r w:rsidRPr="00A5078D">
              <w:rPr>
                <w:rFonts w:ascii="Times New Roman" w:eastAsia="Times New Roman" w:hAnsi="Times New Roman" w:cs="Times New Roman"/>
                <w:color w:val="000000"/>
                <w:spacing w:val="-1"/>
                <w:sz w:val="24"/>
                <w:szCs w:val="24"/>
                <w:lang w:eastAsia="ru-RU"/>
              </w:rPr>
              <w:t>Налогового кодекса.</w:t>
            </w:r>
          </w:p>
        </w:tc>
      </w:tr>
      <w:tr w:rsidR="009D4527" w:rsidRPr="00A5078D" w:rsidTr="005279FE">
        <w:tc>
          <w:tcPr>
            <w:tcW w:w="426" w:type="dxa"/>
          </w:tcPr>
          <w:p w:rsidR="009D4527" w:rsidRPr="00A5078D" w:rsidRDefault="009D4527" w:rsidP="00725DEB">
            <w:pPr>
              <w:widowControl w:val="0"/>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A5078D">
              <w:rPr>
                <w:rFonts w:ascii="Times New Roman" w:eastAsia="Times New Roman" w:hAnsi="Times New Roman" w:cs="Times New Roman"/>
                <w:sz w:val="24"/>
                <w:szCs w:val="24"/>
                <w:lang w:eastAsia="ru-RU"/>
              </w:rPr>
              <w:lastRenderedPageBreak/>
              <w:t>3</w:t>
            </w:r>
          </w:p>
        </w:tc>
        <w:tc>
          <w:tcPr>
            <w:tcW w:w="2551" w:type="dxa"/>
          </w:tcPr>
          <w:p w:rsidR="00A5078D" w:rsidRDefault="009D4527" w:rsidP="00725DEB">
            <w:pPr>
              <w:widowControl w:val="0"/>
              <w:autoSpaceDE w:val="0"/>
              <w:autoSpaceDN w:val="0"/>
              <w:adjustRightInd w:val="0"/>
              <w:spacing w:after="0" w:line="240" w:lineRule="auto"/>
              <w:ind w:right="-285"/>
              <w:jc w:val="both"/>
              <w:rPr>
                <w:rFonts w:ascii="Times New Roman" w:eastAsia="Times New Roman" w:hAnsi="Times New Roman" w:cs="Times New Roman"/>
                <w:color w:val="000000"/>
                <w:spacing w:val="2"/>
                <w:sz w:val="24"/>
                <w:szCs w:val="24"/>
                <w:lang w:eastAsia="ru-RU"/>
              </w:rPr>
            </w:pPr>
            <w:r w:rsidRPr="00A5078D">
              <w:rPr>
                <w:rFonts w:ascii="Times New Roman" w:eastAsia="Times New Roman" w:hAnsi="Times New Roman" w:cs="Times New Roman"/>
                <w:color w:val="000000"/>
                <w:spacing w:val="2"/>
                <w:sz w:val="24"/>
                <w:szCs w:val="24"/>
                <w:lang w:eastAsia="ru-RU"/>
              </w:rPr>
              <w:t xml:space="preserve">Вычеты по </w:t>
            </w:r>
            <w:proofErr w:type="gramStart"/>
            <w:r w:rsidRPr="00A5078D">
              <w:rPr>
                <w:rFonts w:ascii="Times New Roman" w:eastAsia="Times New Roman" w:hAnsi="Times New Roman" w:cs="Times New Roman"/>
                <w:color w:val="000000"/>
                <w:spacing w:val="2"/>
                <w:sz w:val="24"/>
                <w:szCs w:val="24"/>
                <w:lang w:eastAsia="ru-RU"/>
              </w:rPr>
              <w:t>выплачен</w:t>
            </w:r>
            <w:r w:rsidRPr="00A5078D">
              <w:rPr>
                <w:rFonts w:ascii="Times New Roman" w:eastAsia="Times New Roman" w:hAnsi="Times New Roman" w:cs="Times New Roman"/>
                <w:color w:val="000000"/>
                <w:spacing w:val="2"/>
                <w:sz w:val="24"/>
                <w:szCs w:val="24"/>
                <w:lang w:eastAsia="ru-RU"/>
              </w:rPr>
              <w:softHyphen/>
            </w:r>
            <w:proofErr w:type="gramEnd"/>
          </w:p>
          <w:p w:rsidR="00A5078D" w:rsidRDefault="009D4527" w:rsidP="00725DEB">
            <w:pPr>
              <w:widowControl w:val="0"/>
              <w:autoSpaceDE w:val="0"/>
              <w:autoSpaceDN w:val="0"/>
              <w:adjustRightInd w:val="0"/>
              <w:spacing w:after="0" w:line="240" w:lineRule="auto"/>
              <w:ind w:right="-285"/>
              <w:jc w:val="both"/>
              <w:rPr>
                <w:rFonts w:ascii="Times New Roman" w:eastAsia="Times New Roman" w:hAnsi="Times New Roman" w:cs="Times New Roman"/>
                <w:color w:val="000000"/>
                <w:spacing w:val="4"/>
                <w:sz w:val="24"/>
                <w:szCs w:val="24"/>
                <w:lang w:eastAsia="ru-RU"/>
              </w:rPr>
            </w:pPr>
            <w:proofErr w:type="spellStart"/>
            <w:r w:rsidRPr="00A5078D">
              <w:rPr>
                <w:rFonts w:ascii="Times New Roman" w:eastAsia="Times New Roman" w:hAnsi="Times New Roman" w:cs="Times New Roman"/>
                <w:color w:val="000000"/>
                <w:spacing w:val="4"/>
                <w:sz w:val="24"/>
                <w:szCs w:val="24"/>
                <w:lang w:eastAsia="ru-RU"/>
              </w:rPr>
              <w:t>ным</w:t>
            </w:r>
            <w:proofErr w:type="spellEnd"/>
            <w:r w:rsidRPr="00A5078D">
              <w:rPr>
                <w:rFonts w:ascii="Times New Roman" w:eastAsia="Times New Roman" w:hAnsi="Times New Roman" w:cs="Times New Roman"/>
                <w:color w:val="000000"/>
                <w:spacing w:val="4"/>
                <w:sz w:val="24"/>
                <w:szCs w:val="24"/>
                <w:lang w:eastAsia="ru-RU"/>
              </w:rPr>
              <w:t xml:space="preserve">    </w:t>
            </w:r>
            <w:proofErr w:type="spellStart"/>
            <w:r w:rsidRPr="00A5078D">
              <w:rPr>
                <w:rFonts w:ascii="Times New Roman" w:eastAsia="Times New Roman" w:hAnsi="Times New Roman" w:cs="Times New Roman"/>
                <w:color w:val="000000"/>
                <w:spacing w:val="4"/>
                <w:sz w:val="24"/>
                <w:szCs w:val="24"/>
                <w:lang w:eastAsia="ru-RU"/>
              </w:rPr>
              <w:t>сомнитель</w:t>
            </w:r>
            <w:proofErr w:type="spellEnd"/>
          </w:p>
          <w:p w:rsidR="009D4527" w:rsidRPr="00A5078D" w:rsidRDefault="009D4527" w:rsidP="00725DEB">
            <w:pPr>
              <w:widowControl w:val="0"/>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proofErr w:type="spellStart"/>
            <w:r w:rsidRPr="00A5078D">
              <w:rPr>
                <w:rFonts w:ascii="Times New Roman" w:eastAsia="Times New Roman" w:hAnsi="Times New Roman" w:cs="Times New Roman"/>
                <w:color w:val="000000"/>
                <w:spacing w:val="4"/>
                <w:sz w:val="24"/>
                <w:szCs w:val="24"/>
                <w:lang w:eastAsia="ru-RU"/>
              </w:rPr>
              <w:t>ным</w:t>
            </w:r>
            <w:proofErr w:type="spellEnd"/>
            <w:r w:rsidRPr="00A5078D">
              <w:rPr>
                <w:rFonts w:ascii="Times New Roman" w:eastAsia="Times New Roman" w:hAnsi="Times New Roman" w:cs="Times New Roman"/>
                <w:color w:val="000000"/>
                <w:spacing w:val="1"/>
                <w:sz w:val="24"/>
                <w:szCs w:val="24"/>
                <w:lang w:eastAsia="ru-RU"/>
              </w:rPr>
              <w:t xml:space="preserve"> обязательствам</w:t>
            </w:r>
          </w:p>
        </w:tc>
        <w:tc>
          <w:tcPr>
            <w:tcW w:w="6521" w:type="dxa"/>
          </w:tcPr>
          <w:p w:rsidR="00A5078D" w:rsidRDefault="009D4527" w:rsidP="00725DEB">
            <w:pPr>
              <w:widowControl w:val="0"/>
              <w:autoSpaceDE w:val="0"/>
              <w:autoSpaceDN w:val="0"/>
              <w:adjustRightInd w:val="0"/>
              <w:spacing w:after="0" w:line="240" w:lineRule="auto"/>
              <w:ind w:right="-285"/>
              <w:jc w:val="both"/>
              <w:rPr>
                <w:rFonts w:ascii="Times New Roman" w:eastAsia="Times New Roman" w:hAnsi="Times New Roman" w:cs="Times New Roman"/>
                <w:color w:val="000000"/>
                <w:spacing w:val="-3"/>
                <w:sz w:val="24"/>
                <w:szCs w:val="24"/>
                <w:lang w:eastAsia="ru-RU"/>
              </w:rPr>
            </w:pPr>
            <w:r w:rsidRPr="00A5078D">
              <w:rPr>
                <w:rFonts w:ascii="Times New Roman" w:eastAsia="Times New Roman" w:hAnsi="Times New Roman" w:cs="Times New Roman"/>
                <w:color w:val="000000"/>
                <w:spacing w:val="-3"/>
                <w:sz w:val="24"/>
                <w:szCs w:val="24"/>
                <w:lang w:eastAsia="ru-RU"/>
              </w:rPr>
              <w:t xml:space="preserve">Сомнительные обязательства, которые были ранее признаны </w:t>
            </w:r>
          </w:p>
          <w:p w:rsidR="00A5078D" w:rsidRDefault="009D4527" w:rsidP="00725DEB">
            <w:pPr>
              <w:widowControl w:val="0"/>
              <w:autoSpaceDE w:val="0"/>
              <w:autoSpaceDN w:val="0"/>
              <w:adjustRightInd w:val="0"/>
              <w:spacing w:after="0" w:line="240" w:lineRule="auto"/>
              <w:ind w:right="-285"/>
              <w:jc w:val="both"/>
              <w:rPr>
                <w:rFonts w:ascii="Times New Roman" w:eastAsia="Times New Roman" w:hAnsi="Times New Roman" w:cs="Times New Roman"/>
                <w:color w:val="000000"/>
                <w:spacing w:val="-5"/>
                <w:sz w:val="24"/>
                <w:szCs w:val="24"/>
                <w:lang w:eastAsia="ru-RU"/>
              </w:rPr>
            </w:pPr>
            <w:r w:rsidRPr="00A5078D">
              <w:rPr>
                <w:rFonts w:ascii="Times New Roman" w:eastAsia="Times New Roman" w:hAnsi="Times New Roman" w:cs="Times New Roman"/>
                <w:color w:val="000000"/>
                <w:spacing w:val="-3"/>
                <w:sz w:val="24"/>
                <w:szCs w:val="24"/>
                <w:lang w:eastAsia="ru-RU"/>
              </w:rPr>
              <w:t xml:space="preserve">как доход и </w:t>
            </w:r>
            <w:proofErr w:type="gramStart"/>
            <w:r w:rsidRPr="00A5078D">
              <w:rPr>
                <w:rFonts w:ascii="Times New Roman" w:eastAsia="Times New Roman" w:hAnsi="Times New Roman" w:cs="Times New Roman"/>
                <w:color w:val="000000"/>
                <w:spacing w:val="-3"/>
                <w:sz w:val="24"/>
                <w:szCs w:val="24"/>
                <w:lang w:eastAsia="ru-RU"/>
              </w:rPr>
              <w:t>выплачены</w:t>
            </w:r>
            <w:proofErr w:type="gramEnd"/>
            <w:r w:rsidRPr="00A5078D">
              <w:rPr>
                <w:rFonts w:ascii="Times New Roman" w:eastAsia="Times New Roman" w:hAnsi="Times New Roman" w:cs="Times New Roman"/>
                <w:color w:val="000000"/>
                <w:spacing w:val="-3"/>
                <w:sz w:val="24"/>
                <w:szCs w:val="24"/>
                <w:lang w:eastAsia="ru-RU"/>
              </w:rPr>
              <w:t xml:space="preserve"> налогопла</w:t>
            </w:r>
            <w:r w:rsidRPr="00A5078D">
              <w:rPr>
                <w:rFonts w:ascii="Times New Roman" w:eastAsia="Times New Roman" w:hAnsi="Times New Roman" w:cs="Times New Roman"/>
                <w:color w:val="000000"/>
                <w:spacing w:val="-3"/>
                <w:sz w:val="24"/>
                <w:szCs w:val="24"/>
                <w:lang w:eastAsia="ru-RU"/>
              </w:rPr>
              <w:softHyphen/>
            </w:r>
            <w:r w:rsidRPr="00A5078D">
              <w:rPr>
                <w:rFonts w:ascii="Times New Roman" w:eastAsia="Times New Roman" w:hAnsi="Times New Roman" w:cs="Times New Roman"/>
                <w:color w:val="000000"/>
                <w:spacing w:val="-5"/>
                <w:sz w:val="24"/>
                <w:szCs w:val="24"/>
                <w:lang w:eastAsia="ru-RU"/>
              </w:rPr>
              <w:t xml:space="preserve">тельщиком кредитору, </w:t>
            </w:r>
          </w:p>
          <w:p w:rsidR="00A5078D" w:rsidRDefault="009D4527" w:rsidP="00725DEB">
            <w:pPr>
              <w:widowControl w:val="0"/>
              <w:autoSpaceDE w:val="0"/>
              <w:autoSpaceDN w:val="0"/>
              <w:adjustRightInd w:val="0"/>
              <w:spacing w:after="0" w:line="240" w:lineRule="auto"/>
              <w:ind w:right="-285"/>
              <w:jc w:val="both"/>
              <w:rPr>
                <w:rFonts w:ascii="Times New Roman" w:eastAsia="Times New Roman" w:hAnsi="Times New Roman" w:cs="Times New Roman"/>
                <w:color w:val="000000"/>
                <w:spacing w:val="-5"/>
                <w:sz w:val="24"/>
                <w:szCs w:val="24"/>
                <w:lang w:eastAsia="ru-RU"/>
              </w:rPr>
            </w:pPr>
            <w:r w:rsidRPr="00A5078D">
              <w:rPr>
                <w:rFonts w:ascii="Times New Roman" w:eastAsia="Times New Roman" w:hAnsi="Times New Roman" w:cs="Times New Roman"/>
                <w:color w:val="000000"/>
                <w:spacing w:val="-5"/>
                <w:sz w:val="24"/>
                <w:szCs w:val="24"/>
                <w:lang w:eastAsia="ru-RU"/>
              </w:rPr>
              <w:t xml:space="preserve">могут быть вычтены на величину произведенной уплаты </w:t>
            </w:r>
            <w:proofErr w:type="gramStart"/>
            <w:r w:rsidRPr="00A5078D">
              <w:rPr>
                <w:rFonts w:ascii="Times New Roman" w:eastAsia="Times New Roman" w:hAnsi="Times New Roman" w:cs="Times New Roman"/>
                <w:color w:val="000000"/>
                <w:spacing w:val="-5"/>
                <w:sz w:val="24"/>
                <w:szCs w:val="24"/>
                <w:lang w:eastAsia="ru-RU"/>
              </w:rPr>
              <w:t>в</w:t>
            </w:r>
            <w:proofErr w:type="gramEnd"/>
          </w:p>
          <w:p w:rsidR="00A5078D" w:rsidRDefault="009D4527" w:rsidP="00725DEB">
            <w:pPr>
              <w:widowControl w:val="0"/>
              <w:autoSpaceDE w:val="0"/>
              <w:autoSpaceDN w:val="0"/>
              <w:adjustRightInd w:val="0"/>
              <w:spacing w:after="0" w:line="240" w:lineRule="auto"/>
              <w:ind w:right="-285"/>
              <w:jc w:val="both"/>
              <w:rPr>
                <w:rFonts w:ascii="Times New Roman" w:eastAsia="Times New Roman" w:hAnsi="Times New Roman" w:cs="Times New Roman"/>
                <w:color w:val="000000"/>
                <w:spacing w:val="-1"/>
                <w:sz w:val="24"/>
                <w:szCs w:val="24"/>
                <w:lang w:eastAsia="ru-RU"/>
              </w:rPr>
            </w:pPr>
            <w:r w:rsidRPr="00A5078D">
              <w:rPr>
                <w:rFonts w:ascii="Times New Roman" w:eastAsia="Times New Roman" w:hAnsi="Times New Roman" w:cs="Times New Roman"/>
                <w:color w:val="000000"/>
                <w:spacing w:val="-5"/>
                <w:sz w:val="24"/>
                <w:szCs w:val="24"/>
                <w:lang w:eastAsia="ru-RU"/>
              </w:rPr>
              <w:t xml:space="preserve"> </w:t>
            </w:r>
            <w:proofErr w:type="gramStart"/>
            <w:r w:rsidRPr="00A5078D">
              <w:rPr>
                <w:rFonts w:ascii="Times New Roman" w:eastAsia="Times New Roman" w:hAnsi="Times New Roman" w:cs="Times New Roman"/>
                <w:color w:val="000000"/>
                <w:spacing w:val="-5"/>
                <w:sz w:val="24"/>
                <w:szCs w:val="24"/>
                <w:lang w:eastAsia="ru-RU"/>
              </w:rPr>
              <w:t>пределах</w:t>
            </w:r>
            <w:proofErr w:type="gramEnd"/>
            <w:r w:rsidRPr="00A5078D">
              <w:rPr>
                <w:rFonts w:ascii="Times New Roman" w:eastAsia="Times New Roman" w:hAnsi="Times New Roman" w:cs="Times New Roman"/>
                <w:color w:val="000000"/>
                <w:spacing w:val="-5"/>
                <w:sz w:val="24"/>
                <w:szCs w:val="24"/>
                <w:lang w:eastAsia="ru-RU"/>
              </w:rPr>
              <w:t xml:space="preserve"> суммы, </w:t>
            </w:r>
            <w:r w:rsidRPr="00A5078D">
              <w:rPr>
                <w:rFonts w:ascii="Times New Roman" w:eastAsia="Times New Roman" w:hAnsi="Times New Roman" w:cs="Times New Roman"/>
                <w:color w:val="000000"/>
                <w:spacing w:val="-1"/>
                <w:sz w:val="24"/>
                <w:szCs w:val="24"/>
                <w:lang w:eastAsia="ru-RU"/>
              </w:rPr>
              <w:t xml:space="preserve">ранее отнесенной на доходы в том </w:t>
            </w:r>
          </w:p>
          <w:p w:rsidR="009D4527" w:rsidRPr="00A5078D" w:rsidRDefault="009D4527" w:rsidP="00725DEB">
            <w:pPr>
              <w:widowControl w:val="0"/>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A5078D">
              <w:rPr>
                <w:rFonts w:ascii="Times New Roman" w:eastAsia="Times New Roman" w:hAnsi="Times New Roman" w:cs="Times New Roman"/>
                <w:color w:val="000000"/>
                <w:spacing w:val="-1"/>
                <w:sz w:val="24"/>
                <w:szCs w:val="24"/>
                <w:lang w:eastAsia="ru-RU"/>
              </w:rPr>
              <w:t xml:space="preserve">налоговом </w:t>
            </w:r>
            <w:proofErr w:type="gramStart"/>
            <w:r w:rsidRPr="00A5078D">
              <w:rPr>
                <w:rFonts w:ascii="Times New Roman" w:eastAsia="Times New Roman" w:hAnsi="Times New Roman" w:cs="Times New Roman"/>
                <w:color w:val="000000"/>
                <w:spacing w:val="-1"/>
                <w:sz w:val="24"/>
                <w:szCs w:val="24"/>
                <w:lang w:eastAsia="ru-RU"/>
              </w:rPr>
              <w:t>периоде</w:t>
            </w:r>
            <w:proofErr w:type="gramEnd"/>
            <w:r w:rsidRPr="00A5078D">
              <w:rPr>
                <w:rFonts w:ascii="Times New Roman" w:eastAsia="Times New Roman" w:hAnsi="Times New Roman" w:cs="Times New Roman"/>
                <w:color w:val="000000"/>
                <w:spacing w:val="-1"/>
                <w:sz w:val="24"/>
                <w:szCs w:val="24"/>
                <w:lang w:eastAsia="ru-RU"/>
              </w:rPr>
              <w:t>, в котором была произведена выплата.</w:t>
            </w:r>
          </w:p>
        </w:tc>
      </w:tr>
      <w:tr w:rsidR="009D4527" w:rsidRPr="00A5078D" w:rsidTr="005279FE">
        <w:tc>
          <w:tcPr>
            <w:tcW w:w="426" w:type="dxa"/>
          </w:tcPr>
          <w:p w:rsidR="009D4527" w:rsidRPr="00A5078D" w:rsidRDefault="009D4527" w:rsidP="00725DEB">
            <w:pPr>
              <w:widowControl w:val="0"/>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A5078D">
              <w:rPr>
                <w:rFonts w:ascii="Times New Roman" w:eastAsia="Times New Roman" w:hAnsi="Times New Roman" w:cs="Times New Roman"/>
                <w:sz w:val="24"/>
                <w:szCs w:val="24"/>
                <w:lang w:eastAsia="ru-RU"/>
              </w:rPr>
              <w:t>4</w:t>
            </w:r>
          </w:p>
        </w:tc>
        <w:tc>
          <w:tcPr>
            <w:tcW w:w="2551" w:type="dxa"/>
          </w:tcPr>
          <w:p w:rsidR="00A5078D" w:rsidRDefault="009D4527" w:rsidP="00725DEB">
            <w:pPr>
              <w:widowControl w:val="0"/>
              <w:autoSpaceDE w:val="0"/>
              <w:autoSpaceDN w:val="0"/>
              <w:adjustRightInd w:val="0"/>
              <w:spacing w:after="0" w:line="240" w:lineRule="auto"/>
              <w:ind w:right="-285"/>
              <w:jc w:val="both"/>
              <w:rPr>
                <w:rFonts w:ascii="Times New Roman" w:eastAsia="Times New Roman" w:hAnsi="Times New Roman" w:cs="Times New Roman"/>
                <w:color w:val="000000"/>
                <w:spacing w:val="-1"/>
                <w:sz w:val="24"/>
                <w:szCs w:val="24"/>
                <w:lang w:eastAsia="ru-RU"/>
              </w:rPr>
            </w:pPr>
            <w:r w:rsidRPr="00A5078D">
              <w:rPr>
                <w:rFonts w:ascii="Times New Roman" w:eastAsia="Times New Roman" w:hAnsi="Times New Roman" w:cs="Times New Roman"/>
                <w:color w:val="000000"/>
                <w:spacing w:val="-1"/>
                <w:sz w:val="24"/>
                <w:szCs w:val="24"/>
                <w:lang w:eastAsia="ru-RU"/>
              </w:rPr>
              <w:t xml:space="preserve">Вычеты по </w:t>
            </w:r>
            <w:proofErr w:type="spellStart"/>
            <w:r w:rsidRPr="00A5078D">
              <w:rPr>
                <w:rFonts w:ascii="Times New Roman" w:eastAsia="Times New Roman" w:hAnsi="Times New Roman" w:cs="Times New Roman"/>
                <w:color w:val="000000"/>
                <w:spacing w:val="-1"/>
                <w:sz w:val="24"/>
                <w:szCs w:val="24"/>
                <w:lang w:eastAsia="ru-RU"/>
              </w:rPr>
              <w:t>сомнитель</w:t>
            </w:r>
            <w:proofErr w:type="spellEnd"/>
          </w:p>
          <w:p w:rsidR="009D4527" w:rsidRPr="00A5078D" w:rsidRDefault="009D4527" w:rsidP="00725DEB">
            <w:pPr>
              <w:widowControl w:val="0"/>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A5078D">
              <w:rPr>
                <w:rFonts w:ascii="Times New Roman" w:eastAsia="Times New Roman" w:hAnsi="Times New Roman" w:cs="Times New Roman"/>
                <w:color w:val="000000"/>
                <w:spacing w:val="-1"/>
                <w:sz w:val="24"/>
                <w:szCs w:val="24"/>
                <w:lang w:eastAsia="ru-RU"/>
              </w:rPr>
              <w:softHyphen/>
            </w:r>
            <w:proofErr w:type="spellStart"/>
            <w:r w:rsidRPr="00A5078D">
              <w:rPr>
                <w:rFonts w:ascii="Times New Roman" w:eastAsia="Times New Roman" w:hAnsi="Times New Roman" w:cs="Times New Roman"/>
                <w:color w:val="000000"/>
                <w:spacing w:val="-3"/>
                <w:sz w:val="24"/>
                <w:szCs w:val="24"/>
                <w:lang w:eastAsia="ru-RU"/>
              </w:rPr>
              <w:t>ным</w:t>
            </w:r>
            <w:proofErr w:type="spellEnd"/>
            <w:r w:rsidRPr="00A5078D">
              <w:rPr>
                <w:rFonts w:ascii="Times New Roman" w:eastAsia="Times New Roman" w:hAnsi="Times New Roman" w:cs="Times New Roman"/>
                <w:color w:val="000000"/>
                <w:spacing w:val="-3"/>
                <w:sz w:val="24"/>
                <w:szCs w:val="24"/>
                <w:lang w:eastAsia="ru-RU"/>
              </w:rPr>
              <w:t xml:space="preserve"> требованиям</w:t>
            </w:r>
          </w:p>
        </w:tc>
        <w:tc>
          <w:tcPr>
            <w:tcW w:w="6521" w:type="dxa"/>
          </w:tcPr>
          <w:p w:rsidR="00A5078D" w:rsidRDefault="009D4527" w:rsidP="00725DEB">
            <w:pPr>
              <w:widowControl w:val="0"/>
              <w:autoSpaceDE w:val="0"/>
              <w:autoSpaceDN w:val="0"/>
              <w:adjustRightInd w:val="0"/>
              <w:spacing w:after="0" w:line="240" w:lineRule="auto"/>
              <w:ind w:right="-285"/>
              <w:jc w:val="both"/>
              <w:rPr>
                <w:rFonts w:ascii="Times New Roman" w:eastAsia="Times New Roman" w:hAnsi="Times New Roman" w:cs="Times New Roman"/>
                <w:bCs/>
                <w:color w:val="000000"/>
                <w:sz w:val="24"/>
                <w:szCs w:val="24"/>
                <w:lang w:eastAsia="ru-RU"/>
              </w:rPr>
            </w:pPr>
            <w:r w:rsidRPr="00A5078D">
              <w:rPr>
                <w:rFonts w:ascii="Times New Roman" w:eastAsia="Times New Roman" w:hAnsi="Times New Roman" w:cs="Times New Roman"/>
                <w:color w:val="000000"/>
                <w:sz w:val="24"/>
                <w:szCs w:val="24"/>
                <w:lang w:eastAsia="ru-RU"/>
              </w:rPr>
              <w:t xml:space="preserve">Вычету подлежат сомнительные требования, </w:t>
            </w:r>
            <w:proofErr w:type="spellStart"/>
            <w:proofErr w:type="gramStart"/>
            <w:r w:rsidRPr="00A5078D">
              <w:rPr>
                <w:rFonts w:ascii="Times New Roman" w:eastAsia="Times New Roman" w:hAnsi="Times New Roman" w:cs="Times New Roman"/>
                <w:bCs/>
                <w:color w:val="000000"/>
                <w:sz w:val="24"/>
                <w:szCs w:val="24"/>
                <w:lang w:eastAsia="ru-RU"/>
              </w:rPr>
              <w:t>неудовлетворен</w:t>
            </w:r>
            <w:proofErr w:type="spellEnd"/>
            <w:proofErr w:type="gramEnd"/>
          </w:p>
          <w:p w:rsidR="00A5078D" w:rsidRDefault="009D4527" w:rsidP="00725DEB">
            <w:pPr>
              <w:widowControl w:val="0"/>
              <w:autoSpaceDE w:val="0"/>
              <w:autoSpaceDN w:val="0"/>
              <w:adjustRightInd w:val="0"/>
              <w:spacing w:after="0" w:line="240" w:lineRule="auto"/>
              <w:ind w:right="-285"/>
              <w:jc w:val="both"/>
              <w:rPr>
                <w:rFonts w:ascii="Times New Roman" w:eastAsia="Times New Roman" w:hAnsi="Times New Roman" w:cs="Times New Roman"/>
                <w:color w:val="000000"/>
                <w:spacing w:val="-2"/>
                <w:sz w:val="24"/>
                <w:szCs w:val="24"/>
                <w:lang w:eastAsia="ru-RU"/>
              </w:rPr>
            </w:pPr>
            <w:proofErr w:type="spellStart"/>
            <w:r w:rsidRPr="00A5078D">
              <w:rPr>
                <w:rFonts w:ascii="Times New Roman" w:eastAsia="Times New Roman" w:hAnsi="Times New Roman" w:cs="Times New Roman"/>
                <w:bCs/>
                <w:color w:val="000000"/>
                <w:sz w:val="24"/>
                <w:szCs w:val="24"/>
                <w:lang w:eastAsia="ru-RU"/>
              </w:rPr>
              <w:t>ные</w:t>
            </w:r>
            <w:proofErr w:type="spellEnd"/>
            <w:r w:rsidRPr="00A5078D">
              <w:rPr>
                <w:rFonts w:ascii="Times New Roman" w:eastAsia="Times New Roman" w:hAnsi="Times New Roman" w:cs="Times New Roman"/>
                <w:bCs/>
                <w:color w:val="000000"/>
                <w:sz w:val="24"/>
                <w:szCs w:val="24"/>
                <w:lang w:eastAsia="ru-RU"/>
              </w:rPr>
              <w:t xml:space="preserve"> в течение трех лет </w:t>
            </w:r>
            <w:r w:rsidRPr="00A5078D">
              <w:rPr>
                <w:rFonts w:ascii="Times New Roman" w:eastAsia="Times New Roman" w:hAnsi="Times New Roman" w:cs="Times New Roman"/>
                <w:color w:val="000000"/>
                <w:sz w:val="24"/>
                <w:szCs w:val="24"/>
                <w:lang w:eastAsia="ru-RU"/>
              </w:rPr>
              <w:t>с момен</w:t>
            </w:r>
            <w:r w:rsidRPr="00A5078D">
              <w:rPr>
                <w:rFonts w:ascii="Times New Roman" w:eastAsia="Times New Roman" w:hAnsi="Times New Roman" w:cs="Times New Roman"/>
                <w:color w:val="000000"/>
                <w:sz w:val="24"/>
                <w:szCs w:val="24"/>
                <w:lang w:eastAsia="ru-RU"/>
              </w:rPr>
              <w:softHyphen/>
            </w:r>
            <w:r w:rsidRPr="00A5078D">
              <w:rPr>
                <w:rFonts w:ascii="Times New Roman" w:eastAsia="Times New Roman" w:hAnsi="Times New Roman" w:cs="Times New Roman"/>
                <w:color w:val="000000"/>
                <w:spacing w:val="-2"/>
                <w:sz w:val="24"/>
                <w:szCs w:val="24"/>
                <w:lang w:eastAsia="ru-RU"/>
              </w:rPr>
              <w:t>та их возник</w:t>
            </w:r>
          </w:p>
          <w:p w:rsidR="00A5078D" w:rsidRDefault="009D4527" w:rsidP="00725DEB">
            <w:pPr>
              <w:widowControl w:val="0"/>
              <w:autoSpaceDE w:val="0"/>
              <w:autoSpaceDN w:val="0"/>
              <w:adjustRightInd w:val="0"/>
              <w:spacing w:after="0" w:line="240" w:lineRule="auto"/>
              <w:ind w:right="-285"/>
              <w:jc w:val="both"/>
              <w:rPr>
                <w:rFonts w:ascii="Times New Roman" w:eastAsia="Times New Roman" w:hAnsi="Times New Roman" w:cs="Times New Roman"/>
                <w:color w:val="000000"/>
                <w:spacing w:val="-2"/>
                <w:sz w:val="24"/>
                <w:szCs w:val="24"/>
                <w:lang w:eastAsia="ru-RU"/>
              </w:rPr>
            </w:pPr>
            <w:proofErr w:type="spellStart"/>
            <w:r w:rsidRPr="00A5078D">
              <w:rPr>
                <w:rFonts w:ascii="Times New Roman" w:eastAsia="Times New Roman" w:hAnsi="Times New Roman" w:cs="Times New Roman"/>
                <w:color w:val="000000"/>
                <w:spacing w:val="-2"/>
                <w:sz w:val="24"/>
                <w:szCs w:val="24"/>
                <w:lang w:eastAsia="ru-RU"/>
              </w:rPr>
              <w:t>новения</w:t>
            </w:r>
            <w:proofErr w:type="spellEnd"/>
            <w:r w:rsidRPr="00A5078D">
              <w:rPr>
                <w:rFonts w:ascii="Times New Roman" w:eastAsia="Times New Roman" w:hAnsi="Times New Roman" w:cs="Times New Roman"/>
                <w:color w:val="000000"/>
                <w:spacing w:val="-2"/>
                <w:sz w:val="24"/>
                <w:szCs w:val="24"/>
                <w:lang w:eastAsia="ru-RU"/>
              </w:rPr>
              <w:t xml:space="preserve">; сомнительными также признаются </w:t>
            </w:r>
          </w:p>
          <w:p w:rsidR="00A5078D" w:rsidRDefault="009D4527" w:rsidP="00725DEB">
            <w:pPr>
              <w:widowControl w:val="0"/>
              <w:autoSpaceDE w:val="0"/>
              <w:autoSpaceDN w:val="0"/>
              <w:adjustRightInd w:val="0"/>
              <w:spacing w:after="0" w:line="240" w:lineRule="auto"/>
              <w:ind w:right="-285"/>
              <w:jc w:val="both"/>
              <w:rPr>
                <w:rFonts w:ascii="Times New Roman" w:eastAsia="Times New Roman" w:hAnsi="Times New Roman" w:cs="Times New Roman"/>
                <w:color w:val="000000"/>
                <w:sz w:val="24"/>
                <w:szCs w:val="24"/>
                <w:lang w:eastAsia="ru-RU"/>
              </w:rPr>
            </w:pPr>
            <w:r w:rsidRPr="00A5078D">
              <w:rPr>
                <w:rFonts w:ascii="Times New Roman" w:eastAsia="Times New Roman" w:hAnsi="Times New Roman" w:cs="Times New Roman"/>
                <w:color w:val="000000"/>
                <w:spacing w:val="-2"/>
                <w:sz w:val="24"/>
                <w:szCs w:val="24"/>
                <w:lang w:eastAsia="ru-RU"/>
              </w:rPr>
              <w:t xml:space="preserve">требования, возникшие по </w:t>
            </w:r>
            <w:proofErr w:type="gramStart"/>
            <w:r w:rsidRPr="00A5078D">
              <w:rPr>
                <w:rFonts w:ascii="Times New Roman" w:eastAsia="Times New Roman" w:hAnsi="Times New Roman" w:cs="Times New Roman"/>
                <w:color w:val="000000"/>
                <w:spacing w:val="-2"/>
                <w:sz w:val="24"/>
                <w:szCs w:val="24"/>
                <w:lang w:eastAsia="ru-RU"/>
              </w:rPr>
              <w:t>реализован</w:t>
            </w:r>
            <w:r w:rsidRPr="00A5078D">
              <w:rPr>
                <w:rFonts w:ascii="Times New Roman" w:eastAsia="Times New Roman" w:hAnsi="Times New Roman" w:cs="Times New Roman"/>
                <w:color w:val="000000"/>
                <w:spacing w:val="-2"/>
                <w:sz w:val="24"/>
                <w:szCs w:val="24"/>
                <w:lang w:eastAsia="ru-RU"/>
              </w:rPr>
              <w:softHyphen/>
            </w:r>
            <w:r w:rsidRPr="00A5078D">
              <w:rPr>
                <w:rFonts w:ascii="Times New Roman" w:eastAsia="Times New Roman" w:hAnsi="Times New Roman" w:cs="Times New Roman"/>
                <w:color w:val="000000"/>
                <w:sz w:val="24"/>
                <w:szCs w:val="24"/>
                <w:lang w:eastAsia="ru-RU"/>
              </w:rPr>
              <w:t>ным</w:t>
            </w:r>
            <w:proofErr w:type="gramEnd"/>
            <w:r w:rsidRPr="00A5078D">
              <w:rPr>
                <w:rFonts w:ascii="Times New Roman" w:eastAsia="Times New Roman" w:hAnsi="Times New Roman" w:cs="Times New Roman"/>
                <w:color w:val="000000"/>
                <w:sz w:val="24"/>
                <w:szCs w:val="24"/>
                <w:lang w:eastAsia="ru-RU"/>
              </w:rPr>
              <w:t xml:space="preserve"> </w:t>
            </w:r>
          </w:p>
          <w:p w:rsidR="00A5078D" w:rsidRDefault="009D4527" w:rsidP="00A5078D">
            <w:pPr>
              <w:widowControl w:val="0"/>
              <w:autoSpaceDE w:val="0"/>
              <w:autoSpaceDN w:val="0"/>
              <w:adjustRightInd w:val="0"/>
              <w:spacing w:after="0" w:line="240" w:lineRule="auto"/>
              <w:ind w:right="-285"/>
              <w:jc w:val="both"/>
              <w:rPr>
                <w:rFonts w:ascii="Times New Roman" w:eastAsia="Times New Roman" w:hAnsi="Times New Roman" w:cs="Times New Roman"/>
                <w:bCs/>
                <w:color w:val="000000"/>
                <w:spacing w:val="-2"/>
                <w:sz w:val="24"/>
                <w:szCs w:val="24"/>
                <w:lang w:eastAsia="ru-RU"/>
              </w:rPr>
            </w:pPr>
            <w:proofErr w:type="gramStart"/>
            <w:r w:rsidRPr="00A5078D">
              <w:rPr>
                <w:rFonts w:ascii="Times New Roman" w:eastAsia="Times New Roman" w:hAnsi="Times New Roman" w:cs="Times New Roman"/>
                <w:color w:val="000000"/>
                <w:sz w:val="24"/>
                <w:szCs w:val="24"/>
                <w:lang w:eastAsia="ru-RU"/>
              </w:rPr>
              <w:t xml:space="preserve">товарам, выполненным работам, оказанным услугам и </w:t>
            </w:r>
            <w:r w:rsidRPr="00A5078D">
              <w:rPr>
                <w:rFonts w:ascii="Times New Roman" w:eastAsia="Times New Roman" w:hAnsi="Times New Roman" w:cs="Times New Roman"/>
                <w:bCs/>
                <w:color w:val="000000"/>
                <w:sz w:val="24"/>
                <w:szCs w:val="24"/>
                <w:lang w:eastAsia="ru-RU"/>
              </w:rPr>
              <w:t>неудовлетворенные в связи с при</w:t>
            </w:r>
            <w:r w:rsidRPr="00A5078D">
              <w:rPr>
                <w:rFonts w:ascii="Times New Roman" w:eastAsia="Times New Roman" w:hAnsi="Times New Roman" w:cs="Times New Roman"/>
                <w:bCs/>
                <w:color w:val="000000"/>
                <w:sz w:val="24"/>
                <w:szCs w:val="24"/>
                <w:lang w:eastAsia="ru-RU"/>
              </w:rPr>
              <w:softHyphen/>
            </w:r>
            <w:r w:rsidRPr="00A5078D">
              <w:rPr>
                <w:rFonts w:ascii="Times New Roman" w:eastAsia="Times New Roman" w:hAnsi="Times New Roman" w:cs="Times New Roman"/>
                <w:bCs/>
                <w:color w:val="000000"/>
                <w:spacing w:val="-2"/>
                <w:sz w:val="24"/>
                <w:szCs w:val="24"/>
                <w:lang w:eastAsia="ru-RU"/>
              </w:rPr>
              <w:t xml:space="preserve">знанием </w:t>
            </w:r>
            <w:proofErr w:type="spellStart"/>
            <w:r w:rsidRPr="00A5078D">
              <w:rPr>
                <w:rFonts w:ascii="Times New Roman" w:eastAsia="Times New Roman" w:hAnsi="Times New Roman" w:cs="Times New Roman"/>
                <w:bCs/>
                <w:color w:val="000000"/>
                <w:spacing w:val="-2"/>
                <w:sz w:val="24"/>
                <w:szCs w:val="24"/>
                <w:lang w:eastAsia="ru-RU"/>
              </w:rPr>
              <w:t>налогоплатель</w:t>
            </w:r>
            <w:proofErr w:type="spellEnd"/>
            <w:proofErr w:type="gramEnd"/>
          </w:p>
          <w:p w:rsidR="00A5078D" w:rsidRDefault="009D4527" w:rsidP="00A5078D">
            <w:pPr>
              <w:widowControl w:val="0"/>
              <w:autoSpaceDE w:val="0"/>
              <w:autoSpaceDN w:val="0"/>
              <w:adjustRightInd w:val="0"/>
              <w:spacing w:after="0" w:line="240" w:lineRule="auto"/>
              <w:ind w:right="-285"/>
              <w:jc w:val="both"/>
              <w:rPr>
                <w:rFonts w:ascii="Times New Roman" w:eastAsia="Times New Roman" w:hAnsi="Times New Roman" w:cs="Times New Roman"/>
                <w:color w:val="000000"/>
                <w:spacing w:val="-2"/>
                <w:sz w:val="24"/>
                <w:szCs w:val="24"/>
                <w:lang w:eastAsia="ru-RU"/>
              </w:rPr>
            </w:pPr>
            <w:proofErr w:type="spellStart"/>
            <w:r w:rsidRPr="00A5078D">
              <w:rPr>
                <w:rFonts w:ascii="Times New Roman" w:eastAsia="Times New Roman" w:hAnsi="Times New Roman" w:cs="Times New Roman"/>
                <w:bCs/>
                <w:color w:val="000000"/>
                <w:spacing w:val="-2"/>
                <w:sz w:val="24"/>
                <w:szCs w:val="24"/>
                <w:lang w:eastAsia="ru-RU"/>
              </w:rPr>
              <w:t>щика</w:t>
            </w:r>
            <w:proofErr w:type="spellEnd"/>
            <w:r w:rsidRPr="00A5078D">
              <w:rPr>
                <w:rFonts w:ascii="Times New Roman" w:eastAsia="Times New Roman" w:hAnsi="Times New Roman" w:cs="Times New Roman"/>
                <w:bCs/>
                <w:color w:val="000000"/>
                <w:spacing w:val="-2"/>
                <w:sz w:val="24"/>
                <w:szCs w:val="24"/>
                <w:lang w:eastAsia="ru-RU"/>
              </w:rPr>
              <w:t>-дебитора банкротом</w:t>
            </w:r>
            <w:r w:rsidRPr="00A5078D">
              <w:rPr>
                <w:rFonts w:ascii="Times New Roman" w:eastAsia="Times New Roman" w:hAnsi="Times New Roman" w:cs="Times New Roman"/>
                <w:b/>
                <w:bCs/>
                <w:color w:val="000000"/>
                <w:spacing w:val="-2"/>
                <w:sz w:val="24"/>
                <w:szCs w:val="24"/>
                <w:lang w:eastAsia="ru-RU"/>
              </w:rPr>
              <w:t xml:space="preserve"> </w:t>
            </w:r>
            <w:r w:rsidRPr="00A5078D">
              <w:rPr>
                <w:rFonts w:ascii="Times New Roman" w:eastAsia="Times New Roman" w:hAnsi="Times New Roman" w:cs="Times New Roman"/>
                <w:color w:val="000000"/>
                <w:spacing w:val="-2"/>
                <w:sz w:val="24"/>
                <w:szCs w:val="24"/>
                <w:lang w:eastAsia="ru-RU"/>
              </w:rPr>
              <w:t xml:space="preserve">в соответствии с </w:t>
            </w:r>
            <w:proofErr w:type="spellStart"/>
            <w:r w:rsidRPr="00A5078D">
              <w:rPr>
                <w:rFonts w:ascii="Times New Roman" w:eastAsia="Times New Roman" w:hAnsi="Times New Roman" w:cs="Times New Roman"/>
                <w:color w:val="000000"/>
                <w:spacing w:val="-2"/>
                <w:sz w:val="24"/>
                <w:szCs w:val="24"/>
                <w:lang w:eastAsia="ru-RU"/>
              </w:rPr>
              <w:t>законодательст</w:t>
            </w:r>
            <w:proofErr w:type="spellEnd"/>
          </w:p>
          <w:p w:rsidR="009D4527" w:rsidRPr="00A5078D" w:rsidRDefault="009D4527" w:rsidP="00A5078D">
            <w:pPr>
              <w:widowControl w:val="0"/>
              <w:autoSpaceDE w:val="0"/>
              <w:autoSpaceDN w:val="0"/>
              <w:adjustRightInd w:val="0"/>
              <w:spacing w:after="0" w:line="240" w:lineRule="auto"/>
              <w:ind w:right="-285"/>
              <w:jc w:val="both"/>
              <w:rPr>
                <w:rFonts w:ascii="Times New Roman" w:eastAsia="Times New Roman" w:hAnsi="Times New Roman" w:cs="Times New Roman"/>
                <w:bCs/>
                <w:color w:val="000000"/>
                <w:sz w:val="24"/>
                <w:szCs w:val="24"/>
                <w:lang w:eastAsia="ru-RU"/>
              </w:rPr>
            </w:pPr>
            <w:proofErr w:type="spellStart"/>
            <w:r w:rsidRPr="00A5078D">
              <w:rPr>
                <w:rFonts w:ascii="Times New Roman" w:eastAsia="Times New Roman" w:hAnsi="Times New Roman" w:cs="Times New Roman"/>
                <w:color w:val="000000"/>
                <w:spacing w:val="-2"/>
                <w:sz w:val="24"/>
                <w:szCs w:val="24"/>
                <w:lang w:eastAsia="ru-RU"/>
              </w:rPr>
              <w:t>вом</w:t>
            </w:r>
            <w:proofErr w:type="spellEnd"/>
            <w:r w:rsidRPr="00A5078D">
              <w:rPr>
                <w:rFonts w:ascii="Times New Roman" w:eastAsia="Times New Roman" w:hAnsi="Times New Roman" w:cs="Times New Roman"/>
                <w:color w:val="000000"/>
                <w:spacing w:val="-2"/>
                <w:sz w:val="24"/>
                <w:szCs w:val="24"/>
                <w:lang w:eastAsia="ru-RU"/>
              </w:rPr>
              <w:t xml:space="preserve"> Республики Казахстан.</w:t>
            </w:r>
          </w:p>
        </w:tc>
      </w:tr>
      <w:tr w:rsidR="009D4527" w:rsidRPr="00A5078D" w:rsidTr="005279FE">
        <w:tc>
          <w:tcPr>
            <w:tcW w:w="426" w:type="dxa"/>
          </w:tcPr>
          <w:p w:rsidR="009D4527" w:rsidRPr="00A5078D" w:rsidRDefault="009D4527" w:rsidP="00725DEB">
            <w:pPr>
              <w:widowControl w:val="0"/>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A5078D">
              <w:rPr>
                <w:rFonts w:ascii="Times New Roman" w:eastAsia="Times New Roman" w:hAnsi="Times New Roman" w:cs="Times New Roman"/>
                <w:sz w:val="24"/>
                <w:szCs w:val="24"/>
                <w:lang w:eastAsia="ru-RU"/>
              </w:rPr>
              <w:t>5</w:t>
            </w:r>
          </w:p>
        </w:tc>
        <w:tc>
          <w:tcPr>
            <w:tcW w:w="2551" w:type="dxa"/>
          </w:tcPr>
          <w:p w:rsidR="009D4527" w:rsidRPr="00A5078D" w:rsidRDefault="009D4527" w:rsidP="00725DEB">
            <w:pPr>
              <w:widowControl w:val="0"/>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A5078D">
              <w:rPr>
                <w:rFonts w:ascii="Times New Roman" w:eastAsia="Times New Roman" w:hAnsi="Times New Roman" w:cs="Times New Roman"/>
                <w:color w:val="000000"/>
                <w:spacing w:val="-7"/>
                <w:sz w:val="24"/>
                <w:szCs w:val="24"/>
                <w:lang w:eastAsia="ru-RU"/>
              </w:rPr>
              <w:t xml:space="preserve">Вычеты по отчислениям </w:t>
            </w:r>
            <w:r w:rsidRPr="00A5078D">
              <w:rPr>
                <w:rFonts w:ascii="Times New Roman" w:eastAsia="Times New Roman" w:hAnsi="Times New Roman" w:cs="Times New Roman"/>
                <w:color w:val="000000"/>
                <w:sz w:val="24"/>
                <w:szCs w:val="24"/>
                <w:lang w:eastAsia="ru-RU"/>
              </w:rPr>
              <w:t>в резервные фонды</w:t>
            </w:r>
          </w:p>
        </w:tc>
        <w:tc>
          <w:tcPr>
            <w:tcW w:w="6521" w:type="dxa"/>
          </w:tcPr>
          <w:p w:rsidR="00A5078D" w:rsidRDefault="009D4527" w:rsidP="00A5078D">
            <w:pPr>
              <w:widowControl w:val="0"/>
              <w:autoSpaceDE w:val="0"/>
              <w:autoSpaceDN w:val="0"/>
              <w:adjustRightInd w:val="0"/>
              <w:spacing w:after="0" w:line="240" w:lineRule="auto"/>
              <w:ind w:right="-285"/>
              <w:jc w:val="both"/>
              <w:rPr>
                <w:rFonts w:ascii="Times New Roman" w:eastAsia="Times New Roman" w:hAnsi="Times New Roman" w:cs="Times New Roman"/>
                <w:color w:val="000000"/>
                <w:spacing w:val="-2"/>
                <w:sz w:val="24"/>
                <w:szCs w:val="24"/>
                <w:lang w:eastAsia="ru-RU"/>
              </w:rPr>
            </w:pPr>
            <w:r w:rsidRPr="00A5078D">
              <w:rPr>
                <w:rFonts w:ascii="Times New Roman" w:eastAsia="Times New Roman" w:hAnsi="Times New Roman" w:cs="Times New Roman"/>
                <w:color w:val="000000"/>
                <w:spacing w:val="-2"/>
                <w:sz w:val="24"/>
                <w:szCs w:val="24"/>
                <w:lang w:eastAsia="ru-RU"/>
              </w:rPr>
              <w:t xml:space="preserve">Порядок и размер отчислений вычетов в </w:t>
            </w:r>
            <w:proofErr w:type="gramStart"/>
            <w:r w:rsidRPr="00A5078D">
              <w:rPr>
                <w:rFonts w:ascii="Times New Roman" w:eastAsia="Times New Roman" w:hAnsi="Times New Roman" w:cs="Times New Roman"/>
                <w:color w:val="000000"/>
                <w:spacing w:val="-2"/>
                <w:sz w:val="24"/>
                <w:szCs w:val="24"/>
                <w:lang w:eastAsia="ru-RU"/>
              </w:rPr>
              <w:t>резервные</w:t>
            </w:r>
            <w:proofErr w:type="gramEnd"/>
            <w:r w:rsidRPr="00A5078D">
              <w:rPr>
                <w:rFonts w:ascii="Times New Roman" w:eastAsia="Times New Roman" w:hAnsi="Times New Roman" w:cs="Times New Roman"/>
                <w:color w:val="000000"/>
                <w:spacing w:val="-2"/>
                <w:sz w:val="24"/>
                <w:szCs w:val="24"/>
                <w:lang w:eastAsia="ru-RU"/>
              </w:rPr>
              <w:t xml:space="preserve"> </w:t>
            </w:r>
          </w:p>
          <w:p w:rsidR="00A5078D" w:rsidRDefault="009D4527" w:rsidP="00A5078D">
            <w:pPr>
              <w:widowControl w:val="0"/>
              <w:autoSpaceDE w:val="0"/>
              <w:autoSpaceDN w:val="0"/>
              <w:adjustRightInd w:val="0"/>
              <w:spacing w:after="0" w:line="240" w:lineRule="auto"/>
              <w:ind w:right="-285"/>
              <w:jc w:val="both"/>
              <w:rPr>
                <w:rFonts w:ascii="Times New Roman" w:eastAsia="Times New Roman" w:hAnsi="Times New Roman" w:cs="Times New Roman"/>
                <w:color w:val="000000"/>
                <w:spacing w:val="-1"/>
                <w:sz w:val="24"/>
                <w:szCs w:val="24"/>
                <w:lang w:eastAsia="ru-RU"/>
              </w:rPr>
            </w:pPr>
            <w:r w:rsidRPr="00A5078D">
              <w:rPr>
                <w:rFonts w:ascii="Times New Roman" w:eastAsia="Times New Roman" w:hAnsi="Times New Roman" w:cs="Times New Roman"/>
                <w:color w:val="000000"/>
                <w:spacing w:val="-2"/>
                <w:sz w:val="24"/>
                <w:szCs w:val="24"/>
                <w:lang w:eastAsia="ru-RU"/>
              </w:rPr>
              <w:t xml:space="preserve">фонды </w:t>
            </w:r>
            <w:proofErr w:type="spellStart"/>
            <w:r w:rsidRPr="00A5078D">
              <w:rPr>
                <w:rFonts w:ascii="Times New Roman" w:eastAsia="Times New Roman" w:hAnsi="Times New Roman" w:cs="Times New Roman"/>
                <w:color w:val="000000"/>
                <w:spacing w:val="-2"/>
                <w:sz w:val="24"/>
                <w:szCs w:val="24"/>
                <w:lang w:eastAsia="ru-RU"/>
              </w:rPr>
              <w:t>недропользователя</w:t>
            </w:r>
            <w:proofErr w:type="spellEnd"/>
            <w:r w:rsidRPr="00A5078D">
              <w:rPr>
                <w:rFonts w:ascii="Times New Roman" w:eastAsia="Times New Roman" w:hAnsi="Times New Roman" w:cs="Times New Roman"/>
                <w:color w:val="000000"/>
                <w:spacing w:val="-2"/>
                <w:sz w:val="24"/>
                <w:szCs w:val="24"/>
                <w:lang w:eastAsia="ru-RU"/>
              </w:rPr>
              <w:t xml:space="preserve"> - в соответствии с </w:t>
            </w:r>
            <w:r w:rsidRPr="00A5078D">
              <w:rPr>
                <w:rFonts w:ascii="Times New Roman" w:eastAsia="Times New Roman" w:hAnsi="Times New Roman" w:cs="Times New Roman"/>
                <w:color w:val="000000"/>
                <w:spacing w:val="-1"/>
                <w:sz w:val="24"/>
                <w:szCs w:val="24"/>
                <w:lang w:eastAsia="ru-RU"/>
              </w:rPr>
              <w:t>контрактом</w:t>
            </w:r>
          </w:p>
          <w:p w:rsidR="00A5078D" w:rsidRDefault="009D4527" w:rsidP="00A5078D">
            <w:pPr>
              <w:widowControl w:val="0"/>
              <w:autoSpaceDE w:val="0"/>
              <w:autoSpaceDN w:val="0"/>
              <w:adjustRightInd w:val="0"/>
              <w:spacing w:after="0" w:line="240" w:lineRule="auto"/>
              <w:ind w:right="-285"/>
              <w:jc w:val="both"/>
              <w:rPr>
                <w:rFonts w:ascii="Times New Roman" w:eastAsia="Times New Roman" w:hAnsi="Times New Roman" w:cs="Times New Roman"/>
                <w:color w:val="000000"/>
                <w:spacing w:val="-1"/>
                <w:sz w:val="24"/>
                <w:szCs w:val="24"/>
                <w:lang w:eastAsia="ru-RU"/>
              </w:rPr>
            </w:pPr>
            <w:r w:rsidRPr="00A5078D">
              <w:rPr>
                <w:rFonts w:ascii="Times New Roman" w:eastAsia="Times New Roman" w:hAnsi="Times New Roman" w:cs="Times New Roman"/>
                <w:color w:val="000000"/>
                <w:spacing w:val="-1"/>
                <w:sz w:val="24"/>
                <w:szCs w:val="24"/>
                <w:lang w:eastAsia="ru-RU"/>
              </w:rPr>
              <w:t xml:space="preserve"> на недропользование, банка и организации, </w:t>
            </w:r>
            <w:proofErr w:type="spellStart"/>
            <w:r w:rsidRPr="00A5078D">
              <w:rPr>
                <w:rFonts w:ascii="Times New Roman" w:eastAsia="Times New Roman" w:hAnsi="Times New Roman" w:cs="Times New Roman"/>
                <w:color w:val="000000"/>
                <w:spacing w:val="-1"/>
                <w:sz w:val="24"/>
                <w:szCs w:val="24"/>
                <w:lang w:eastAsia="ru-RU"/>
              </w:rPr>
              <w:t>осущест</w:t>
            </w:r>
            <w:proofErr w:type="spellEnd"/>
          </w:p>
          <w:p w:rsidR="00A5078D" w:rsidRDefault="009D4527" w:rsidP="00A5078D">
            <w:pPr>
              <w:widowControl w:val="0"/>
              <w:autoSpaceDE w:val="0"/>
              <w:autoSpaceDN w:val="0"/>
              <w:adjustRightInd w:val="0"/>
              <w:spacing w:after="0" w:line="240" w:lineRule="auto"/>
              <w:ind w:right="-285"/>
              <w:jc w:val="both"/>
              <w:rPr>
                <w:rFonts w:ascii="Times New Roman" w:eastAsia="Times New Roman" w:hAnsi="Times New Roman" w:cs="Times New Roman"/>
                <w:color w:val="000000"/>
                <w:spacing w:val="-4"/>
                <w:sz w:val="24"/>
                <w:szCs w:val="24"/>
                <w:lang w:eastAsia="ru-RU"/>
              </w:rPr>
            </w:pPr>
            <w:proofErr w:type="spellStart"/>
            <w:r w:rsidRPr="00A5078D">
              <w:rPr>
                <w:rFonts w:ascii="Times New Roman" w:eastAsia="Times New Roman" w:hAnsi="Times New Roman" w:cs="Times New Roman"/>
                <w:color w:val="000000"/>
                <w:spacing w:val="-1"/>
                <w:sz w:val="24"/>
                <w:szCs w:val="24"/>
                <w:lang w:eastAsia="ru-RU"/>
              </w:rPr>
              <w:t>вляющей</w:t>
            </w:r>
            <w:proofErr w:type="spellEnd"/>
            <w:r w:rsidRPr="00A5078D">
              <w:rPr>
                <w:rFonts w:ascii="Times New Roman" w:eastAsia="Times New Roman" w:hAnsi="Times New Roman" w:cs="Times New Roman"/>
                <w:color w:val="000000"/>
                <w:spacing w:val="-1"/>
                <w:sz w:val="24"/>
                <w:szCs w:val="24"/>
                <w:lang w:eastAsia="ru-RU"/>
              </w:rPr>
              <w:t xml:space="preserve"> отдельные виды бан</w:t>
            </w:r>
            <w:r w:rsidRPr="00A5078D">
              <w:rPr>
                <w:rFonts w:ascii="Times New Roman" w:eastAsia="Times New Roman" w:hAnsi="Times New Roman" w:cs="Times New Roman"/>
                <w:color w:val="000000"/>
                <w:spacing w:val="-1"/>
                <w:sz w:val="24"/>
                <w:szCs w:val="24"/>
                <w:lang w:eastAsia="ru-RU"/>
              </w:rPr>
              <w:softHyphen/>
            </w:r>
            <w:r w:rsidRPr="00A5078D">
              <w:rPr>
                <w:rFonts w:ascii="Times New Roman" w:eastAsia="Times New Roman" w:hAnsi="Times New Roman" w:cs="Times New Roman"/>
                <w:color w:val="000000"/>
                <w:spacing w:val="-4"/>
                <w:sz w:val="24"/>
                <w:szCs w:val="24"/>
                <w:lang w:eastAsia="ru-RU"/>
              </w:rPr>
              <w:t xml:space="preserve">ковских операций, </w:t>
            </w:r>
          </w:p>
          <w:p w:rsidR="00A5078D" w:rsidRDefault="009D4527" w:rsidP="00A5078D">
            <w:pPr>
              <w:widowControl w:val="0"/>
              <w:autoSpaceDE w:val="0"/>
              <w:autoSpaceDN w:val="0"/>
              <w:adjustRightInd w:val="0"/>
              <w:spacing w:after="0" w:line="240" w:lineRule="auto"/>
              <w:ind w:right="-285"/>
              <w:jc w:val="both"/>
              <w:rPr>
                <w:rFonts w:ascii="Times New Roman" w:eastAsia="Times New Roman" w:hAnsi="Times New Roman" w:cs="Times New Roman"/>
                <w:color w:val="000000"/>
                <w:spacing w:val="-4"/>
                <w:sz w:val="24"/>
                <w:szCs w:val="24"/>
                <w:lang w:eastAsia="ru-RU"/>
              </w:rPr>
            </w:pPr>
            <w:r w:rsidRPr="00A5078D">
              <w:rPr>
                <w:rFonts w:ascii="Times New Roman" w:eastAsia="Times New Roman" w:hAnsi="Times New Roman" w:cs="Times New Roman"/>
                <w:color w:val="000000"/>
                <w:spacing w:val="-4"/>
                <w:sz w:val="24"/>
                <w:szCs w:val="24"/>
                <w:lang w:eastAsia="ru-RU"/>
              </w:rPr>
              <w:t xml:space="preserve">определяются Национальным Банком РК </w:t>
            </w:r>
            <w:proofErr w:type="gramStart"/>
            <w:r w:rsidRPr="00A5078D">
              <w:rPr>
                <w:rFonts w:ascii="Times New Roman" w:eastAsia="Times New Roman" w:hAnsi="Times New Roman" w:cs="Times New Roman"/>
                <w:color w:val="000000"/>
                <w:spacing w:val="-4"/>
                <w:sz w:val="24"/>
                <w:szCs w:val="24"/>
                <w:lang w:eastAsia="ru-RU"/>
              </w:rPr>
              <w:t>по</w:t>
            </w:r>
            <w:proofErr w:type="gramEnd"/>
            <w:r w:rsidRPr="00A5078D">
              <w:rPr>
                <w:rFonts w:ascii="Times New Roman" w:eastAsia="Times New Roman" w:hAnsi="Times New Roman" w:cs="Times New Roman"/>
                <w:color w:val="000000"/>
                <w:spacing w:val="-4"/>
                <w:sz w:val="24"/>
                <w:szCs w:val="24"/>
                <w:lang w:eastAsia="ru-RU"/>
              </w:rPr>
              <w:t xml:space="preserve"> </w:t>
            </w:r>
          </w:p>
          <w:p w:rsidR="00A5078D" w:rsidRDefault="009D4527" w:rsidP="00A5078D">
            <w:pPr>
              <w:widowControl w:val="0"/>
              <w:autoSpaceDE w:val="0"/>
              <w:autoSpaceDN w:val="0"/>
              <w:adjustRightInd w:val="0"/>
              <w:spacing w:after="0" w:line="240" w:lineRule="auto"/>
              <w:ind w:right="-285"/>
              <w:jc w:val="both"/>
              <w:rPr>
                <w:rFonts w:ascii="Times New Roman" w:eastAsia="Times New Roman" w:hAnsi="Times New Roman" w:cs="Times New Roman"/>
                <w:color w:val="000000"/>
                <w:spacing w:val="-2"/>
                <w:sz w:val="24"/>
                <w:szCs w:val="24"/>
                <w:lang w:eastAsia="ru-RU"/>
              </w:rPr>
            </w:pPr>
            <w:r w:rsidRPr="00A5078D">
              <w:rPr>
                <w:rFonts w:ascii="Times New Roman" w:eastAsia="Times New Roman" w:hAnsi="Times New Roman" w:cs="Times New Roman"/>
                <w:color w:val="000000"/>
                <w:spacing w:val="-4"/>
                <w:sz w:val="24"/>
                <w:szCs w:val="24"/>
                <w:lang w:eastAsia="ru-RU"/>
              </w:rPr>
              <w:t xml:space="preserve">согласованию с уполномоченным </w:t>
            </w:r>
            <w:r w:rsidRPr="00A5078D">
              <w:rPr>
                <w:rFonts w:ascii="Times New Roman" w:eastAsia="Times New Roman" w:hAnsi="Times New Roman" w:cs="Times New Roman"/>
                <w:color w:val="000000"/>
                <w:spacing w:val="-2"/>
                <w:sz w:val="24"/>
                <w:szCs w:val="24"/>
                <w:lang w:eastAsia="ru-RU"/>
              </w:rPr>
              <w:t xml:space="preserve">государственным </w:t>
            </w:r>
          </w:p>
          <w:p w:rsidR="009D4527" w:rsidRPr="00A5078D" w:rsidRDefault="009D4527" w:rsidP="00A5078D">
            <w:pPr>
              <w:widowControl w:val="0"/>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A5078D">
              <w:rPr>
                <w:rFonts w:ascii="Times New Roman" w:eastAsia="Times New Roman" w:hAnsi="Times New Roman" w:cs="Times New Roman"/>
                <w:color w:val="000000"/>
                <w:spacing w:val="-2"/>
                <w:sz w:val="24"/>
                <w:szCs w:val="24"/>
                <w:lang w:eastAsia="ru-RU"/>
              </w:rPr>
              <w:t>органом (ст.97п. 1,2).</w:t>
            </w:r>
          </w:p>
        </w:tc>
      </w:tr>
      <w:tr w:rsidR="009D4527" w:rsidRPr="00A5078D" w:rsidTr="005279FE">
        <w:tc>
          <w:tcPr>
            <w:tcW w:w="426" w:type="dxa"/>
          </w:tcPr>
          <w:p w:rsidR="009D4527" w:rsidRPr="00A5078D" w:rsidRDefault="009D4527" w:rsidP="00725DEB">
            <w:pPr>
              <w:widowControl w:val="0"/>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A5078D">
              <w:rPr>
                <w:rFonts w:ascii="Times New Roman" w:eastAsia="Times New Roman" w:hAnsi="Times New Roman" w:cs="Times New Roman"/>
                <w:sz w:val="24"/>
                <w:szCs w:val="24"/>
                <w:lang w:eastAsia="ru-RU"/>
              </w:rPr>
              <w:t>6</w:t>
            </w:r>
          </w:p>
        </w:tc>
        <w:tc>
          <w:tcPr>
            <w:tcW w:w="2551" w:type="dxa"/>
          </w:tcPr>
          <w:p w:rsidR="00A5078D" w:rsidRDefault="009D4527" w:rsidP="00725DEB">
            <w:pPr>
              <w:widowControl w:val="0"/>
              <w:autoSpaceDE w:val="0"/>
              <w:autoSpaceDN w:val="0"/>
              <w:adjustRightInd w:val="0"/>
              <w:spacing w:after="0" w:line="240" w:lineRule="auto"/>
              <w:ind w:right="-285"/>
              <w:jc w:val="both"/>
              <w:rPr>
                <w:rFonts w:ascii="Times New Roman" w:eastAsia="Times New Roman" w:hAnsi="Times New Roman" w:cs="Times New Roman"/>
                <w:color w:val="000000"/>
                <w:spacing w:val="-3"/>
                <w:sz w:val="24"/>
                <w:szCs w:val="24"/>
                <w:lang w:eastAsia="ru-RU"/>
              </w:rPr>
            </w:pPr>
            <w:r w:rsidRPr="00A5078D">
              <w:rPr>
                <w:rFonts w:ascii="Times New Roman" w:eastAsia="Times New Roman" w:hAnsi="Times New Roman" w:cs="Times New Roman"/>
                <w:color w:val="000000"/>
                <w:spacing w:val="-3"/>
                <w:sz w:val="24"/>
                <w:szCs w:val="24"/>
                <w:lang w:eastAsia="ru-RU"/>
              </w:rPr>
              <w:t xml:space="preserve">Вычеты по расходам </w:t>
            </w:r>
          </w:p>
          <w:p w:rsidR="005279FE" w:rsidRDefault="009D4527" w:rsidP="00725DEB">
            <w:pPr>
              <w:widowControl w:val="0"/>
              <w:autoSpaceDE w:val="0"/>
              <w:autoSpaceDN w:val="0"/>
              <w:adjustRightInd w:val="0"/>
              <w:spacing w:after="0" w:line="240" w:lineRule="auto"/>
              <w:ind w:right="-285"/>
              <w:jc w:val="both"/>
              <w:rPr>
                <w:rFonts w:ascii="Times New Roman" w:eastAsia="Times New Roman" w:hAnsi="Times New Roman" w:cs="Times New Roman"/>
                <w:color w:val="000000"/>
                <w:spacing w:val="-6"/>
                <w:sz w:val="24"/>
                <w:szCs w:val="24"/>
                <w:lang w:eastAsia="ru-RU"/>
              </w:rPr>
            </w:pPr>
            <w:r w:rsidRPr="00A5078D">
              <w:rPr>
                <w:rFonts w:ascii="Times New Roman" w:eastAsia="Times New Roman" w:hAnsi="Times New Roman" w:cs="Times New Roman"/>
                <w:color w:val="000000"/>
                <w:spacing w:val="-3"/>
                <w:sz w:val="24"/>
                <w:szCs w:val="24"/>
                <w:lang w:eastAsia="ru-RU"/>
              </w:rPr>
              <w:t xml:space="preserve">на </w:t>
            </w:r>
            <w:r w:rsidRPr="00A5078D">
              <w:rPr>
                <w:rFonts w:ascii="Times New Roman" w:eastAsia="Times New Roman" w:hAnsi="Times New Roman" w:cs="Times New Roman"/>
                <w:color w:val="000000"/>
                <w:spacing w:val="-6"/>
                <w:sz w:val="24"/>
                <w:szCs w:val="24"/>
                <w:lang w:eastAsia="ru-RU"/>
              </w:rPr>
              <w:t>научно-</w:t>
            </w:r>
            <w:proofErr w:type="spellStart"/>
            <w:r w:rsidRPr="00A5078D">
              <w:rPr>
                <w:rFonts w:ascii="Times New Roman" w:eastAsia="Times New Roman" w:hAnsi="Times New Roman" w:cs="Times New Roman"/>
                <w:color w:val="000000"/>
                <w:spacing w:val="-6"/>
                <w:sz w:val="24"/>
                <w:szCs w:val="24"/>
                <w:lang w:eastAsia="ru-RU"/>
              </w:rPr>
              <w:t>исследова</w:t>
            </w:r>
            <w:proofErr w:type="spellEnd"/>
          </w:p>
          <w:p w:rsidR="00A5078D" w:rsidRDefault="009D4527" w:rsidP="00725DEB">
            <w:pPr>
              <w:widowControl w:val="0"/>
              <w:autoSpaceDE w:val="0"/>
              <w:autoSpaceDN w:val="0"/>
              <w:adjustRightInd w:val="0"/>
              <w:spacing w:after="0" w:line="240" w:lineRule="auto"/>
              <w:ind w:right="-285"/>
              <w:jc w:val="both"/>
              <w:rPr>
                <w:rFonts w:ascii="Times New Roman" w:eastAsia="Times New Roman" w:hAnsi="Times New Roman" w:cs="Times New Roman"/>
                <w:color w:val="000000"/>
                <w:spacing w:val="-6"/>
                <w:sz w:val="24"/>
                <w:szCs w:val="24"/>
                <w:lang w:eastAsia="ru-RU"/>
              </w:rPr>
            </w:pPr>
            <w:proofErr w:type="spellStart"/>
            <w:r w:rsidRPr="00A5078D">
              <w:rPr>
                <w:rFonts w:ascii="Times New Roman" w:eastAsia="Times New Roman" w:hAnsi="Times New Roman" w:cs="Times New Roman"/>
                <w:color w:val="000000"/>
                <w:spacing w:val="-6"/>
                <w:sz w:val="24"/>
                <w:szCs w:val="24"/>
                <w:lang w:eastAsia="ru-RU"/>
              </w:rPr>
              <w:t>тельс</w:t>
            </w:r>
            <w:r w:rsidRPr="00A5078D">
              <w:rPr>
                <w:rFonts w:ascii="Times New Roman" w:eastAsia="Times New Roman" w:hAnsi="Times New Roman" w:cs="Times New Roman"/>
                <w:color w:val="000000"/>
                <w:spacing w:val="-6"/>
                <w:sz w:val="24"/>
                <w:szCs w:val="24"/>
                <w:lang w:eastAsia="ru-RU"/>
              </w:rPr>
              <w:softHyphen/>
              <w:t>кие</w:t>
            </w:r>
            <w:proofErr w:type="spellEnd"/>
            <w:r w:rsidRPr="00A5078D">
              <w:rPr>
                <w:rFonts w:ascii="Times New Roman" w:eastAsia="Times New Roman" w:hAnsi="Times New Roman" w:cs="Times New Roman"/>
                <w:color w:val="000000"/>
                <w:spacing w:val="-6"/>
                <w:sz w:val="24"/>
                <w:szCs w:val="24"/>
                <w:lang w:eastAsia="ru-RU"/>
              </w:rPr>
              <w:t xml:space="preserve">, проектные, </w:t>
            </w:r>
          </w:p>
          <w:p w:rsidR="005279FE" w:rsidRDefault="009D4527" w:rsidP="00725DEB">
            <w:pPr>
              <w:widowControl w:val="0"/>
              <w:autoSpaceDE w:val="0"/>
              <w:autoSpaceDN w:val="0"/>
              <w:adjustRightInd w:val="0"/>
              <w:spacing w:after="0" w:line="240" w:lineRule="auto"/>
              <w:ind w:right="-285"/>
              <w:jc w:val="both"/>
              <w:rPr>
                <w:rFonts w:ascii="Times New Roman" w:eastAsia="Times New Roman" w:hAnsi="Times New Roman" w:cs="Times New Roman"/>
                <w:color w:val="000000"/>
                <w:spacing w:val="-5"/>
                <w:sz w:val="24"/>
                <w:szCs w:val="24"/>
                <w:lang w:eastAsia="ru-RU"/>
              </w:rPr>
            </w:pPr>
            <w:proofErr w:type="gramStart"/>
            <w:r w:rsidRPr="00A5078D">
              <w:rPr>
                <w:rFonts w:ascii="Times New Roman" w:eastAsia="Times New Roman" w:hAnsi="Times New Roman" w:cs="Times New Roman"/>
                <w:color w:val="000000"/>
                <w:spacing w:val="-6"/>
                <w:sz w:val="24"/>
                <w:szCs w:val="24"/>
                <w:lang w:eastAsia="ru-RU"/>
              </w:rPr>
              <w:t>изыска</w:t>
            </w:r>
            <w:r w:rsidRPr="00A5078D">
              <w:rPr>
                <w:rFonts w:ascii="Times New Roman" w:eastAsia="Times New Roman" w:hAnsi="Times New Roman" w:cs="Times New Roman"/>
                <w:color w:val="000000"/>
                <w:spacing w:val="-6"/>
                <w:sz w:val="24"/>
                <w:szCs w:val="24"/>
                <w:lang w:eastAsia="ru-RU"/>
              </w:rPr>
              <w:softHyphen/>
            </w:r>
            <w:r w:rsidRPr="00A5078D">
              <w:rPr>
                <w:rFonts w:ascii="Times New Roman" w:eastAsia="Times New Roman" w:hAnsi="Times New Roman" w:cs="Times New Roman"/>
                <w:color w:val="000000"/>
                <w:spacing w:val="-5"/>
                <w:sz w:val="24"/>
                <w:szCs w:val="24"/>
                <w:lang w:eastAsia="ru-RU"/>
              </w:rPr>
              <w:t>тельские</w:t>
            </w:r>
            <w:proofErr w:type="gramEnd"/>
            <w:r w:rsidRPr="00A5078D">
              <w:rPr>
                <w:rFonts w:ascii="Times New Roman" w:eastAsia="Times New Roman" w:hAnsi="Times New Roman" w:cs="Times New Roman"/>
                <w:color w:val="000000"/>
                <w:spacing w:val="-5"/>
                <w:sz w:val="24"/>
                <w:szCs w:val="24"/>
                <w:lang w:eastAsia="ru-RU"/>
              </w:rPr>
              <w:t xml:space="preserve"> и опыт</w:t>
            </w:r>
          </w:p>
          <w:p w:rsidR="009D4527" w:rsidRPr="00A5078D" w:rsidRDefault="009D4527" w:rsidP="005279FE">
            <w:pPr>
              <w:widowControl w:val="0"/>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proofErr w:type="gramStart"/>
            <w:r w:rsidRPr="00A5078D">
              <w:rPr>
                <w:rFonts w:ascii="Times New Roman" w:eastAsia="Times New Roman" w:hAnsi="Times New Roman" w:cs="Times New Roman"/>
                <w:color w:val="000000"/>
                <w:spacing w:val="-5"/>
                <w:sz w:val="24"/>
                <w:szCs w:val="24"/>
                <w:lang w:eastAsia="ru-RU"/>
              </w:rPr>
              <w:t>но-кон</w:t>
            </w:r>
            <w:r w:rsidRPr="00A5078D">
              <w:rPr>
                <w:rFonts w:ascii="Times New Roman" w:eastAsia="Times New Roman" w:hAnsi="Times New Roman" w:cs="Times New Roman"/>
                <w:color w:val="000000"/>
                <w:spacing w:val="-5"/>
                <w:sz w:val="24"/>
                <w:szCs w:val="24"/>
                <w:lang w:eastAsia="ru-RU"/>
              </w:rPr>
              <w:softHyphen/>
            </w:r>
            <w:r w:rsidRPr="00A5078D">
              <w:rPr>
                <w:rFonts w:ascii="Times New Roman" w:eastAsia="Times New Roman" w:hAnsi="Times New Roman" w:cs="Times New Roman"/>
                <w:color w:val="000000"/>
                <w:spacing w:val="-4"/>
                <w:sz w:val="24"/>
                <w:szCs w:val="24"/>
                <w:lang w:eastAsia="ru-RU"/>
              </w:rPr>
              <w:t>структорские</w:t>
            </w:r>
            <w:proofErr w:type="gramEnd"/>
            <w:r w:rsidRPr="00A5078D">
              <w:rPr>
                <w:rFonts w:ascii="Times New Roman" w:eastAsia="Times New Roman" w:hAnsi="Times New Roman" w:cs="Times New Roman"/>
                <w:color w:val="000000"/>
                <w:spacing w:val="-4"/>
                <w:sz w:val="24"/>
                <w:szCs w:val="24"/>
                <w:lang w:eastAsia="ru-RU"/>
              </w:rPr>
              <w:t xml:space="preserve"> работы.</w:t>
            </w:r>
          </w:p>
        </w:tc>
        <w:tc>
          <w:tcPr>
            <w:tcW w:w="6521" w:type="dxa"/>
          </w:tcPr>
          <w:p w:rsidR="00A5078D" w:rsidRDefault="009D4527" w:rsidP="00725DEB">
            <w:pPr>
              <w:widowControl w:val="0"/>
              <w:autoSpaceDE w:val="0"/>
              <w:autoSpaceDN w:val="0"/>
              <w:adjustRightInd w:val="0"/>
              <w:spacing w:after="0" w:line="240" w:lineRule="auto"/>
              <w:ind w:right="-285"/>
              <w:jc w:val="both"/>
              <w:rPr>
                <w:rFonts w:ascii="Times New Roman" w:eastAsia="Times New Roman" w:hAnsi="Times New Roman" w:cs="Times New Roman"/>
                <w:color w:val="000000"/>
                <w:spacing w:val="-4"/>
                <w:sz w:val="24"/>
                <w:szCs w:val="24"/>
                <w:lang w:eastAsia="ru-RU"/>
              </w:rPr>
            </w:pPr>
            <w:r w:rsidRPr="00A5078D">
              <w:rPr>
                <w:rFonts w:ascii="Times New Roman" w:eastAsia="Times New Roman" w:hAnsi="Times New Roman" w:cs="Times New Roman"/>
                <w:color w:val="000000"/>
                <w:spacing w:val="-4"/>
                <w:sz w:val="24"/>
                <w:szCs w:val="24"/>
                <w:lang w:eastAsia="ru-RU"/>
              </w:rPr>
              <w:t>Расходы на указанные работы, связанные с получением</w:t>
            </w:r>
          </w:p>
          <w:p w:rsidR="00A5078D" w:rsidRDefault="009D4527" w:rsidP="00725DEB">
            <w:pPr>
              <w:widowControl w:val="0"/>
              <w:autoSpaceDE w:val="0"/>
              <w:autoSpaceDN w:val="0"/>
              <w:adjustRightInd w:val="0"/>
              <w:spacing w:after="0" w:line="240" w:lineRule="auto"/>
              <w:ind w:right="-285"/>
              <w:jc w:val="both"/>
              <w:rPr>
                <w:rFonts w:ascii="Times New Roman" w:eastAsia="Times New Roman" w:hAnsi="Times New Roman" w:cs="Times New Roman"/>
                <w:color w:val="000000"/>
                <w:spacing w:val="-3"/>
                <w:sz w:val="24"/>
                <w:szCs w:val="24"/>
                <w:lang w:eastAsia="ru-RU"/>
              </w:rPr>
            </w:pPr>
            <w:r w:rsidRPr="00A5078D">
              <w:rPr>
                <w:rFonts w:ascii="Times New Roman" w:eastAsia="Times New Roman" w:hAnsi="Times New Roman" w:cs="Times New Roman"/>
                <w:color w:val="000000"/>
                <w:spacing w:val="-4"/>
                <w:sz w:val="24"/>
                <w:szCs w:val="24"/>
                <w:lang w:eastAsia="ru-RU"/>
              </w:rPr>
              <w:t xml:space="preserve"> </w:t>
            </w:r>
            <w:proofErr w:type="gramStart"/>
            <w:r w:rsidRPr="00A5078D">
              <w:rPr>
                <w:rFonts w:ascii="Times New Roman" w:eastAsia="Times New Roman" w:hAnsi="Times New Roman" w:cs="Times New Roman"/>
                <w:color w:val="000000"/>
                <w:spacing w:val="-4"/>
                <w:sz w:val="24"/>
                <w:szCs w:val="24"/>
                <w:lang w:eastAsia="ru-RU"/>
              </w:rPr>
              <w:t>дохода (кроме затрат капитального харак</w:t>
            </w:r>
            <w:r w:rsidRPr="00A5078D">
              <w:rPr>
                <w:rFonts w:ascii="Times New Roman" w:eastAsia="Times New Roman" w:hAnsi="Times New Roman" w:cs="Times New Roman"/>
                <w:color w:val="000000"/>
                <w:spacing w:val="-4"/>
                <w:sz w:val="24"/>
                <w:szCs w:val="24"/>
                <w:lang w:eastAsia="ru-RU"/>
              </w:rPr>
              <w:softHyphen/>
            </w:r>
            <w:r w:rsidRPr="00A5078D">
              <w:rPr>
                <w:rFonts w:ascii="Times New Roman" w:eastAsia="Times New Roman" w:hAnsi="Times New Roman" w:cs="Times New Roman"/>
                <w:color w:val="000000"/>
                <w:spacing w:val="-3"/>
                <w:sz w:val="24"/>
                <w:szCs w:val="24"/>
                <w:lang w:eastAsia="ru-RU"/>
              </w:rPr>
              <w:t xml:space="preserve">тера и </w:t>
            </w:r>
            <w:proofErr w:type="gramEnd"/>
          </w:p>
          <w:p w:rsidR="00A5078D" w:rsidRDefault="009D4527" w:rsidP="00725DEB">
            <w:pPr>
              <w:widowControl w:val="0"/>
              <w:autoSpaceDE w:val="0"/>
              <w:autoSpaceDN w:val="0"/>
              <w:adjustRightInd w:val="0"/>
              <w:spacing w:after="0" w:line="240" w:lineRule="auto"/>
              <w:ind w:right="-285"/>
              <w:jc w:val="both"/>
              <w:rPr>
                <w:rFonts w:ascii="Times New Roman" w:eastAsia="Times New Roman" w:hAnsi="Times New Roman" w:cs="Times New Roman"/>
                <w:color w:val="000000"/>
                <w:spacing w:val="-3"/>
                <w:sz w:val="24"/>
                <w:szCs w:val="24"/>
                <w:lang w:eastAsia="ru-RU"/>
              </w:rPr>
            </w:pPr>
            <w:r w:rsidRPr="00A5078D">
              <w:rPr>
                <w:rFonts w:ascii="Times New Roman" w:eastAsia="Times New Roman" w:hAnsi="Times New Roman" w:cs="Times New Roman"/>
                <w:color w:val="000000"/>
                <w:spacing w:val="-3"/>
                <w:sz w:val="24"/>
                <w:szCs w:val="24"/>
                <w:lang w:eastAsia="ru-RU"/>
              </w:rPr>
              <w:t>приобретения основных средств и их установку), относят</w:t>
            </w:r>
          </w:p>
          <w:p w:rsidR="009D4527" w:rsidRPr="00A5078D" w:rsidRDefault="009D4527" w:rsidP="00725DEB">
            <w:pPr>
              <w:widowControl w:val="0"/>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A5078D">
              <w:rPr>
                <w:rFonts w:ascii="Times New Roman" w:eastAsia="Times New Roman" w:hAnsi="Times New Roman" w:cs="Times New Roman"/>
                <w:color w:val="000000"/>
                <w:spacing w:val="-3"/>
                <w:sz w:val="24"/>
                <w:szCs w:val="24"/>
                <w:lang w:eastAsia="ru-RU"/>
              </w:rPr>
              <w:t xml:space="preserve"> на вычеты при условии наличия </w:t>
            </w:r>
            <w:r w:rsidRPr="00A5078D">
              <w:rPr>
                <w:rFonts w:ascii="Times New Roman" w:eastAsia="Times New Roman" w:hAnsi="Times New Roman" w:cs="Times New Roman"/>
                <w:color w:val="000000"/>
                <w:spacing w:val="-2"/>
                <w:sz w:val="24"/>
                <w:szCs w:val="24"/>
                <w:lang w:eastAsia="ru-RU"/>
              </w:rPr>
              <w:t>подтверждающей документации.</w:t>
            </w:r>
          </w:p>
        </w:tc>
      </w:tr>
      <w:tr w:rsidR="009D4527" w:rsidRPr="00A5078D" w:rsidTr="005279FE">
        <w:tc>
          <w:tcPr>
            <w:tcW w:w="426" w:type="dxa"/>
          </w:tcPr>
          <w:p w:rsidR="009D4527" w:rsidRPr="00A5078D" w:rsidRDefault="009D4527" w:rsidP="00725DEB">
            <w:pPr>
              <w:widowControl w:val="0"/>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A5078D">
              <w:rPr>
                <w:rFonts w:ascii="Times New Roman" w:eastAsia="Times New Roman" w:hAnsi="Times New Roman" w:cs="Times New Roman"/>
                <w:sz w:val="24"/>
                <w:szCs w:val="24"/>
                <w:lang w:eastAsia="ru-RU"/>
              </w:rPr>
              <w:t>7</w:t>
            </w:r>
          </w:p>
        </w:tc>
        <w:tc>
          <w:tcPr>
            <w:tcW w:w="2551" w:type="dxa"/>
          </w:tcPr>
          <w:p w:rsidR="00A5078D" w:rsidRDefault="009D4527" w:rsidP="00725DEB">
            <w:pPr>
              <w:widowControl w:val="0"/>
              <w:autoSpaceDE w:val="0"/>
              <w:autoSpaceDN w:val="0"/>
              <w:adjustRightInd w:val="0"/>
              <w:spacing w:after="0" w:line="240" w:lineRule="auto"/>
              <w:ind w:right="-285"/>
              <w:jc w:val="both"/>
              <w:rPr>
                <w:rFonts w:ascii="Times New Roman" w:eastAsia="Times New Roman" w:hAnsi="Times New Roman" w:cs="Times New Roman"/>
                <w:color w:val="000000"/>
                <w:spacing w:val="-6"/>
                <w:sz w:val="24"/>
                <w:szCs w:val="24"/>
                <w:lang w:eastAsia="ru-RU"/>
              </w:rPr>
            </w:pPr>
            <w:r w:rsidRPr="00A5078D">
              <w:rPr>
                <w:rFonts w:ascii="Times New Roman" w:eastAsia="Times New Roman" w:hAnsi="Times New Roman" w:cs="Times New Roman"/>
                <w:color w:val="000000"/>
                <w:spacing w:val="-6"/>
                <w:sz w:val="24"/>
                <w:szCs w:val="24"/>
                <w:lang w:eastAsia="ru-RU"/>
              </w:rPr>
              <w:t xml:space="preserve">Вычет расходов </w:t>
            </w:r>
            <w:proofErr w:type="gramStart"/>
            <w:r w:rsidRPr="00A5078D">
              <w:rPr>
                <w:rFonts w:ascii="Times New Roman" w:eastAsia="Times New Roman" w:hAnsi="Times New Roman" w:cs="Times New Roman"/>
                <w:color w:val="000000"/>
                <w:spacing w:val="-6"/>
                <w:sz w:val="24"/>
                <w:szCs w:val="24"/>
                <w:lang w:eastAsia="ru-RU"/>
              </w:rPr>
              <w:t>по</w:t>
            </w:r>
            <w:proofErr w:type="gramEnd"/>
            <w:r w:rsidRPr="00A5078D">
              <w:rPr>
                <w:rFonts w:ascii="Times New Roman" w:eastAsia="Times New Roman" w:hAnsi="Times New Roman" w:cs="Times New Roman"/>
                <w:color w:val="000000"/>
                <w:spacing w:val="-6"/>
                <w:sz w:val="24"/>
                <w:szCs w:val="24"/>
                <w:lang w:eastAsia="ru-RU"/>
              </w:rPr>
              <w:t xml:space="preserve"> </w:t>
            </w:r>
          </w:p>
          <w:p w:rsidR="009D4527" w:rsidRPr="00A5078D" w:rsidRDefault="009D4527" w:rsidP="00725DEB">
            <w:pPr>
              <w:widowControl w:val="0"/>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A5078D">
              <w:rPr>
                <w:rFonts w:ascii="Times New Roman" w:eastAsia="Times New Roman" w:hAnsi="Times New Roman" w:cs="Times New Roman"/>
                <w:color w:val="000000"/>
                <w:spacing w:val="-6"/>
                <w:sz w:val="24"/>
                <w:szCs w:val="24"/>
                <w:lang w:eastAsia="ru-RU"/>
              </w:rPr>
              <w:t>стра</w:t>
            </w:r>
            <w:r w:rsidRPr="00A5078D">
              <w:rPr>
                <w:rFonts w:ascii="Times New Roman" w:eastAsia="Times New Roman" w:hAnsi="Times New Roman" w:cs="Times New Roman"/>
                <w:color w:val="000000"/>
                <w:spacing w:val="-6"/>
                <w:sz w:val="24"/>
                <w:szCs w:val="24"/>
                <w:lang w:eastAsia="ru-RU"/>
              </w:rPr>
              <w:softHyphen/>
            </w:r>
            <w:r w:rsidRPr="00A5078D">
              <w:rPr>
                <w:rFonts w:ascii="Times New Roman" w:eastAsia="Times New Roman" w:hAnsi="Times New Roman" w:cs="Times New Roman"/>
                <w:color w:val="000000"/>
                <w:spacing w:val="-2"/>
                <w:sz w:val="24"/>
                <w:szCs w:val="24"/>
                <w:lang w:eastAsia="ru-RU"/>
              </w:rPr>
              <w:t>ховым премиям</w:t>
            </w:r>
          </w:p>
        </w:tc>
        <w:tc>
          <w:tcPr>
            <w:tcW w:w="6521" w:type="dxa"/>
          </w:tcPr>
          <w:p w:rsidR="00A5078D" w:rsidRDefault="009D4527" w:rsidP="00725DEB">
            <w:pPr>
              <w:widowControl w:val="0"/>
              <w:autoSpaceDE w:val="0"/>
              <w:autoSpaceDN w:val="0"/>
              <w:adjustRightInd w:val="0"/>
              <w:spacing w:after="0" w:line="240" w:lineRule="auto"/>
              <w:ind w:right="-285"/>
              <w:jc w:val="both"/>
              <w:rPr>
                <w:rFonts w:ascii="Times New Roman" w:eastAsia="Times New Roman" w:hAnsi="Times New Roman" w:cs="Times New Roman"/>
                <w:color w:val="000000"/>
                <w:spacing w:val="-4"/>
                <w:sz w:val="24"/>
                <w:szCs w:val="24"/>
                <w:lang w:eastAsia="ru-RU"/>
              </w:rPr>
            </w:pPr>
            <w:r w:rsidRPr="00A5078D">
              <w:rPr>
                <w:rFonts w:ascii="Times New Roman" w:eastAsia="Times New Roman" w:hAnsi="Times New Roman" w:cs="Times New Roman"/>
                <w:color w:val="000000"/>
                <w:spacing w:val="-4"/>
                <w:sz w:val="24"/>
                <w:szCs w:val="24"/>
                <w:lang w:eastAsia="ru-RU"/>
              </w:rPr>
              <w:t xml:space="preserve">Страховые премии, подлежащие уплате </w:t>
            </w:r>
          </w:p>
          <w:p w:rsidR="00A5078D" w:rsidRDefault="009D4527" w:rsidP="00725DEB">
            <w:pPr>
              <w:widowControl w:val="0"/>
              <w:autoSpaceDE w:val="0"/>
              <w:autoSpaceDN w:val="0"/>
              <w:adjustRightInd w:val="0"/>
              <w:spacing w:after="0" w:line="240" w:lineRule="auto"/>
              <w:ind w:right="-285"/>
              <w:jc w:val="both"/>
              <w:rPr>
                <w:rFonts w:ascii="Times New Roman" w:eastAsia="Times New Roman" w:hAnsi="Times New Roman" w:cs="Times New Roman"/>
                <w:color w:val="000000"/>
                <w:spacing w:val="-1"/>
                <w:sz w:val="24"/>
                <w:szCs w:val="24"/>
                <w:lang w:eastAsia="ru-RU"/>
              </w:rPr>
            </w:pPr>
            <w:r w:rsidRPr="00A5078D">
              <w:rPr>
                <w:rFonts w:ascii="Times New Roman" w:eastAsia="Times New Roman" w:hAnsi="Times New Roman" w:cs="Times New Roman"/>
                <w:color w:val="000000"/>
                <w:spacing w:val="-4"/>
                <w:sz w:val="24"/>
                <w:szCs w:val="24"/>
                <w:lang w:eastAsia="ru-RU"/>
              </w:rPr>
              <w:t xml:space="preserve">(уплаченные) страхователем по договорам страхования, за </w:t>
            </w:r>
            <w:r w:rsidRPr="00A5078D">
              <w:rPr>
                <w:rFonts w:ascii="Times New Roman" w:eastAsia="Times New Roman" w:hAnsi="Times New Roman" w:cs="Times New Roman"/>
                <w:color w:val="000000"/>
                <w:spacing w:val="-1"/>
                <w:sz w:val="24"/>
                <w:szCs w:val="24"/>
                <w:lang w:eastAsia="ru-RU"/>
              </w:rPr>
              <w:t xml:space="preserve">исключением страховых премий по договорам </w:t>
            </w:r>
          </w:p>
          <w:p w:rsidR="00A5078D" w:rsidRDefault="009D4527" w:rsidP="00725DEB">
            <w:pPr>
              <w:widowControl w:val="0"/>
              <w:autoSpaceDE w:val="0"/>
              <w:autoSpaceDN w:val="0"/>
              <w:adjustRightInd w:val="0"/>
              <w:spacing w:after="0" w:line="240" w:lineRule="auto"/>
              <w:ind w:right="-285"/>
              <w:jc w:val="both"/>
              <w:rPr>
                <w:rFonts w:ascii="Times New Roman" w:eastAsia="Times New Roman" w:hAnsi="Times New Roman" w:cs="Times New Roman"/>
                <w:bCs/>
                <w:color w:val="000000"/>
                <w:spacing w:val="-1"/>
                <w:sz w:val="24"/>
                <w:szCs w:val="24"/>
                <w:lang w:eastAsia="ru-RU"/>
              </w:rPr>
            </w:pPr>
            <w:r w:rsidRPr="00A5078D">
              <w:rPr>
                <w:rFonts w:ascii="Times New Roman" w:eastAsia="Times New Roman" w:hAnsi="Times New Roman" w:cs="Times New Roman"/>
                <w:color w:val="000000"/>
                <w:spacing w:val="-1"/>
                <w:sz w:val="24"/>
                <w:szCs w:val="24"/>
                <w:lang w:eastAsia="ru-RU"/>
              </w:rPr>
              <w:t xml:space="preserve">накопительного страхования, подлежат вычету </w:t>
            </w:r>
            <w:r w:rsidRPr="00A5078D">
              <w:rPr>
                <w:rFonts w:ascii="Times New Roman" w:eastAsia="Times New Roman" w:hAnsi="Times New Roman" w:cs="Times New Roman"/>
                <w:b/>
                <w:bCs/>
                <w:color w:val="000000"/>
                <w:spacing w:val="-1"/>
                <w:sz w:val="24"/>
                <w:szCs w:val="24"/>
                <w:lang w:eastAsia="ru-RU"/>
              </w:rPr>
              <w:t xml:space="preserve">в </w:t>
            </w:r>
            <w:r w:rsidRPr="00A5078D">
              <w:rPr>
                <w:rFonts w:ascii="Times New Roman" w:eastAsia="Times New Roman" w:hAnsi="Times New Roman" w:cs="Times New Roman"/>
                <w:bCs/>
                <w:color w:val="000000"/>
                <w:spacing w:val="-1"/>
                <w:sz w:val="24"/>
                <w:szCs w:val="24"/>
                <w:lang w:eastAsia="ru-RU"/>
              </w:rPr>
              <w:t xml:space="preserve">пределах </w:t>
            </w:r>
          </w:p>
          <w:p w:rsidR="009D4527" w:rsidRPr="00A5078D" w:rsidRDefault="009D4527" w:rsidP="00725DEB">
            <w:pPr>
              <w:widowControl w:val="0"/>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A5078D">
              <w:rPr>
                <w:rFonts w:ascii="Times New Roman" w:eastAsia="Times New Roman" w:hAnsi="Times New Roman" w:cs="Times New Roman"/>
                <w:bCs/>
                <w:color w:val="000000"/>
                <w:spacing w:val="-1"/>
                <w:sz w:val="24"/>
                <w:szCs w:val="24"/>
                <w:lang w:eastAsia="ru-RU"/>
              </w:rPr>
              <w:t>норм, в зависимости от класса страхования.</w:t>
            </w:r>
          </w:p>
        </w:tc>
      </w:tr>
      <w:tr w:rsidR="009D4527" w:rsidRPr="00A5078D" w:rsidTr="005279FE">
        <w:tc>
          <w:tcPr>
            <w:tcW w:w="426" w:type="dxa"/>
          </w:tcPr>
          <w:p w:rsidR="009D4527" w:rsidRPr="00A5078D" w:rsidRDefault="009D4527" w:rsidP="00725DEB">
            <w:pPr>
              <w:widowControl w:val="0"/>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A5078D">
              <w:rPr>
                <w:rFonts w:ascii="Times New Roman" w:eastAsia="Times New Roman" w:hAnsi="Times New Roman" w:cs="Times New Roman"/>
                <w:sz w:val="24"/>
                <w:szCs w:val="24"/>
                <w:lang w:eastAsia="ru-RU"/>
              </w:rPr>
              <w:t>8</w:t>
            </w:r>
          </w:p>
        </w:tc>
        <w:tc>
          <w:tcPr>
            <w:tcW w:w="2551" w:type="dxa"/>
          </w:tcPr>
          <w:p w:rsidR="00A5078D" w:rsidRDefault="009D4527" w:rsidP="00725DEB">
            <w:pPr>
              <w:widowControl w:val="0"/>
              <w:autoSpaceDE w:val="0"/>
              <w:autoSpaceDN w:val="0"/>
              <w:adjustRightInd w:val="0"/>
              <w:spacing w:after="0" w:line="240" w:lineRule="auto"/>
              <w:ind w:right="-285"/>
              <w:jc w:val="both"/>
              <w:rPr>
                <w:rFonts w:ascii="Times New Roman" w:eastAsia="Times New Roman" w:hAnsi="Times New Roman" w:cs="Times New Roman"/>
                <w:color w:val="000000"/>
                <w:spacing w:val="-2"/>
                <w:sz w:val="24"/>
                <w:szCs w:val="24"/>
                <w:lang w:eastAsia="ru-RU"/>
              </w:rPr>
            </w:pPr>
            <w:r w:rsidRPr="00A5078D">
              <w:rPr>
                <w:rFonts w:ascii="Times New Roman" w:eastAsia="Times New Roman" w:hAnsi="Times New Roman" w:cs="Times New Roman"/>
                <w:color w:val="000000"/>
                <w:spacing w:val="-2"/>
                <w:sz w:val="24"/>
                <w:szCs w:val="24"/>
                <w:lang w:eastAsia="ru-RU"/>
              </w:rPr>
              <w:t xml:space="preserve">Вычеты по расходам </w:t>
            </w:r>
          </w:p>
          <w:p w:rsidR="005279FE" w:rsidRDefault="009D4527" w:rsidP="00725DEB">
            <w:pPr>
              <w:widowControl w:val="0"/>
              <w:autoSpaceDE w:val="0"/>
              <w:autoSpaceDN w:val="0"/>
              <w:adjustRightInd w:val="0"/>
              <w:spacing w:after="0" w:line="240" w:lineRule="auto"/>
              <w:ind w:right="-285"/>
              <w:jc w:val="both"/>
              <w:rPr>
                <w:rFonts w:ascii="Times New Roman" w:eastAsia="Times New Roman" w:hAnsi="Times New Roman" w:cs="Times New Roman"/>
                <w:color w:val="000000"/>
                <w:spacing w:val="-3"/>
                <w:sz w:val="24"/>
                <w:szCs w:val="24"/>
                <w:lang w:eastAsia="ru-RU"/>
              </w:rPr>
            </w:pPr>
            <w:r w:rsidRPr="00A5078D">
              <w:rPr>
                <w:rFonts w:ascii="Times New Roman" w:eastAsia="Times New Roman" w:hAnsi="Times New Roman" w:cs="Times New Roman"/>
                <w:color w:val="000000"/>
                <w:spacing w:val="-2"/>
                <w:sz w:val="24"/>
                <w:szCs w:val="24"/>
                <w:lang w:eastAsia="ru-RU"/>
              </w:rPr>
              <w:t xml:space="preserve">на </w:t>
            </w:r>
            <w:r w:rsidRPr="00A5078D">
              <w:rPr>
                <w:rFonts w:ascii="Times New Roman" w:eastAsia="Times New Roman" w:hAnsi="Times New Roman" w:cs="Times New Roman"/>
                <w:color w:val="000000"/>
                <w:spacing w:val="-3"/>
                <w:sz w:val="24"/>
                <w:szCs w:val="24"/>
                <w:lang w:eastAsia="ru-RU"/>
              </w:rPr>
              <w:t xml:space="preserve">социальные </w:t>
            </w:r>
            <w:proofErr w:type="spellStart"/>
            <w:r w:rsidRPr="00A5078D">
              <w:rPr>
                <w:rFonts w:ascii="Times New Roman" w:eastAsia="Times New Roman" w:hAnsi="Times New Roman" w:cs="Times New Roman"/>
                <w:color w:val="000000"/>
                <w:spacing w:val="-3"/>
                <w:sz w:val="24"/>
                <w:szCs w:val="24"/>
                <w:lang w:eastAsia="ru-RU"/>
              </w:rPr>
              <w:t>выпла</w:t>
            </w:r>
            <w:proofErr w:type="spellEnd"/>
          </w:p>
          <w:p w:rsidR="009D4527" w:rsidRPr="00A5078D" w:rsidRDefault="009D4527" w:rsidP="00725DEB">
            <w:pPr>
              <w:widowControl w:val="0"/>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A5078D">
              <w:rPr>
                <w:rFonts w:ascii="Times New Roman" w:eastAsia="Times New Roman" w:hAnsi="Times New Roman" w:cs="Times New Roman"/>
                <w:color w:val="000000"/>
                <w:spacing w:val="-3"/>
                <w:sz w:val="24"/>
                <w:szCs w:val="24"/>
                <w:lang w:eastAsia="ru-RU"/>
              </w:rPr>
              <w:t>ты</w:t>
            </w:r>
          </w:p>
        </w:tc>
        <w:tc>
          <w:tcPr>
            <w:tcW w:w="6521" w:type="dxa"/>
          </w:tcPr>
          <w:p w:rsidR="00A5078D" w:rsidRPr="00A5078D" w:rsidRDefault="009D4527" w:rsidP="00A5078D">
            <w:pPr>
              <w:widowControl w:val="0"/>
              <w:autoSpaceDE w:val="0"/>
              <w:autoSpaceDN w:val="0"/>
              <w:adjustRightInd w:val="0"/>
              <w:spacing w:after="0" w:line="240" w:lineRule="auto"/>
              <w:ind w:right="-285"/>
              <w:jc w:val="both"/>
              <w:rPr>
                <w:rFonts w:ascii="Times New Roman" w:eastAsia="Times New Roman" w:hAnsi="Times New Roman" w:cs="Times New Roman"/>
                <w:color w:val="000000"/>
                <w:spacing w:val="-5"/>
                <w:sz w:val="24"/>
                <w:szCs w:val="24"/>
                <w:lang w:eastAsia="ru-RU"/>
              </w:rPr>
            </w:pPr>
            <w:r w:rsidRPr="00A5078D">
              <w:rPr>
                <w:rFonts w:ascii="Times New Roman" w:eastAsia="Times New Roman" w:hAnsi="Times New Roman" w:cs="Times New Roman"/>
                <w:color w:val="000000"/>
                <w:spacing w:val="-5"/>
                <w:sz w:val="24"/>
                <w:szCs w:val="24"/>
                <w:lang w:eastAsia="ru-RU"/>
              </w:rPr>
              <w:t xml:space="preserve">Расходы, начисленные налогоплательщиком </w:t>
            </w:r>
            <w:proofErr w:type="gramStart"/>
            <w:r w:rsidRPr="00A5078D">
              <w:rPr>
                <w:rFonts w:ascii="Times New Roman" w:eastAsia="Times New Roman" w:hAnsi="Times New Roman" w:cs="Times New Roman"/>
                <w:color w:val="000000"/>
                <w:spacing w:val="-5"/>
                <w:sz w:val="24"/>
                <w:szCs w:val="24"/>
                <w:lang w:eastAsia="ru-RU"/>
              </w:rPr>
              <w:t>по</w:t>
            </w:r>
            <w:proofErr w:type="gramEnd"/>
            <w:r w:rsidRPr="00A5078D">
              <w:rPr>
                <w:rFonts w:ascii="Times New Roman" w:eastAsia="Times New Roman" w:hAnsi="Times New Roman" w:cs="Times New Roman"/>
                <w:color w:val="000000"/>
                <w:spacing w:val="-5"/>
                <w:sz w:val="24"/>
                <w:szCs w:val="24"/>
                <w:lang w:eastAsia="ru-RU"/>
              </w:rPr>
              <w:t xml:space="preserve"> </w:t>
            </w:r>
          </w:p>
          <w:p w:rsidR="00A5078D" w:rsidRDefault="009D4527" w:rsidP="00A5078D">
            <w:pPr>
              <w:widowControl w:val="0"/>
              <w:autoSpaceDE w:val="0"/>
              <w:autoSpaceDN w:val="0"/>
              <w:adjustRightInd w:val="0"/>
              <w:spacing w:after="0" w:line="240" w:lineRule="auto"/>
              <w:ind w:right="-285"/>
              <w:jc w:val="both"/>
              <w:rPr>
                <w:rFonts w:ascii="Times New Roman" w:eastAsia="Times New Roman" w:hAnsi="Times New Roman" w:cs="Times New Roman"/>
                <w:color w:val="000000"/>
                <w:sz w:val="24"/>
                <w:szCs w:val="24"/>
                <w:lang w:eastAsia="ru-RU"/>
              </w:rPr>
            </w:pPr>
            <w:r w:rsidRPr="00A5078D">
              <w:rPr>
                <w:rFonts w:ascii="Times New Roman" w:eastAsia="Times New Roman" w:hAnsi="Times New Roman" w:cs="Times New Roman"/>
                <w:color w:val="000000"/>
                <w:spacing w:val="-5"/>
                <w:sz w:val="24"/>
                <w:szCs w:val="24"/>
                <w:lang w:eastAsia="ru-RU"/>
              </w:rPr>
              <w:t>оплате временной нетрудоспособности работни</w:t>
            </w:r>
            <w:r w:rsidRPr="00A5078D">
              <w:rPr>
                <w:rFonts w:ascii="Times New Roman" w:eastAsia="Times New Roman" w:hAnsi="Times New Roman" w:cs="Times New Roman"/>
                <w:color w:val="000000"/>
                <w:spacing w:val="-5"/>
                <w:sz w:val="24"/>
                <w:szCs w:val="24"/>
                <w:lang w:eastAsia="ru-RU"/>
              </w:rPr>
              <w:softHyphen/>
            </w:r>
            <w:r w:rsidRPr="00A5078D">
              <w:rPr>
                <w:rFonts w:ascii="Times New Roman" w:eastAsia="Times New Roman" w:hAnsi="Times New Roman" w:cs="Times New Roman"/>
                <w:color w:val="000000"/>
                <w:sz w:val="24"/>
                <w:szCs w:val="24"/>
                <w:lang w:eastAsia="ru-RU"/>
              </w:rPr>
              <w:t>ков, отпуска</w:t>
            </w:r>
          </w:p>
          <w:p w:rsidR="00A5078D" w:rsidRDefault="009D4527" w:rsidP="00A5078D">
            <w:pPr>
              <w:widowControl w:val="0"/>
              <w:autoSpaceDE w:val="0"/>
              <w:autoSpaceDN w:val="0"/>
              <w:adjustRightInd w:val="0"/>
              <w:spacing w:after="0" w:line="240" w:lineRule="auto"/>
              <w:ind w:right="-285"/>
              <w:jc w:val="both"/>
              <w:rPr>
                <w:rFonts w:ascii="Times New Roman" w:eastAsia="Times New Roman" w:hAnsi="Times New Roman" w:cs="Times New Roman"/>
                <w:color w:val="000000"/>
                <w:sz w:val="24"/>
                <w:szCs w:val="24"/>
                <w:lang w:eastAsia="ru-RU"/>
              </w:rPr>
            </w:pPr>
            <w:r w:rsidRPr="00A5078D">
              <w:rPr>
                <w:rFonts w:ascii="Times New Roman" w:eastAsia="Times New Roman" w:hAnsi="Times New Roman" w:cs="Times New Roman"/>
                <w:color w:val="000000"/>
                <w:sz w:val="24"/>
                <w:szCs w:val="24"/>
                <w:lang w:eastAsia="ru-RU"/>
              </w:rPr>
              <w:t xml:space="preserve"> по беременности и родам. Расходы, направленные </w:t>
            </w:r>
            <w:proofErr w:type="gramStart"/>
            <w:r w:rsidRPr="00A5078D">
              <w:rPr>
                <w:rFonts w:ascii="Times New Roman" w:eastAsia="Times New Roman" w:hAnsi="Times New Roman" w:cs="Times New Roman"/>
                <w:color w:val="000000"/>
                <w:sz w:val="24"/>
                <w:szCs w:val="24"/>
                <w:lang w:eastAsia="ru-RU"/>
              </w:rPr>
              <w:t>на</w:t>
            </w:r>
            <w:proofErr w:type="gramEnd"/>
            <w:r w:rsidRPr="00A5078D">
              <w:rPr>
                <w:rFonts w:ascii="Times New Roman" w:eastAsia="Times New Roman" w:hAnsi="Times New Roman" w:cs="Times New Roman"/>
                <w:color w:val="000000"/>
                <w:sz w:val="24"/>
                <w:szCs w:val="24"/>
                <w:lang w:eastAsia="ru-RU"/>
              </w:rPr>
              <w:t xml:space="preserve"> </w:t>
            </w:r>
          </w:p>
          <w:p w:rsidR="00A5078D" w:rsidRDefault="009D4527" w:rsidP="00A5078D">
            <w:pPr>
              <w:widowControl w:val="0"/>
              <w:autoSpaceDE w:val="0"/>
              <w:autoSpaceDN w:val="0"/>
              <w:adjustRightInd w:val="0"/>
              <w:spacing w:after="0" w:line="240" w:lineRule="auto"/>
              <w:ind w:right="-285"/>
              <w:jc w:val="both"/>
              <w:rPr>
                <w:rFonts w:ascii="Times New Roman" w:eastAsia="Times New Roman" w:hAnsi="Times New Roman" w:cs="Times New Roman"/>
                <w:color w:val="000000"/>
                <w:spacing w:val="-2"/>
                <w:sz w:val="24"/>
                <w:szCs w:val="24"/>
                <w:lang w:eastAsia="ru-RU"/>
              </w:rPr>
            </w:pPr>
            <w:r w:rsidRPr="00A5078D">
              <w:rPr>
                <w:rFonts w:ascii="Times New Roman" w:eastAsia="Times New Roman" w:hAnsi="Times New Roman" w:cs="Times New Roman"/>
                <w:color w:val="000000"/>
                <w:sz w:val="24"/>
                <w:szCs w:val="24"/>
                <w:lang w:eastAsia="ru-RU"/>
              </w:rPr>
              <w:t xml:space="preserve">выплату возмещения вреда, </w:t>
            </w:r>
            <w:r w:rsidRPr="00A5078D">
              <w:rPr>
                <w:rFonts w:ascii="Times New Roman" w:eastAsia="Times New Roman" w:hAnsi="Times New Roman" w:cs="Times New Roman"/>
                <w:color w:val="000000"/>
                <w:spacing w:val="-2"/>
                <w:sz w:val="24"/>
                <w:szCs w:val="24"/>
                <w:lang w:eastAsia="ru-RU"/>
              </w:rPr>
              <w:t xml:space="preserve">причиненного работнику </w:t>
            </w:r>
          </w:p>
          <w:p w:rsidR="00A5078D" w:rsidRDefault="009D4527" w:rsidP="00A5078D">
            <w:pPr>
              <w:widowControl w:val="0"/>
              <w:autoSpaceDE w:val="0"/>
              <w:autoSpaceDN w:val="0"/>
              <w:adjustRightInd w:val="0"/>
              <w:spacing w:after="0" w:line="240" w:lineRule="auto"/>
              <w:ind w:right="-285"/>
              <w:jc w:val="both"/>
              <w:rPr>
                <w:rFonts w:ascii="Times New Roman" w:eastAsia="Times New Roman" w:hAnsi="Times New Roman" w:cs="Times New Roman"/>
                <w:color w:val="000000"/>
                <w:spacing w:val="-2"/>
                <w:sz w:val="24"/>
                <w:szCs w:val="24"/>
                <w:lang w:eastAsia="ru-RU"/>
              </w:rPr>
            </w:pPr>
            <w:r w:rsidRPr="00A5078D">
              <w:rPr>
                <w:rFonts w:ascii="Times New Roman" w:eastAsia="Times New Roman" w:hAnsi="Times New Roman" w:cs="Times New Roman"/>
                <w:color w:val="000000"/>
                <w:spacing w:val="-2"/>
                <w:sz w:val="24"/>
                <w:szCs w:val="24"/>
                <w:lang w:eastAsia="ru-RU"/>
              </w:rPr>
              <w:t xml:space="preserve">увечьем или иным повреждением здоровья в связи </w:t>
            </w:r>
            <w:proofErr w:type="gramStart"/>
            <w:r w:rsidRPr="00A5078D">
              <w:rPr>
                <w:rFonts w:ascii="Times New Roman" w:eastAsia="Times New Roman" w:hAnsi="Times New Roman" w:cs="Times New Roman"/>
                <w:color w:val="000000"/>
                <w:spacing w:val="-2"/>
                <w:sz w:val="24"/>
                <w:szCs w:val="24"/>
                <w:lang w:eastAsia="ru-RU"/>
              </w:rPr>
              <w:t>с</w:t>
            </w:r>
            <w:proofErr w:type="gramEnd"/>
          </w:p>
          <w:p w:rsidR="009D4527" w:rsidRPr="00A5078D" w:rsidRDefault="009D4527" w:rsidP="00A5078D">
            <w:pPr>
              <w:widowControl w:val="0"/>
              <w:autoSpaceDE w:val="0"/>
              <w:autoSpaceDN w:val="0"/>
              <w:adjustRightInd w:val="0"/>
              <w:spacing w:after="0" w:line="240" w:lineRule="auto"/>
              <w:ind w:right="-285"/>
              <w:jc w:val="both"/>
              <w:rPr>
                <w:rFonts w:ascii="Times New Roman" w:eastAsia="Times New Roman" w:hAnsi="Times New Roman" w:cs="Times New Roman"/>
                <w:color w:val="000000"/>
                <w:spacing w:val="-1"/>
                <w:sz w:val="24"/>
                <w:szCs w:val="24"/>
                <w:lang w:eastAsia="ru-RU"/>
              </w:rPr>
            </w:pPr>
            <w:r w:rsidRPr="00A5078D">
              <w:rPr>
                <w:rFonts w:ascii="Times New Roman" w:eastAsia="Times New Roman" w:hAnsi="Times New Roman" w:cs="Times New Roman"/>
                <w:color w:val="000000"/>
                <w:spacing w:val="-2"/>
                <w:sz w:val="24"/>
                <w:szCs w:val="24"/>
                <w:lang w:eastAsia="ru-RU"/>
              </w:rPr>
              <w:t xml:space="preserve"> исполнением им </w:t>
            </w:r>
            <w:r w:rsidRPr="00A5078D">
              <w:rPr>
                <w:rFonts w:ascii="Times New Roman" w:eastAsia="Times New Roman" w:hAnsi="Times New Roman" w:cs="Times New Roman"/>
                <w:color w:val="000000"/>
                <w:spacing w:val="-1"/>
                <w:sz w:val="24"/>
                <w:szCs w:val="24"/>
                <w:lang w:eastAsia="ru-RU"/>
              </w:rPr>
              <w:t>своих трудовых (служебных) обязанностей, в размере, определяемом законодательством РК.</w:t>
            </w:r>
          </w:p>
          <w:p w:rsidR="00A5078D" w:rsidRDefault="009D4527" w:rsidP="00A5078D">
            <w:pPr>
              <w:widowControl w:val="0"/>
              <w:autoSpaceDE w:val="0"/>
              <w:autoSpaceDN w:val="0"/>
              <w:adjustRightInd w:val="0"/>
              <w:spacing w:after="0" w:line="240" w:lineRule="auto"/>
              <w:ind w:right="-285"/>
              <w:jc w:val="both"/>
              <w:rPr>
                <w:rFonts w:ascii="Times New Roman" w:eastAsia="Times New Roman" w:hAnsi="Times New Roman" w:cs="Times New Roman"/>
                <w:color w:val="000000"/>
                <w:spacing w:val="-5"/>
                <w:sz w:val="24"/>
                <w:szCs w:val="24"/>
                <w:lang w:eastAsia="ru-RU"/>
              </w:rPr>
            </w:pPr>
            <w:r w:rsidRPr="00A5078D">
              <w:rPr>
                <w:rFonts w:ascii="Times New Roman" w:eastAsia="Times New Roman" w:hAnsi="Times New Roman" w:cs="Times New Roman"/>
                <w:color w:val="000000"/>
                <w:spacing w:val="-5"/>
                <w:sz w:val="24"/>
                <w:szCs w:val="24"/>
                <w:lang w:eastAsia="ru-RU"/>
              </w:rPr>
              <w:t>Добровольные профессиональные пенсионные взносы,</w:t>
            </w:r>
          </w:p>
          <w:p w:rsidR="00A5078D" w:rsidRDefault="009D4527" w:rsidP="00A5078D">
            <w:pPr>
              <w:widowControl w:val="0"/>
              <w:autoSpaceDE w:val="0"/>
              <w:autoSpaceDN w:val="0"/>
              <w:adjustRightInd w:val="0"/>
              <w:spacing w:after="0" w:line="240" w:lineRule="auto"/>
              <w:ind w:right="-285"/>
              <w:jc w:val="both"/>
              <w:rPr>
                <w:rFonts w:ascii="Times New Roman" w:eastAsia="Times New Roman" w:hAnsi="Times New Roman" w:cs="Times New Roman"/>
                <w:color w:val="000000"/>
                <w:spacing w:val="-4"/>
                <w:sz w:val="24"/>
                <w:szCs w:val="24"/>
                <w:lang w:eastAsia="ru-RU"/>
              </w:rPr>
            </w:pPr>
            <w:r w:rsidRPr="00A5078D">
              <w:rPr>
                <w:rFonts w:ascii="Times New Roman" w:eastAsia="Times New Roman" w:hAnsi="Times New Roman" w:cs="Times New Roman"/>
                <w:color w:val="000000"/>
                <w:spacing w:val="-5"/>
                <w:sz w:val="24"/>
                <w:szCs w:val="24"/>
                <w:lang w:eastAsia="ru-RU"/>
              </w:rPr>
              <w:t xml:space="preserve"> </w:t>
            </w:r>
            <w:proofErr w:type="gramStart"/>
            <w:r w:rsidRPr="00A5078D">
              <w:rPr>
                <w:rFonts w:ascii="Times New Roman" w:eastAsia="Times New Roman" w:hAnsi="Times New Roman" w:cs="Times New Roman"/>
                <w:color w:val="000000"/>
                <w:spacing w:val="-5"/>
                <w:sz w:val="24"/>
                <w:szCs w:val="24"/>
                <w:lang w:eastAsia="ru-RU"/>
              </w:rPr>
              <w:t>уплаченные</w:t>
            </w:r>
            <w:proofErr w:type="gramEnd"/>
            <w:r w:rsidRPr="00A5078D">
              <w:rPr>
                <w:rFonts w:ascii="Times New Roman" w:eastAsia="Times New Roman" w:hAnsi="Times New Roman" w:cs="Times New Roman"/>
                <w:color w:val="000000"/>
                <w:spacing w:val="-5"/>
                <w:sz w:val="24"/>
                <w:szCs w:val="24"/>
                <w:lang w:eastAsia="ru-RU"/>
              </w:rPr>
              <w:t xml:space="preserve"> налогоплательщиком по до</w:t>
            </w:r>
            <w:r w:rsidRPr="00A5078D">
              <w:rPr>
                <w:rFonts w:ascii="Times New Roman" w:eastAsia="Times New Roman" w:hAnsi="Times New Roman" w:cs="Times New Roman"/>
                <w:color w:val="000000"/>
                <w:spacing w:val="-5"/>
                <w:sz w:val="24"/>
                <w:szCs w:val="24"/>
                <w:lang w:eastAsia="ru-RU"/>
              </w:rPr>
              <w:softHyphen/>
            </w:r>
            <w:r w:rsidRPr="00A5078D">
              <w:rPr>
                <w:rFonts w:ascii="Times New Roman" w:eastAsia="Times New Roman" w:hAnsi="Times New Roman" w:cs="Times New Roman"/>
                <w:color w:val="000000"/>
                <w:spacing w:val="-4"/>
                <w:sz w:val="24"/>
                <w:szCs w:val="24"/>
                <w:lang w:eastAsia="ru-RU"/>
              </w:rPr>
              <w:t xml:space="preserve">говорам о </w:t>
            </w:r>
          </w:p>
          <w:p w:rsidR="00A5078D" w:rsidRDefault="009D4527" w:rsidP="00A5078D">
            <w:pPr>
              <w:widowControl w:val="0"/>
              <w:autoSpaceDE w:val="0"/>
              <w:autoSpaceDN w:val="0"/>
              <w:adjustRightInd w:val="0"/>
              <w:spacing w:after="0" w:line="240" w:lineRule="auto"/>
              <w:ind w:right="-285"/>
              <w:jc w:val="both"/>
              <w:rPr>
                <w:rFonts w:ascii="Times New Roman" w:eastAsia="Times New Roman" w:hAnsi="Times New Roman" w:cs="Times New Roman"/>
                <w:color w:val="000000"/>
                <w:spacing w:val="-4"/>
                <w:sz w:val="24"/>
                <w:szCs w:val="24"/>
                <w:lang w:eastAsia="ru-RU"/>
              </w:rPr>
            </w:pPr>
            <w:r w:rsidRPr="00A5078D">
              <w:rPr>
                <w:rFonts w:ascii="Times New Roman" w:eastAsia="Times New Roman" w:hAnsi="Times New Roman" w:cs="Times New Roman"/>
                <w:color w:val="000000"/>
                <w:spacing w:val="-4"/>
                <w:sz w:val="24"/>
                <w:szCs w:val="24"/>
                <w:lang w:eastAsia="ru-RU"/>
              </w:rPr>
              <w:t xml:space="preserve">пенсионном обеспечении за счет </w:t>
            </w:r>
            <w:proofErr w:type="gramStart"/>
            <w:r w:rsidRPr="00A5078D">
              <w:rPr>
                <w:rFonts w:ascii="Times New Roman" w:eastAsia="Times New Roman" w:hAnsi="Times New Roman" w:cs="Times New Roman"/>
                <w:color w:val="000000"/>
                <w:spacing w:val="-4"/>
                <w:sz w:val="24"/>
                <w:szCs w:val="24"/>
                <w:lang w:eastAsia="ru-RU"/>
              </w:rPr>
              <w:t>добровольных</w:t>
            </w:r>
            <w:proofErr w:type="gramEnd"/>
          </w:p>
          <w:p w:rsidR="00A5078D" w:rsidRDefault="009D4527" w:rsidP="00A5078D">
            <w:pPr>
              <w:widowControl w:val="0"/>
              <w:autoSpaceDE w:val="0"/>
              <w:autoSpaceDN w:val="0"/>
              <w:adjustRightInd w:val="0"/>
              <w:spacing w:after="0" w:line="240" w:lineRule="auto"/>
              <w:ind w:right="-285"/>
              <w:jc w:val="both"/>
              <w:rPr>
                <w:rFonts w:ascii="Times New Roman" w:eastAsia="Times New Roman" w:hAnsi="Times New Roman" w:cs="Times New Roman"/>
                <w:color w:val="000000"/>
                <w:spacing w:val="-2"/>
                <w:sz w:val="24"/>
                <w:szCs w:val="24"/>
                <w:lang w:eastAsia="ru-RU"/>
              </w:rPr>
            </w:pPr>
            <w:r w:rsidRPr="00A5078D">
              <w:rPr>
                <w:rFonts w:ascii="Times New Roman" w:eastAsia="Times New Roman" w:hAnsi="Times New Roman" w:cs="Times New Roman"/>
                <w:color w:val="000000"/>
                <w:spacing w:val="-4"/>
                <w:sz w:val="24"/>
                <w:szCs w:val="24"/>
                <w:lang w:eastAsia="ru-RU"/>
              </w:rPr>
              <w:t xml:space="preserve"> профессиональных пенсионных взносов </w:t>
            </w:r>
            <w:r w:rsidRPr="00A5078D">
              <w:rPr>
                <w:rFonts w:ascii="Times New Roman" w:eastAsia="Times New Roman" w:hAnsi="Times New Roman" w:cs="Times New Roman"/>
                <w:color w:val="000000"/>
                <w:spacing w:val="-2"/>
                <w:sz w:val="24"/>
                <w:szCs w:val="24"/>
                <w:lang w:eastAsia="ru-RU"/>
              </w:rPr>
              <w:t xml:space="preserve">- </w:t>
            </w:r>
            <w:proofErr w:type="gramStart"/>
            <w:r w:rsidRPr="00A5078D">
              <w:rPr>
                <w:rFonts w:ascii="Times New Roman" w:eastAsia="Times New Roman" w:hAnsi="Times New Roman" w:cs="Times New Roman"/>
                <w:color w:val="000000"/>
                <w:spacing w:val="-2"/>
                <w:sz w:val="24"/>
                <w:szCs w:val="24"/>
                <w:lang w:eastAsia="ru-RU"/>
              </w:rPr>
              <w:t>в</w:t>
            </w:r>
            <w:proofErr w:type="gramEnd"/>
            <w:r w:rsidRPr="00A5078D">
              <w:rPr>
                <w:rFonts w:ascii="Times New Roman" w:eastAsia="Times New Roman" w:hAnsi="Times New Roman" w:cs="Times New Roman"/>
                <w:color w:val="000000"/>
                <w:spacing w:val="-2"/>
                <w:sz w:val="24"/>
                <w:szCs w:val="24"/>
                <w:lang w:eastAsia="ru-RU"/>
              </w:rPr>
              <w:t xml:space="preserve"> </w:t>
            </w:r>
          </w:p>
          <w:p w:rsidR="00A5078D" w:rsidRDefault="009D4527" w:rsidP="00A5078D">
            <w:pPr>
              <w:widowControl w:val="0"/>
              <w:autoSpaceDE w:val="0"/>
              <w:autoSpaceDN w:val="0"/>
              <w:adjustRightInd w:val="0"/>
              <w:spacing w:after="0" w:line="240" w:lineRule="auto"/>
              <w:ind w:right="-285"/>
              <w:jc w:val="both"/>
              <w:rPr>
                <w:rFonts w:ascii="Times New Roman" w:eastAsia="Times New Roman" w:hAnsi="Times New Roman" w:cs="Times New Roman"/>
                <w:color w:val="000000"/>
                <w:spacing w:val="-2"/>
                <w:sz w:val="24"/>
                <w:szCs w:val="24"/>
                <w:lang w:eastAsia="ru-RU"/>
              </w:rPr>
            </w:pPr>
            <w:proofErr w:type="gramStart"/>
            <w:r w:rsidRPr="00A5078D">
              <w:rPr>
                <w:rFonts w:ascii="Times New Roman" w:eastAsia="Times New Roman" w:hAnsi="Times New Roman" w:cs="Times New Roman"/>
                <w:color w:val="000000"/>
                <w:spacing w:val="-2"/>
                <w:sz w:val="24"/>
                <w:szCs w:val="24"/>
                <w:lang w:eastAsia="ru-RU"/>
              </w:rPr>
              <w:t>пределах</w:t>
            </w:r>
            <w:proofErr w:type="gramEnd"/>
            <w:r w:rsidRPr="00A5078D">
              <w:rPr>
                <w:rFonts w:ascii="Times New Roman" w:eastAsia="Times New Roman" w:hAnsi="Times New Roman" w:cs="Times New Roman"/>
                <w:color w:val="000000"/>
                <w:spacing w:val="-2"/>
                <w:sz w:val="24"/>
                <w:szCs w:val="24"/>
                <w:lang w:eastAsia="ru-RU"/>
              </w:rPr>
              <w:t xml:space="preserve">, установленных законодательством РК о </w:t>
            </w:r>
          </w:p>
          <w:p w:rsidR="009D4527" w:rsidRPr="00A5078D" w:rsidRDefault="009D4527" w:rsidP="00A5078D">
            <w:pPr>
              <w:widowControl w:val="0"/>
              <w:autoSpaceDE w:val="0"/>
              <w:autoSpaceDN w:val="0"/>
              <w:adjustRightInd w:val="0"/>
              <w:spacing w:after="0" w:line="240" w:lineRule="auto"/>
              <w:ind w:right="-285"/>
              <w:jc w:val="both"/>
              <w:rPr>
                <w:rFonts w:ascii="Times New Roman" w:eastAsia="Times New Roman" w:hAnsi="Times New Roman" w:cs="Times New Roman"/>
                <w:color w:val="000000"/>
                <w:spacing w:val="-5"/>
                <w:sz w:val="24"/>
                <w:szCs w:val="24"/>
                <w:lang w:eastAsia="ru-RU"/>
              </w:rPr>
            </w:pPr>
            <w:r w:rsidRPr="00A5078D">
              <w:rPr>
                <w:rFonts w:ascii="Times New Roman" w:eastAsia="Times New Roman" w:hAnsi="Times New Roman" w:cs="Times New Roman"/>
                <w:color w:val="000000"/>
                <w:spacing w:val="-2"/>
                <w:sz w:val="24"/>
                <w:szCs w:val="24"/>
                <w:lang w:eastAsia="ru-RU"/>
              </w:rPr>
              <w:lastRenderedPageBreak/>
              <w:t xml:space="preserve">пенсионном </w:t>
            </w:r>
            <w:proofErr w:type="gramStart"/>
            <w:r w:rsidRPr="00A5078D">
              <w:rPr>
                <w:rFonts w:ascii="Times New Roman" w:eastAsia="Times New Roman" w:hAnsi="Times New Roman" w:cs="Times New Roman"/>
                <w:color w:val="000000"/>
                <w:spacing w:val="-2"/>
                <w:sz w:val="24"/>
                <w:szCs w:val="24"/>
                <w:lang w:eastAsia="ru-RU"/>
              </w:rPr>
              <w:t>обеспечении</w:t>
            </w:r>
            <w:proofErr w:type="gramEnd"/>
            <w:r w:rsidRPr="00A5078D">
              <w:rPr>
                <w:rFonts w:ascii="Times New Roman" w:eastAsia="Times New Roman" w:hAnsi="Times New Roman" w:cs="Times New Roman"/>
                <w:color w:val="000000"/>
                <w:spacing w:val="-2"/>
                <w:sz w:val="24"/>
                <w:szCs w:val="24"/>
                <w:lang w:eastAsia="ru-RU"/>
              </w:rPr>
              <w:t>.</w:t>
            </w:r>
          </w:p>
        </w:tc>
      </w:tr>
      <w:tr w:rsidR="009D4527" w:rsidRPr="00A5078D" w:rsidTr="005279FE">
        <w:tc>
          <w:tcPr>
            <w:tcW w:w="426" w:type="dxa"/>
          </w:tcPr>
          <w:p w:rsidR="009D4527" w:rsidRPr="00A5078D" w:rsidRDefault="009D4527" w:rsidP="00725DEB">
            <w:pPr>
              <w:widowControl w:val="0"/>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A5078D">
              <w:rPr>
                <w:rFonts w:ascii="Times New Roman" w:eastAsia="Times New Roman" w:hAnsi="Times New Roman" w:cs="Times New Roman"/>
                <w:sz w:val="24"/>
                <w:szCs w:val="24"/>
                <w:lang w:eastAsia="ru-RU"/>
              </w:rPr>
              <w:lastRenderedPageBreak/>
              <w:t>9</w:t>
            </w:r>
          </w:p>
        </w:tc>
        <w:tc>
          <w:tcPr>
            <w:tcW w:w="2551" w:type="dxa"/>
          </w:tcPr>
          <w:p w:rsidR="00A5078D" w:rsidRDefault="009D4527" w:rsidP="00725DEB">
            <w:pPr>
              <w:widowControl w:val="0"/>
              <w:autoSpaceDE w:val="0"/>
              <w:autoSpaceDN w:val="0"/>
              <w:adjustRightInd w:val="0"/>
              <w:spacing w:after="0" w:line="240" w:lineRule="auto"/>
              <w:ind w:right="-285"/>
              <w:jc w:val="both"/>
              <w:rPr>
                <w:rFonts w:ascii="Times New Roman" w:eastAsia="Times New Roman" w:hAnsi="Times New Roman" w:cs="Times New Roman"/>
                <w:color w:val="000000"/>
                <w:spacing w:val="-4"/>
                <w:sz w:val="24"/>
                <w:szCs w:val="24"/>
                <w:lang w:eastAsia="ru-RU"/>
              </w:rPr>
            </w:pPr>
            <w:r w:rsidRPr="00A5078D">
              <w:rPr>
                <w:rFonts w:ascii="Times New Roman" w:eastAsia="Times New Roman" w:hAnsi="Times New Roman" w:cs="Times New Roman"/>
                <w:color w:val="000000"/>
                <w:spacing w:val="-4"/>
                <w:sz w:val="24"/>
                <w:szCs w:val="24"/>
                <w:lang w:eastAsia="ru-RU"/>
              </w:rPr>
              <w:t xml:space="preserve">Вычеты по расходам </w:t>
            </w:r>
          </w:p>
          <w:p w:rsidR="00A5078D" w:rsidRDefault="009D4527" w:rsidP="00725DEB">
            <w:pPr>
              <w:widowControl w:val="0"/>
              <w:autoSpaceDE w:val="0"/>
              <w:autoSpaceDN w:val="0"/>
              <w:adjustRightInd w:val="0"/>
              <w:spacing w:after="0" w:line="240" w:lineRule="auto"/>
              <w:ind w:right="-285"/>
              <w:jc w:val="both"/>
              <w:rPr>
                <w:rFonts w:ascii="Times New Roman" w:eastAsia="Times New Roman" w:hAnsi="Times New Roman" w:cs="Times New Roman"/>
                <w:color w:val="000000"/>
                <w:spacing w:val="-7"/>
                <w:sz w:val="24"/>
                <w:szCs w:val="24"/>
                <w:lang w:eastAsia="ru-RU"/>
              </w:rPr>
            </w:pPr>
            <w:r w:rsidRPr="00A5078D">
              <w:rPr>
                <w:rFonts w:ascii="Times New Roman" w:eastAsia="Times New Roman" w:hAnsi="Times New Roman" w:cs="Times New Roman"/>
                <w:color w:val="000000"/>
                <w:spacing w:val="-4"/>
                <w:sz w:val="24"/>
                <w:szCs w:val="24"/>
                <w:lang w:eastAsia="ru-RU"/>
              </w:rPr>
              <w:t xml:space="preserve">на </w:t>
            </w:r>
            <w:r w:rsidRPr="00A5078D">
              <w:rPr>
                <w:rFonts w:ascii="Times New Roman" w:eastAsia="Times New Roman" w:hAnsi="Times New Roman" w:cs="Times New Roman"/>
                <w:color w:val="000000"/>
                <w:spacing w:val="-10"/>
                <w:sz w:val="24"/>
                <w:szCs w:val="24"/>
                <w:lang w:eastAsia="ru-RU"/>
              </w:rPr>
              <w:t>геологическое изучение и</w:t>
            </w:r>
            <w:r w:rsidRPr="00A5078D">
              <w:rPr>
                <w:rFonts w:ascii="Times New Roman" w:eastAsia="Times New Roman" w:hAnsi="Times New Roman" w:cs="Times New Roman"/>
                <w:color w:val="000000"/>
                <w:spacing w:val="-7"/>
                <w:sz w:val="24"/>
                <w:szCs w:val="24"/>
                <w:lang w:eastAsia="ru-RU"/>
              </w:rPr>
              <w:t xml:space="preserve"> подготовительные рабо</w:t>
            </w:r>
            <w:r w:rsidRPr="00A5078D">
              <w:rPr>
                <w:rFonts w:ascii="Times New Roman" w:eastAsia="Times New Roman" w:hAnsi="Times New Roman" w:cs="Times New Roman"/>
                <w:color w:val="000000"/>
                <w:spacing w:val="-7"/>
                <w:sz w:val="24"/>
                <w:szCs w:val="24"/>
                <w:lang w:eastAsia="ru-RU"/>
              </w:rPr>
              <w:softHyphen/>
              <w:t xml:space="preserve">ты к добыче природных ресурсов и другие </w:t>
            </w:r>
          </w:p>
          <w:p w:rsidR="009D4527" w:rsidRPr="00A5078D" w:rsidRDefault="009D4527" w:rsidP="00725DEB">
            <w:pPr>
              <w:widowControl w:val="0"/>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A5078D">
              <w:rPr>
                <w:rFonts w:ascii="Times New Roman" w:eastAsia="Times New Roman" w:hAnsi="Times New Roman" w:cs="Times New Roman"/>
                <w:color w:val="000000"/>
                <w:spacing w:val="-7"/>
                <w:sz w:val="24"/>
                <w:szCs w:val="24"/>
                <w:lang w:eastAsia="ru-RU"/>
              </w:rPr>
              <w:t>выче</w:t>
            </w:r>
            <w:r w:rsidRPr="00A5078D">
              <w:rPr>
                <w:rFonts w:ascii="Times New Roman" w:eastAsia="Times New Roman" w:hAnsi="Times New Roman" w:cs="Times New Roman"/>
                <w:color w:val="000000"/>
                <w:spacing w:val="-7"/>
                <w:sz w:val="24"/>
                <w:szCs w:val="24"/>
                <w:lang w:eastAsia="ru-RU"/>
              </w:rPr>
              <w:softHyphen/>
            </w:r>
            <w:r w:rsidRPr="00A5078D">
              <w:rPr>
                <w:rFonts w:ascii="Times New Roman" w:eastAsia="Times New Roman" w:hAnsi="Times New Roman" w:cs="Times New Roman"/>
                <w:color w:val="000000"/>
                <w:spacing w:val="-6"/>
                <w:sz w:val="24"/>
                <w:szCs w:val="24"/>
                <w:lang w:eastAsia="ru-RU"/>
              </w:rPr>
              <w:t xml:space="preserve">ты </w:t>
            </w:r>
            <w:proofErr w:type="spellStart"/>
            <w:r w:rsidRPr="00A5078D">
              <w:rPr>
                <w:rFonts w:ascii="Times New Roman" w:eastAsia="Times New Roman" w:hAnsi="Times New Roman" w:cs="Times New Roman"/>
                <w:color w:val="000000"/>
                <w:spacing w:val="-6"/>
                <w:sz w:val="24"/>
                <w:szCs w:val="24"/>
                <w:lang w:eastAsia="ru-RU"/>
              </w:rPr>
              <w:t>недропользователей</w:t>
            </w:r>
            <w:proofErr w:type="spellEnd"/>
          </w:p>
        </w:tc>
        <w:tc>
          <w:tcPr>
            <w:tcW w:w="6521" w:type="dxa"/>
          </w:tcPr>
          <w:p w:rsidR="00A5078D" w:rsidRDefault="009D4527" w:rsidP="00725DEB">
            <w:pPr>
              <w:widowControl w:val="0"/>
              <w:autoSpaceDE w:val="0"/>
              <w:autoSpaceDN w:val="0"/>
              <w:adjustRightInd w:val="0"/>
              <w:spacing w:after="0" w:line="240" w:lineRule="auto"/>
              <w:ind w:right="-285"/>
              <w:jc w:val="both"/>
              <w:rPr>
                <w:rFonts w:ascii="Times New Roman" w:eastAsia="Times New Roman" w:hAnsi="Times New Roman" w:cs="Times New Roman"/>
                <w:color w:val="000000"/>
                <w:spacing w:val="-2"/>
                <w:sz w:val="24"/>
                <w:szCs w:val="24"/>
                <w:lang w:eastAsia="ru-RU"/>
              </w:rPr>
            </w:pPr>
            <w:r w:rsidRPr="00A5078D">
              <w:rPr>
                <w:rFonts w:ascii="Times New Roman" w:eastAsia="Times New Roman" w:hAnsi="Times New Roman" w:cs="Times New Roman"/>
                <w:color w:val="000000"/>
                <w:spacing w:val="-2"/>
                <w:sz w:val="24"/>
                <w:szCs w:val="24"/>
                <w:lang w:eastAsia="ru-RU"/>
              </w:rPr>
              <w:t xml:space="preserve">Указанные расходы образуют отдельную группу и </w:t>
            </w:r>
          </w:p>
          <w:p w:rsidR="00A5078D" w:rsidRDefault="009D4527" w:rsidP="00A5078D">
            <w:pPr>
              <w:widowControl w:val="0"/>
              <w:autoSpaceDE w:val="0"/>
              <w:autoSpaceDN w:val="0"/>
              <w:adjustRightInd w:val="0"/>
              <w:spacing w:after="0" w:line="240" w:lineRule="auto"/>
              <w:ind w:right="-285"/>
              <w:jc w:val="both"/>
              <w:rPr>
                <w:rFonts w:ascii="Times New Roman" w:eastAsia="Times New Roman" w:hAnsi="Times New Roman" w:cs="Times New Roman"/>
                <w:color w:val="000000"/>
                <w:spacing w:val="-4"/>
                <w:sz w:val="24"/>
                <w:szCs w:val="24"/>
                <w:lang w:eastAsia="ru-RU"/>
              </w:rPr>
            </w:pPr>
            <w:r w:rsidRPr="00A5078D">
              <w:rPr>
                <w:rFonts w:ascii="Times New Roman" w:eastAsia="Times New Roman" w:hAnsi="Times New Roman" w:cs="Times New Roman"/>
                <w:color w:val="000000"/>
                <w:spacing w:val="-2"/>
                <w:sz w:val="24"/>
                <w:szCs w:val="24"/>
                <w:lang w:eastAsia="ru-RU"/>
              </w:rPr>
              <w:t xml:space="preserve">вычитаются из СГД в виде амортизационных </w:t>
            </w:r>
            <w:r w:rsidRPr="00A5078D">
              <w:rPr>
                <w:rFonts w:ascii="Times New Roman" w:eastAsia="Times New Roman" w:hAnsi="Times New Roman" w:cs="Times New Roman"/>
                <w:color w:val="000000"/>
                <w:spacing w:val="-4"/>
                <w:sz w:val="24"/>
                <w:szCs w:val="24"/>
                <w:lang w:eastAsia="ru-RU"/>
              </w:rPr>
              <w:t xml:space="preserve">отчислений с момента начала добычи полезных ископаемых </w:t>
            </w:r>
            <w:proofErr w:type="gramStart"/>
            <w:r w:rsidRPr="00A5078D">
              <w:rPr>
                <w:rFonts w:ascii="Times New Roman" w:eastAsia="Times New Roman" w:hAnsi="Times New Roman" w:cs="Times New Roman"/>
                <w:color w:val="000000"/>
                <w:spacing w:val="-4"/>
                <w:sz w:val="24"/>
                <w:szCs w:val="24"/>
                <w:lang w:eastAsia="ru-RU"/>
              </w:rPr>
              <w:t>по</w:t>
            </w:r>
            <w:proofErr w:type="gramEnd"/>
            <w:r w:rsidRPr="00A5078D">
              <w:rPr>
                <w:rFonts w:ascii="Times New Roman" w:eastAsia="Times New Roman" w:hAnsi="Times New Roman" w:cs="Times New Roman"/>
                <w:color w:val="000000"/>
                <w:spacing w:val="-4"/>
                <w:sz w:val="24"/>
                <w:szCs w:val="24"/>
                <w:lang w:eastAsia="ru-RU"/>
              </w:rPr>
              <w:t xml:space="preserve"> </w:t>
            </w:r>
          </w:p>
          <w:p w:rsidR="00A5078D" w:rsidRDefault="009D4527" w:rsidP="00A5078D">
            <w:pPr>
              <w:widowControl w:val="0"/>
              <w:autoSpaceDE w:val="0"/>
              <w:autoSpaceDN w:val="0"/>
              <w:adjustRightInd w:val="0"/>
              <w:spacing w:after="0" w:line="240" w:lineRule="auto"/>
              <w:ind w:right="-285"/>
              <w:jc w:val="both"/>
              <w:rPr>
                <w:rFonts w:ascii="Times New Roman" w:eastAsia="Times New Roman" w:hAnsi="Times New Roman" w:cs="Times New Roman"/>
                <w:color w:val="000000"/>
                <w:sz w:val="24"/>
                <w:szCs w:val="24"/>
                <w:lang w:eastAsia="ru-RU"/>
              </w:rPr>
            </w:pPr>
            <w:r w:rsidRPr="00A5078D">
              <w:rPr>
                <w:rFonts w:ascii="Times New Roman" w:eastAsia="Times New Roman" w:hAnsi="Times New Roman" w:cs="Times New Roman"/>
                <w:color w:val="000000"/>
                <w:spacing w:val="-4"/>
                <w:sz w:val="24"/>
                <w:szCs w:val="24"/>
                <w:lang w:eastAsia="ru-RU"/>
              </w:rPr>
              <w:t>нормам, определяемым по усмот</w:t>
            </w:r>
            <w:r w:rsidRPr="00A5078D">
              <w:rPr>
                <w:rFonts w:ascii="Times New Roman" w:eastAsia="Times New Roman" w:hAnsi="Times New Roman" w:cs="Times New Roman"/>
                <w:color w:val="000000"/>
                <w:spacing w:val="-4"/>
                <w:sz w:val="24"/>
                <w:szCs w:val="24"/>
                <w:lang w:eastAsia="ru-RU"/>
              </w:rPr>
              <w:softHyphen/>
            </w:r>
            <w:r w:rsidRPr="00A5078D">
              <w:rPr>
                <w:rFonts w:ascii="Times New Roman" w:eastAsia="Times New Roman" w:hAnsi="Times New Roman" w:cs="Times New Roman"/>
                <w:color w:val="000000"/>
                <w:sz w:val="24"/>
                <w:szCs w:val="24"/>
                <w:lang w:eastAsia="ru-RU"/>
              </w:rPr>
              <w:t xml:space="preserve">рению </w:t>
            </w:r>
            <w:proofErr w:type="spellStart"/>
            <w:r w:rsidRPr="00A5078D">
              <w:rPr>
                <w:rFonts w:ascii="Times New Roman" w:eastAsia="Times New Roman" w:hAnsi="Times New Roman" w:cs="Times New Roman"/>
                <w:color w:val="000000"/>
                <w:sz w:val="24"/>
                <w:szCs w:val="24"/>
                <w:lang w:eastAsia="ru-RU"/>
              </w:rPr>
              <w:t>недропользователя</w:t>
            </w:r>
            <w:proofErr w:type="spellEnd"/>
            <w:r w:rsidRPr="00A5078D">
              <w:rPr>
                <w:rFonts w:ascii="Times New Roman" w:eastAsia="Times New Roman" w:hAnsi="Times New Roman" w:cs="Times New Roman"/>
                <w:color w:val="000000"/>
                <w:sz w:val="24"/>
                <w:szCs w:val="24"/>
                <w:lang w:eastAsia="ru-RU"/>
              </w:rPr>
              <w:t xml:space="preserve">, </w:t>
            </w:r>
          </w:p>
          <w:p w:rsidR="009D4527" w:rsidRPr="00A5078D" w:rsidRDefault="009D4527" w:rsidP="00A5078D">
            <w:pPr>
              <w:widowControl w:val="0"/>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A5078D">
              <w:rPr>
                <w:rFonts w:ascii="Times New Roman" w:eastAsia="Times New Roman" w:hAnsi="Times New Roman" w:cs="Times New Roman"/>
                <w:color w:val="000000"/>
                <w:sz w:val="24"/>
                <w:szCs w:val="24"/>
                <w:lang w:eastAsia="ru-RU"/>
              </w:rPr>
              <w:t>но не выше предельной нормы амортизации в размере 25%.</w:t>
            </w:r>
          </w:p>
        </w:tc>
      </w:tr>
      <w:tr w:rsidR="009D4527" w:rsidRPr="00A5078D" w:rsidTr="005279FE">
        <w:tc>
          <w:tcPr>
            <w:tcW w:w="426" w:type="dxa"/>
          </w:tcPr>
          <w:p w:rsidR="009D4527" w:rsidRPr="00A5078D" w:rsidRDefault="009D4527" w:rsidP="00725DEB">
            <w:pPr>
              <w:widowControl w:val="0"/>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A5078D">
              <w:rPr>
                <w:rFonts w:ascii="Times New Roman" w:eastAsia="Times New Roman" w:hAnsi="Times New Roman" w:cs="Times New Roman"/>
                <w:sz w:val="24"/>
                <w:szCs w:val="24"/>
                <w:lang w:eastAsia="ru-RU"/>
              </w:rPr>
              <w:t>10</w:t>
            </w:r>
          </w:p>
        </w:tc>
        <w:tc>
          <w:tcPr>
            <w:tcW w:w="2551" w:type="dxa"/>
          </w:tcPr>
          <w:p w:rsidR="00A5078D" w:rsidRDefault="009D4527" w:rsidP="00725DEB">
            <w:pPr>
              <w:widowControl w:val="0"/>
              <w:autoSpaceDE w:val="0"/>
              <w:autoSpaceDN w:val="0"/>
              <w:adjustRightInd w:val="0"/>
              <w:spacing w:after="0" w:line="240" w:lineRule="auto"/>
              <w:ind w:right="-285"/>
              <w:jc w:val="both"/>
              <w:rPr>
                <w:rFonts w:ascii="Times New Roman" w:eastAsia="Times New Roman" w:hAnsi="Times New Roman" w:cs="Times New Roman"/>
                <w:color w:val="000000"/>
                <w:spacing w:val="-4"/>
                <w:sz w:val="24"/>
                <w:szCs w:val="24"/>
                <w:lang w:eastAsia="ru-RU"/>
              </w:rPr>
            </w:pPr>
            <w:r w:rsidRPr="00A5078D">
              <w:rPr>
                <w:rFonts w:ascii="Times New Roman" w:eastAsia="Times New Roman" w:hAnsi="Times New Roman" w:cs="Times New Roman"/>
                <w:color w:val="000000"/>
                <w:spacing w:val="-4"/>
                <w:sz w:val="24"/>
                <w:szCs w:val="24"/>
                <w:lang w:eastAsia="ru-RU"/>
              </w:rPr>
              <w:t xml:space="preserve">Вычеты </w:t>
            </w:r>
            <w:proofErr w:type="gramStart"/>
            <w:r w:rsidRPr="00A5078D">
              <w:rPr>
                <w:rFonts w:ascii="Times New Roman" w:eastAsia="Times New Roman" w:hAnsi="Times New Roman" w:cs="Times New Roman"/>
                <w:color w:val="000000"/>
                <w:spacing w:val="-4"/>
                <w:sz w:val="24"/>
                <w:szCs w:val="24"/>
                <w:lang w:eastAsia="ru-RU"/>
              </w:rPr>
              <w:t>по</w:t>
            </w:r>
            <w:proofErr w:type="gramEnd"/>
            <w:r w:rsidRPr="00A5078D">
              <w:rPr>
                <w:rFonts w:ascii="Times New Roman" w:eastAsia="Times New Roman" w:hAnsi="Times New Roman" w:cs="Times New Roman"/>
                <w:color w:val="000000"/>
                <w:spacing w:val="-4"/>
                <w:sz w:val="24"/>
                <w:szCs w:val="24"/>
                <w:lang w:eastAsia="ru-RU"/>
              </w:rPr>
              <w:t xml:space="preserve"> отрицатель</w:t>
            </w:r>
          </w:p>
          <w:p w:rsidR="009D4527" w:rsidRPr="00A5078D" w:rsidRDefault="009D4527" w:rsidP="00725DEB">
            <w:pPr>
              <w:widowControl w:val="0"/>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A5078D">
              <w:rPr>
                <w:rFonts w:ascii="Times New Roman" w:eastAsia="Times New Roman" w:hAnsi="Times New Roman" w:cs="Times New Roman"/>
                <w:color w:val="000000"/>
                <w:spacing w:val="-4"/>
                <w:sz w:val="24"/>
                <w:szCs w:val="24"/>
                <w:lang w:eastAsia="ru-RU"/>
              </w:rPr>
              <w:softHyphen/>
            </w:r>
            <w:r w:rsidRPr="00A5078D">
              <w:rPr>
                <w:rFonts w:ascii="Times New Roman" w:eastAsia="Times New Roman" w:hAnsi="Times New Roman" w:cs="Times New Roman"/>
                <w:color w:val="000000"/>
                <w:spacing w:val="-2"/>
                <w:sz w:val="24"/>
                <w:szCs w:val="24"/>
                <w:lang w:eastAsia="ru-RU"/>
              </w:rPr>
              <w:t>ной курсовой разнице</w:t>
            </w:r>
          </w:p>
        </w:tc>
        <w:tc>
          <w:tcPr>
            <w:tcW w:w="6521" w:type="dxa"/>
          </w:tcPr>
          <w:p w:rsidR="00A5078D" w:rsidRDefault="009D4527" w:rsidP="00725DEB">
            <w:pPr>
              <w:widowControl w:val="0"/>
              <w:autoSpaceDE w:val="0"/>
              <w:autoSpaceDN w:val="0"/>
              <w:adjustRightInd w:val="0"/>
              <w:spacing w:after="0" w:line="240" w:lineRule="auto"/>
              <w:ind w:right="-285"/>
              <w:jc w:val="both"/>
              <w:rPr>
                <w:rFonts w:ascii="Times New Roman" w:eastAsia="Times New Roman" w:hAnsi="Times New Roman" w:cs="Times New Roman"/>
                <w:color w:val="000000"/>
                <w:spacing w:val="-4"/>
                <w:sz w:val="24"/>
                <w:szCs w:val="24"/>
                <w:lang w:eastAsia="ru-RU"/>
              </w:rPr>
            </w:pPr>
            <w:r w:rsidRPr="00A5078D">
              <w:rPr>
                <w:rFonts w:ascii="Times New Roman" w:eastAsia="Times New Roman" w:hAnsi="Times New Roman" w:cs="Times New Roman"/>
                <w:color w:val="000000"/>
                <w:spacing w:val="-4"/>
                <w:sz w:val="24"/>
                <w:szCs w:val="24"/>
                <w:lang w:eastAsia="ru-RU"/>
              </w:rPr>
              <w:t xml:space="preserve">Максимальная сумма </w:t>
            </w:r>
            <w:proofErr w:type="gramStart"/>
            <w:r w:rsidRPr="00A5078D">
              <w:rPr>
                <w:rFonts w:ascii="Times New Roman" w:eastAsia="Times New Roman" w:hAnsi="Times New Roman" w:cs="Times New Roman"/>
                <w:color w:val="000000"/>
                <w:spacing w:val="-4"/>
                <w:sz w:val="24"/>
                <w:szCs w:val="24"/>
                <w:lang w:eastAsia="ru-RU"/>
              </w:rPr>
              <w:t>отрицательной</w:t>
            </w:r>
            <w:proofErr w:type="gramEnd"/>
            <w:r w:rsidRPr="00A5078D">
              <w:rPr>
                <w:rFonts w:ascii="Times New Roman" w:eastAsia="Times New Roman" w:hAnsi="Times New Roman" w:cs="Times New Roman"/>
                <w:color w:val="000000"/>
                <w:spacing w:val="-4"/>
                <w:sz w:val="24"/>
                <w:szCs w:val="24"/>
                <w:lang w:eastAsia="ru-RU"/>
              </w:rPr>
              <w:t xml:space="preserve"> курсовой </w:t>
            </w:r>
          </w:p>
          <w:p w:rsidR="00A5078D" w:rsidRDefault="009D4527" w:rsidP="00725DEB">
            <w:pPr>
              <w:widowControl w:val="0"/>
              <w:autoSpaceDE w:val="0"/>
              <w:autoSpaceDN w:val="0"/>
              <w:adjustRightInd w:val="0"/>
              <w:spacing w:after="0" w:line="240" w:lineRule="auto"/>
              <w:ind w:right="-285"/>
              <w:jc w:val="both"/>
              <w:rPr>
                <w:rFonts w:ascii="Times New Roman" w:eastAsia="Times New Roman" w:hAnsi="Times New Roman" w:cs="Times New Roman"/>
                <w:color w:val="000000"/>
                <w:spacing w:val="-5"/>
                <w:sz w:val="24"/>
                <w:szCs w:val="24"/>
                <w:lang w:eastAsia="ru-RU"/>
              </w:rPr>
            </w:pPr>
            <w:r w:rsidRPr="00A5078D">
              <w:rPr>
                <w:rFonts w:ascii="Times New Roman" w:eastAsia="Times New Roman" w:hAnsi="Times New Roman" w:cs="Times New Roman"/>
                <w:color w:val="000000"/>
                <w:spacing w:val="-4"/>
                <w:sz w:val="24"/>
                <w:szCs w:val="24"/>
                <w:lang w:eastAsia="ru-RU"/>
              </w:rPr>
              <w:t xml:space="preserve">разницы, </w:t>
            </w:r>
            <w:proofErr w:type="gramStart"/>
            <w:r w:rsidRPr="00A5078D">
              <w:rPr>
                <w:rFonts w:ascii="Times New Roman" w:eastAsia="Times New Roman" w:hAnsi="Times New Roman" w:cs="Times New Roman"/>
                <w:color w:val="000000"/>
                <w:spacing w:val="-4"/>
                <w:sz w:val="24"/>
                <w:szCs w:val="24"/>
                <w:lang w:eastAsia="ru-RU"/>
              </w:rPr>
              <w:t>подлежащая</w:t>
            </w:r>
            <w:proofErr w:type="gramEnd"/>
            <w:r w:rsidRPr="00A5078D">
              <w:rPr>
                <w:rFonts w:ascii="Times New Roman" w:eastAsia="Times New Roman" w:hAnsi="Times New Roman" w:cs="Times New Roman"/>
                <w:color w:val="000000"/>
                <w:spacing w:val="-4"/>
                <w:sz w:val="24"/>
                <w:szCs w:val="24"/>
                <w:lang w:eastAsia="ru-RU"/>
              </w:rPr>
              <w:t xml:space="preserve"> вычету, ограничивается сум</w:t>
            </w:r>
            <w:r w:rsidRPr="00A5078D">
              <w:rPr>
                <w:rFonts w:ascii="Times New Roman" w:eastAsia="Times New Roman" w:hAnsi="Times New Roman" w:cs="Times New Roman"/>
                <w:color w:val="000000"/>
                <w:spacing w:val="-4"/>
                <w:sz w:val="24"/>
                <w:szCs w:val="24"/>
                <w:lang w:eastAsia="ru-RU"/>
              </w:rPr>
              <w:softHyphen/>
            </w:r>
            <w:r w:rsidRPr="00A5078D">
              <w:rPr>
                <w:rFonts w:ascii="Times New Roman" w:eastAsia="Times New Roman" w:hAnsi="Times New Roman" w:cs="Times New Roman"/>
                <w:color w:val="000000"/>
                <w:spacing w:val="-5"/>
                <w:sz w:val="24"/>
                <w:szCs w:val="24"/>
                <w:lang w:eastAsia="ru-RU"/>
              </w:rPr>
              <w:t xml:space="preserve">мой </w:t>
            </w:r>
          </w:p>
          <w:p w:rsidR="00A5078D" w:rsidRDefault="009D4527" w:rsidP="00725DEB">
            <w:pPr>
              <w:widowControl w:val="0"/>
              <w:autoSpaceDE w:val="0"/>
              <w:autoSpaceDN w:val="0"/>
              <w:adjustRightInd w:val="0"/>
              <w:spacing w:after="0" w:line="240" w:lineRule="auto"/>
              <w:ind w:right="-285"/>
              <w:jc w:val="both"/>
              <w:rPr>
                <w:rFonts w:ascii="Times New Roman" w:eastAsia="Times New Roman" w:hAnsi="Times New Roman" w:cs="Times New Roman"/>
                <w:color w:val="000000"/>
                <w:spacing w:val="-5"/>
                <w:sz w:val="24"/>
                <w:szCs w:val="24"/>
                <w:lang w:eastAsia="ru-RU"/>
              </w:rPr>
            </w:pPr>
            <w:r w:rsidRPr="00A5078D">
              <w:rPr>
                <w:rFonts w:ascii="Times New Roman" w:eastAsia="Times New Roman" w:hAnsi="Times New Roman" w:cs="Times New Roman"/>
                <w:color w:val="000000"/>
                <w:spacing w:val="-5"/>
                <w:sz w:val="24"/>
                <w:szCs w:val="24"/>
                <w:lang w:eastAsia="ru-RU"/>
              </w:rPr>
              <w:t xml:space="preserve">дохода налогоплательщика, полученного в виде </w:t>
            </w:r>
          </w:p>
          <w:p w:rsidR="00A5078D" w:rsidRDefault="009D4527" w:rsidP="00725DEB">
            <w:pPr>
              <w:widowControl w:val="0"/>
              <w:autoSpaceDE w:val="0"/>
              <w:autoSpaceDN w:val="0"/>
              <w:adjustRightInd w:val="0"/>
              <w:spacing w:after="0" w:line="240" w:lineRule="auto"/>
              <w:ind w:right="-285"/>
              <w:jc w:val="both"/>
              <w:rPr>
                <w:rFonts w:ascii="Times New Roman" w:eastAsia="Times New Roman" w:hAnsi="Times New Roman" w:cs="Times New Roman"/>
                <w:color w:val="000000"/>
                <w:spacing w:val="-1"/>
                <w:sz w:val="24"/>
                <w:szCs w:val="24"/>
                <w:lang w:eastAsia="ru-RU"/>
              </w:rPr>
            </w:pPr>
            <w:r w:rsidRPr="00A5078D">
              <w:rPr>
                <w:rFonts w:ascii="Times New Roman" w:eastAsia="Times New Roman" w:hAnsi="Times New Roman" w:cs="Times New Roman"/>
                <w:color w:val="000000"/>
                <w:spacing w:val="-5"/>
                <w:sz w:val="24"/>
                <w:szCs w:val="24"/>
                <w:lang w:eastAsia="ru-RU"/>
              </w:rPr>
              <w:t>положительной курсовой разницы, плюс сум</w:t>
            </w:r>
            <w:r w:rsidRPr="00A5078D">
              <w:rPr>
                <w:rFonts w:ascii="Times New Roman" w:eastAsia="Times New Roman" w:hAnsi="Times New Roman" w:cs="Times New Roman"/>
                <w:color w:val="000000"/>
                <w:spacing w:val="-5"/>
                <w:sz w:val="24"/>
                <w:szCs w:val="24"/>
                <w:lang w:eastAsia="ru-RU"/>
              </w:rPr>
              <w:softHyphen/>
            </w:r>
            <w:r w:rsidRPr="00A5078D">
              <w:rPr>
                <w:rFonts w:ascii="Times New Roman" w:eastAsia="Times New Roman" w:hAnsi="Times New Roman" w:cs="Times New Roman"/>
                <w:color w:val="000000"/>
                <w:spacing w:val="-1"/>
                <w:sz w:val="24"/>
                <w:szCs w:val="24"/>
                <w:lang w:eastAsia="ru-RU"/>
              </w:rPr>
              <w:t>ма в размере</w:t>
            </w:r>
          </w:p>
          <w:p w:rsidR="009D4527" w:rsidRPr="00A5078D" w:rsidRDefault="009D4527" w:rsidP="00725DEB">
            <w:pPr>
              <w:widowControl w:val="0"/>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A5078D">
              <w:rPr>
                <w:rFonts w:ascii="Times New Roman" w:eastAsia="Times New Roman" w:hAnsi="Times New Roman" w:cs="Times New Roman"/>
                <w:color w:val="000000"/>
                <w:spacing w:val="-1"/>
                <w:sz w:val="24"/>
                <w:szCs w:val="24"/>
                <w:lang w:eastAsia="ru-RU"/>
              </w:rPr>
              <w:t xml:space="preserve"> 50% налогооблагаемого дохода (подробнее ст. 102 п. 1,2,3).</w:t>
            </w:r>
          </w:p>
        </w:tc>
      </w:tr>
      <w:tr w:rsidR="009D4527" w:rsidRPr="00A5078D" w:rsidTr="005279FE">
        <w:tc>
          <w:tcPr>
            <w:tcW w:w="426" w:type="dxa"/>
          </w:tcPr>
          <w:p w:rsidR="009D4527" w:rsidRPr="00A5078D" w:rsidRDefault="009D4527" w:rsidP="00725DEB">
            <w:pPr>
              <w:widowControl w:val="0"/>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A5078D">
              <w:rPr>
                <w:rFonts w:ascii="Times New Roman" w:eastAsia="Times New Roman" w:hAnsi="Times New Roman" w:cs="Times New Roman"/>
                <w:sz w:val="24"/>
                <w:szCs w:val="24"/>
                <w:lang w:eastAsia="ru-RU"/>
              </w:rPr>
              <w:t>11</w:t>
            </w:r>
          </w:p>
        </w:tc>
        <w:tc>
          <w:tcPr>
            <w:tcW w:w="2551" w:type="dxa"/>
          </w:tcPr>
          <w:p w:rsidR="009D4527" w:rsidRPr="00A5078D" w:rsidRDefault="009D4527" w:rsidP="00725DEB">
            <w:pPr>
              <w:widowControl w:val="0"/>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A5078D">
              <w:rPr>
                <w:rFonts w:ascii="Times New Roman" w:eastAsia="Times New Roman" w:hAnsi="Times New Roman" w:cs="Times New Roman"/>
                <w:color w:val="000000"/>
                <w:spacing w:val="-4"/>
                <w:sz w:val="24"/>
                <w:szCs w:val="24"/>
                <w:lang w:eastAsia="ru-RU"/>
              </w:rPr>
              <w:t>Вычет налогов</w:t>
            </w:r>
          </w:p>
        </w:tc>
        <w:tc>
          <w:tcPr>
            <w:tcW w:w="6521" w:type="dxa"/>
          </w:tcPr>
          <w:p w:rsidR="00A5078D" w:rsidRDefault="009D4527" w:rsidP="00725DEB">
            <w:pPr>
              <w:widowControl w:val="0"/>
              <w:autoSpaceDE w:val="0"/>
              <w:autoSpaceDN w:val="0"/>
              <w:adjustRightInd w:val="0"/>
              <w:spacing w:after="0" w:line="240" w:lineRule="auto"/>
              <w:ind w:right="-285"/>
              <w:jc w:val="both"/>
              <w:rPr>
                <w:rFonts w:ascii="Times New Roman" w:eastAsia="Times New Roman" w:hAnsi="Times New Roman" w:cs="Times New Roman"/>
                <w:color w:val="000000"/>
                <w:spacing w:val="-3"/>
                <w:sz w:val="24"/>
                <w:szCs w:val="24"/>
                <w:lang w:eastAsia="ru-RU"/>
              </w:rPr>
            </w:pPr>
            <w:r w:rsidRPr="00A5078D">
              <w:rPr>
                <w:rFonts w:ascii="Times New Roman" w:eastAsia="Times New Roman" w:hAnsi="Times New Roman" w:cs="Times New Roman"/>
                <w:color w:val="000000"/>
                <w:spacing w:val="-3"/>
                <w:sz w:val="24"/>
                <w:szCs w:val="24"/>
                <w:lang w:eastAsia="ru-RU"/>
              </w:rPr>
              <w:t xml:space="preserve">Вычету подлежат </w:t>
            </w:r>
            <w:proofErr w:type="gramStart"/>
            <w:r w:rsidRPr="00A5078D">
              <w:rPr>
                <w:rFonts w:ascii="Times New Roman" w:eastAsia="Times New Roman" w:hAnsi="Times New Roman" w:cs="Times New Roman"/>
                <w:color w:val="000000"/>
                <w:spacing w:val="-3"/>
                <w:sz w:val="24"/>
                <w:szCs w:val="24"/>
                <w:lang w:eastAsia="ru-RU"/>
              </w:rPr>
              <w:t>уплаченные</w:t>
            </w:r>
            <w:proofErr w:type="gramEnd"/>
            <w:r w:rsidRPr="00A5078D">
              <w:rPr>
                <w:rFonts w:ascii="Times New Roman" w:eastAsia="Times New Roman" w:hAnsi="Times New Roman" w:cs="Times New Roman"/>
                <w:color w:val="000000"/>
                <w:spacing w:val="-3"/>
                <w:sz w:val="24"/>
                <w:szCs w:val="24"/>
                <w:lang w:eastAsia="ru-RU"/>
              </w:rPr>
              <w:t xml:space="preserve"> в государственный бюджет </w:t>
            </w:r>
          </w:p>
          <w:p w:rsidR="009D4527" w:rsidRPr="00A5078D" w:rsidRDefault="009D4527" w:rsidP="00725DEB">
            <w:pPr>
              <w:widowControl w:val="0"/>
              <w:autoSpaceDE w:val="0"/>
              <w:autoSpaceDN w:val="0"/>
              <w:adjustRightInd w:val="0"/>
              <w:spacing w:after="0" w:line="240" w:lineRule="auto"/>
              <w:ind w:right="-285"/>
              <w:jc w:val="both"/>
              <w:rPr>
                <w:rFonts w:ascii="Times New Roman" w:eastAsia="Times New Roman" w:hAnsi="Times New Roman" w:cs="Times New Roman"/>
                <w:color w:val="000000"/>
                <w:spacing w:val="-3"/>
                <w:sz w:val="24"/>
                <w:szCs w:val="24"/>
                <w:lang w:eastAsia="ru-RU"/>
              </w:rPr>
            </w:pPr>
            <w:r w:rsidRPr="00A5078D">
              <w:rPr>
                <w:rFonts w:ascii="Times New Roman" w:eastAsia="Times New Roman" w:hAnsi="Times New Roman" w:cs="Times New Roman"/>
                <w:color w:val="000000"/>
                <w:spacing w:val="-3"/>
                <w:sz w:val="24"/>
                <w:szCs w:val="24"/>
                <w:lang w:eastAsia="ru-RU"/>
              </w:rPr>
              <w:t xml:space="preserve">налоги в </w:t>
            </w:r>
            <w:proofErr w:type="gramStart"/>
            <w:r w:rsidRPr="00A5078D">
              <w:rPr>
                <w:rFonts w:ascii="Times New Roman" w:eastAsia="Times New Roman" w:hAnsi="Times New Roman" w:cs="Times New Roman"/>
                <w:color w:val="000000"/>
                <w:spacing w:val="-3"/>
                <w:sz w:val="24"/>
                <w:szCs w:val="24"/>
                <w:lang w:eastAsia="ru-RU"/>
              </w:rPr>
              <w:t>пределах</w:t>
            </w:r>
            <w:proofErr w:type="gramEnd"/>
            <w:r w:rsidRPr="00A5078D">
              <w:rPr>
                <w:rFonts w:ascii="Times New Roman" w:eastAsia="Times New Roman" w:hAnsi="Times New Roman" w:cs="Times New Roman"/>
                <w:color w:val="000000"/>
                <w:spacing w:val="-3"/>
                <w:sz w:val="24"/>
                <w:szCs w:val="24"/>
                <w:lang w:eastAsia="ru-RU"/>
              </w:rPr>
              <w:t xml:space="preserve"> начисленных, кроме:</w:t>
            </w:r>
          </w:p>
          <w:p w:rsidR="00A5078D" w:rsidRDefault="009D4527" w:rsidP="00725DEB">
            <w:pPr>
              <w:widowControl w:val="0"/>
              <w:autoSpaceDE w:val="0"/>
              <w:autoSpaceDN w:val="0"/>
              <w:adjustRightInd w:val="0"/>
              <w:spacing w:after="0" w:line="240" w:lineRule="auto"/>
              <w:ind w:right="-285"/>
              <w:jc w:val="both"/>
              <w:rPr>
                <w:rFonts w:ascii="Times New Roman" w:eastAsia="Times New Roman" w:hAnsi="Times New Roman" w:cs="Times New Roman"/>
                <w:color w:val="000000"/>
                <w:spacing w:val="-3"/>
                <w:sz w:val="24"/>
                <w:szCs w:val="24"/>
                <w:lang w:eastAsia="ru-RU"/>
              </w:rPr>
            </w:pPr>
            <w:r w:rsidRPr="00A5078D">
              <w:rPr>
                <w:rFonts w:ascii="Times New Roman" w:eastAsia="Times New Roman" w:hAnsi="Times New Roman" w:cs="Times New Roman"/>
                <w:color w:val="000000"/>
                <w:spacing w:val="-3"/>
                <w:sz w:val="24"/>
                <w:szCs w:val="24"/>
                <w:lang w:eastAsia="ru-RU"/>
              </w:rPr>
              <w:t xml:space="preserve"> 1) налогов, исключаемых до определения совокупного </w:t>
            </w:r>
          </w:p>
          <w:p w:rsidR="009D4527" w:rsidRPr="00A5078D" w:rsidRDefault="009D4527" w:rsidP="00725DEB">
            <w:pPr>
              <w:widowControl w:val="0"/>
              <w:autoSpaceDE w:val="0"/>
              <w:autoSpaceDN w:val="0"/>
              <w:adjustRightInd w:val="0"/>
              <w:spacing w:after="0" w:line="240" w:lineRule="auto"/>
              <w:ind w:right="-285"/>
              <w:jc w:val="both"/>
              <w:rPr>
                <w:rFonts w:ascii="Times New Roman" w:eastAsia="Times New Roman" w:hAnsi="Times New Roman" w:cs="Times New Roman"/>
                <w:color w:val="000000"/>
                <w:spacing w:val="-3"/>
                <w:sz w:val="24"/>
                <w:szCs w:val="24"/>
                <w:lang w:eastAsia="ru-RU"/>
              </w:rPr>
            </w:pPr>
            <w:r w:rsidRPr="00A5078D">
              <w:rPr>
                <w:rFonts w:ascii="Times New Roman" w:eastAsia="Times New Roman" w:hAnsi="Times New Roman" w:cs="Times New Roman"/>
                <w:color w:val="000000"/>
                <w:spacing w:val="-3"/>
                <w:sz w:val="24"/>
                <w:szCs w:val="24"/>
                <w:lang w:eastAsia="ru-RU"/>
              </w:rPr>
              <w:t xml:space="preserve">годового дохода; </w:t>
            </w:r>
          </w:p>
          <w:p w:rsidR="00A5078D" w:rsidRPr="00A5078D" w:rsidRDefault="009D4527" w:rsidP="006C15B7">
            <w:pPr>
              <w:pStyle w:val="a3"/>
              <w:widowControl w:val="0"/>
              <w:numPr>
                <w:ilvl w:val="0"/>
                <w:numId w:val="68"/>
              </w:numPr>
              <w:autoSpaceDE w:val="0"/>
              <w:autoSpaceDN w:val="0"/>
              <w:adjustRightInd w:val="0"/>
              <w:spacing w:after="0" w:line="240" w:lineRule="auto"/>
              <w:ind w:right="-285"/>
              <w:jc w:val="both"/>
              <w:rPr>
                <w:rFonts w:ascii="Times New Roman" w:eastAsia="Times New Roman" w:hAnsi="Times New Roman" w:cs="Times New Roman"/>
                <w:color w:val="000000"/>
                <w:spacing w:val="-6"/>
                <w:sz w:val="24"/>
                <w:szCs w:val="24"/>
                <w:lang w:eastAsia="ru-RU"/>
              </w:rPr>
            </w:pPr>
            <w:r w:rsidRPr="00A5078D">
              <w:rPr>
                <w:rFonts w:ascii="Times New Roman" w:eastAsia="Times New Roman" w:hAnsi="Times New Roman" w:cs="Times New Roman"/>
                <w:color w:val="000000"/>
                <w:spacing w:val="-6"/>
                <w:sz w:val="24"/>
                <w:szCs w:val="24"/>
                <w:lang w:eastAsia="ru-RU"/>
              </w:rPr>
              <w:t xml:space="preserve">корпоративного подоходного налога и налогов </w:t>
            </w:r>
            <w:proofErr w:type="gramStart"/>
            <w:r w:rsidRPr="00A5078D">
              <w:rPr>
                <w:rFonts w:ascii="Times New Roman" w:eastAsia="Times New Roman" w:hAnsi="Times New Roman" w:cs="Times New Roman"/>
                <w:color w:val="000000"/>
                <w:spacing w:val="-6"/>
                <w:sz w:val="24"/>
                <w:szCs w:val="24"/>
                <w:lang w:eastAsia="ru-RU"/>
              </w:rPr>
              <w:t>на</w:t>
            </w:r>
            <w:proofErr w:type="gramEnd"/>
            <w:r w:rsidRPr="00A5078D">
              <w:rPr>
                <w:rFonts w:ascii="Times New Roman" w:eastAsia="Times New Roman" w:hAnsi="Times New Roman" w:cs="Times New Roman"/>
                <w:color w:val="000000"/>
                <w:spacing w:val="-6"/>
                <w:sz w:val="24"/>
                <w:szCs w:val="24"/>
                <w:lang w:eastAsia="ru-RU"/>
              </w:rPr>
              <w:t xml:space="preserve"> </w:t>
            </w:r>
          </w:p>
          <w:p w:rsidR="009D4527" w:rsidRPr="00A5078D" w:rsidRDefault="009D4527" w:rsidP="00A5078D">
            <w:pPr>
              <w:widowControl w:val="0"/>
              <w:autoSpaceDE w:val="0"/>
              <w:autoSpaceDN w:val="0"/>
              <w:adjustRightInd w:val="0"/>
              <w:spacing w:after="0" w:line="240" w:lineRule="auto"/>
              <w:ind w:right="-285"/>
              <w:jc w:val="both"/>
              <w:rPr>
                <w:rFonts w:ascii="Times New Roman" w:eastAsia="Times New Roman" w:hAnsi="Times New Roman" w:cs="Times New Roman"/>
                <w:color w:val="000000"/>
                <w:spacing w:val="-2"/>
                <w:sz w:val="24"/>
                <w:szCs w:val="24"/>
                <w:lang w:eastAsia="ru-RU"/>
              </w:rPr>
            </w:pPr>
            <w:r w:rsidRPr="00A5078D">
              <w:rPr>
                <w:rFonts w:ascii="Times New Roman" w:eastAsia="Times New Roman" w:hAnsi="Times New Roman" w:cs="Times New Roman"/>
                <w:color w:val="000000"/>
                <w:spacing w:val="-6"/>
                <w:sz w:val="24"/>
                <w:szCs w:val="24"/>
                <w:lang w:eastAsia="ru-RU"/>
              </w:rPr>
              <w:t xml:space="preserve">доходы, уплаченных на территории Республики </w:t>
            </w:r>
            <w:r w:rsidRPr="00A5078D">
              <w:rPr>
                <w:rFonts w:ascii="Times New Roman" w:eastAsia="Times New Roman" w:hAnsi="Times New Roman" w:cs="Times New Roman"/>
                <w:color w:val="000000"/>
                <w:spacing w:val="-2"/>
                <w:sz w:val="24"/>
                <w:szCs w:val="24"/>
                <w:lang w:eastAsia="ru-RU"/>
              </w:rPr>
              <w:t xml:space="preserve">Казахстан и в других государствах; </w:t>
            </w:r>
          </w:p>
          <w:p w:rsidR="009D4527" w:rsidRPr="00A5078D" w:rsidRDefault="009D4527" w:rsidP="00725DEB">
            <w:pPr>
              <w:widowControl w:val="0"/>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A5078D">
              <w:rPr>
                <w:rFonts w:ascii="Times New Roman" w:eastAsia="Times New Roman" w:hAnsi="Times New Roman" w:cs="Times New Roman"/>
                <w:color w:val="000000"/>
                <w:spacing w:val="-2"/>
                <w:sz w:val="24"/>
                <w:szCs w:val="24"/>
                <w:lang w:eastAsia="ru-RU"/>
              </w:rPr>
              <w:t>3) налога на сверхприбыль.</w:t>
            </w:r>
          </w:p>
        </w:tc>
      </w:tr>
      <w:tr w:rsidR="009D4527" w:rsidRPr="00A5078D" w:rsidTr="005279FE">
        <w:tc>
          <w:tcPr>
            <w:tcW w:w="426" w:type="dxa"/>
          </w:tcPr>
          <w:p w:rsidR="009D4527" w:rsidRPr="00A5078D" w:rsidRDefault="009D4527" w:rsidP="00725DEB">
            <w:pPr>
              <w:widowControl w:val="0"/>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A5078D">
              <w:rPr>
                <w:rFonts w:ascii="Times New Roman" w:eastAsia="Times New Roman" w:hAnsi="Times New Roman" w:cs="Times New Roman"/>
                <w:sz w:val="24"/>
                <w:szCs w:val="24"/>
                <w:lang w:eastAsia="ru-RU"/>
              </w:rPr>
              <w:t>12</w:t>
            </w:r>
          </w:p>
        </w:tc>
        <w:tc>
          <w:tcPr>
            <w:tcW w:w="2551" w:type="dxa"/>
          </w:tcPr>
          <w:p w:rsidR="00A5078D" w:rsidRDefault="009D4527" w:rsidP="00725DEB">
            <w:pPr>
              <w:widowControl w:val="0"/>
              <w:autoSpaceDE w:val="0"/>
              <w:autoSpaceDN w:val="0"/>
              <w:adjustRightInd w:val="0"/>
              <w:spacing w:after="0" w:line="240" w:lineRule="auto"/>
              <w:ind w:right="-285"/>
              <w:jc w:val="both"/>
              <w:rPr>
                <w:rFonts w:ascii="Times New Roman" w:eastAsia="Times New Roman" w:hAnsi="Times New Roman" w:cs="Times New Roman"/>
                <w:color w:val="000000"/>
                <w:spacing w:val="-7"/>
                <w:sz w:val="24"/>
                <w:szCs w:val="24"/>
                <w:lang w:eastAsia="ru-RU"/>
              </w:rPr>
            </w:pPr>
            <w:r w:rsidRPr="00A5078D">
              <w:rPr>
                <w:rFonts w:ascii="Times New Roman" w:eastAsia="Times New Roman" w:hAnsi="Times New Roman" w:cs="Times New Roman"/>
                <w:color w:val="000000"/>
                <w:spacing w:val="-7"/>
                <w:sz w:val="24"/>
                <w:szCs w:val="24"/>
                <w:lang w:eastAsia="ru-RU"/>
              </w:rPr>
              <w:t xml:space="preserve">Вычеты по </w:t>
            </w:r>
            <w:proofErr w:type="gramStart"/>
            <w:r w:rsidRPr="00A5078D">
              <w:rPr>
                <w:rFonts w:ascii="Times New Roman" w:eastAsia="Times New Roman" w:hAnsi="Times New Roman" w:cs="Times New Roman"/>
                <w:color w:val="000000"/>
                <w:spacing w:val="-7"/>
                <w:sz w:val="24"/>
                <w:szCs w:val="24"/>
                <w:lang w:eastAsia="ru-RU"/>
              </w:rPr>
              <w:t>фиксирован</w:t>
            </w:r>
            <w:proofErr w:type="gramEnd"/>
          </w:p>
          <w:p w:rsidR="009D4527" w:rsidRPr="00A5078D" w:rsidRDefault="009D4527" w:rsidP="00725DEB">
            <w:pPr>
              <w:widowControl w:val="0"/>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A5078D">
              <w:rPr>
                <w:rFonts w:ascii="Times New Roman" w:eastAsia="Times New Roman" w:hAnsi="Times New Roman" w:cs="Times New Roman"/>
                <w:color w:val="000000"/>
                <w:spacing w:val="-7"/>
                <w:sz w:val="24"/>
                <w:szCs w:val="24"/>
                <w:lang w:eastAsia="ru-RU"/>
              </w:rPr>
              <w:softHyphen/>
            </w:r>
            <w:proofErr w:type="spellStart"/>
            <w:r w:rsidRPr="00A5078D">
              <w:rPr>
                <w:rFonts w:ascii="Times New Roman" w:eastAsia="Times New Roman" w:hAnsi="Times New Roman" w:cs="Times New Roman"/>
                <w:color w:val="000000"/>
                <w:spacing w:val="-6"/>
                <w:sz w:val="24"/>
                <w:szCs w:val="24"/>
                <w:lang w:eastAsia="ru-RU"/>
              </w:rPr>
              <w:t>ным</w:t>
            </w:r>
            <w:proofErr w:type="spellEnd"/>
            <w:r w:rsidRPr="00A5078D">
              <w:rPr>
                <w:rFonts w:ascii="Times New Roman" w:eastAsia="Times New Roman" w:hAnsi="Times New Roman" w:cs="Times New Roman"/>
                <w:color w:val="000000"/>
                <w:spacing w:val="-6"/>
                <w:sz w:val="24"/>
                <w:szCs w:val="24"/>
                <w:lang w:eastAsia="ru-RU"/>
              </w:rPr>
              <w:t xml:space="preserve"> активам</w:t>
            </w:r>
          </w:p>
        </w:tc>
        <w:tc>
          <w:tcPr>
            <w:tcW w:w="6521" w:type="dxa"/>
          </w:tcPr>
          <w:p w:rsidR="00A5078D" w:rsidRDefault="009D4527" w:rsidP="00725DEB">
            <w:pPr>
              <w:widowControl w:val="0"/>
              <w:autoSpaceDE w:val="0"/>
              <w:autoSpaceDN w:val="0"/>
              <w:adjustRightInd w:val="0"/>
              <w:spacing w:after="0" w:line="240" w:lineRule="auto"/>
              <w:ind w:right="-285"/>
              <w:jc w:val="both"/>
              <w:rPr>
                <w:rFonts w:ascii="Times New Roman" w:eastAsia="Times New Roman" w:hAnsi="Times New Roman" w:cs="Times New Roman"/>
                <w:color w:val="000000"/>
                <w:spacing w:val="-4"/>
                <w:sz w:val="24"/>
                <w:szCs w:val="24"/>
                <w:lang w:eastAsia="ru-RU"/>
              </w:rPr>
            </w:pPr>
            <w:r w:rsidRPr="00A5078D">
              <w:rPr>
                <w:rFonts w:ascii="Times New Roman" w:eastAsia="Times New Roman" w:hAnsi="Times New Roman" w:cs="Times New Roman"/>
                <w:color w:val="000000"/>
                <w:spacing w:val="-4"/>
                <w:sz w:val="24"/>
                <w:szCs w:val="24"/>
                <w:lang w:eastAsia="ru-RU"/>
              </w:rPr>
              <w:t xml:space="preserve">Исчисление амортизационных отчислений по </w:t>
            </w:r>
            <w:proofErr w:type="gramStart"/>
            <w:r w:rsidRPr="00A5078D">
              <w:rPr>
                <w:rFonts w:ascii="Times New Roman" w:eastAsia="Times New Roman" w:hAnsi="Times New Roman" w:cs="Times New Roman"/>
                <w:color w:val="000000"/>
                <w:spacing w:val="-4"/>
                <w:sz w:val="24"/>
                <w:szCs w:val="24"/>
                <w:lang w:eastAsia="ru-RU"/>
              </w:rPr>
              <w:t>фиксирован</w:t>
            </w:r>
            <w:proofErr w:type="gramEnd"/>
          </w:p>
          <w:p w:rsidR="00A5078D" w:rsidRDefault="009D4527" w:rsidP="00725DEB">
            <w:pPr>
              <w:widowControl w:val="0"/>
              <w:autoSpaceDE w:val="0"/>
              <w:autoSpaceDN w:val="0"/>
              <w:adjustRightInd w:val="0"/>
              <w:spacing w:after="0" w:line="240" w:lineRule="auto"/>
              <w:ind w:right="-285"/>
              <w:jc w:val="both"/>
              <w:rPr>
                <w:rFonts w:ascii="Times New Roman" w:eastAsia="Times New Roman" w:hAnsi="Times New Roman" w:cs="Times New Roman"/>
                <w:color w:val="000000"/>
                <w:spacing w:val="-1"/>
                <w:sz w:val="24"/>
                <w:szCs w:val="24"/>
                <w:lang w:eastAsia="ru-RU"/>
              </w:rPr>
            </w:pPr>
            <w:proofErr w:type="spellStart"/>
            <w:proofErr w:type="gramStart"/>
            <w:r w:rsidRPr="00A5078D">
              <w:rPr>
                <w:rFonts w:ascii="Times New Roman" w:eastAsia="Times New Roman" w:hAnsi="Times New Roman" w:cs="Times New Roman"/>
                <w:color w:val="000000"/>
                <w:spacing w:val="-4"/>
                <w:sz w:val="24"/>
                <w:szCs w:val="24"/>
                <w:lang w:eastAsia="ru-RU"/>
              </w:rPr>
              <w:t>ным</w:t>
            </w:r>
            <w:proofErr w:type="spellEnd"/>
            <w:r w:rsidRPr="00A5078D">
              <w:rPr>
                <w:rFonts w:ascii="Times New Roman" w:eastAsia="Times New Roman" w:hAnsi="Times New Roman" w:cs="Times New Roman"/>
                <w:color w:val="000000"/>
                <w:spacing w:val="-4"/>
                <w:sz w:val="24"/>
                <w:szCs w:val="24"/>
                <w:lang w:eastAsia="ru-RU"/>
              </w:rPr>
              <w:t xml:space="preserve"> активам (основным средствам, не</w:t>
            </w:r>
            <w:r w:rsidRPr="00A5078D">
              <w:rPr>
                <w:rFonts w:ascii="Times New Roman" w:eastAsia="Times New Roman" w:hAnsi="Times New Roman" w:cs="Times New Roman"/>
                <w:color w:val="000000"/>
                <w:spacing w:val="-4"/>
                <w:sz w:val="24"/>
                <w:szCs w:val="24"/>
                <w:lang w:eastAsia="ru-RU"/>
              </w:rPr>
              <w:softHyphen/>
            </w:r>
            <w:r w:rsidRPr="00A5078D">
              <w:rPr>
                <w:rFonts w:ascii="Times New Roman" w:eastAsia="Times New Roman" w:hAnsi="Times New Roman" w:cs="Times New Roman"/>
                <w:color w:val="000000"/>
                <w:spacing w:val="-1"/>
                <w:sz w:val="24"/>
                <w:szCs w:val="24"/>
                <w:lang w:eastAsia="ru-RU"/>
              </w:rPr>
              <w:t xml:space="preserve">материальным </w:t>
            </w:r>
            <w:proofErr w:type="spellStart"/>
            <w:r w:rsidRPr="00A5078D">
              <w:rPr>
                <w:rFonts w:ascii="Times New Roman" w:eastAsia="Times New Roman" w:hAnsi="Times New Roman" w:cs="Times New Roman"/>
                <w:color w:val="000000"/>
                <w:spacing w:val="-1"/>
                <w:sz w:val="24"/>
                <w:szCs w:val="24"/>
                <w:lang w:eastAsia="ru-RU"/>
              </w:rPr>
              <w:t>акти</w:t>
            </w:r>
            <w:proofErr w:type="spellEnd"/>
            <w:proofErr w:type="gramEnd"/>
          </w:p>
          <w:p w:rsidR="00A5078D" w:rsidRDefault="009D4527" w:rsidP="00725DEB">
            <w:pPr>
              <w:widowControl w:val="0"/>
              <w:autoSpaceDE w:val="0"/>
              <w:autoSpaceDN w:val="0"/>
              <w:adjustRightInd w:val="0"/>
              <w:spacing w:after="0" w:line="240" w:lineRule="auto"/>
              <w:ind w:right="-285"/>
              <w:jc w:val="both"/>
              <w:rPr>
                <w:rFonts w:ascii="Times New Roman" w:eastAsia="Times New Roman" w:hAnsi="Times New Roman" w:cs="Times New Roman"/>
                <w:color w:val="000000"/>
                <w:spacing w:val="-1"/>
                <w:sz w:val="24"/>
                <w:szCs w:val="24"/>
                <w:lang w:eastAsia="ru-RU"/>
              </w:rPr>
            </w:pPr>
            <w:r w:rsidRPr="00A5078D">
              <w:rPr>
                <w:rFonts w:ascii="Times New Roman" w:eastAsia="Times New Roman" w:hAnsi="Times New Roman" w:cs="Times New Roman"/>
                <w:color w:val="000000"/>
                <w:spacing w:val="-1"/>
                <w:sz w:val="24"/>
                <w:szCs w:val="24"/>
                <w:lang w:eastAsia="ru-RU"/>
              </w:rPr>
              <w:t xml:space="preserve">вам) производится в целом за налоговый период </w:t>
            </w:r>
          </w:p>
          <w:p w:rsidR="00A5078D" w:rsidRDefault="009D4527" w:rsidP="00725DEB">
            <w:pPr>
              <w:widowControl w:val="0"/>
              <w:autoSpaceDE w:val="0"/>
              <w:autoSpaceDN w:val="0"/>
              <w:adjustRightInd w:val="0"/>
              <w:spacing w:after="0" w:line="240" w:lineRule="auto"/>
              <w:ind w:right="-285"/>
              <w:jc w:val="both"/>
              <w:rPr>
                <w:rFonts w:ascii="Times New Roman" w:eastAsia="Times New Roman" w:hAnsi="Times New Roman" w:cs="Times New Roman"/>
                <w:color w:val="000000"/>
                <w:spacing w:val="-5"/>
                <w:sz w:val="24"/>
                <w:szCs w:val="24"/>
                <w:lang w:eastAsia="ru-RU"/>
              </w:rPr>
            </w:pPr>
            <w:r w:rsidRPr="00A5078D">
              <w:rPr>
                <w:rFonts w:ascii="Times New Roman" w:eastAsia="Times New Roman" w:hAnsi="Times New Roman" w:cs="Times New Roman"/>
                <w:color w:val="000000"/>
                <w:spacing w:val="-1"/>
                <w:sz w:val="24"/>
                <w:szCs w:val="24"/>
                <w:lang w:eastAsia="ru-RU"/>
              </w:rPr>
              <w:t xml:space="preserve">путем применения нормы </w:t>
            </w:r>
            <w:r w:rsidRPr="00A5078D">
              <w:rPr>
                <w:rFonts w:ascii="Times New Roman" w:eastAsia="Times New Roman" w:hAnsi="Times New Roman" w:cs="Times New Roman"/>
                <w:color w:val="000000"/>
                <w:spacing w:val="-5"/>
                <w:sz w:val="24"/>
                <w:szCs w:val="24"/>
                <w:lang w:eastAsia="ru-RU"/>
              </w:rPr>
              <w:t xml:space="preserve">амортизации, определенной </w:t>
            </w:r>
          </w:p>
          <w:p w:rsidR="00A5078D" w:rsidRDefault="009D4527" w:rsidP="00725DEB">
            <w:pPr>
              <w:widowControl w:val="0"/>
              <w:autoSpaceDE w:val="0"/>
              <w:autoSpaceDN w:val="0"/>
              <w:adjustRightInd w:val="0"/>
              <w:spacing w:after="0" w:line="240" w:lineRule="auto"/>
              <w:ind w:right="-285"/>
              <w:jc w:val="both"/>
              <w:rPr>
                <w:rFonts w:ascii="Times New Roman" w:eastAsia="Times New Roman" w:hAnsi="Times New Roman" w:cs="Times New Roman"/>
                <w:color w:val="000000"/>
                <w:spacing w:val="-5"/>
                <w:sz w:val="24"/>
                <w:szCs w:val="24"/>
                <w:lang w:eastAsia="ru-RU"/>
              </w:rPr>
            </w:pPr>
            <w:r w:rsidRPr="00A5078D">
              <w:rPr>
                <w:rFonts w:ascii="Times New Roman" w:eastAsia="Times New Roman" w:hAnsi="Times New Roman" w:cs="Times New Roman"/>
                <w:color w:val="000000"/>
                <w:spacing w:val="-5"/>
                <w:sz w:val="24"/>
                <w:szCs w:val="24"/>
                <w:lang w:eastAsia="ru-RU"/>
              </w:rPr>
              <w:t xml:space="preserve">Налоговым кодексом (ст. 110 НК), </w:t>
            </w:r>
            <w:proofErr w:type="gramStart"/>
            <w:r w:rsidRPr="00A5078D">
              <w:rPr>
                <w:rFonts w:ascii="Times New Roman" w:eastAsia="Times New Roman" w:hAnsi="Times New Roman" w:cs="Times New Roman"/>
                <w:color w:val="000000"/>
                <w:spacing w:val="-5"/>
                <w:sz w:val="24"/>
                <w:szCs w:val="24"/>
                <w:lang w:eastAsia="ru-RU"/>
              </w:rPr>
              <w:t>к</w:t>
            </w:r>
            <w:proofErr w:type="gramEnd"/>
            <w:r w:rsidRPr="00A5078D">
              <w:rPr>
                <w:rFonts w:ascii="Times New Roman" w:eastAsia="Times New Roman" w:hAnsi="Times New Roman" w:cs="Times New Roman"/>
                <w:color w:val="000000"/>
                <w:spacing w:val="-5"/>
                <w:sz w:val="24"/>
                <w:szCs w:val="24"/>
                <w:lang w:eastAsia="ru-RU"/>
              </w:rPr>
              <w:t xml:space="preserve"> стоимостному </w:t>
            </w:r>
          </w:p>
          <w:p w:rsidR="00A5078D" w:rsidRDefault="009D4527" w:rsidP="00725DEB">
            <w:pPr>
              <w:widowControl w:val="0"/>
              <w:autoSpaceDE w:val="0"/>
              <w:autoSpaceDN w:val="0"/>
              <w:adjustRightInd w:val="0"/>
              <w:spacing w:after="0" w:line="240" w:lineRule="auto"/>
              <w:ind w:right="-285"/>
              <w:jc w:val="both"/>
              <w:rPr>
                <w:rFonts w:ascii="Times New Roman" w:eastAsia="Times New Roman" w:hAnsi="Times New Roman" w:cs="Times New Roman"/>
                <w:color w:val="000000"/>
                <w:spacing w:val="-2"/>
                <w:sz w:val="24"/>
                <w:szCs w:val="24"/>
                <w:lang w:eastAsia="ru-RU"/>
              </w:rPr>
            </w:pPr>
            <w:r w:rsidRPr="00A5078D">
              <w:rPr>
                <w:rFonts w:ascii="Times New Roman" w:eastAsia="Times New Roman" w:hAnsi="Times New Roman" w:cs="Times New Roman"/>
                <w:color w:val="000000"/>
                <w:spacing w:val="-5"/>
                <w:sz w:val="24"/>
                <w:szCs w:val="24"/>
                <w:lang w:eastAsia="ru-RU"/>
              </w:rPr>
              <w:t xml:space="preserve">балансу подгруппы </w:t>
            </w:r>
            <w:r w:rsidRPr="00A5078D">
              <w:rPr>
                <w:rFonts w:ascii="Times New Roman" w:eastAsia="Times New Roman" w:hAnsi="Times New Roman" w:cs="Times New Roman"/>
                <w:color w:val="000000"/>
                <w:spacing w:val="-2"/>
                <w:sz w:val="24"/>
                <w:szCs w:val="24"/>
                <w:lang w:eastAsia="ru-RU"/>
              </w:rPr>
              <w:t xml:space="preserve">(метод уменьшающегося остатка). </w:t>
            </w:r>
          </w:p>
          <w:p w:rsidR="00A5078D" w:rsidRDefault="009D4527" w:rsidP="00725DEB">
            <w:pPr>
              <w:widowControl w:val="0"/>
              <w:autoSpaceDE w:val="0"/>
              <w:autoSpaceDN w:val="0"/>
              <w:adjustRightInd w:val="0"/>
              <w:spacing w:after="0" w:line="240" w:lineRule="auto"/>
              <w:ind w:right="-285"/>
              <w:jc w:val="both"/>
              <w:rPr>
                <w:rFonts w:ascii="Times New Roman" w:eastAsia="Times New Roman" w:hAnsi="Times New Roman" w:cs="Times New Roman"/>
                <w:color w:val="000000"/>
                <w:spacing w:val="-4"/>
                <w:sz w:val="24"/>
                <w:szCs w:val="24"/>
                <w:lang w:eastAsia="ru-RU"/>
              </w:rPr>
            </w:pPr>
            <w:r w:rsidRPr="00A5078D">
              <w:rPr>
                <w:rFonts w:ascii="Times New Roman" w:eastAsia="Times New Roman" w:hAnsi="Times New Roman" w:cs="Times New Roman"/>
                <w:bCs/>
                <w:color w:val="000000"/>
                <w:spacing w:val="-5"/>
                <w:sz w:val="24"/>
                <w:szCs w:val="24"/>
                <w:lang w:eastAsia="ru-RU"/>
              </w:rPr>
              <w:t xml:space="preserve">По фиксированным активам, впервые введенным в эксплуатацию и используемым более </w:t>
            </w:r>
            <w:r w:rsidRPr="00A5078D">
              <w:rPr>
                <w:rFonts w:ascii="Times New Roman" w:eastAsia="Times New Roman" w:hAnsi="Times New Roman" w:cs="Times New Roman"/>
                <w:bCs/>
                <w:color w:val="000000"/>
                <w:spacing w:val="-4"/>
                <w:sz w:val="24"/>
                <w:szCs w:val="24"/>
                <w:lang w:eastAsia="ru-RU"/>
              </w:rPr>
              <w:t>3 лет,</w:t>
            </w:r>
            <w:r w:rsidRPr="00A5078D">
              <w:rPr>
                <w:rFonts w:ascii="Times New Roman" w:eastAsia="Times New Roman" w:hAnsi="Times New Roman" w:cs="Times New Roman"/>
                <w:b/>
                <w:bCs/>
                <w:color w:val="000000"/>
                <w:spacing w:val="-4"/>
                <w:sz w:val="24"/>
                <w:szCs w:val="24"/>
                <w:lang w:eastAsia="ru-RU"/>
              </w:rPr>
              <w:t xml:space="preserve"> </w:t>
            </w:r>
            <w:r w:rsidRPr="00A5078D">
              <w:rPr>
                <w:rFonts w:ascii="Times New Roman" w:eastAsia="Times New Roman" w:hAnsi="Times New Roman" w:cs="Times New Roman"/>
                <w:color w:val="000000"/>
                <w:spacing w:val="-4"/>
                <w:sz w:val="24"/>
                <w:szCs w:val="24"/>
                <w:lang w:eastAsia="ru-RU"/>
              </w:rPr>
              <w:t xml:space="preserve">амортизационные отчисления </w:t>
            </w:r>
            <w:proofErr w:type="gramStart"/>
            <w:r w:rsidRPr="00A5078D">
              <w:rPr>
                <w:rFonts w:ascii="Times New Roman" w:eastAsia="Times New Roman" w:hAnsi="Times New Roman" w:cs="Times New Roman"/>
                <w:color w:val="000000"/>
                <w:spacing w:val="-4"/>
                <w:sz w:val="24"/>
                <w:szCs w:val="24"/>
                <w:lang w:eastAsia="ru-RU"/>
              </w:rPr>
              <w:t>в</w:t>
            </w:r>
            <w:proofErr w:type="gramEnd"/>
          </w:p>
          <w:p w:rsidR="009D4527" w:rsidRPr="00A5078D" w:rsidRDefault="009D4527" w:rsidP="00725DEB">
            <w:pPr>
              <w:widowControl w:val="0"/>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A5078D">
              <w:rPr>
                <w:rFonts w:ascii="Times New Roman" w:eastAsia="Times New Roman" w:hAnsi="Times New Roman" w:cs="Times New Roman"/>
                <w:color w:val="000000"/>
                <w:spacing w:val="-4"/>
                <w:sz w:val="24"/>
                <w:szCs w:val="24"/>
                <w:lang w:eastAsia="ru-RU"/>
              </w:rPr>
              <w:t xml:space="preserve"> первый год исчисляются </w:t>
            </w:r>
            <w:r w:rsidRPr="00A5078D">
              <w:rPr>
                <w:rFonts w:ascii="Times New Roman" w:eastAsia="Times New Roman" w:hAnsi="Times New Roman" w:cs="Times New Roman"/>
                <w:smallCaps/>
                <w:color w:val="000000"/>
                <w:spacing w:val="-4"/>
                <w:sz w:val="24"/>
                <w:szCs w:val="24"/>
                <w:lang w:eastAsia="ru-RU"/>
              </w:rPr>
              <w:t xml:space="preserve">подбойным </w:t>
            </w:r>
            <w:r w:rsidRPr="00A5078D">
              <w:rPr>
                <w:rFonts w:ascii="Times New Roman" w:eastAsia="Times New Roman" w:hAnsi="Times New Roman" w:cs="Times New Roman"/>
                <w:color w:val="000000"/>
                <w:spacing w:val="-4"/>
                <w:sz w:val="24"/>
                <w:szCs w:val="24"/>
                <w:lang w:eastAsia="ru-RU"/>
              </w:rPr>
              <w:t>нормам амортизации.</w:t>
            </w:r>
          </w:p>
        </w:tc>
      </w:tr>
      <w:tr w:rsidR="009D4527" w:rsidRPr="00A5078D" w:rsidTr="005279FE">
        <w:tc>
          <w:tcPr>
            <w:tcW w:w="426" w:type="dxa"/>
          </w:tcPr>
          <w:p w:rsidR="009D4527" w:rsidRPr="00A5078D" w:rsidRDefault="009D4527" w:rsidP="00725DEB">
            <w:pPr>
              <w:widowControl w:val="0"/>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A5078D">
              <w:rPr>
                <w:rFonts w:ascii="Times New Roman" w:eastAsia="Times New Roman" w:hAnsi="Times New Roman" w:cs="Times New Roman"/>
                <w:sz w:val="24"/>
                <w:szCs w:val="24"/>
                <w:lang w:eastAsia="ru-RU"/>
              </w:rPr>
              <w:t>13</w:t>
            </w:r>
          </w:p>
        </w:tc>
        <w:tc>
          <w:tcPr>
            <w:tcW w:w="2551" w:type="dxa"/>
          </w:tcPr>
          <w:p w:rsidR="009D4527" w:rsidRPr="00A5078D" w:rsidRDefault="009D4527" w:rsidP="00725DEB">
            <w:pPr>
              <w:widowControl w:val="0"/>
              <w:shd w:val="clear" w:color="auto" w:fill="FFFFFF"/>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A5078D">
              <w:rPr>
                <w:rFonts w:ascii="Times New Roman" w:eastAsia="Times New Roman" w:hAnsi="Times New Roman" w:cs="Times New Roman"/>
                <w:color w:val="000000"/>
                <w:spacing w:val="-3"/>
                <w:sz w:val="24"/>
                <w:szCs w:val="24"/>
                <w:lang w:eastAsia="ru-RU"/>
              </w:rPr>
              <w:t xml:space="preserve">Вычеты по расходам на </w:t>
            </w:r>
            <w:r w:rsidRPr="00A5078D">
              <w:rPr>
                <w:rFonts w:ascii="Times New Roman" w:eastAsia="Times New Roman" w:hAnsi="Times New Roman" w:cs="Times New Roman"/>
                <w:color w:val="000000"/>
                <w:spacing w:val="-6"/>
                <w:sz w:val="24"/>
                <w:szCs w:val="24"/>
                <w:lang w:eastAsia="ru-RU"/>
              </w:rPr>
              <w:t>ремонт</w:t>
            </w:r>
          </w:p>
        </w:tc>
        <w:tc>
          <w:tcPr>
            <w:tcW w:w="6521" w:type="dxa"/>
          </w:tcPr>
          <w:p w:rsidR="00A5078D" w:rsidRDefault="009D4527" w:rsidP="00725DEB">
            <w:pPr>
              <w:widowControl w:val="0"/>
              <w:autoSpaceDE w:val="0"/>
              <w:autoSpaceDN w:val="0"/>
              <w:adjustRightInd w:val="0"/>
              <w:spacing w:after="0" w:line="240" w:lineRule="auto"/>
              <w:ind w:right="-285"/>
              <w:jc w:val="both"/>
              <w:rPr>
                <w:rFonts w:ascii="Times New Roman" w:eastAsia="Times New Roman" w:hAnsi="Times New Roman" w:cs="Times New Roman"/>
                <w:bCs/>
                <w:color w:val="000000"/>
                <w:spacing w:val="5"/>
                <w:sz w:val="24"/>
                <w:szCs w:val="24"/>
                <w:lang w:eastAsia="ru-RU"/>
              </w:rPr>
            </w:pPr>
            <w:r w:rsidRPr="00A5078D">
              <w:rPr>
                <w:rFonts w:ascii="Times New Roman" w:eastAsia="Times New Roman" w:hAnsi="Times New Roman" w:cs="Times New Roman"/>
                <w:color w:val="000000"/>
                <w:spacing w:val="5"/>
                <w:sz w:val="24"/>
                <w:szCs w:val="24"/>
                <w:lang w:eastAsia="ru-RU"/>
              </w:rPr>
              <w:t xml:space="preserve">Расходы на ремонт основных средств вычитаются </w:t>
            </w:r>
            <w:proofErr w:type="gramStart"/>
            <w:r w:rsidRPr="00A5078D">
              <w:rPr>
                <w:rFonts w:ascii="Times New Roman" w:eastAsia="Times New Roman" w:hAnsi="Times New Roman" w:cs="Times New Roman"/>
                <w:bCs/>
                <w:color w:val="000000"/>
                <w:spacing w:val="5"/>
                <w:sz w:val="24"/>
                <w:szCs w:val="24"/>
                <w:lang w:eastAsia="ru-RU"/>
              </w:rPr>
              <w:t>в</w:t>
            </w:r>
            <w:proofErr w:type="gramEnd"/>
            <w:r w:rsidRPr="00A5078D">
              <w:rPr>
                <w:rFonts w:ascii="Times New Roman" w:eastAsia="Times New Roman" w:hAnsi="Times New Roman" w:cs="Times New Roman"/>
                <w:bCs/>
                <w:color w:val="000000"/>
                <w:spacing w:val="5"/>
                <w:sz w:val="24"/>
                <w:szCs w:val="24"/>
                <w:lang w:eastAsia="ru-RU"/>
              </w:rPr>
              <w:t xml:space="preserve"> </w:t>
            </w:r>
          </w:p>
          <w:p w:rsidR="00A5078D" w:rsidRDefault="009D4527" w:rsidP="00725DEB">
            <w:pPr>
              <w:widowControl w:val="0"/>
              <w:autoSpaceDE w:val="0"/>
              <w:autoSpaceDN w:val="0"/>
              <w:adjustRightInd w:val="0"/>
              <w:spacing w:after="0" w:line="240" w:lineRule="auto"/>
              <w:ind w:right="-285"/>
              <w:jc w:val="both"/>
              <w:rPr>
                <w:rFonts w:ascii="Times New Roman" w:eastAsia="Times New Roman" w:hAnsi="Times New Roman" w:cs="Times New Roman"/>
                <w:color w:val="000000"/>
                <w:spacing w:val="-1"/>
                <w:sz w:val="24"/>
                <w:szCs w:val="24"/>
                <w:lang w:eastAsia="ru-RU"/>
              </w:rPr>
            </w:pPr>
            <w:r w:rsidRPr="00A5078D">
              <w:rPr>
                <w:rFonts w:ascii="Times New Roman" w:eastAsia="Times New Roman" w:hAnsi="Times New Roman" w:cs="Times New Roman"/>
                <w:bCs/>
                <w:color w:val="000000"/>
                <w:spacing w:val="5"/>
                <w:sz w:val="24"/>
                <w:szCs w:val="24"/>
                <w:lang w:eastAsia="ru-RU"/>
              </w:rPr>
              <w:t xml:space="preserve">пределах 15 процентов стоимостного </w:t>
            </w:r>
            <w:r w:rsidRPr="00A5078D">
              <w:rPr>
                <w:rFonts w:ascii="Times New Roman" w:eastAsia="Times New Roman" w:hAnsi="Times New Roman" w:cs="Times New Roman"/>
                <w:bCs/>
                <w:color w:val="000000"/>
                <w:spacing w:val="-1"/>
                <w:sz w:val="24"/>
                <w:szCs w:val="24"/>
                <w:lang w:eastAsia="ru-RU"/>
              </w:rPr>
              <w:t>баланса группы</w:t>
            </w:r>
            <w:r w:rsidRPr="00A5078D">
              <w:rPr>
                <w:rFonts w:ascii="Times New Roman" w:eastAsia="Times New Roman" w:hAnsi="Times New Roman" w:cs="Times New Roman"/>
                <w:b/>
                <w:bCs/>
                <w:color w:val="000000"/>
                <w:spacing w:val="-1"/>
                <w:sz w:val="24"/>
                <w:szCs w:val="24"/>
                <w:lang w:eastAsia="ru-RU"/>
              </w:rPr>
              <w:t xml:space="preserve"> </w:t>
            </w:r>
            <w:proofErr w:type="gramStart"/>
            <w:r w:rsidRPr="00A5078D">
              <w:rPr>
                <w:rFonts w:ascii="Times New Roman" w:eastAsia="Times New Roman" w:hAnsi="Times New Roman" w:cs="Times New Roman"/>
                <w:color w:val="000000"/>
                <w:spacing w:val="-1"/>
                <w:sz w:val="24"/>
                <w:szCs w:val="24"/>
                <w:lang w:eastAsia="ru-RU"/>
              </w:rPr>
              <w:t>на</w:t>
            </w:r>
            <w:proofErr w:type="gramEnd"/>
          </w:p>
          <w:p w:rsidR="00A5078D" w:rsidRDefault="009D4527" w:rsidP="00725DEB">
            <w:pPr>
              <w:widowControl w:val="0"/>
              <w:autoSpaceDE w:val="0"/>
              <w:autoSpaceDN w:val="0"/>
              <w:adjustRightInd w:val="0"/>
              <w:spacing w:after="0" w:line="240" w:lineRule="auto"/>
              <w:ind w:right="-285"/>
              <w:jc w:val="both"/>
              <w:rPr>
                <w:rFonts w:ascii="Times New Roman" w:eastAsia="Times New Roman" w:hAnsi="Times New Roman" w:cs="Times New Roman"/>
                <w:color w:val="000000"/>
                <w:spacing w:val="-1"/>
                <w:sz w:val="24"/>
                <w:szCs w:val="24"/>
                <w:lang w:eastAsia="ru-RU"/>
              </w:rPr>
            </w:pPr>
            <w:r w:rsidRPr="00A5078D">
              <w:rPr>
                <w:rFonts w:ascii="Times New Roman" w:eastAsia="Times New Roman" w:hAnsi="Times New Roman" w:cs="Times New Roman"/>
                <w:color w:val="000000"/>
                <w:spacing w:val="-1"/>
                <w:sz w:val="24"/>
                <w:szCs w:val="24"/>
                <w:lang w:eastAsia="ru-RU"/>
              </w:rPr>
              <w:t xml:space="preserve"> конец налогового периода. Сумма, превышающая </w:t>
            </w:r>
          </w:p>
          <w:p w:rsidR="009D4527" w:rsidRPr="00A5078D" w:rsidRDefault="009D4527" w:rsidP="00725DEB">
            <w:pPr>
              <w:widowControl w:val="0"/>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A5078D">
              <w:rPr>
                <w:rFonts w:ascii="Times New Roman" w:eastAsia="Times New Roman" w:hAnsi="Times New Roman" w:cs="Times New Roman"/>
                <w:color w:val="000000"/>
                <w:spacing w:val="-1"/>
                <w:sz w:val="24"/>
                <w:szCs w:val="24"/>
                <w:lang w:eastAsia="ru-RU"/>
              </w:rPr>
              <w:t>указанный предел, увели</w:t>
            </w:r>
            <w:r w:rsidRPr="00A5078D">
              <w:rPr>
                <w:rFonts w:ascii="Times New Roman" w:eastAsia="Times New Roman" w:hAnsi="Times New Roman" w:cs="Times New Roman"/>
                <w:color w:val="000000"/>
                <w:spacing w:val="-1"/>
                <w:sz w:val="24"/>
                <w:szCs w:val="24"/>
                <w:lang w:eastAsia="ru-RU"/>
              </w:rPr>
              <w:softHyphen/>
            </w:r>
            <w:r w:rsidRPr="00A5078D">
              <w:rPr>
                <w:rFonts w:ascii="Times New Roman" w:eastAsia="Times New Roman" w:hAnsi="Times New Roman" w:cs="Times New Roman"/>
                <w:color w:val="000000"/>
                <w:spacing w:val="-3"/>
                <w:sz w:val="24"/>
                <w:szCs w:val="24"/>
                <w:lang w:eastAsia="ru-RU"/>
              </w:rPr>
              <w:t>чивает стоимостный баланс группы.</w:t>
            </w:r>
          </w:p>
        </w:tc>
      </w:tr>
      <w:tr w:rsidR="009D4527" w:rsidRPr="00A5078D" w:rsidTr="005279FE">
        <w:tc>
          <w:tcPr>
            <w:tcW w:w="426" w:type="dxa"/>
          </w:tcPr>
          <w:p w:rsidR="009D4527" w:rsidRPr="00A5078D" w:rsidRDefault="009D4527" w:rsidP="00725DEB">
            <w:pPr>
              <w:widowControl w:val="0"/>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A5078D">
              <w:rPr>
                <w:rFonts w:ascii="Times New Roman" w:eastAsia="Times New Roman" w:hAnsi="Times New Roman" w:cs="Times New Roman"/>
                <w:sz w:val="24"/>
                <w:szCs w:val="24"/>
                <w:lang w:eastAsia="ru-RU"/>
              </w:rPr>
              <w:t>14</w:t>
            </w:r>
          </w:p>
        </w:tc>
        <w:tc>
          <w:tcPr>
            <w:tcW w:w="2551" w:type="dxa"/>
          </w:tcPr>
          <w:p w:rsidR="00A5078D" w:rsidRDefault="009D4527" w:rsidP="00725DEB">
            <w:pPr>
              <w:widowControl w:val="0"/>
              <w:autoSpaceDE w:val="0"/>
              <w:autoSpaceDN w:val="0"/>
              <w:adjustRightInd w:val="0"/>
              <w:spacing w:after="0" w:line="240" w:lineRule="auto"/>
              <w:ind w:right="-285"/>
              <w:jc w:val="both"/>
              <w:rPr>
                <w:rFonts w:ascii="Times New Roman" w:eastAsia="Times New Roman" w:hAnsi="Times New Roman" w:cs="Times New Roman"/>
                <w:color w:val="000000"/>
                <w:spacing w:val="-11"/>
                <w:sz w:val="24"/>
                <w:szCs w:val="24"/>
                <w:lang w:eastAsia="ru-RU"/>
              </w:rPr>
            </w:pPr>
            <w:r w:rsidRPr="00A5078D">
              <w:rPr>
                <w:rFonts w:ascii="Times New Roman" w:eastAsia="Times New Roman" w:hAnsi="Times New Roman" w:cs="Times New Roman"/>
                <w:color w:val="000000"/>
                <w:spacing w:val="-11"/>
                <w:sz w:val="24"/>
                <w:szCs w:val="24"/>
                <w:lang w:eastAsia="ru-RU"/>
              </w:rPr>
              <w:t xml:space="preserve">Доходы и вычеты </w:t>
            </w:r>
            <w:proofErr w:type="gramStart"/>
            <w:r w:rsidRPr="00A5078D">
              <w:rPr>
                <w:rFonts w:ascii="Times New Roman" w:eastAsia="Times New Roman" w:hAnsi="Times New Roman" w:cs="Times New Roman"/>
                <w:color w:val="000000"/>
                <w:spacing w:val="-11"/>
                <w:sz w:val="24"/>
                <w:szCs w:val="24"/>
                <w:lang w:eastAsia="ru-RU"/>
              </w:rPr>
              <w:t>по</w:t>
            </w:r>
            <w:proofErr w:type="gramEnd"/>
            <w:r w:rsidRPr="00A5078D">
              <w:rPr>
                <w:rFonts w:ascii="Times New Roman" w:eastAsia="Times New Roman" w:hAnsi="Times New Roman" w:cs="Times New Roman"/>
                <w:color w:val="000000"/>
                <w:spacing w:val="-11"/>
                <w:sz w:val="24"/>
                <w:szCs w:val="24"/>
                <w:lang w:eastAsia="ru-RU"/>
              </w:rPr>
              <w:t xml:space="preserve"> </w:t>
            </w:r>
          </w:p>
          <w:p w:rsidR="009D4527" w:rsidRPr="00A5078D" w:rsidRDefault="009D4527" w:rsidP="00725DEB">
            <w:pPr>
              <w:widowControl w:val="0"/>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A5078D">
              <w:rPr>
                <w:rFonts w:ascii="Times New Roman" w:eastAsia="Times New Roman" w:hAnsi="Times New Roman" w:cs="Times New Roman"/>
                <w:color w:val="000000"/>
                <w:spacing w:val="-11"/>
                <w:sz w:val="24"/>
                <w:szCs w:val="24"/>
                <w:lang w:eastAsia="ru-RU"/>
              </w:rPr>
              <w:t>дол</w:t>
            </w:r>
            <w:r w:rsidRPr="00A5078D">
              <w:rPr>
                <w:rFonts w:ascii="Times New Roman" w:eastAsia="Times New Roman" w:hAnsi="Times New Roman" w:cs="Times New Roman"/>
                <w:color w:val="000000"/>
                <w:spacing w:val="-11"/>
                <w:sz w:val="24"/>
                <w:szCs w:val="24"/>
                <w:lang w:eastAsia="ru-RU"/>
              </w:rPr>
              <w:softHyphen/>
            </w:r>
            <w:r w:rsidRPr="00A5078D">
              <w:rPr>
                <w:rFonts w:ascii="Times New Roman" w:eastAsia="Times New Roman" w:hAnsi="Times New Roman" w:cs="Times New Roman"/>
                <w:color w:val="000000"/>
                <w:spacing w:val="-6"/>
                <w:sz w:val="24"/>
                <w:szCs w:val="24"/>
                <w:lang w:eastAsia="ru-RU"/>
              </w:rPr>
              <w:t>госрочным контрактам</w:t>
            </w:r>
          </w:p>
        </w:tc>
        <w:tc>
          <w:tcPr>
            <w:tcW w:w="6521" w:type="dxa"/>
          </w:tcPr>
          <w:p w:rsidR="00A5078D" w:rsidRDefault="009D4527" w:rsidP="00725DEB">
            <w:pPr>
              <w:widowControl w:val="0"/>
              <w:autoSpaceDE w:val="0"/>
              <w:autoSpaceDN w:val="0"/>
              <w:adjustRightInd w:val="0"/>
              <w:spacing w:after="0" w:line="240" w:lineRule="auto"/>
              <w:ind w:right="-285"/>
              <w:jc w:val="both"/>
              <w:rPr>
                <w:rFonts w:ascii="Times New Roman" w:eastAsia="Times New Roman" w:hAnsi="Times New Roman" w:cs="Times New Roman"/>
                <w:color w:val="000000"/>
                <w:spacing w:val="-5"/>
                <w:sz w:val="24"/>
                <w:szCs w:val="24"/>
                <w:lang w:eastAsia="ru-RU"/>
              </w:rPr>
            </w:pPr>
            <w:r w:rsidRPr="00A5078D">
              <w:rPr>
                <w:rFonts w:ascii="Times New Roman" w:eastAsia="Times New Roman" w:hAnsi="Times New Roman" w:cs="Times New Roman"/>
                <w:color w:val="000000"/>
                <w:spacing w:val="-5"/>
                <w:sz w:val="24"/>
                <w:szCs w:val="24"/>
                <w:lang w:eastAsia="ru-RU"/>
              </w:rPr>
              <w:t xml:space="preserve">Долгосрочный контракт - договор на отгрузку товаров </w:t>
            </w:r>
          </w:p>
          <w:p w:rsidR="00A5078D" w:rsidRDefault="009D4527" w:rsidP="00725DEB">
            <w:pPr>
              <w:widowControl w:val="0"/>
              <w:autoSpaceDE w:val="0"/>
              <w:autoSpaceDN w:val="0"/>
              <w:adjustRightInd w:val="0"/>
              <w:spacing w:after="0" w:line="240" w:lineRule="auto"/>
              <w:ind w:right="-285"/>
              <w:jc w:val="both"/>
              <w:rPr>
                <w:rFonts w:ascii="Times New Roman" w:eastAsia="Times New Roman" w:hAnsi="Times New Roman" w:cs="Times New Roman"/>
                <w:color w:val="000000"/>
                <w:spacing w:val="-5"/>
                <w:sz w:val="24"/>
                <w:szCs w:val="24"/>
                <w:lang w:eastAsia="ru-RU"/>
              </w:rPr>
            </w:pPr>
            <w:r w:rsidRPr="00A5078D">
              <w:rPr>
                <w:rFonts w:ascii="Times New Roman" w:eastAsia="Times New Roman" w:hAnsi="Times New Roman" w:cs="Times New Roman"/>
                <w:color w:val="000000"/>
                <w:spacing w:val="-5"/>
                <w:sz w:val="24"/>
                <w:szCs w:val="24"/>
                <w:lang w:eastAsia="ru-RU"/>
              </w:rPr>
              <w:t xml:space="preserve">(выполнение работ и оказание услуг) сроком действия более </w:t>
            </w:r>
          </w:p>
          <w:p w:rsidR="00A5078D" w:rsidRDefault="009D4527" w:rsidP="00725DEB">
            <w:pPr>
              <w:widowControl w:val="0"/>
              <w:autoSpaceDE w:val="0"/>
              <w:autoSpaceDN w:val="0"/>
              <w:adjustRightInd w:val="0"/>
              <w:spacing w:after="0" w:line="240" w:lineRule="auto"/>
              <w:ind w:right="-285"/>
              <w:jc w:val="both"/>
              <w:rPr>
                <w:rFonts w:ascii="Times New Roman" w:eastAsia="Times New Roman" w:hAnsi="Times New Roman" w:cs="Times New Roman"/>
                <w:color w:val="000000"/>
                <w:spacing w:val="-5"/>
                <w:sz w:val="24"/>
                <w:szCs w:val="24"/>
                <w:lang w:eastAsia="ru-RU"/>
              </w:rPr>
            </w:pPr>
            <w:r w:rsidRPr="00A5078D">
              <w:rPr>
                <w:rFonts w:ascii="Times New Roman" w:eastAsia="Times New Roman" w:hAnsi="Times New Roman" w:cs="Times New Roman"/>
                <w:color w:val="000000"/>
                <w:spacing w:val="-5"/>
                <w:sz w:val="24"/>
                <w:szCs w:val="24"/>
                <w:lang w:eastAsia="ru-RU"/>
              </w:rPr>
              <w:t xml:space="preserve">года. Доходы и вычеты по нему учитываются в течение </w:t>
            </w:r>
          </w:p>
          <w:p w:rsidR="009D4527" w:rsidRPr="00A5078D" w:rsidRDefault="009D4527" w:rsidP="00725DEB">
            <w:pPr>
              <w:widowControl w:val="0"/>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A5078D">
              <w:rPr>
                <w:rFonts w:ascii="Times New Roman" w:eastAsia="Times New Roman" w:hAnsi="Times New Roman" w:cs="Times New Roman"/>
                <w:color w:val="000000"/>
                <w:spacing w:val="-5"/>
                <w:sz w:val="24"/>
                <w:szCs w:val="24"/>
                <w:lang w:eastAsia="ru-RU"/>
              </w:rPr>
              <w:t>налогового периода в части фактического их исполнения.</w:t>
            </w:r>
          </w:p>
        </w:tc>
      </w:tr>
    </w:tbl>
    <w:p w:rsidR="009D4527" w:rsidRPr="00A5078D" w:rsidRDefault="009D4527" w:rsidP="00725DEB">
      <w:pPr>
        <w:widowControl w:val="0"/>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p>
    <w:p w:rsidR="009D4527" w:rsidRPr="009D4527" w:rsidRDefault="009D4527" w:rsidP="00725DEB">
      <w:pPr>
        <w:widowControl w:val="0"/>
        <w:shd w:val="clear" w:color="auto" w:fill="FFFFFF"/>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9D4527">
        <w:rPr>
          <w:rFonts w:ascii="Times New Roman" w:eastAsia="Times New Roman" w:hAnsi="Times New Roman" w:cs="Times New Roman"/>
          <w:b/>
          <w:bCs/>
          <w:color w:val="000000"/>
          <w:spacing w:val="1"/>
          <w:sz w:val="28"/>
          <w:szCs w:val="28"/>
          <w:lang w:eastAsia="ru-RU"/>
        </w:rPr>
        <w:tab/>
        <w:t xml:space="preserve">Общественное объединение </w:t>
      </w:r>
      <w:r w:rsidRPr="009D4527">
        <w:rPr>
          <w:rFonts w:ascii="Times New Roman" w:eastAsia="Times New Roman" w:hAnsi="Times New Roman" w:cs="Times New Roman"/>
          <w:color w:val="000000"/>
          <w:spacing w:val="1"/>
          <w:sz w:val="28"/>
          <w:szCs w:val="28"/>
          <w:lang w:eastAsia="ru-RU"/>
        </w:rPr>
        <w:t>- добровольное объединение граждан с целью достижения общих некоммерческих целей.</w:t>
      </w:r>
    </w:p>
    <w:p w:rsidR="009D4527" w:rsidRPr="009D4527" w:rsidRDefault="009D4527" w:rsidP="00725DEB">
      <w:pPr>
        <w:widowControl w:val="0"/>
        <w:shd w:val="clear" w:color="auto" w:fill="FFFFFF"/>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9D4527">
        <w:rPr>
          <w:rFonts w:ascii="Times New Roman" w:eastAsia="Times New Roman" w:hAnsi="Times New Roman" w:cs="Times New Roman"/>
          <w:b/>
          <w:bCs/>
          <w:color w:val="000000"/>
          <w:spacing w:val="-1"/>
          <w:sz w:val="28"/>
          <w:szCs w:val="28"/>
          <w:lang w:eastAsia="ru-RU"/>
        </w:rPr>
        <w:tab/>
        <w:t xml:space="preserve">Потребительский кооператив </w:t>
      </w:r>
      <w:r w:rsidRPr="009D4527">
        <w:rPr>
          <w:rFonts w:ascii="Times New Roman" w:eastAsia="Times New Roman" w:hAnsi="Times New Roman" w:cs="Times New Roman"/>
          <w:color w:val="000000"/>
          <w:spacing w:val="-1"/>
          <w:sz w:val="28"/>
          <w:szCs w:val="28"/>
          <w:lang w:eastAsia="ru-RU"/>
        </w:rPr>
        <w:t xml:space="preserve">- добровольное' объединение граждан на основе членства для удовлетворения материальных и </w:t>
      </w:r>
      <w:r w:rsidRPr="009D4527">
        <w:rPr>
          <w:rFonts w:ascii="Times New Roman" w:eastAsia="Times New Roman" w:hAnsi="Times New Roman" w:cs="Times New Roman"/>
          <w:color w:val="000000"/>
          <w:spacing w:val="-3"/>
          <w:sz w:val="28"/>
          <w:szCs w:val="28"/>
          <w:lang w:eastAsia="ru-RU"/>
        </w:rPr>
        <w:t>иных потребностей участников, осуществляемое путем объединения его членами имущественных (паевых) взносов.</w:t>
      </w:r>
    </w:p>
    <w:p w:rsidR="009D4527" w:rsidRPr="009D4527" w:rsidRDefault="009D4527" w:rsidP="00725DEB">
      <w:pPr>
        <w:widowControl w:val="0"/>
        <w:shd w:val="clear" w:color="auto" w:fill="FFFFFF"/>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9D4527">
        <w:rPr>
          <w:rFonts w:ascii="Times New Roman" w:eastAsia="Times New Roman" w:hAnsi="Times New Roman" w:cs="Times New Roman"/>
          <w:b/>
          <w:bCs/>
          <w:color w:val="000000"/>
          <w:spacing w:val="-2"/>
          <w:sz w:val="28"/>
          <w:szCs w:val="28"/>
          <w:lang w:eastAsia="ru-RU"/>
        </w:rPr>
        <w:tab/>
        <w:t xml:space="preserve">Религиозное объединение </w:t>
      </w:r>
      <w:r w:rsidRPr="009D4527">
        <w:rPr>
          <w:rFonts w:ascii="Times New Roman" w:eastAsia="Times New Roman" w:hAnsi="Times New Roman" w:cs="Times New Roman"/>
          <w:color w:val="000000"/>
          <w:spacing w:val="-2"/>
          <w:sz w:val="28"/>
          <w:szCs w:val="28"/>
          <w:lang w:eastAsia="ru-RU"/>
        </w:rPr>
        <w:t>- добровольное объединение граждан, создаваемое с целью удовлетворения духовных потребностей.</w:t>
      </w:r>
    </w:p>
    <w:p w:rsidR="009D4527" w:rsidRPr="00E02DB2" w:rsidRDefault="009D4527" w:rsidP="00725DEB">
      <w:pPr>
        <w:widowControl w:val="0"/>
        <w:shd w:val="clear" w:color="auto" w:fill="FFFFFF"/>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E02DB2">
        <w:rPr>
          <w:rFonts w:ascii="Times New Roman" w:eastAsia="Times New Roman" w:hAnsi="Times New Roman" w:cs="Times New Roman"/>
          <w:b/>
          <w:bCs/>
          <w:spacing w:val="-1"/>
          <w:sz w:val="28"/>
          <w:szCs w:val="28"/>
          <w:lang w:eastAsia="ru-RU"/>
        </w:rPr>
        <w:tab/>
        <w:t xml:space="preserve">Объединения юридических лиц </w:t>
      </w:r>
      <w:r w:rsidRPr="00E02DB2">
        <w:rPr>
          <w:rFonts w:ascii="Times New Roman" w:eastAsia="Times New Roman" w:hAnsi="Times New Roman" w:cs="Times New Roman"/>
          <w:spacing w:val="-1"/>
          <w:sz w:val="28"/>
          <w:szCs w:val="28"/>
          <w:lang w:eastAsia="ru-RU"/>
        </w:rPr>
        <w:t>- это ассоциации, союзы, которые создаются в целях координации совместной деятельности.</w:t>
      </w:r>
    </w:p>
    <w:p w:rsidR="009D4527" w:rsidRPr="00E02DB2" w:rsidRDefault="009D4527" w:rsidP="00725DEB">
      <w:pPr>
        <w:widowControl w:val="0"/>
        <w:shd w:val="clear" w:color="auto" w:fill="FFFFFF"/>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E02DB2">
        <w:rPr>
          <w:rFonts w:ascii="Times New Roman" w:eastAsia="Times New Roman" w:hAnsi="Times New Roman" w:cs="Times New Roman"/>
          <w:sz w:val="28"/>
          <w:szCs w:val="28"/>
          <w:lang w:eastAsia="ru-RU"/>
        </w:rPr>
        <w:tab/>
        <w:t xml:space="preserve">Некоммерческая организация считается правоспособной с момента </w:t>
      </w:r>
      <w:r w:rsidRPr="00E02DB2">
        <w:rPr>
          <w:rFonts w:ascii="Times New Roman" w:eastAsia="Times New Roman" w:hAnsi="Times New Roman" w:cs="Times New Roman"/>
          <w:sz w:val="28"/>
          <w:szCs w:val="28"/>
          <w:lang w:eastAsia="ru-RU"/>
        </w:rPr>
        <w:lastRenderedPageBreak/>
        <w:t>государственной регистрации.</w:t>
      </w:r>
    </w:p>
    <w:p w:rsidR="009D4527" w:rsidRPr="00E02DB2" w:rsidRDefault="009D4527" w:rsidP="00725DEB">
      <w:pPr>
        <w:widowControl w:val="0"/>
        <w:shd w:val="clear" w:color="auto" w:fill="FFFFFF"/>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E02DB2">
        <w:rPr>
          <w:rFonts w:ascii="Times New Roman" w:eastAsia="Times New Roman" w:hAnsi="Times New Roman" w:cs="Times New Roman"/>
          <w:spacing w:val="-2"/>
          <w:sz w:val="28"/>
          <w:szCs w:val="28"/>
          <w:lang w:eastAsia="ru-RU"/>
        </w:rPr>
        <w:tab/>
        <w:t>Учредителями некоммерческой организации могут быть как юридические, так и физические лица,</w:t>
      </w:r>
    </w:p>
    <w:p w:rsidR="009D4527" w:rsidRPr="00E02DB2" w:rsidRDefault="009D4527" w:rsidP="00725DEB">
      <w:pPr>
        <w:widowControl w:val="0"/>
        <w:shd w:val="clear" w:color="auto" w:fill="FFFFFF"/>
        <w:autoSpaceDE w:val="0"/>
        <w:autoSpaceDN w:val="0"/>
        <w:adjustRightInd w:val="0"/>
        <w:spacing w:after="0" w:line="240" w:lineRule="auto"/>
        <w:ind w:right="-285"/>
        <w:jc w:val="both"/>
        <w:rPr>
          <w:rFonts w:ascii="Times New Roman" w:eastAsia="Times New Roman" w:hAnsi="Times New Roman" w:cs="Times New Roman"/>
          <w:spacing w:val="-2"/>
          <w:sz w:val="28"/>
          <w:szCs w:val="28"/>
          <w:lang w:eastAsia="ru-RU"/>
        </w:rPr>
      </w:pPr>
      <w:r w:rsidRPr="00E02DB2">
        <w:rPr>
          <w:rFonts w:ascii="Times New Roman" w:eastAsia="Times New Roman" w:hAnsi="Times New Roman" w:cs="Times New Roman"/>
          <w:spacing w:val="-2"/>
          <w:sz w:val="28"/>
          <w:szCs w:val="28"/>
          <w:lang w:eastAsia="ru-RU"/>
        </w:rPr>
        <w:tab/>
        <w:t>Свою деятельность некоммерческие организации осуществляют на основании и в соответствии с учредительными документами - положение, устав, либо учредительный договор.</w:t>
      </w:r>
    </w:p>
    <w:p w:rsidR="009D4527" w:rsidRPr="00E02DB2" w:rsidRDefault="009D4527" w:rsidP="00725DEB">
      <w:pPr>
        <w:widowControl w:val="0"/>
        <w:shd w:val="clear" w:color="auto" w:fill="FFFFFF"/>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p>
    <w:p w:rsidR="009D4527" w:rsidRPr="00E02DB2" w:rsidRDefault="009D4527" w:rsidP="00725DEB">
      <w:pPr>
        <w:widowControl w:val="0"/>
        <w:shd w:val="clear" w:color="auto" w:fill="FFFFFF"/>
        <w:autoSpaceDE w:val="0"/>
        <w:autoSpaceDN w:val="0"/>
        <w:adjustRightInd w:val="0"/>
        <w:spacing w:after="0" w:line="240" w:lineRule="auto"/>
        <w:ind w:right="-285"/>
        <w:jc w:val="center"/>
        <w:rPr>
          <w:rFonts w:ascii="Times New Roman" w:eastAsia="Times New Roman" w:hAnsi="Times New Roman" w:cs="Times New Roman"/>
          <w:sz w:val="28"/>
          <w:szCs w:val="28"/>
          <w:lang w:eastAsia="ru-RU"/>
        </w:rPr>
      </w:pPr>
      <w:r w:rsidRPr="00E02DB2">
        <w:rPr>
          <w:rFonts w:ascii="Times New Roman" w:eastAsia="Times New Roman" w:hAnsi="Times New Roman" w:cs="Times New Roman"/>
          <w:b/>
          <w:bCs/>
          <w:spacing w:val="-3"/>
          <w:sz w:val="28"/>
          <w:szCs w:val="28"/>
          <w:lang w:eastAsia="ru-RU"/>
        </w:rPr>
        <w:t>2. Особенности налогообложения некоммерческих организаций</w:t>
      </w:r>
    </w:p>
    <w:p w:rsidR="009D4527" w:rsidRPr="00E02DB2" w:rsidRDefault="009D4527" w:rsidP="00725DEB">
      <w:pPr>
        <w:widowControl w:val="0"/>
        <w:shd w:val="clear" w:color="auto" w:fill="FFFFFF"/>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E02DB2">
        <w:rPr>
          <w:rFonts w:ascii="Times New Roman" w:eastAsia="Times New Roman" w:hAnsi="Times New Roman" w:cs="Times New Roman"/>
          <w:sz w:val="28"/>
          <w:szCs w:val="28"/>
          <w:lang w:eastAsia="ru-RU"/>
        </w:rPr>
        <w:tab/>
        <w:t xml:space="preserve">Для целей налогообложения некоммерческими организациями признаются вышеуказанные организации </w:t>
      </w:r>
      <w:r w:rsidRPr="00E02DB2">
        <w:rPr>
          <w:rFonts w:ascii="Times New Roman" w:eastAsia="Times New Roman" w:hAnsi="Times New Roman" w:cs="Times New Roman"/>
          <w:bCs/>
          <w:sz w:val="28"/>
          <w:szCs w:val="28"/>
          <w:lang w:eastAsia="ru-RU"/>
        </w:rPr>
        <w:t xml:space="preserve">за исключением </w:t>
      </w:r>
      <w:r w:rsidRPr="00E02DB2">
        <w:rPr>
          <w:rFonts w:ascii="Times New Roman" w:eastAsia="Times New Roman" w:hAnsi="Times New Roman" w:cs="Times New Roman"/>
          <w:bCs/>
          <w:spacing w:val="1"/>
          <w:sz w:val="28"/>
          <w:szCs w:val="28"/>
          <w:lang w:eastAsia="ru-RU"/>
        </w:rPr>
        <w:t>акционерных обществ, учреждений и потребительских кооперативов,</w:t>
      </w:r>
      <w:r w:rsidRPr="00E02DB2">
        <w:rPr>
          <w:rFonts w:ascii="Times New Roman" w:eastAsia="Times New Roman" w:hAnsi="Times New Roman" w:cs="Times New Roman"/>
          <w:b/>
          <w:bCs/>
          <w:spacing w:val="1"/>
          <w:sz w:val="28"/>
          <w:szCs w:val="28"/>
          <w:lang w:eastAsia="ru-RU"/>
        </w:rPr>
        <w:t xml:space="preserve"> </w:t>
      </w:r>
      <w:r w:rsidRPr="00E02DB2">
        <w:rPr>
          <w:rFonts w:ascii="Times New Roman" w:eastAsia="Times New Roman" w:hAnsi="Times New Roman" w:cs="Times New Roman"/>
          <w:spacing w:val="1"/>
          <w:sz w:val="28"/>
          <w:szCs w:val="28"/>
          <w:lang w:eastAsia="ru-RU"/>
        </w:rPr>
        <w:t xml:space="preserve">которые осуществляют деятельность в общественных </w:t>
      </w:r>
      <w:r w:rsidRPr="00E02DB2">
        <w:rPr>
          <w:rFonts w:ascii="Times New Roman" w:eastAsia="Times New Roman" w:hAnsi="Times New Roman" w:cs="Times New Roman"/>
          <w:spacing w:val="-2"/>
          <w:sz w:val="28"/>
          <w:szCs w:val="28"/>
          <w:lang w:eastAsia="ru-RU"/>
        </w:rPr>
        <w:t>интересах и соответствуют следующим условиям:</w:t>
      </w:r>
    </w:p>
    <w:p w:rsidR="009D4527" w:rsidRPr="00E02DB2" w:rsidRDefault="009D4527" w:rsidP="006C15B7">
      <w:pPr>
        <w:widowControl w:val="0"/>
        <w:numPr>
          <w:ilvl w:val="0"/>
          <w:numId w:val="79"/>
        </w:numPr>
        <w:shd w:val="clear" w:color="auto" w:fill="FFFFFF"/>
        <w:tabs>
          <w:tab w:val="left" w:pos="295"/>
        </w:tabs>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E02DB2">
        <w:rPr>
          <w:rFonts w:ascii="Times New Roman" w:eastAsia="Times New Roman" w:hAnsi="Times New Roman" w:cs="Times New Roman"/>
          <w:spacing w:val="-2"/>
          <w:sz w:val="28"/>
          <w:szCs w:val="28"/>
          <w:lang w:eastAsia="ru-RU"/>
        </w:rPr>
        <w:t>не имеют цели извлечения дохода;</w:t>
      </w:r>
    </w:p>
    <w:p w:rsidR="009D4527" w:rsidRPr="00E02DB2" w:rsidRDefault="009D4527" w:rsidP="006C15B7">
      <w:pPr>
        <w:widowControl w:val="0"/>
        <w:numPr>
          <w:ilvl w:val="0"/>
          <w:numId w:val="79"/>
        </w:numPr>
        <w:shd w:val="clear" w:color="auto" w:fill="FFFFFF"/>
        <w:tabs>
          <w:tab w:val="left" w:pos="295"/>
        </w:tabs>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E02DB2">
        <w:rPr>
          <w:rFonts w:ascii="Times New Roman" w:eastAsia="Times New Roman" w:hAnsi="Times New Roman" w:cs="Times New Roman"/>
          <w:spacing w:val="-3"/>
          <w:sz w:val="28"/>
          <w:szCs w:val="28"/>
          <w:lang w:eastAsia="ru-RU"/>
        </w:rPr>
        <w:t>не распределяют полученный чистый доход или имущество между участниками.</w:t>
      </w:r>
    </w:p>
    <w:p w:rsidR="009D4527" w:rsidRPr="00E02DB2" w:rsidRDefault="009D4527" w:rsidP="00725DEB">
      <w:pPr>
        <w:widowControl w:val="0"/>
        <w:shd w:val="clear" w:color="auto" w:fill="FFFFFF"/>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E02DB2">
        <w:rPr>
          <w:rFonts w:ascii="Times New Roman" w:eastAsia="Times New Roman" w:hAnsi="Times New Roman" w:cs="Times New Roman"/>
          <w:spacing w:val="2"/>
          <w:sz w:val="28"/>
          <w:szCs w:val="28"/>
          <w:lang w:eastAsia="ru-RU"/>
        </w:rPr>
        <w:tab/>
        <w:t xml:space="preserve">При соблюдении некоммерческой организацией данных условий </w:t>
      </w:r>
      <w:r w:rsidRPr="00E02DB2">
        <w:rPr>
          <w:rFonts w:ascii="Times New Roman" w:eastAsia="Times New Roman" w:hAnsi="Times New Roman" w:cs="Times New Roman"/>
          <w:bCs/>
          <w:spacing w:val="2"/>
          <w:sz w:val="28"/>
          <w:szCs w:val="28"/>
          <w:lang w:eastAsia="ru-RU"/>
        </w:rPr>
        <w:t>не облагаются налогом следующие виды доходов:</w:t>
      </w:r>
    </w:p>
    <w:p w:rsidR="009D4527" w:rsidRPr="00E02DB2" w:rsidRDefault="009D4527" w:rsidP="006C15B7">
      <w:pPr>
        <w:widowControl w:val="0"/>
        <w:numPr>
          <w:ilvl w:val="0"/>
          <w:numId w:val="79"/>
        </w:numPr>
        <w:shd w:val="clear" w:color="auto" w:fill="FFFFFF"/>
        <w:tabs>
          <w:tab w:val="left" w:pos="295"/>
        </w:tabs>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E02DB2">
        <w:rPr>
          <w:rFonts w:ascii="Times New Roman" w:eastAsia="Times New Roman" w:hAnsi="Times New Roman" w:cs="Times New Roman"/>
          <w:spacing w:val="-2"/>
          <w:sz w:val="28"/>
          <w:szCs w:val="28"/>
          <w:lang w:eastAsia="ru-RU"/>
        </w:rPr>
        <w:t>вознаграждения:</w:t>
      </w:r>
    </w:p>
    <w:p w:rsidR="009D4527" w:rsidRPr="00E02DB2" w:rsidRDefault="009D4527" w:rsidP="006C15B7">
      <w:pPr>
        <w:widowControl w:val="0"/>
        <w:numPr>
          <w:ilvl w:val="0"/>
          <w:numId w:val="79"/>
        </w:numPr>
        <w:shd w:val="clear" w:color="auto" w:fill="FFFFFF"/>
        <w:tabs>
          <w:tab w:val="left" w:pos="295"/>
        </w:tabs>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E02DB2">
        <w:rPr>
          <w:rFonts w:ascii="Times New Roman" w:eastAsia="Times New Roman" w:hAnsi="Times New Roman" w:cs="Times New Roman"/>
          <w:spacing w:val="-7"/>
          <w:sz w:val="28"/>
          <w:szCs w:val="28"/>
          <w:lang w:eastAsia="ru-RU"/>
        </w:rPr>
        <w:t>гранты;</w:t>
      </w:r>
    </w:p>
    <w:p w:rsidR="009D4527" w:rsidRPr="00E02DB2" w:rsidRDefault="009D4527" w:rsidP="006C15B7">
      <w:pPr>
        <w:widowControl w:val="0"/>
        <w:numPr>
          <w:ilvl w:val="0"/>
          <w:numId w:val="79"/>
        </w:numPr>
        <w:shd w:val="clear" w:color="auto" w:fill="FFFFFF"/>
        <w:tabs>
          <w:tab w:val="left" w:pos="295"/>
        </w:tabs>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E02DB2">
        <w:rPr>
          <w:rFonts w:ascii="Times New Roman" w:eastAsia="Times New Roman" w:hAnsi="Times New Roman" w:cs="Times New Roman"/>
          <w:spacing w:val="-4"/>
          <w:sz w:val="28"/>
          <w:szCs w:val="28"/>
          <w:lang w:eastAsia="ru-RU"/>
        </w:rPr>
        <w:t>вступительные и членские взносы:</w:t>
      </w:r>
    </w:p>
    <w:p w:rsidR="009D4527" w:rsidRPr="00E02DB2" w:rsidRDefault="009D4527" w:rsidP="006C15B7">
      <w:pPr>
        <w:widowControl w:val="0"/>
        <w:numPr>
          <w:ilvl w:val="0"/>
          <w:numId w:val="79"/>
        </w:numPr>
        <w:shd w:val="clear" w:color="auto" w:fill="FFFFFF"/>
        <w:tabs>
          <w:tab w:val="left" w:pos="295"/>
        </w:tabs>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E02DB2">
        <w:rPr>
          <w:rFonts w:ascii="Times New Roman" w:eastAsia="Times New Roman" w:hAnsi="Times New Roman" w:cs="Times New Roman"/>
          <w:spacing w:val="-2"/>
          <w:sz w:val="28"/>
          <w:szCs w:val="28"/>
          <w:lang w:eastAsia="ru-RU"/>
        </w:rPr>
        <w:t>благотворительная помощь;</w:t>
      </w:r>
    </w:p>
    <w:p w:rsidR="009D4527" w:rsidRPr="00E02DB2" w:rsidRDefault="009D4527" w:rsidP="006C15B7">
      <w:pPr>
        <w:widowControl w:val="0"/>
        <w:numPr>
          <w:ilvl w:val="0"/>
          <w:numId w:val="79"/>
        </w:numPr>
        <w:shd w:val="clear" w:color="auto" w:fill="FFFFFF"/>
        <w:tabs>
          <w:tab w:val="left" w:pos="295"/>
        </w:tabs>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E02DB2">
        <w:rPr>
          <w:rFonts w:ascii="Times New Roman" w:eastAsia="Times New Roman" w:hAnsi="Times New Roman" w:cs="Times New Roman"/>
          <w:sz w:val="28"/>
          <w:szCs w:val="28"/>
          <w:lang w:eastAsia="ru-RU"/>
        </w:rPr>
        <w:t>безвозмездно переданное имущество;</w:t>
      </w:r>
    </w:p>
    <w:p w:rsidR="009D4527" w:rsidRPr="00E02DB2" w:rsidRDefault="009D4527" w:rsidP="006C15B7">
      <w:pPr>
        <w:widowControl w:val="0"/>
        <w:numPr>
          <w:ilvl w:val="0"/>
          <w:numId w:val="79"/>
        </w:numPr>
        <w:shd w:val="clear" w:color="auto" w:fill="FFFFFF"/>
        <w:tabs>
          <w:tab w:val="left" w:pos="295"/>
        </w:tabs>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E02DB2">
        <w:rPr>
          <w:rFonts w:ascii="Times New Roman" w:eastAsia="Times New Roman" w:hAnsi="Times New Roman" w:cs="Times New Roman"/>
          <w:spacing w:val="-1"/>
          <w:sz w:val="28"/>
          <w:szCs w:val="28"/>
          <w:lang w:eastAsia="ru-RU"/>
        </w:rPr>
        <w:t>отчисления и пожертвования на безвозмездной основе.</w:t>
      </w:r>
    </w:p>
    <w:p w:rsidR="009D4527" w:rsidRPr="00E02DB2" w:rsidRDefault="009D4527" w:rsidP="00725DEB">
      <w:pPr>
        <w:widowControl w:val="0"/>
        <w:shd w:val="clear" w:color="auto" w:fill="FFFFFF"/>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E02DB2">
        <w:rPr>
          <w:rFonts w:ascii="Times New Roman" w:eastAsia="Times New Roman" w:hAnsi="Times New Roman" w:cs="Times New Roman"/>
          <w:b/>
          <w:bCs/>
          <w:spacing w:val="1"/>
          <w:sz w:val="28"/>
          <w:szCs w:val="28"/>
          <w:lang w:eastAsia="ru-RU"/>
        </w:rPr>
        <w:tab/>
        <w:t xml:space="preserve">Иные виды доходов некоммерческой организации </w:t>
      </w:r>
      <w:r w:rsidRPr="00E02DB2">
        <w:rPr>
          <w:rFonts w:ascii="Times New Roman" w:eastAsia="Times New Roman" w:hAnsi="Times New Roman" w:cs="Times New Roman"/>
          <w:spacing w:val="1"/>
          <w:sz w:val="28"/>
          <w:szCs w:val="28"/>
          <w:lang w:eastAsia="ru-RU"/>
        </w:rPr>
        <w:t xml:space="preserve">подлежат налогообложению в общеустановленном порядке. Если же данные условия не соблюдаются, то все доходы некоммерческой организации также подлежат налогообложению в </w:t>
      </w:r>
      <w:r w:rsidRPr="00E02DB2">
        <w:rPr>
          <w:rFonts w:ascii="Times New Roman" w:eastAsia="Times New Roman" w:hAnsi="Times New Roman" w:cs="Times New Roman"/>
          <w:spacing w:val="-4"/>
          <w:sz w:val="28"/>
          <w:szCs w:val="28"/>
          <w:lang w:eastAsia="ru-RU"/>
        </w:rPr>
        <w:t>общеустановленном порядке.</w:t>
      </w:r>
    </w:p>
    <w:p w:rsidR="009D4527" w:rsidRPr="00E02DB2" w:rsidRDefault="009D4527" w:rsidP="00725DEB">
      <w:pPr>
        <w:widowControl w:val="0"/>
        <w:shd w:val="clear" w:color="auto" w:fill="FFFFFF"/>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E02DB2">
        <w:rPr>
          <w:rFonts w:ascii="Times New Roman" w:eastAsia="Times New Roman" w:hAnsi="Times New Roman" w:cs="Times New Roman"/>
          <w:b/>
          <w:bCs/>
          <w:sz w:val="28"/>
          <w:szCs w:val="28"/>
          <w:lang w:eastAsia="ru-RU"/>
        </w:rPr>
        <w:tab/>
        <w:t xml:space="preserve">Учет </w:t>
      </w:r>
      <w:r w:rsidRPr="00E02DB2">
        <w:rPr>
          <w:rFonts w:ascii="Times New Roman" w:eastAsia="Times New Roman" w:hAnsi="Times New Roman" w:cs="Times New Roman"/>
          <w:sz w:val="28"/>
          <w:szCs w:val="28"/>
          <w:lang w:eastAsia="ru-RU"/>
        </w:rPr>
        <w:t>- некоммерческая организация обязана вести раздельный учет</w:t>
      </w:r>
    </w:p>
    <w:p w:rsidR="009D4527" w:rsidRPr="00E02DB2" w:rsidRDefault="009D4527" w:rsidP="006C15B7">
      <w:pPr>
        <w:widowControl w:val="0"/>
        <w:numPr>
          <w:ilvl w:val="0"/>
          <w:numId w:val="76"/>
        </w:numPr>
        <w:shd w:val="clear" w:color="auto" w:fill="FFFFFF"/>
        <w:tabs>
          <w:tab w:val="left" w:pos="324"/>
        </w:tabs>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E02DB2">
        <w:rPr>
          <w:rFonts w:ascii="Times New Roman" w:eastAsia="Times New Roman" w:hAnsi="Times New Roman" w:cs="Times New Roman"/>
          <w:spacing w:val="-2"/>
          <w:sz w:val="28"/>
          <w:szCs w:val="28"/>
          <w:lang w:eastAsia="ru-RU"/>
        </w:rPr>
        <w:t>по доходам, освобождаемым от налогообложения;</w:t>
      </w:r>
    </w:p>
    <w:p w:rsidR="009D4527" w:rsidRPr="00E02DB2" w:rsidRDefault="009D4527" w:rsidP="006C15B7">
      <w:pPr>
        <w:widowControl w:val="0"/>
        <w:numPr>
          <w:ilvl w:val="0"/>
          <w:numId w:val="76"/>
        </w:numPr>
        <w:shd w:val="clear" w:color="auto" w:fill="FFFFFF"/>
        <w:tabs>
          <w:tab w:val="left" w:pos="324"/>
        </w:tabs>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E02DB2">
        <w:rPr>
          <w:rFonts w:ascii="Times New Roman" w:eastAsia="Times New Roman" w:hAnsi="Times New Roman" w:cs="Times New Roman"/>
          <w:spacing w:val="-3"/>
          <w:sz w:val="28"/>
          <w:szCs w:val="28"/>
          <w:lang w:eastAsia="ru-RU"/>
        </w:rPr>
        <w:t>по доходам, подлежащим налогообложению в общеустановленном порядке.</w:t>
      </w:r>
    </w:p>
    <w:p w:rsidR="009D4527" w:rsidRPr="00E02DB2" w:rsidRDefault="009D4527" w:rsidP="00725DEB">
      <w:pPr>
        <w:widowControl w:val="0"/>
        <w:shd w:val="clear" w:color="auto" w:fill="FFFFFF"/>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E02DB2">
        <w:rPr>
          <w:rFonts w:ascii="Times New Roman" w:eastAsia="Times New Roman" w:hAnsi="Times New Roman" w:cs="Times New Roman"/>
          <w:spacing w:val="-4"/>
          <w:sz w:val="28"/>
          <w:szCs w:val="28"/>
          <w:lang w:eastAsia="ru-RU"/>
        </w:rPr>
        <w:t>7.Доходы нерезидентов из источников в Республике Казахстан, не связанные с постоянным учреждением, подлежат налогообложе</w:t>
      </w:r>
      <w:r w:rsidRPr="00E02DB2">
        <w:rPr>
          <w:rFonts w:ascii="Times New Roman" w:eastAsia="Times New Roman" w:hAnsi="Times New Roman" w:cs="Times New Roman"/>
          <w:spacing w:val="-4"/>
          <w:sz w:val="28"/>
          <w:szCs w:val="28"/>
          <w:lang w:eastAsia="ru-RU"/>
        </w:rPr>
        <w:softHyphen/>
        <w:t>нию у источника выплаты по следующим ставкам:</w:t>
      </w:r>
    </w:p>
    <w:p w:rsidR="009D4527" w:rsidRPr="00E02DB2" w:rsidRDefault="009D4527" w:rsidP="00725DEB">
      <w:pPr>
        <w:widowControl w:val="0"/>
        <w:shd w:val="clear" w:color="auto" w:fill="FFFFFF"/>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E02DB2">
        <w:rPr>
          <w:rFonts w:ascii="Times New Roman" w:eastAsia="Times New Roman" w:hAnsi="Times New Roman" w:cs="Times New Roman"/>
          <w:spacing w:val="-2"/>
          <w:sz w:val="28"/>
          <w:szCs w:val="28"/>
          <w:lang w:eastAsia="ru-RU"/>
        </w:rPr>
        <w:t>15% - дивиденды, доходы от доли участия и вознаграждения;</w:t>
      </w:r>
    </w:p>
    <w:p w:rsidR="009D4527" w:rsidRPr="00E02DB2" w:rsidRDefault="009D4527" w:rsidP="00725DEB">
      <w:pPr>
        <w:widowControl w:val="0"/>
        <w:shd w:val="clear" w:color="auto" w:fill="FFFFFF"/>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E02DB2">
        <w:rPr>
          <w:rFonts w:ascii="Times New Roman" w:eastAsia="Times New Roman" w:hAnsi="Times New Roman" w:cs="Times New Roman"/>
          <w:spacing w:val="-1"/>
          <w:sz w:val="28"/>
          <w:szCs w:val="28"/>
          <w:lang w:eastAsia="ru-RU"/>
        </w:rPr>
        <w:t>10% - страховые премии, выплачиваемые по договорам страхования рисков;</w:t>
      </w:r>
    </w:p>
    <w:p w:rsidR="009D4527" w:rsidRPr="00E02DB2" w:rsidRDefault="009D4527" w:rsidP="00725DEB">
      <w:pPr>
        <w:widowControl w:val="0"/>
        <w:shd w:val="clear" w:color="auto" w:fill="FFFFFF"/>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E02DB2">
        <w:rPr>
          <w:rFonts w:ascii="Times New Roman" w:eastAsia="Times New Roman" w:hAnsi="Times New Roman" w:cs="Times New Roman"/>
          <w:sz w:val="28"/>
          <w:szCs w:val="28"/>
          <w:lang w:eastAsia="ru-RU"/>
        </w:rPr>
        <w:t>5% - страховые премии, выплачиваемые по договорам перестрахования рисков;</w:t>
      </w:r>
    </w:p>
    <w:p w:rsidR="009D4527" w:rsidRPr="00E02DB2" w:rsidRDefault="009D4527" w:rsidP="00725DEB">
      <w:pPr>
        <w:widowControl w:val="0"/>
        <w:shd w:val="clear" w:color="auto" w:fill="FFFFFF"/>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E02DB2">
        <w:rPr>
          <w:rFonts w:ascii="Times New Roman" w:eastAsia="Times New Roman" w:hAnsi="Times New Roman" w:cs="Times New Roman"/>
          <w:spacing w:val="-3"/>
          <w:sz w:val="28"/>
          <w:szCs w:val="28"/>
          <w:lang w:eastAsia="ru-RU"/>
        </w:rPr>
        <w:t>5% - доходы от оказания услуг в международных перевозках;</w:t>
      </w:r>
    </w:p>
    <w:p w:rsidR="009D4527" w:rsidRPr="00E02DB2" w:rsidRDefault="009D4527" w:rsidP="00725DEB">
      <w:pPr>
        <w:widowControl w:val="0"/>
        <w:shd w:val="clear" w:color="auto" w:fill="FFFFFF"/>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E02DB2">
        <w:rPr>
          <w:rFonts w:ascii="Times New Roman" w:eastAsia="Times New Roman" w:hAnsi="Times New Roman" w:cs="Times New Roman"/>
          <w:spacing w:val="-2"/>
          <w:sz w:val="28"/>
          <w:szCs w:val="28"/>
          <w:lang w:eastAsia="ru-RU"/>
        </w:rPr>
        <w:t>20% - прочие доходы, определенные статьей 178 Налогового кодекса.</w:t>
      </w:r>
    </w:p>
    <w:p w:rsidR="009D4527" w:rsidRPr="00E02DB2" w:rsidRDefault="009D4527" w:rsidP="00725DEB">
      <w:pPr>
        <w:widowControl w:val="0"/>
        <w:shd w:val="clear" w:color="auto" w:fill="FFFFFF"/>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E02DB2">
        <w:rPr>
          <w:rFonts w:ascii="Times New Roman" w:eastAsia="Times New Roman" w:hAnsi="Times New Roman" w:cs="Times New Roman"/>
          <w:spacing w:val="-3"/>
          <w:sz w:val="28"/>
          <w:szCs w:val="28"/>
          <w:lang w:eastAsia="ru-RU"/>
        </w:rPr>
        <w:tab/>
        <w:t>Из вышеизложенного следует, что все события хозяйственной деятельности должны адекватно подкрепляться записями в доку</w:t>
      </w:r>
      <w:r w:rsidRPr="00E02DB2">
        <w:rPr>
          <w:rFonts w:ascii="Times New Roman" w:eastAsia="Times New Roman" w:hAnsi="Times New Roman" w:cs="Times New Roman"/>
          <w:spacing w:val="-3"/>
          <w:sz w:val="28"/>
          <w:szCs w:val="28"/>
          <w:lang w:eastAsia="ru-RU"/>
        </w:rPr>
        <w:softHyphen/>
      </w:r>
      <w:r w:rsidRPr="00E02DB2">
        <w:rPr>
          <w:rFonts w:ascii="Times New Roman" w:eastAsia="Times New Roman" w:hAnsi="Times New Roman" w:cs="Times New Roman"/>
          <w:spacing w:val="-5"/>
          <w:sz w:val="28"/>
          <w:szCs w:val="28"/>
          <w:lang w:eastAsia="ru-RU"/>
        </w:rPr>
        <w:t xml:space="preserve">ментах. Для целей налогообложения документ является по существу законодательным подтверждением размера, периода и других </w:t>
      </w:r>
      <w:r w:rsidRPr="00E02DB2">
        <w:rPr>
          <w:rFonts w:ascii="Times New Roman" w:eastAsia="Times New Roman" w:hAnsi="Times New Roman" w:cs="Times New Roman"/>
          <w:spacing w:val="-2"/>
          <w:sz w:val="28"/>
          <w:szCs w:val="28"/>
          <w:lang w:eastAsia="ru-RU"/>
        </w:rPr>
        <w:t xml:space="preserve">данных полученного дохода (расхода), правильности исчисления и уплаты налогов и других обязательных платежей в бюджет. </w:t>
      </w:r>
      <w:r w:rsidRPr="00E02DB2">
        <w:rPr>
          <w:rFonts w:ascii="Times New Roman" w:eastAsia="Times New Roman" w:hAnsi="Times New Roman" w:cs="Times New Roman"/>
          <w:spacing w:val="-4"/>
          <w:sz w:val="28"/>
          <w:szCs w:val="28"/>
          <w:lang w:eastAsia="ru-RU"/>
        </w:rPr>
        <w:t xml:space="preserve">Другими словами, учетная документация должна правильно отражать стоимость всех объектов, связанных с налогообложением и </w:t>
      </w:r>
      <w:r w:rsidRPr="00E02DB2">
        <w:rPr>
          <w:rFonts w:ascii="Times New Roman" w:eastAsia="Times New Roman" w:hAnsi="Times New Roman" w:cs="Times New Roman"/>
          <w:spacing w:val="-3"/>
          <w:sz w:val="28"/>
          <w:szCs w:val="28"/>
          <w:lang w:eastAsia="ru-RU"/>
        </w:rPr>
        <w:t xml:space="preserve">исчислением налоговых обязательств и, соответственно, храниться в течение срока исковой </w:t>
      </w:r>
      <w:r w:rsidRPr="00E02DB2">
        <w:rPr>
          <w:rFonts w:ascii="Times New Roman" w:eastAsia="Times New Roman" w:hAnsi="Times New Roman" w:cs="Times New Roman"/>
          <w:spacing w:val="-3"/>
          <w:sz w:val="28"/>
          <w:szCs w:val="28"/>
          <w:lang w:eastAsia="ru-RU"/>
        </w:rPr>
        <w:lastRenderedPageBreak/>
        <w:t>давности, установленного законода</w:t>
      </w:r>
      <w:r w:rsidRPr="00E02DB2">
        <w:rPr>
          <w:rFonts w:ascii="Times New Roman" w:eastAsia="Times New Roman" w:hAnsi="Times New Roman" w:cs="Times New Roman"/>
          <w:spacing w:val="-3"/>
          <w:sz w:val="28"/>
          <w:szCs w:val="28"/>
          <w:lang w:eastAsia="ru-RU"/>
        </w:rPr>
        <w:softHyphen/>
      </w:r>
      <w:r w:rsidRPr="00E02DB2">
        <w:rPr>
          <w:rFonts w:ascii="Times New Roman" w:eastAsia="Times New Roman" w:hAnsi="Times New Roman" w:cs="Times New Roman"/>
          <w:spacing w:val="-4"/>
          <w:sz w:val="28"/>
          <w:szCs w:val="28"/>
          <w:lang w:eastAsia="ru-RU"/>
        </w:rPr>
        <w:t>тельством. Следовательно, новый Налоговый кодекс содержит много условий, при одновременном выполнении которых усиливает</w:t>
      </w:r>
      <w:r w:rsidRPr="00E02DB2">
        <w:rPr>
          <w:rFonts w:ascii="Times New Roman" w:eastAsia="Times New Roman" w:hAnsi="Times New Roman" w:cs="Times New Roman"/>
          <w:spacing w:val="-4"/>
          <w:sz w:val="28"/>
          <w:szCs w:val="28"/>
          <w:lang w:eastAsia="ru-RU"/>
        </w:rPr>
        <w:softHyphen/>
      </w:r>
      <w:r w:rsidRPr="00E02DB2">
        <w:rPr>
          <w:rFonts w:ascii="Times New Roman" w:eastAsia="Times New Roman" w:hAnsi="Times New Roman" w:cs="Times New Roman"/>
          <w:spacing w:val="-3"/>
          <w:sz w:val="28"/>
          <w:szCs w:val="28"/>
          <w:lang w:eastAsia="ru-RU"/>
        </w:rPr>
        <w:t>ся значение бухгалтерского и налогового учета, а также достоверности связанных с этим сведений для предоставления отчетности.</w:t>
      </w:r>
    </w:p>
    <w:p w:rsidR="009D4527" w:rsidRPr="00E02DB2" w:rsidRDefault="009D4527" w:rsidP="00725DEB">
      <w:pPr>
        <w:widowControl w:val="0"/>
        <w:shd w:val="clear" w:color="auto" w:fill="FFFFFF"/>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E02DB2">
        <w:rPr>
          <w:rFonts w:ascii="Times New Roman" w:eastAsia="Times New Roman" w:hAnsi="Times New Roman" w:cs="Times New Roman"/>
          <w:bCs/>
          <w:spacing w:val="-1"/>
          <w:sz w:val="28"/>
          <w:szCs w:val="28"/>
          <w:lang w:eastAsia="ru-RU"/>
        </w:rPr>
        <w:t>Таким образом, налогооблагаемый доход исчисляется по следующей схеме:</w:t>
      </w:r>
    </w:p>
    <w:p w:rsidR="009D4527" w:rsidRPr="00E02DB2" w:rsidRDefault="009D4527" w:rsidP="00725DEB">
      <w:pPr>
        <w:widowControl w:val="0"/>
        <w:shd w:val="clear" w:color="auto" w:fill="FFFFFF"/>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E02DB2">
        <w:rPr>
          <w:rFonts w:ascii="Times New Roman" w:eastAsia="Times New Roman" w:hAnsi="Times New Roman" w:cs="Times New Roman"/>
          <w:bCs/>
          <w:spacing w:val="-5"/>
          <w:sz w:val="28"/>
          <w:szCs w:val="28"/>
          <w:lang w:eastAsia="ru-RU"/>
        </w:rPr>
        <w:tab/>
        <w:t>СГД - сумма корректировки СГД - сумма вычетов - налогооблагаемый доход - сумма корректировки налогооблагае</w:t>
      </w:r>
      <w:r w:rsidRPr="00E02DB2">
        <w:rPr>
          <w:rFonts w:ascii="Times New Roman" w:eastAsia="Times New Roman" w:hAnsi="Times New Roman" w:cs="Times New Roman"/>
          <w:bCs/>
          <w:spacing w:val="-5"/>
          <w:sz w:val="28"/>
          <w:szCs w:val="28"/>
          <w:lang w:eastAsia="ru-RU"/>
        </w:rPr>
        <w:softHyphen/>
      </w:r>
      <w:r w:rsidRPr="00E02DB2">
        <w:rPr>
          <w:rFonts w:ascii="Times New Roman" w:eastAsia="Times New Roman" w:hAnsi="Times New Roman" w:cs="Times New Roman"/>
          <w:bCs/>
          <w:spacing w:val="-1"/>
          <w:sz w:val="28"/>
          <w:szCs w:val="28"/>
          <w:lang w:eastAsia="ru-RU"/>
        </w:rPr>
        <w:t>мого дохода - сумма переносимых убытков = сумма налогооблагаемого дохода.</w:t>
      </w:r>
    </w:p>
    <w:p w:rsidR="009D4527" w:rsidRPr="00E02DB2" w:rsidRDefault="009D4527" w:rsidP="00725DEB">
      <w:pPr>
        <w:widowControl w:val="0"/>
        <w:shd w:val="clear" w:color="auto" w:fill="FFFFFF"/>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E02DB2">
        <w:rPr>
          <w:rFonts w:ascii="Times New Roman" w:eastAsia="Times New Roman" w:hAnsi="Times New Roman" w:cs="Times New Roman"/>
          <w:spacing w:val="-5"/>
          <w:sz w:val="28"/>
          <w:szCs w:val="28"/>
          <w:lang w:eastAsia="ru-RU"/>
        </w:rPr>
        <w:tab/>
        <w:t>Здесь следует сказать, что суммы уплаченного за пределами РК подоходного налога и налогов на доходы, полученные налогопла</w:t>
      </w:r>
      <w:r w:rsidRPr="00E02DB2">
        <w:rPr>
          <w:rFonts w:ascii="Times New Roman" w:eastAsia="Times New Roman" w:hAnsi="Times New Roman" w:cs="Times New Roman"/>
          <w:spacing w:val="-5"/>
          <w:sz w:val="28"/>
          <w:szCs w:val="28"/>
          <w:lang w:eastAsia="ru-RU"/>
        </w:rPr>
        <w:softHyphen/>
      </w:r>
      <w:r w:rsidRPr="00E02DB2">
        <w:rPr>
          <w:rFonts w:ascii="Times New Roman" w:eastAsia="Times New Roman" w:hAnsi="Times New Roman" w:cs="Times New Roman"/>
          <w:spacing w:val="-2"/>
          <w:sz w:val="28"/>
          <w:szCs w:val="28"/>
          <w:lang w:eastAsia="ru-RU"/>
        </w:rPr>
        <w:t>тельщиком ЗА пределами РК, зачитываются при уплате корпоративного подоходного налога в РК.</w:t>
      </w:r>
    </w:p>
    <w:p w:rsidR="009D4527" w:rsidRPr="00E02DB2" w:rsidRDefault="009D4527" w:rsidP="00725DEB">
      <w:pPr>
        <w:widowControl w:val="0"/>
        <w:shd w:val="clear" w:color="auto" w:fill="FFFFFF"/>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E02DB2">
        <w:rPr>
          <w:rFonts w:ascii="Times New Roman" w:eastAsia="Times New Roman" w:hAnsi="Times New Roman" w:cs="Times New Roman"/>
          <w:spacing w:val="-4"/>
          <w:sz w:val="28"/>
          <w:szCs w:val="28"/>
          <w:lang w:eastAsia="ru-RU"/>
        </w:rPr>
        <w:tab/>
        <w:t xml:space="preserve">При этом размер зачитываемой суммы налога не должен превышать сумму, которая была бы начислена в РК по этому доходу по </w:t>
      </w:r>
      <w:r w:rsidRPr="00E02DB2">
        <w:rPr>
          <w:rFonts w:ascii="Times New Roman" w:eastAsia="Times New Roman" w:hAnsi="Times New Roman" w:cs="Times New Roman"/>
          <w:spacing w:val="-3"/>
          <w:sz w:val="28"/>
          <w:szCs w:val="28"/>
          <w:lang w:eastAsia="ru-RU"/>
        </w:rPr>
        <w:t>ставке, установленной статьей 135 Налогового кодекса.</w:t>
      </w:r>
    </w:p>
    <w:p w:rsidR="009D4527" w:rsidRPr="00E02DB2" w:rsidRDefault="009D4527" w:rsidP="00725DEB">
      <w:pPr>
        <w:widowControl w:val="0"/>
        <w:shd w:val="clear" w:color="auto" w:fill="FFFFFF"/>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E02DB2">
        <w:rPr>
          <w:rFonts w:ascii="Times New Roman" w:eastAsia="Times New Roman" w:hAnsi="Times New Roman" w:cs="Times New Roman"/>
          <w:spacing w:val="-3"/>
          <w:sz w:val="28"/>
          <w:szCs w:val="28"/>
          <w:lang w:eastAsia="ru-RU"/>
        </w:rPr>
        <w:tab/>
        <w:t xml:space="preserve">Зачет не применяется к налогам, удержанным в том государстве, с которым заключен договор об </w:t>
      </w:r>
      <w:proofErr w:type="spellStart"/>
      <w:r w:rsidRPr="00E02DB2">
        <w:rPr>
          <w:rFonts w:ascii="Times New Roman" w:eastAsia="Times New Roman" w:hAnsi="Times New Roman" w:cs="Times New Roman"/>
          <w:spacing w:val="-3"/>
          <w:sz w:val="28"/>
          <w:szCs w:val="28"/>
          <w:lang w:eastAsia="ru-RU"/>
        </w:rPr>
        <w:t>избежании</w:t>
      </w:r>
      <w:proofErr w:type="spellEnd"/>
      <w:r w:rsidRPr="00E02DB2">
        <w:rPr>
          <w:rFonts w:ascii="Times New Roman" w:eastAsia="Times New Roman" w:hAnsi="Times New Roman" w:cs="Times New Roman"/>
          <w:spacing w:val="-3"/>
          <w:sz w:val="28"/>
          <w:szCs w:val="28"/>
          <w:lang w:eastAsia="ru-RU"/>
        </w:rPr>
        <w:t xml:space="preserve"> двойного налогооб</w:t>
      </w:r>
      <w:r w:rsidRPr="00E02DB2">
        <w:rPr>
          <w:rFonts w:ascii="Times New Roman" w:eastAsia="Times New Roman" w:hAnsi="Times New Roman" w:cs="Times New Roman"/>
          <w:spacing w:val="-3"/>
          <w:sz w:val="28"/>
          <w:szCs w:val="28"/>
          <w:lang w:eastAsia="ru-RU"/>
        </w:rPr>
        <w:softHyphen/>
      </w:r>
      <w:r w:rsidRPr="00E02DB2">
        <w:rPr>
          <w:rFonts w:ascii="Times New Roman" w:eastAsia="Times New Roman" w:hAnsi="Times New Roman" w:cs="Times New Roman"/>
          <w:spacing w:val="-4"/>
          <w:sz w:val="28"/>
          <w:szCs w:val="28"/>
          <w:lang w:eastAsia="ru-RU"/>
        </w:rPr>
        <w:t>ложения и предотвращении уклонения от налогообложения доходов и имущества, с доходов или имущества юридического лица-</w:t>
      </w:r>
      <w:r w:rsidRPr="00E02DB2">
        <w:rPr>
          <w:rFonts w:ascii="Times New Roman" w:eastAsia="Times New Roman" w:hAnsi="Times New Roman" w:cs="Times New Roman"/>
          <w:spacing w:val="-2"/>
          <w:sz w:val="28"/>
          <w:szCs w:val="28"/>
          <w:lang w:eastAsia="ru-RU"/>
        </w:rPr>
        <w:t>резидента РК, которые в соответствии с положениями такого международного договора подлежат налогообложению в РК.</w:t>
      </w:r>
    </w:p>
    <w:p w:rsidR="009D4527" w:rsidRPr="00E02DB2" w:rsidRDefault="009D4527" w:rsidP="00725DEB">
      <w:pPr>
        <w:widowControl w:val="0"/>
        <w:shd w:val="clear" w:color="auto" w:fill="FFFFFF"/>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E02DB2">
        <w:rPr>
          <w:rFonts w:ascii="Times New Roman" w:eastAsia="Times New Roman" w:hAnsi="Times New Roman" w:cs="Times New Roman"/>
          <w:spacing w:val="-3"/>
          <w:sz w:val="28"/>
          <w:szCs w:val="28"/>
          <w:lang w:eastAsia="ru-RU"/>
        </w:rPr>
        <w:tab/>
        <w:t>Налоговый агент - юридическое лицо, индивидуальный предприниматель, частный нотариус, адвокат, которые обязаны исчис</w:t>
      </w:r>
      <w:r w:rsidRPr="00E02DB2">
        <w:rPr>
          <w:rFonts w:ascii="Times New Roman" w:eastAsia="Times New Roman" w:hAnsi="Times New Roman" w:cs="Times New Roman"/>
          <w:spacing w:val="-3"/>
          <w:sz w:val="28"/>
          <w:szCs w:val="28"/>
          <w:lang w:eastAsia="ru-RU"/>
        </w:rPr>
        <w:softHyphen/>
        <w:t xml:space="preserve">лять, удерживать и перечислять налоги, удерживаемые у источника выплаты, то есть при выплате дохода. Например, заработную </w:t>
      </w:r>
      <w:r w:rsidRPr="00E02DB2">
        <w:rPr>
          <w:rFonts w:ascii="Times New Roman" w:eastAsia="Times New Roman" w:hAnsi="Times New Roman" w:cs="Times New Roman"/>
          <w:spacing w:val="-5"/>
          <w:sz w:val="28"/>
          <w:szCs w:val="28"/>
          <w:lang w:eastAsia="ru-RU"/>
        </w:rPr>
        <w:t xml:space="preserve">плату мы получаем уже за минусом индивидуального подоходного налога - это означает, что наш работодатель (юридическое лицо), </w:t>
      </w:r>
      <w:r w:rsidRPr="00E02DB2">
        <w:rPr>
          <w:rFonts w:ascii="Times New Roman" w:eastAsia="Times New Roman" w:hAnsi="Times New Roman" w:cs="Times New Roman"/>
          <w:spacing w:val="-3"/>
          <w:sz w:val="28"/>
          <w:szCs w:val="28"/>
          <w:lang w:eastAsia="ru-RU"/>
        </w:rPr>
        <w:t>выступая как налоговый агент, исчислил, удержал и перечислил индивидуальный подоходный налог с нашего дохода (зарплаты).</w:t>
      </w:r>
    </w:p>
    <w:p w:rsidR="009D4527" w:rsidRPr="00E02DB2" w:rsidRDefault="009D4527" w:rsidP="00725DEB">
      <w:pPr>
        <w:widowControl w:val="0"/>
        <w:shd w:val="clear" w:color="auto" w:fill="FFFFFF"/>
        <w:autoSpaceDE w:val="0"/>
        <w:autoSpaceDN w:val="0"/>
        <w:adjustRightInd w:val="0"/>
        <w:spacing w:after="0" w:line="240" w:lineRule="auto"/>
        <w:ind w:right="-285"/>
        <w:rPr>
          <w:rFonts w:ascii="Times New Roman" w:eastAsia="Times New Roman" w:hAnsi="Times New Roman" w:cs="Times New Roman"/>
          <w:sz w:val="28"/>
          <w:szCs w:val="28"/>
          <w:lang w:eastAsia="ru-RU"/>
        </w:rPr>
      </w:pPr>
      <w:r w:rsidRPr="00E02DB2">
        <w:rPr>
          <w:rFonts w:ascii="Times New Roman" w:eastAsia="Times New Roman" w:hAnsi="Times New Roman" w:cs="Times New Roman"/>
          <w:b/>
          <w:bCs/>
          <w:spacing w:val="7"/>
          <w:sz w:val="28"/>
          <w:szCs w:val="28"/>
          <w:lang w:eastAsia="ru-RU"/>
        </w:rPr>
        <w:tab/>
        <w:t xml:space="preserve">К </w:t>
      </w:r>
      <w:proofErr w:type="gramStart"/>
      <w:r w:rsidRPr="00E02DB2">
        <w:rPr>
          <w:rFonts w:ascii="Times New Roman" w:eastAsia="Times New Roman" w:hAnsi="Times New Roman" w:cs="Times New Roman"/>
          <w:b/>
          <w:bCs/>
          <w:spacing w:val="7"/>
          <w:sz w:val="28"/>
          <w:szCs w:val="28"/>
          <w:lang w:eastAsia="ru-RU"/>
        </w:rPr>
        <w:t>доходам, облагаемым у источника выплаты относятся</w:t>
      </w:r>
      <w:proofErr w:type="gramEnd"/>
      <w:r w:rsidRPr="00E02DB2">
        <w:rPr>
          <w:rFonts w:ascii="Times New Roman" w:eastAsia="Times New Roman" w:hAnsi="Times New Roman" w:cs="Times New Roman"/>
          <w:b/>
          <w:bCs/>
          <w:spacing w:val="7"/>
          <w:sz w:val="28"/>
          <w:szCs w:val="28"/>
          <w:lang w:eastAsia="ru-RU"/>
        </w:rPr>
        <w:t>:</w:t>
      </w:r>
    </w:p>
    <w:p w:rsidR="009D4527" w:rsidRPr="00E02DB2" w:rsidRDefault="009D4527" w:rsidP="00725DEB">
      <w:pPr>
        <w:widowControl w:val="0"/>
        <w:shd w:val="clear" w:color="auto" w:fill="FFFFFF"/>
        <w:tabs>
          <w:tab w:val="left" w:pos="302"/>
        </w:tabs>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E02DB2">
        <w:rPr>
          <w:rFonts w:ascii="Times New Roman" w:eastAsia="Times New Roman" w:hAnsi="Times New Roman" w:cs="Times New Roman"/>
          <w:sz w:val="28"/>
          <w:szCs w:val="28"/>
          <w:lang w:eastAsia="ru-RU"/>
        </w:rPr>
        <w:tab/>
        <w:t xml:space="preserve">     - дивиденды (это доход, подлежащий выплате по акциям, либо часть чистого дохода, распределяемого юридическим лицом </w:t>
      </w:r>
      <w:r w:rsidRPr="00E02DB2">
        <w:rPr>
          <w:rFonts w:ascii="Times New Roman" w:eastAsia="Times New Roman" w:hAnsi="Times New Roman" w:cs="Times New Roman"/>
          <w:spacing w:val="-4"/>
          <w:sz w:val="28"/>
          <w:szCs w:val="28"/>
          <w:lang w:eastAsia="ru-RU"/>
        </w:rPr>
        <w:t>между его участниками, учредителями);</w:t>
      </w:r>
    </w:p>
    <w:p w:rsidR="009D4527" w:rsidRPr="00E02DB2" w:rsidRDefault="009D4527" w:rsidP="00725DEB">
      <w:pPr>
        <w:widowControl w:val="0"/>
        <w:shd w:val="clear" w:color="auto" w:fill="FFFFFF"/>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E02DB2">
        <w:rPr>
          <w:rFonts w:ascii="Times New Roman" w:eastAsia="Times New Roman" w:hAnsi="Times New Roman" w:cs="Times New Roman"/>
          <w:iCs/>
          <w:spacing w:val="-2"/>
          <w:sz w:val="28"/>
          <w:szCs w:val="28"/>
          <w:lang w:eastAsia="ru-RU"/>
        </w:rPr>
        <w:tab/>
        <w:t>-</w:t>
      </w:r>
      <w:r w:rsidRPr="00E02DB2">
        <w:rPr>
          <w:rFonts w:ascii="Times New Roman" w:eastAsia="Times New Roman" w:hAnsi="Times New Roman" w:cs="Times New Roman"/>
          <w:i/>
          <w:iCs/>
          <w:spacing w:val="-2"/>
          <w:sz w:val="28"/>
          <w:szCs w:val="28"/>
          <w:lang w:eastAsia="ru-RU"/>
        </w:rPr>
        <w:t xml:space="preserve"> </w:t>
      </w:r>
      <w:r w:rsidRPr="00E02DB2">
        <w:rPr>
          <w:rFonts w:ascii="Times New Roman" w:eastAsia="Times New Roman" w:hAnsi="Times New Roman" w:cs="Times New Roman"/>
          <w:spacing w:val="-2"/>
          <w:sz w:val="28"/>
          <w:szCs w:val="28"/>
          <w:lang w:eastAsia="ru-RU"/>
        </w:rPr>
        <w:t>выигрыши;</w:t>
      </w:r>
    </w:p>
    <w:p w:rsidR="009D4527" w:rsidRPr="00E02DB2" w:rsidRDefault="009D4527" w:rsidP="00725DEB">
      <w:pPr>
        <w:widowControl w:val="0"/>
        <w:shd w:val="clear" w:color="auto" w:fill="FFFFFF"/>
        <w:autoSpaceDE w:val="0"/>
        <w:autoSpaceDN w:val="0"/>
        <w:adjustRightInd w:val="0"/>
        <w:spacing w:after="0" w:line="240" w:lineRule="auto"/>
        <w:ind w:right="-285"/>
        <w:jc w:val="both"/>
        <w:rPr>
          <w:rFonts w:ascii="Times New Roman" w:eastAsia="Times New Roman" w:hAnsi="Times New Roman" w:cs="Times New Roman"/>
          <w:spacing w:val="-3"/>
          <w:sz w:val="28"/>
          <w:szCs w:val="28"/>
          <w:lang w:eastAsia="ru-RU"/>
        </w:rPr>
      </w:pPr>
      <w:r w:rsidRPr="00E02DB2">
        <w:rPr>
          <w:rFonts w:ascii="Times New Roman" w:eastAsia="Times New Roman" w:hAnsi="Times New Roman" w:cs="Times New Roman"/>
          <w:spacing w:val="-3"/>
          <w:sz w:val="28"/>
          <w:szCs w:val="28"/>
          <w:lang w:eastAsia="ru-RU"/>
        </w:rPr>
        <w:tab/>
        <w:t>- доходы нерезидентов из источников в РК (они определены в ст. 178 Налогового кодекса);</w:t>
      </w:r>
    </w:p>
    <w:p w:rsidR="009D4527" w:rsidRPr="00E02DB2" w:rsidRDefault="009D4527" w:rsidP="00725DEB">
      <w:pPr>
        <w:widowControl w:val="0"/>
        <w:shd w:val="clear" w:color="auto" w:fill="FFFFFF"/>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E02DB2">
        <w:rPr>
          <w:rFonts w:ascii="Times New Roman" w:eastAsia="Times New Roman" w:hAnsi="Times New Roman" w:cs="Times New Roman"/>
          <w:spacing w:val="-3"/>
          <w:sz w:val="28"/>
          <w:szCs w:val="28"/>
          <w:lang w:eastAsia="ru-RU"/>
        </w:rPr>
        <w:tab/>
      </w:r>
      <w:r w:rsidRPr="00E02DB2">
        <w:rPr>
          <w:rFonts w:ascii="Times New Roman" w:eastAsia="Times New Roman" w:hAnsi="Times New Roman" w:cs="Times New Roman"/>
          <w:spacing w:val="-4"/>
          <w:sz w:val="28"/>
          <w:szCs w:val="28"/>
          <w:lang w:eastAsia="ru-RU"/>
        </w:rPr>
        <w:t>- вознаграждения:</w:t>
      </w:r>
    </w:p>
    <w:p w:rsidR="009D4527" w:rsidRPr="00E02DB2" w:rsidRDefault="009D4527" w:rsidP="00725DEB">
      <w:pPr>
        <w:widowControl w:val="0"/>
        <w:shd w:val="clear" w:color="auto" w:fill="FFFFFF"/>
        <w:tabs>
          <w:tab w:val="left" w:pos="389"/>
        </w:tabs>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E02DB2">
        <w:rPr>
          <w:rFonts w:ascii="Times New Roman" w:eastAsia="Times New Roman" w:hAnsi="Times New Roman" w:cs="Times New Roman"/>
          <w:spacing w:val="-9"/>
          <w:sz w:val="28"/>
          <w:szCs w:val="28"/>
          <w:lang w:eastAsia="ru-RU"/>
        </w:rPr>
        <w:t xml:space="preserve">а) </w:t>
      </w:r>
      <w:r w:rsidRPr="00E02DB2">
        <w:rPr>
          <w:rFonts w:ascii="Times New Roman" w:eastAsia="Times New Roman" w:hAnsi="Times New Roman" w:cs="Times New Roman"/>
          <w:sz w:val="28"/>
          <w:szCs w:val="28"/>
          <w:lang w:eastAsia="ru-RU"/>
        </w:rPr>
        <w:tab/>
      </w:r>
      <w:r w:rsidRPr="00E02DB2">
        <w:rPr>
          <w:rFonts w:ascii="Times New Roman" w:eastAsia="Times New Roman" w:hAnsi="Times New Roman" w:cs="Times New Roman"/>
          <w:spacing w:val="-3"/>
          <w:sz w:val="28"/>
          <w:szCs w:val="28"/>
          <w:lang w:eastAsia="ru-RU"/>
        </w:rPr>
        <w:t>по депозитам (кроме выплачиваемых физическим лицам по их вкладам в банках и организациях, осуществляющих отдельные виды банковских операций, имеющих лицензию Национального Банка РК);</w:t>
      </w:r>
    </w:p>
    <w:p w:rsidR="009D4527" w:rsidRPr="00E02DB2" w:rsidRDefault="009D4527" w:rsidP="00725DEB">
      <w:pPr>
        <w:widowControl w:val="0"/>
        <w:shd w:val="clear" w:color="auto" w:fill="FFFFFF"/>
        <w:tabs>
          <w:tab w:val="left" w:pos="389"/>
        </w:tabs>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E02DB2">
        <w:rPr>
          <w:rFonts w:ascii="Times New Roman" w:eastAsia="Times New Roman" w:hAnsi="Times New Roman" w:cs="Times New Roman"/>
          <w:spacing w:val="-11"/>
          <w:sz w:val="28"/>
          <w:szCs w:val="28"/>
          <w:lang w:eastAsia="ru-RU"/>
        </w:rPr>
        <w:t xml:space="preserve">б) </w:t>
      </w:r>
      <w:r w:rsidRPr="00E02DB2">
        <w:rPr>
          <w:rFonts w:ascii="Times New Roman" w:eastAsia="Times New Roman" w:hAnsi="Times New Roman" w:cs="Times New Roman"/>
          <w:sz w:val="28"/>
          <w:szCs w:val="28"/>
          <w:lang w:eastAsia="ru-RU"/>
        </w:rPr>
        <w:tab/>
      </w:r>
      <w:r w:rsidRPr="00E02DB2">
        <w:rPr>
          <w:rFonts w:ascii="Times New Roman" w:eastAsia="Times New Roman" w:hAnsi="Times New Roman" w:cs="Times New Roman"/>
          <w:spacing w:val="-4"/>
          <w:sz w:val="28"/>
          <w:szCs w:val="28"/>
          <w:lang w:eastAsia="ru-RU"/>
        </w:rPr>
        <w:t>по долговым ценным бумагам в виде купона, выплачиваемым эмитентом в соответствии с условиями выпуска</w:t>
      </w:r>
      <w:r w:rsidRPr="00E02DB2">
        <w:rPr>
          <w:rFonts w:ascii="Times New Roman" w:eastAsia="Times New Roman" w:hAnsi="Times New Roman" w:cs="Times New Roman"/>
          <w:spacing w:val="-4"/>
          <w:sz w:val="28"/>
          <w:szCs w:val="28"/>
          <w:vertAlign w:val="subscript"/>
          <w:lang w:eastAsia="ru-RU"/>
        </w:rPr>
        <w:t>:</w:t>
      </w:r>
      <w:r w:rsidRPr="00E02DB2">
        <w:rPr>
          <w:rFonts w:ascii="Times New Roman" w:eastAsia="Times New Roman" w:hAnsi="Times New Roman" w:cs="Times New Roman"/>
          <w:spacing w:val="-4"/>
          <w:sz w:val="28"/>
          <w:szCs w:val="28"/>
          <w:lang w:eastAsia="ru-RU"/>
        </w:rPr>
        <w:t xml:space="preserve"> за исключением </w:t>
      </w:r>
      <w:r w:rsidRPr="00E02DB2">
        <w:rPr>
          <w:rFonts w:ascii="Times New Roman" w:eastAsia="Times New Roman" w:hAnsi="Times New Roman" w:cs="Times New Roman"/>
          <w:sz w:val="28"/>
          <w:szCs w:val="28"/>
          <w:lang w:eastAsia="ru-RU"/>
        </w:rPr>
        <w:t>вознаграждения, выплачиваемого банкам-резидентам;</w:t>
      </w:r>
    </w:p>
    <w:p w:rsidR="009D4527" w:rsidRPr="00E02DB2" w:rsidRDefault="009D4527" w:rsidP="00725DEB">
      <w:pPr>
        <w:widowControl w:val="0"/>
        <w:shd w:val="clear" w:color="auto" w:fill="FFFFFF"/>
        <w:tabs>
          <w:tab w:val="left" w:pos="389"/>
        </w:tabs>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proofErr w:type="gramStart"/>
      <w:r w:rsidRPr="00E02DB2">
        <w:rPr>
          <w:rFonts w:ascii="Times New Roman" w:eastAsia="Times New Roman" w:hAnsi="Times New Roman" w:cs="Times New Roman"/>
          <w:spacing w:val="-13"/>
          <w:sz w:val="28"/>
          <w:szCs w:val="28"/>
          <w:lang w:eastAsia="ru-RU"/>
        </w:rPr>
        <w:t xml:space="preserve">в) </w:t>
      </w:r>
      <w:r w:rsidRPr="00E02DB2">
        <w:rPr>
          <w:rFonts w:ascii="Times New Roman" w:eastAsia="Times New Roman" w:hAnsi="Times New Roman" w:cs="Times New Roman"/>
          <w:sz w:val="28"/>
          <w:szCs w:val="28"/>
          <w:lang w:eastAsia="ru-RU"/>
        </w:rPr>
        <w:tab/>
      </w:r>
      <w:r w:rsidRPr="00E02DB2">
        <w:rPr>
          <w:rFonts w:ascii="Times New Roman" w:eastAsia="Times New Roman" w:hAnsi="Times New Roman" w:cs="Times New Roman"/>
          <w:spacing w:val="-3"/>
          <w:sz w:val="28"/>
          <w:szCs w:val="28"/>
          <w:lang w:eastAsia="ru-RU"/>
        </w:rPr>
        <w:t>выплачиваемые юридическим лицам (за исключением выплачиваемого банкам-резидентам и лизингодателям) кроме вознаг</w:t>
      </w:r>
      <w:r w:rsidRPr="00E02DB2">
        <w:rPr>
          <w:rFonts w:ascii="Times New Roman" w:eastAsia="Times New Roman" w:hAnsi="Times New Roman" w:cs="Times New Roman"/>
          <w:spacing w:val="-3"/>
          <w:sz w:val="28"/>
          <w:szCs w:val="28"/>
          <w:lang w:eastAsia="ru-RU"/>
        </w:rPr>
        <w:softHyphen/>
        <w:t>раждения по долговым ценным бумагам.</w:t>
      </w:r>
      <w:proofErr w:type="gramEnd"/>
    </w:p>
    <w:p w:rsidR="009D4527" w:rsidRPr="009D4527" w:rsidRDefault="009D4527" w:rsidP="00725DEB">
      <w:pPr>
        <w:widowControl w:val="0"/>
        <w:shd w:val="clear" w:color="auto" w:fill="FFFFFF"/>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9D4527">
        <w:rPr>
          <w:rFonts w:ascii="Times New Roman" w:eastAsia="Times New Roman" w:hAnsi="Times New Roman" w:cs="Times New Roman"/>
          <w:b/>
          <w:bCs/>
          <w:color w:val="434343"/>
          <w:spacing w:val="4"/>
          <w:sz w:val="28"/>
          <w:szCs w:val="28"/>
          <w:lang w:eastAsia="ru-RU"/>
        </w:rPr>
        <w:tab/>
        <w:t>Порядок исчисления КПН, удерживаемого у источника выплаты</w:t>
      </w:r>
    </w:p>
    <w:p w:rsidR="009D4527" w:rsidRPr="009D4527" w:rsidRDefault="009D4527" w:rsidP="00725DEB">
      <w:pPr>
        <w:widowControl w:val="0"/>
        <w:shd w:val="clear" w:color="auto" w:fill="FFFFFF"/>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9D4527">
        <w:rPr>
          <w:rFonts w:ascii="Times New Roman" w:eastAsia="Times New Roman" w:hAnsi="Times New Roman" w:cs="Times New Roman"/>
          <w:color w:val="434343"/>
          <w:spacing w:val="-2"/>
          <w:sz w:val="28"/>
          <w:szCs w:val="28"/>
          <w:lang w:eastAsia="ru-RU"/>
        </w:rPr>
        <w:tab/>
        <w:t xml:space="preserve">К сумме выплачиваемого дохода налоговый агент применяет следующие </w:t>
      </w:r>
      <w:r w:rsidRPr="009D4527">
        <w:rPr>
          <w:rFonts w:ascii="Times New Roman" w:eastAsia="Times New Roman" w:hAnsi="Times New Roman" w:cs="Times New Roman"/>
          <w:color w:val="434343"/>
          <w:spacing w:val="-2"/>
          <w:sz w:val="28"/>
          <w:szCs w:val="28"/>
          <w:lang w:eastAsia="ru-RU"/>
        </w:rPr>
        <w:lastRenderedPageBreak/>
        <w:t>ставки:</w:t>
      </w:r>
    </w:p>
    <w:p w:rsidR="009D4527" w:rsidRPr="009D4527" w:rsidRDefault="009D4527" w:rsidP="00725DEB">
      <w:pPr>
        <w:widowControl w:val="0"/>
        <w:shd w:val="clear" w:color="auto" w:fill="FFFFFF"/>
        <w:tabs>
          <w:tab w:val="left" w:pos="302"/>
        </w:tabs>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9D4527">
        <w:rPr>
          <w:rFonts w:ascii="Times New Roman" w:eastAsia="Times New Roman" w:hAnsi="Times New Roman" w:cs="Times New Roman"/>
          <w:color w:val="434343"/>
          <w:sz w:val="28"/>
          <w:szCs w:val="28"/>
          <w:lang w:eastAsia="ru-RU"/>
        </w:rPr>
        <w:t>-</w:t>
      </w:r>
      <w:r w:rsidRPr="009D4527">
        <w:rPr>
          <w:rFonts w:ascii="Times New Roman" w:eastAsia="Times New Roman" w:hAnsi="Times New Roman" w:cs="Times New Roman"/>
          <w:color w:val="434343"/>
          <w:sz w:val="28"/>
          <w:szCs w:val="28"/>
          <w:lang w:eastAsia="ru-RU"/>
        </w:rPr>
        <w:tab/>
      </w:r>
      <w:r w:rsidRPr="009D4527">
        <w:rPr>
          <w:rFonts w:ascii="Times New Roman" w:eastAsia="Times New Roman" w:hAnsi="Times New Roman" w:cs="Times New Roman"/>
          <w:color w:val="434343"/>
          <w:spacing w:val="-2"/>
          <w:sz w:val="28"/>
          <w:szCs w:val="28"/>
          <w:lang w:eastAsia="ru-RU"/>
        </w:rPr>
        <w:t xml:space="preserve">к доходам, облагаемым у источника выплаты (за исключением дохода нерезидентов из источников в РК) - 15%; </w:t>
      </w:r>
    </w:p>
    <w:p w:rsidR="009D4527" w:rsidRPr="009D4527" w:rsidRDefault="009D4527" w:rsidP="00725DEB">
      <w:pPr>
        <w:widowControl w:val="0"/>
        <w:shd w:val="clear" w:color="auto" w:fill="FFFFFF"/>
        <w:tabs>
          <w:tab w:val="left" w:pos="346"/>
        </w:tabs>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9D4527">
        <w:rPr>
          <w:rFonts w:ascii="Times New Roman" w:eastAsia="Times New Roman" w:hAnsi="Times New Roman" w:cs="Times New Roman"/>
          <w:color w:val="434343"/>
          <w:sz w:val="28"/>
          <w:szCs w:val="28"/>
          <w:lang w:eastAsia="ru-RU"/>
        </w:rPr>
        <w:t>-</w:t>
      </w:r>
      <w:r w:rsidRPr="009D4527">
        <w:rPr>
          <w:rFonts w:ascii="Times New Roman" w:eastAsia="Times New Roman" w:hAnsi="Times New Roman" w:cs="Times New Roman"/>
          <w:color w:val="434343"/>
          <w:sz w:val="28"/>
          <w:szCs w:val="28"/>
          <w:lang w:eastAsia="ru-RU"/>
        </w:rPr>
        <w:tab/>
      </w:r>
      <w:r w:rsidRPr="009D4527">
        <w:rPr>
          <w:rFonts w:ascii="Times New Roman" w:eastAsia="Times New Roman" w:hAnsi="Times New Roman" w:cs="Times New Roman"/>
          <w:color w:val="434343"/>
          <w:spacing w:val="-2"/>
          <w:sz w:val="28"/>
          <w:szCs w:val="28"/>
          <w:lang w:eastAsia="ru-RU"/>
        </w:rPr>
        <w:t>к доходам нерезидентов из источников в РК - по следующим ставкам:</w:t>
      </w:r>
    </w:p>
    <w:p w:rsidR="009D4527" w:rsidRPr="009D4527" w:rsidRDefault="009D4527" w:rsidP="006C15B7">
      <w:pPr>
        <w:widowControl w:val="0"/>
        <w:numPr>
          <w:ilvl w:val="0"/>
          <w:numId w:val="78"/>
        </w:numPr>
        <w:shd w:val="clear" w:color="auto" w:fill="FFFFFF"/>
        <w:tabs>
          <w:tab w:val="left" w:pos="396"/>
        </w:tabs>
        <w:autoSpaceDE w:val="0"/>
        <w:autoSpaceDN w:val="0"/>
        <w:adjustRightInd w:val="0"/>
        <w:spacing w:after="0" w:line="240" w:lineRule="auto"/>
        <w:ind w:right="-285"/>
        <w:jc w:val="both"/>
        <w:rPr>
          <w:rFonts w:ascii="Times New Roman" w:eastAsia="Times New Roman" w:hAnsi="Times New Roman" w:cs="Times New Roman"/>
          <w:color w:val="434343"/>
          <w:spacing w:val="-20"/>
          <w:sz w:val="28"/>
          <w:szCs w:val="28"/>
          <w:lang w:eastAsia="ru-RU"/>
        </w:rPr>
      </w:pPr>
      <w:r w:rsidRPr="009D4527">
        <w:rPr>
          <w:rFonts w:ascii="Times New Roman" w:eastAsia="Times New Roman" w:hAnsi="Times New Roman" w:cs="Times New Roman"/>
          <w:color w:val="434343"/>
          <w:spacing w:val="-2"/>
          <w:sz w:val="28"/>
          <w:szCs w:val="28"/>
          <w:lang w:eastAsia="ru-RU"/>
        </w:rPr>
        <w:t xml:space="preserve"> дивиденды, доходы от доли участия и вознаграждения - 15%;</w:t>
      </w:r>
    </w:p>
    <w:p w:rsidR="009D4527" w:rsidRPr="009D4527" w:rsidRDefault="009D4527" w:rsidP="006C15B7">
      <w:pPr>
        <w:widowControl w:val="0"/>
        <w:numPr>
          <w:ilvl w:val="0"/>
          <w:numId w:val="78"/>
        </w:numPr>
        <w:shd w:val="clear" w:color="auto" w:fill="FFFFFF"/>
        <w:tabs>
          <w:tab w:val="left" w:pos="396"/>
        </w:tabs>
        <w:autoSpaceDE w:val="0"/>
        <w:autoSpaceDN w:val="0"/>
        <w:adjustRightInd w:val="0"/>
        <w:spacing w:after="0" w:line="240" w:lineRule="auto"/>
        <w:ind w:right="-285"/>
        <w:jc w:val="both"/>
        <w:rPr>
          <w:rFonts w:ascii="Times New Roman" w:eastAsia="Times New Roman" w:hAnsi="Times New Roman" w:cs="Times New Roman"/>
          <w:color w:val="434343"/>
          <w:spacing w:val="-10"/>
          <w:sz w:val="28"/>
          <w:szCs w:val="28"/>
          <w:lang w:eastAsia="ru-RU"/>
        </w:rPr>
      </w:pPr>
      <w:r w:rsidRPr="009D4527">
        <w:rPr>
          <w:rFonts w:ascii="Times New Roman" w:eastAsia="Times New Roman" w:hAnsi="Times New Roman" w:cs="Times New Roman"/>
          <w:color w:val="434343"/>
          <w:spacing w:val="-1"/>
          <w:sz w:val="28"/>
          <w:szCs w:val="28"/>
          <w:lang w:eastAsia="ru-RU"/>
        </w:rPr>
        <w:t xml:space="preserve"> страховые премии, выплачиваемые по договорам страхования рисков - 10%;</w:t>
      </w:r>
    </w:p>
    <w:p w:rsidR="009D4527" w:rsidRPr="009D4527" w:rsidRDefault="009D4527" w:rsidP="006C15B7">
      <w:pPr>
        <w:widowControl w:val="0"/>
        <w:numPr>
          <w:ilvl w:val="0"/>
          <w:numId w:val="78"/>
        </w:numPr>
        <w:shd w:val="clear" w:color="auto" w:fill="FFFFFF"/>
        <w:tabs>
          <w:tab w:val="left" w:pos="396"/>
        </w:tabs>
        <w:autoSpaceDE w:val="0"/>
        <w:autoSpaceDN w:val="0"/>
        <w:adjustRightInd w:val="0"/>
        <w:spacing w:after="0" w:line="240" w:lineRule="auto"/>
        <w:ind w:right="-285"/>
        <w:jc w:val="both"/>
        <w:rPr>
          <w:rFonts w:ascii="Times New Roman" w:eastAsia="Times New Roman" w:hAnsi="Times New Roman" w:cs="Times New Roman"/>
          <w:color w:val="434343"/>
          <w:spacing w:val="-7"/>
          <w:sz w:val="28"/>
          <w:szCs w:val="28"/>
          <w:lang w:eastAsia="ru-RU"/>
        </w:rPr>
      </w:pPr>
      <w:r w:rsidRPr="009D4527">
        <w:rPr>
          <w:rFonts w:ascii="Times New Roman" w:eastAsia="Times New Roman" w:hAnsi="Times New Roman" w:cs="Times New Roman"/>
          <w:color w:val="434343"/>
          <w:spacing w:val="-1"/>
          <w:sz w:val="28"/>
          <w:szCs w:val="28"/>
          <w:lang w:eastAsia="ru-RU"/>
        </w:rPr>
        <w:t xml:space="preserve"> страховые премии, выплачиваемые по договорам перестрахования рисков - 5%;</w:t>
      </w:r>
    </w:p>
    <w:p w:rsidR="009D4527" w:rsidRPr="009D4527" w:rsidRDefault="009D4527" w:rsidP="006C15B7">
      <w:pPr>
        <w:widowControl w:val="0"/>
        <w:numPr>
          <w:ilvl w:val="0"/>
          <w:numId w:val="78"/>
        </w:numPr>
        <w:shd w:val="clear" w:color="auto" w:fill="FFFFFF"/>
        <w:tabs>
          <w:tab w:val="left" w:pos="396"/>
        </w:tabs>
        <w:autoSpaceDE w:val="0"/>
        <w:autoSpaceDN w:val="0"/>
        <w:adjustRightInd w:val="0"/>
        <w:spacing w:after="0" w:line="240" w:lineRule="auto"/>
        <w:ind w:right="-285"/>
        <w:jc w:val="both"/>
        <w:rPr>
          <w:rFonts w:ascii="Times New Roman" w:eastAsia="Times New Roman" w:hAnsi="Times New Roman" w:cs="Times New Roman"/>
          <w:color w:val="434343"/>
          <w:spacing w:val="-11"/>
          <w:sz w:val="28"/>
          <w:szCs w:val="28"/>
          <w:lang w:eastAsia="ru-RU"/>
        </w:rPr>
      </w:pPr>
      <w:r w:rsidRPr="009D4527">
        <w:rPr>
          <w:rFonts w:ascii="Times New Roman" w:eastAsia="Times New Roman" w:hAnsi="Times New Roman" w:cs="Times New Roman"/>
          <w:color w:val="434343"/>
          <w:spacing w:val="-3"/>
          <w:sz w:val="28"/>
          <w:szCs w:val="28"/>
          <w:lang w:eastAsia="ru-RU"/>
        </w:rPr>
        <w:t xml:space="preserve"> доходы от оказания транспортных услуг в международных перевозках - 5%;</w:t>
      </w:r>
    </w:p>
    <w:p w:rsidR="009D4527" w:rsidRPr="009D4527" w:rsidRDefault="009D4527" w:rsidP="006C15B7">
      <w:pPr>
        <w:widowControl w:val="0"/>
        <w:numPr>
          <w:ilvl w:val="0"/>
          <w:numId w:val="78"/>
        </w:numPr>
        <w:shd w:val="clear" w:color="auto" w:fill="FFFFFF"/>
        <w:tabs>
          <w:tab w:val="left" w:pos="396"/>
        </w:tabs>
        <w:autoSpaceDE w:val="0"/>
        <w:autoSpaceDN w:val="0"/>
        <w:adjustRightInd w:val="0"/>
        <w:spacing w:after="0" w:line="240" w:lineRule="auto"/>
        <w:ind w:right="-285"/>
        <w:jc w:val="both"/>
        <w:rPr>
          <w:rFonts w:ascii="Times New Roman" w:eastAsia="Times New Roman" w:hAnsi="Times New Roman" w:cs="Times New Roman"/>
          <w:color w:val="434343"/>
          <w:spacing w:val="-10"/>
          <w:sz w:val="28"/>
          <w:szCs w:val="28"/>
          <w:lang w:eastAsia="ru-RU"/>
        </w:rPr>
      </w:pPr>
      <w:r w:rsidRPr="009D4527">
        <w:rPr>
          <w:rFonts w:ascii="Times New Roman" w:eastAsia="Times New Roman" w:hAnsi="Times New Roman" w:cs="Times New Roman"/>
          <w:color w:val="434343"/>
          <w:spacing w:val="-3"/>
          <w:sz w:val="28"/>
          <w:szCs w:val="28"/>
          <w:lang w:eastAsia="ru-RU"/>
        </w:rPr>
        <w:t xml:space="preserve"> остальные доходы, указанные в ст. 178 Налогового кодекса, кроме </w:t>
      </w:r>
      <w:proofErr w:type="gramStart"/>
      <w:r w:rsidRPr="009D4527">
        <w:rPr>
          <w:rFonts w:ascii="Times New Roman" w:eastAsia="Times New Roman" w:hAnsi="Times New Roman" w:cs="Times New Roman"/>
          <w:color w:val="434343"/>
          <w:spacing w:val="-3"/>
          <w:sz w:val="28"/>
          <w:szCs w:val="28"/>
          <w:lang w:eastAsia="ru-RU"/>
        </w:rPr>
        <w:t>вышеуказанных</w:t>
      </w:r>
      <w:proofErr w:type="gramEnd"/>
      <w:r w:rsidRPr="009D4527">
        <w:rPr>
          <w:rFonts w:ascii="Times New Roman" w:eastAsia="Times New Roman" w:hAnsi="Times New Roman" w:cs="Times New Roman"/>
          <w:color w:val="434343"/>
          <w:spacing w:val="-3"/>
          <w:sz w:val="28"/>
          <w:szCs w:val="28"/>
          <w:lang w:eastAsia="ru-RU"/>
        </w:rPr>
        <w:t xml:space="preserve"> в пп.1-4) - 20%.</w:t>
      </w:r>
    </w:p>
    <w:p w:rsidR="009D4527" w:rsidRPr="009D4527" w:rsidRDefault="009D4527" w:rsidP="00725DEB">
      <w:pPr>
        <w:widowControl w:val="0"/>
        <w:shd w:val="clear" w:color="auto" w:fill="FFFFFF"/>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9D4527">
        <w:rPr>
          <w:rFonts w:ascii="Times New Roman" w:eastAsia="Times New Roman" w:hAnsi="Times New Roman" w:cs="Times New Roman"/>
          <w:b/>
          <w:bCs/>
          <w:color w:val="434343"/>
          <w:sz w:val="28"/>
          <w:szCs w:val="28"/>
          <w:lang w:eastAsia="ru-RU"/>
        </w:rPr>
        <w:tab/>
        <w:t xml:space="preserve">Сроки перечисления КПН, удерживаемого у источника выплаты, </w:t>
      </w:r>
      <w:r w:rsidRPr="009D4527">
        <w:rPr>
          <w:rFonts w:ascii="Times New Roman" w:eastAsia="Times New Roman" w:hAnsi="Times New Roman" w:cs="Times New Roman"/>
          <w:color w:val="434343"/>
          <w:sz w:val="28"/>
          <w:szCs w:val="28"/>
          <w:lang w:eastAsia="ru-RU"/>
        </w:rPr>
        <w:t xml:space="preserve">- не позднее 5 рабочих дней после окончания месяца, в </w:t>
      </w:r>
      <w:r w:rsidRPr="009D4527">
        <w:rPr>
          <w:rFonts w:ascii="Times New Roman" w:eastAsia="Times New Roman" w:hAnsi="Times New Roman" w:cs="Times New Roman"/>
          <w:color w:val="434343"/>
          <w:spacing w:val="-3"/>
          <w:sz w:val="28"/>
          <w:szCs w:val="28"/>
          <w:lang w:eastAsia="ru-RU"/>
        </w:rPr>
        <w:t>котором была осуществлена выплата дохода.</w:t>
      </w:r>
    </w:p>
    <w:p w:rsidR="009D4527" w:rsidRPr="009D4527" w:rsidRDefault="009D4527" w:rsidP="00725DEB">
      <w:pPr>
        <w:widowControl w:val="0"/>
        <w:shd w:val="clear" w:color="auto" w:fill="FFFFFF"/>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9D4527">
        <w:rPr>
          <w:rFonts w:ascii="Times New Roman" w:eastAsia="Times New Roman" w:hAnsi="Times New Roman" w:cs="Times New Roman"/>
          <w:b/>
          <w:bCs/>
          <w:color w:val="434343"/>
          <w:spacing w:val="-1"/>
          <w:sz w:val="28"/>
          <w:szCs w:val="28"/>
          <w:lang w:eastAsia="ru-RU"/>
        </w:rPr>
        <w:tab/>
        <w:t xml:space="preserve">Расчеты по КПН, </w:t>
      </w:r>
      <w:proofErr w:type="gramStart"/>
      <w:r w:rsidRPr="009D4527">
        <w:rPr>
          <w:rFonts w:ascii="Times New Roman" w:eastAsia="Times New Roman" w:hAnsi="Times New Roman" w:cs="Times New Roman"/>
          <w:b/>
          <w:bCs/>
          <w:color w:val="434343"/>
          <w:spacing w:val="-1"/>
          <w:sz w:val="28"/>
          <w:szCs w:val="28"/>
          <w:lang w:eastAsia="ru-RU"/>
        </w:rPr>
        <w:t>удержанному</w:t>
      </w:r>
      <w:proofErr w:type="gramEnd"/>
      <w:r w:rsidRPr="009D4527">
        <w:rPr>
          <w:rFonts w:ascii="Times New Roman" w:eastAsia="Times New Roman" w:hAnsi="Times New Roman" w:cs="Times New Roman"/>
          <w:b/>
          <w:bCs/>
          <w:color w:val="434343"/>
          <w:spacing w:val="-1"/>
          <w:sz w:val="28"/>
          <w:szCs w:val="28"/>
          <w:lang w:eastAsia="ru-RU"/>
        </w:rPr>
        <w:t xml:space="preserve"> у источника выплаты, </w:t>
      </w:r>
      <w:r w:rsidRPr="009D4527">
        <w:rPr>
          <w:rFonts w:ascii="Times New Roman" w:eastAsia="Times New Roman" w:hAnsi="Times New Roman" w:cs="Times New Roman"/>
          <w:color w:val="434343"/>
          <w:spacing w:val="-1"/>
          <w:sz w:val="28"/>
          <w:szCs w:val="28"/>
          <w:lang w:eastAsia="ru-RU"/>
        </w:rPr>
        <w:t xml:space="preserve">должны быть представлены в налоговые органы не позднее 15 числа </w:t>
      </w:r>
      <w:r w:rsidRPr="009D4527">
        <w:rPr>
          <w:rFonts w:ascii="Times New Roman" w:eastAsia="Times New Roman" w:hAnsi="Times New Roman" w:cs="Times New Roman"/>
          <w:color w:val="434343"/>
          <w:spacing w:val="-2"/>
          <w:sz w:val="28"/>
          <w:szCs w:val="28"/>
          <w:lang w:eastAsia="ru-RU"/>
        </w:rPr>
        <w:t>месяца, следующего за отчетным кварталом.</w:t>
      </w:r>
    </w:p>
    <w:p w:rsidR="009D4527" w:rsidRPr="009D4527" w:rsidRDefault="009D4527" w:rsidP="00725DEB">
      <w:pPr>
        <w:widowControl w:val="0"/>
        <w:shd w:val="clear" w:color="auto" w:fill="FFFFFF"/>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9D4527">
        <w:rPr>
          <w:rFonts w:ascii="Times New Roman" w:eastAsia="Times New Roman" w:hAnsi="Times New Roman" w:cs="Times New Roman"/>
          <w:color w:val="434343"/>
          <w:spacing w:val="-6"/>
          <w:sz w:val="28"/>
          <w:szCs w:val="28"/>
          <w:lang w:eastAsia="ru-RU"/>
        </w:rPr>
        <w:tab/>
        <w:t>Не удержанные суммы подоходного налога у источника выплаты дохода взыскиваются с юридических и физических лиц</w:t>
      </w:r>
      <w:proofErr w:type="gramStart"/>
      <w:r w:rsidRPr="009D4527">
        <w:rPr>
          <w:rFonts w:ascii="Times New Roman" w:eastAsia="Times New Roman" w:hAnsi="Times New Roman" w:cs="Times New Roman"/>
          <w:color w:val="434343"/>
          <w:spacing w:val="-6"/>
          <w:sz w:val="28"/>
          <w:szCs w:val="28"/>
          <w:lang w:eastAsia="ru-RU"/>
        </w:rPr>
        <w:t>.</w:t>
      </w:r>
      <w:proofErr w:type="gramEnd"/>
      <w:r w:rsidRPr="009D4527">
        <w:rPr>
          <w:rFonts w:ascii="Times New Roman" w:eastAsia="Times New Roman" w:hAnsi="Times New Roman" w:cs="Times New Roman"/>
          <w:color w:val="434343"/>
          <w:spacing w:val="-6"/>
          <w:sz w:val="28"/>
          <w:szCs w:val="28"/>
          <w:lang w:eastAsia="ru-RU"/>
        </w:rPr>
        <w:t xml:space="preserve"> </w:t>
      </w:r>
      <w:proofErr w:type="gramStart"/>
      <w:r w:rsidRPr="009D4527">
        <w:rPr>
          <w:rFonts w:ascii="Times New Roman" w:eastAsia="Times New Roman" w:hAnsi="Times New Roman" w:cs="Times New Roman"/>
          <w:color w:val="434343"/>
          <w:spacing w:val="-6"/>
          <w:sz w:val="28"/>
          <w:szCs w:val="28"/>
          <w:lang w:eastAsia="ru-RU"/>
        </w:rPr>
        <w:t>в</w:t>
      </w:r>
      <w:proofErr w:type="gramEnd"/>
      <w:r w:rsidRPr="009D4527">
        <w:rPr>
          <w:rFonts w:ascii="Times New Roman" w:eastAsia="Times New Roman" w:hAnsi="Times New Roman" w:cs="Times New Roman"/>
          <w:color w:val="434343"/>
          <w:spacing w:val="-6"/>
          <w:sz w:val="28"/>
          <w:szCs w:val="28"/>
          <w:lang w:eastAsia="ru-RU"/>
        </w:rPr>
        <w:t>ыпла</w:t>
      </w:r>
      <w:r w:rsidRPr="009D4527">
        <w:rPr>
          <w:rFonts w:ascii="Times New Roman" w:eastAsia="Times New Roman" w:hAnsi="Times New Roman" w:cs="Times New Roman"/>
          <w:color w:val="434343"/>
          <w:spacing w:val="-6"/>
          <w:sz w:val="28"/>
          <w:szCs w:val="28"/>
          <w:lang w:eastAsia="ru-RU"/>
        </w:rPr>
        <w:softHyphen/>
        <w:t>тивших доход.</w:t>
      </w:r>
    </w:p>
    <w:p w:rsidR="009D4527" w:rsidRPr="009D4527" w:rsidRDefault="009D4527" w:rsidP="00725DEB">
      <w:pPr>
        <w:widowControl w:val="0"/>
        <w:shd w:val="clear" w:color="auto" w:fill="FFFFFF"/>
        <w:autoSpaceDE w:val="0"/>
        <w:autoSpaceDN w:val="0"/>
        <w:adjustRightInd w:val="0"/>
        <w:spacing w:after="0" w:line="240" w:lineRule="auto"/>
        <w:ind w:right="-285"/>
        <w:jc w:val="center"/>
        <w:rPr>
          <w:rFonts w:ascii="Times New Roman" w:eastAsia="Times New Roman" w:hAnsi="Times New Roman" w:cs="Times New Roman"/>
          <w:b/>
          <w:bCs/>
          <w:color w:val="434343"/>
          <w:spacing w:val="-2"/>
          <w:sz w:val="28"/>
          <w:szCs w:val="28"/>
          <w:lang w:eastAsia="ru-RU"/>
        </w:rPr>
      </w:pPr>
      <w:r w:rsidRPr="009D4527">
        <w:rPr>
          <w:rFonts w:ascii="Times New Roman" w:eastAsia="Times New Roman" w:hAnsi="Times New Roman" w:cs="Times New Roman"/>
          <w:b/>
          <w:bCs/>
          <w:color w:val="434343"/>
          <w:spacing w:val="-2"/>
          <w:sz w:val="28"/>
          <w:szCs w:val="28"/>
          <w:lang w:eastAsia="ru-RU"/>
        </w:rPr>
        <w:tab/>
      </w:r>
    </w:p>
    <w:p w:rsidR="009D4527" w:rsidRPr="009D4527" w:rsidRDefault="009D4527" w:rsidP="00725DEB">
      <w:pPr>
        <w:widowControl w:val="0"/>
        <w:shd w:val="clear" w:color="auto" w:fill="FFFFFF"/>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9D4527">
        <w:rPr>
          <w:rFonts w:ascii="Times New Roman" w:eastAsia="Times New Roman" w:hAnsi="Times New Roman" w:cs="Times New Roman"/>
          <w:b/>
          <w:bCs/>
          <w:color w:val="434343"/>
          <w:spacing w:val="-2"/>
          <w:sz w:val="28"/>
          <w:szCs w:val="28"/>
          <w:lang w:eastAsia="ru-RU"/>
        </w:rPr>
        <w:t xml:space="preserve">Порядок налогообложения чистого дохода юридического лица </w:t>
      </w:r>
      <w:r w:rsidRPr="009D4527">
        <w:rPr>
          <w:rFonts w:ascii="Times New Roman" w:eastAsia="Times New Roman" w:hAnsi="Times New Roman" w:cs="Times New Roman"/>
          <w:b/>
          <w:bCs/>
          <w:color w:val="9792B7"/>
          <w:spacing w:val="-2"/>
          <w:sz w:val="28"/>
          <w:szCs w:val="28"/>
          <w:lang w:eastAsia="ru-RU"/>
        </w:rPr>
        <w:t xml:space="preserve">- </w:t>
      </w:r>
      <w:r w:rsidRPr="009D4527">
        <w:rPr>
          <w:rFonts w:ascii="Times New Roman" w:eastAsia="Times New Roman" w:hAnsi="Times New Roman" w:cs="Times New Roman"/>
          <w:b/>
          <w:bCs/>
          <w:color w:val="434343"/>
          <w:spacing w:val="-2"/>
          <w:sz w:val="28"/>
          <w:szCs w:val="28"/>
          <w:lang w:eastAsia="ru-RU"/>
        </w:rPr>
        <w:t>нерезидента от деятельности через постоянное учреждение.</w:t>
      </w:r>
    </w:p>
    <w:p w:rsidR="009D4527" w:rsidRPr="009D4527" w:rsidRDefault="009D4527" w:rsidP="00725DEB">
      <w:pPr>
        <w:widowControl w:val="0"/>
        <w:shd w:val="clear" w:color="auto" w:fill="FFFFFF"/>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9D4527">
        <w:rPr>
          <w:rFonts w:ascii="Times New Roman" w:eastAsia="Times New Roman" w:hAnsi="Times New Roman" w:cs="Times New Roman"/>
          <w:b/>
          <w:bCs/>
          <w:color w:val="434343"/>
          <w:spacing w:val="-2"/>
          <w:sz w:val="28"/>
          <w:szCs w:val="28"/>
          <w:lang w:eastAsia="ru-RU"/>
        </w:rPr>
        <w:t xml:space="preserve">Чистый доход </w:t>
      </w:r>
      <w:r w:rsidRPr="009D4527">
        <w:rPr>
          <w:rFonts w:ascii="Times New Roman" w:eastAsia="Times New Roman" w:hAnsi="Times New Roman" w:cs="Times New Roman"/>
          <w:color w:val="434343"/>
          <w:spacing w:val="-2"/>
          <w:sz w:val="28"/>
          <w:szCs w:val="28"/>
          <w:lang w:eastAsia="ru-RU"/>
        </w:rPr>
        <w:t xml:space="preserve">= налогооблагаемый доход - сумма </w:t>
      </w:r>
      <w:proofErr w:type="gramStart"/>
      <w:r w:rsidRPr="009D4527">
        <w:rPr>
          <w:rFonts w:ascii="Times New Roman" w:eastAsia="Times New Roman" w:hAnsi="Times New Roman" w:cs="Times New Roman"/>
          <w:color w:val="434343"/>
          <w:spacing w:val="-2"/>
          <w:sz w:val="28"/>
          <w:szCs w:val="28"/>
          <w:lang w:eastAsia="ru-RU"/>
        </w:rPr>
        <w:t>начисленного</w:t>
      </w:r>
      <w:proofErr w:type="gramEnd"/>
      <w:r w:rsidRPr="009D4527">
        <w:rPr>
          <w:rFonts w:ascii="Times New Roman" w:eastAsia="Times New Roman" w:hAnsi="Times New Roman" w:cs="Times New Roman"/>
          <w:color w:val="434343"/>
          <w:spacing w:val="-2"/>
          <w:sz w:val="28"/>
          <w:szCs w:val="28"/>
          <w:lang w:eastAsia="ru-RU"/>
        </w:rPr>
        <w:t xml:space="preserve"> КПН.</w:t>
      </w:r>
    </w:p>
    <w:p w:rsidR="009D4527" w:rsidRPr="00E02DB2" w:rsidRDefault="009D4527" w:rsidP="00725DEB">
      <w:pPr>
        <w:widowControl w:val="0"/>
        <w:shd w:val="clear" w:color="auto" w:fill="FFFFFF"/>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9D4527">
        <w:rPr>
          <w:rFonts w:ascii="Times New Roman" w:eastAsia="Times New Roman" w:hAnsi="Times New Roman" w:cs="Times New Roman"/>
          <w:b/>
          <w:bCs/>
          <w:color w:val="434343"/>
          <w:spacing w:val="-1"/>
          <w:sz w:val="28"/>
          <w:szCs w:val="28"/>
          <w:lang w:eastAsia="ru-RU"/>
        </w:rPr>
        <w:t xml:space="preserve">Чистый доход юридического лица </w:t>
      </w:r>
      <w:r w:rsidRPr="009D4527">
        <w:rPr>
          <w:rFonts w:ascii="Times New Roman" w:eastAsia="Times New Roman" w:hAnsi="Times New Roman" w:cs="Times New Roman"/>
          <w:color w:val="434343"/>
          <w:spacing w:val="-1"/>
          <w:sz w:val="28"/>
          <w:szCs w:val="28"/>
          <w:lang w:eastAsia="ru-RU"/>
        </w:rPr>
        <w:t xml:space="preserve">- </w:t>
      </w:r>
      <w:r w:rsidRPr="009D4527">
        <w:rPr>
          <w:rFonts w:ascii="Times New Roman" w:eastAsia="Times New Roman" w:hAnsi="Times New Roman" w:cs="Times New Roman"/>
          <w:b/>
          <w:bCs/>
          <w:color w:val="434343"/>
          <w:spacing w:val="-1"/>
          <w:sz w:val="28"/>
          <w:szCs w:val="28"/>
          <w:lang w:eastAsia="ru-RU"/>
        </w:rPr>
        <w:t xml:space="preserve">нерезидента, </w:t>
      </w:r>
      <w:r w:rsidRPr="009D4527">
        <w:rPr>
          <w:rFonts w:ascii="Times New Roman" w:eastAsia="Times New Roman" w:hAnsi="Times New Roman" w:cs="Times New Roman"/>
          <w:color w:val="434343"/>
          <w:spacing w:val="-1"/>
          <w:sz w:val="28"/>
          <w:szCs w:val="28"/>
          <w:lang w:eastAsia="ru-RU"/>
        </w:rPr>
        <w:t xml:space="preserve">осуществляющего деятельность </w:t>
      </w:r>
      <w:r w:rsidRPr="00E02DB2">
        <w:rPr>
          <w:rFonts w:ascii="Times New Roman" w:eastAsia="Times New Roman" w:hAnsi="Times New Roman" w:cs="Times New Roman"/>
          <w:spacing w:val="-1"/>
          <w:sz w:val="28"/>
          <w:szCs w:val="28"/>
          <w:lang w:eastAsia="ru-RU"/>
        </w:rPr>
        <w:t>в РК через постоянное учреждение, обла</w:t>
      </w:r>
      <w:r w:rsidRPr="00E02DB2">
        <w:rPr>
          <w:rFonts w:ascii="Times New Roman" w:eastAsia="Times New Roman" w:hAnsi="Times New Roman" w:cs="Times New Roman"/>
          <w:spacing w:val="-1"/>
          <w:sz w:val="28"/>
          <w:szCs w:val="28"/>
          <w:lang w:eastAsia="ru-RU"/>
        </w:rPr>
        <w:softHyphen/>
      </w:r>
      <w:r w:rsidRPr="00E02DB2">
        <w:rPr>
          <w:rFonts w:ascii="Times New Roman" w:eastAsia="Times New Roman" w:hAnsi="Times New Roman" w:cs="Times New Roman"/>
          <w:spacing w:val="-4"/>
          <w:sz w:val="28"/>
          <w:szCs w:val="28"/>
          <w:lang w:eastAsia="ru-RU"/>
        </w:rPr>
        <w:t>гается налогом на чистый доход по ставке 15%.</w:t>
      </w:r>
    </w:p>
    <w:p w:rsidR="009D4527" w:rsidRPr="00E02DB2" w:rsidRDefault="009D4527" w:rsidP="00725DEB">
      <w:pPr>
        <w:widowControl w:val="0"/>
        <w:shd w:val="clear" w:color="auto" w:fill="FFFFFF"/>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E02DB2">
        <w:rPr>
          <w:rFonts w:ascii="Times New Roman" w:eastAsia="Times New Roman" w:hAnsi="Times New Roman" w:cs="Times New Roman"/>
          <w:spacing w:val="-3"/>
          <w:sz w:val="28"/>
          <w:szCs w:val="28"/>
          <w:lang w:eastAsia="ru-RU"/>
        </w:rPr>
        <w:tab/>
        <w:t xml:space="preserve">Уплата налога на чистый доход должна быть произведена в течение 10 рабочих дней после срока, установленного для сдачи </w:t>
      </w:r>
      <w:r w:rsidRPr="00E02DB2">
        <w:rPr>
          <w:rFonts w:ascii="Times New Roman" w:eastAsia="Times New Roman" w:hAnsi="Times New Roman" w:cs="Times New Roman"/>
          <w:spacing w:val="-8"/>
          <w:sz w:val="28"/>
          <w:szCs w:val="28"/>
          <w:lang w:eastAsia="ru-RU"/>
        </w:rPr>
        <w:t xml:space="preserve">декларации по </w:t>
      </w:r>
      <w:r w:rsidRPr="00E02DB2">
        <w:rPr>
          <w:rFonts w:ascii="Times New Roman" w:eastAsia="Times New Roman" w:hAnsi="Times New Roman" w:cs="Times New Roman"/>
          <w:bCs/>
          <w:spacing w:val="-8"/>
          <w:sz w:val="28"/>
          <w:szCs w:val="28"/>
          <w:lang w:eastAsia="ru-RU"/>
        </w:rPr>
        <w:t>КПН.</w:t>
      </w:r>
    </w:p>
    <w:p w:rsidR="009D4527" w:rsidRPr="00E02DB2" w:rsidRDefault="009D4527" w:rsidP="00725DEB">
      <w:pPr>
        <w:widowControl w:val="0"/>
        <w:shd w:val="clear" w:color="auto" w:fill="FFFFFF"/>
        <w:autoSpaceDE w:val="0"/>
        <w:autoSpaceDN w:val="0"/>
        <w:adjustRightInd w:val="0"/>
        <w:spacing w:after="0" w:line="240" w:lineRule="auto"/>
        <w:ind w:right="-285"/>
        <w:jc w:val="both"/>
        <w:rPr>
          <w:rFonts w:ascii="Times New Roman" w:eastAsia="Times New Roman" w:hAnsi="Times New Roman" w:cs="Times New Roman"/>
          <w:sz w:val="28"/>
          <w:szCs w:val="28"/>
          <w:u w:val="single"/>
          <w:lang w:eastAsia="ru-RU"/>
        </w:rPr>
      </w:pPr>
      <w:r w:rsidRPr="00E02DB2">
        <w:rPr>
          <w:rFonts w:ascii="Times New Roman" w:eastAsia="Times New Roman" w:hAnsi="Times New Roman" w:cs="Times New Roman"/>
          <w:b/>
          <w:bCs/>
          <w:spacing w:val="5"/>
          <w:sz w:val="28"/>
          <w:szCs w:val="28"/>
          <w:lang w:eastAsia="ru-RU"/>
        </w:rPr>
        <w:tab/>
      </w:r>
      <w:r w:rsidRPr="00E02DB2">
        <w:rPr>
          <w:rFonts w:ascii="Times New Roman" w:eastAsia="Times New Roman" w:hAnsi="Times New Roman" w:cs="Times New Roman"/>
          <w:bCs/>
          <w:spacing w:val="5"/>
          <w:sz w:val="28"/>
          <w:szCs w:val="28"/>
          <w:u w:val="single"/>
          <w:lang w:eastAsia="ru-RU"/>
        </w:rPr>
        <w:t>8. Особенности налогообложения доходов юридических лиц-нерезидентов, осуществляющих деятельность без образо</w:t>
      </w:r>
      <w:r w:rsidRPr="00E02DB2">
        <w:rPr>
          <w:rFonts w:ascii="Times New Roman" w:eastAsia="Times New Roman" w:hAnsi="Times New Roman" w:cs="Times New Roman"/>
          <w:bCs/>
          <w:spacing w:val="5"/>
          <w:sz w:val="28"/>
          <w:szCs w:val="28"/>
          <w:u w:val="single"/>
          <w:lang w:eastAsia="ru-RU"/>
        </w:rPr>
        <w:softHyphen/>
      </w:r>
      <w:r w:rsidRPr="00E02DB2">
        <w:rPr>
          <w:rFonts w:ascii="Times New Roman" w:eastAsia="Times New Roman" w:hAnsi="Times New Roman" w:cs="Times New Roman"/>
          <w:bCs/>
          <w:spacing w:val="6"/>
          <w:sz w:val="28"/>
          <w:szCs w:val="28"/>
          <w:u w:val="single"/>
          <w:lang w:eastAsia="ru-RU"/>
        </w:rPr>
        <w:t>вания постоянного учреждения в Республике Казахстан (далее - нерезидент).</w:t>
      </w:r>
    </w:p>
    <w:p w:rsidR="009D4527" w:rsidRPr="00E02DB2" w:rsidRDefault="009D4527" w:rsidP="00725DEB">
      <w:pPr>
        <w:widowControl w:val="0"/>
        <w:shd w:val="clear" w:color="auto" w:fill="FFFFFF"/>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E02DB2">
        <w:rPr>
          <w:rFonts w:ascii="Times New Roman" w:eastAsia="Times New Roman" w:hAnsi="Times New Roman" w:cs="Times New Roman"/>
          <w:spacing w:val="-5"/>
          <w:sz w:val="28"/>
          <w:szCs w:val="28"/>
          <w:lang w:eastAsia="ru-RU"/>
        </w:rPr>
        <w:t>Доходы нерезидента, определенные статьей 178 Налогового кодекса РК, подлежат обложению у источника выплаты без осуществ</w:t>
      </w:r>
      <w:r w:rsidRPr="00E02DB2">
        <w:rPr>
          <w:rFonts w:ascii="Times New Roman" w:eastAsia="Times New Roman" w:hAnsi="Times New Roman" w:cs="Times New Roman"/>
          <w:spacing w:val="-5"/>
          <w:sz w:val="28"/>
          <w:szCs w:val="28"/>
          <w:lang w:eastAsia="ru-RU"/>
        </w:rPr>
        <w:softHyphen/>
      </w:r>
      <w:r w:rsidRPr="00E02DB2">
        <w:rPr>
          <w:rFonts w:ascii="Times New Roman" w:eastAsia="Times New Roman" w:hAnsi="Times New Roman" w:cs="Times New Roman"/>
          <w:spacing w:val="-6"/>
          <w:sz w:val="28"/>
          <w:szCs w:val="28"/>
          <w:lang w:eastAsia="ru-RU"/>
        </w:rPr>
        <w:t>ления вычетов.</w:t>
      </w:r>
    </w:p>
    <w:p w:rsidR="009D4527" w:rsidRPr="00E02DB2" w:rsidRDefault="009D4527" w:rsidP="00725DEB">
      <w:pPr>
        <w:widowControl w:val="0"/>
        <w:shd w:val="clear" w:color="auto" w:fill="FFFFFF"/>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E02DB2">
        <w:rPr>
          <w:rFonts w:ascii="Times New Roman" w:eastAsia="Times New Roman" w:hAnsi="Times New Roman" w:cs="Times New Roman"/>
          <w:b/>
          <w:bCs/>
          <w:spacing w:val="4"/>
          <w:sz w:val="28"/>
          <w:szCs w:val="28"/>
          <w:lang w:eastAsia="ru-RU"/>
        </w:rPr>
        <w:t>Налогообложению у источников выплаты не подлежат:</w:t>
      </w:r>
    </w:p>
    <w:p w:rsidR="009D4527" w:rsidRPr="00E02DB2" w:rsidRDefault="009D4527" w:rsidP="006C15B7">
      <w:pPr>
        <w:widowControl w:val="0"/>
        <w:numPr>
          <w:ilvl w:val="0"/>
          <w:numId w:val="77"/>
        </w:numPr>
        <w:shd w:val="clear" w:color="auto" w:fill="FFFFFF"/>
        <w:tabs>
          <w:tab w:val="left" w:pos="346"/>
        </w:tabs>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E02DB2">
        <w:rPr>
          <w:rFonts w:ascii="Times New Roman" w:eastAsia="Times New Roman" w:hAnsi="Times New Roman" w:cs="Times New Roman"/>
          <w:spacing w:val="-2"/>
          <w:sz w:val="28"/>
          <w:szCs w:val="28"/>
          <w:lang w:eastAsia="ru-RU"/>
        </w:rPr>
        <w:t xml:space="preserve"> выплаты, связанные с поставкой товаров по внешнеторговым операциям на территорию РК;</w:t>
      </w:r>
    </w:p>
    <w:p w:rsidR="009D4527" w:rsidRPr="00E02DB2" w:rsidRDefault="009D4527" w:rsidP="006C15B7">
      <w:pPr>
        <w:widowControl w:val="0"/>
        <w:numPr>
          <w:ilvl w:val="0"/>
          <w:numId w:val="76"/>
        </w:numPr>
        <w:shd w:val="clear" w:color="auto" w:fill="FFFFFF"/>
        <w:tabs>
          <w:tab w:val="left" w:pos="346"/>
        </w:tabs>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E02DB2">
        <w:rPr>
          <w:rFonts w:ascii="Times New Roman" w:eastAsia="Times New Roman" w:hAnsi="Times New Roman" w:cs="Times New Roman"/>
          <w:spacing w:val="-4"/>
          <w:sz w:val="28"/>
          <w:szCs w:val="28"/>
          <w:lang w:eastAsia="ru-RU"/>
        </w:rPr>
        <w:t xml:space="preserve">  доходы от оказания услуг, связанных с открытием и ведением корреспондентских счетов банков-резидентов и осуществлением </w:t>
      </w:r>
      <w:r w:rsidRPr="00E02DB2">
        <w:rPr>
          <w:rFonts w:ascii="Times New Roman" w:eastAsia="Times New Roman" w:hAnsi="Times New Roman" w:cs="Times New Roman"/>
          <w:spacing w:val="-6"/>
          <w:sz w:val="28"/>
          <w:szCs w:val="28"/>
          <w:lang w:eastAsia="ru-RU"/>
        </w:rPr>
        <w:t>расчетов по ним;</w:t>
      </w:r>
    </w:p>
    <w:p w:rsidR="009D4527" w:rsidRPr="00E02DB2" w:rsidRDefault="009D4527" w:rsidP="006C15B7">
      <w:pPr>
        <w:widowControl w:val="0"/>
        <w:numPr>
          <w:ilvl w:val="0"/>
          <w:numId w:val="77"/>
        </w:numPr>
        <w:shd w:val="clear" w:color="auto" w:fill="FFFFFF"/>
        <w:tabs>
          <w:tab w:val="left" w:pos="346"/>
        </w:tabs>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E02DB2">
        <w:rPr>
          <w:rFonts w:ascii="Times New Roman" w:eastAsia="Times New Roman" w:hAnsi="Times New Roman" w:cs="Times New Roman"/>
          <w:spacing w:val="-2"/>
          <w:sz w:val="28"/>
          <w:szCs w:val="28"/>
          <w:lang w:eastAsia="ru-RU"/>
        </w:rPr>
        <w:t xml:space="preserve"> доходы от прироста стоимости при реализации ценных бумаг;</w:t>
      </w:r>
    </w:p>
    <w:p w:rsidR="009D4527" w:rsidRPr="00E02DB2" w:rsidRDefault="009D4527" w:rsidP="006C15B7">
      <w:pPr>
        <w:widowControl w:val="0"/>
        <w:numPr>
          <w:ilvl w:val="0"/>
          <w:numId w:val="77"/>
        </w:numPr>
        <w:shd w:val="clear" w:color="auto" w:fill="FFFFFF"/>
        <w:tabs>
          <w:tab w:val="left" w:pos="346"/>
        </w:tabs>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E02DB2">
        <w:rPr>
          <w:rFonts w:ascii="Times New Roman" w:eastAsia="Times New Roman" w:hAnsi="Times New Roman" w:cs="Times New Roman"/>
          <w:spacing w:val="-2"/>
          <w:sz w:val="28"/>
          <w:szCs w:val="28"/>
          <w:lang w:eastAsia="ru-RU"/>
        </w:rPr>
        <w:t xml:space="preserve"> доходы от операций с государственными ценными бумагами и агентскими облигациями;</w:t>
      </w:r>
    </w:p>
    <w:p w:rsidR="009D4527" w:rsidRPr="00E02DB2" w:rsidRDefault="009D4527" w:rsidP="006C15B7">
      <w:pPr>
        <w:widowControl w:val="0"/>
        <w:numPr>
          <w:ilvl w:val="0"/>
          <w:numId w:val="76"/>
        </w:numPr>
        <w:shd w:val="clear" w:color="auto" w:fill="FFFFFF"/>
        <w:tabs>
          <w:tab w:val="left" w:pos="346"/>
          <w:tab w:val="left" w:pos="6386"/>
        </w:tabs>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E02DB2">
        <w:rPr>
          <w:rFonts w:ascii="Times New Roman" w:eastAsia="Times New Roman" w:hAnsi="Times New Roman" w:cs="Times New Roman"/>
          <w:spacing w:val="-4"/>
          <w:sz w:val="28"/>
          <w:szCs w:val="28"/>
          <w:lang w:eastAsia="ru-RU"/>
        </w:rPr>
        <w:t xml:space="preserve"> выплаты, связанные с корректировкой по качеству стоимости реализации сырой нефти, транспортируемой по единой трубопроводной системе за пределы РК;</w:t>
      </w:r>
      <w:r w:rsidRPr="00E02DB2">
        <w:rPr>
          <w:rFonts w:ascii="Times New Roman" w:eastAsia="Times New Roman" w:hAnsi="Times New Roman" w:cs="Times New Roman"/>
          <w:sz w:val="28"/>
          <w:szCs w:val="28"/>
          <w:lang w:eastAsia="ru-RU"/>
        </w:rPr>
        <w:tab/>
      </w:r>
    </w:p>
    <w:p w:rsidR="009D4527" w:rsidRPr="00E02DB2" w:rsidRDefault="009D4527" w:rsidP="006C15B7">
      <w:pPr>
        <w:widowControl w:val="0"/>
        <w:numPr>
          <w:ilvl w:val="0"/>
          <w:numId w:val="76"/>
        </w:numPr>
        <w:shd w:val="clear" w:color="auto" w:fill="FFFFFF"/>
        <w:tabs>
          <w:tab w:val="left" w:pos="346"/>
        </w:tabs>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E02DB2">
        <w:rPr>
          <w:rFonts w:ascii="Times New Roman" w:eastAsia="Times New Roman" w:hAnsi="Times New Roman" w:cs="Times New Roman"/>
          <w:spacing w:val="-2"/>
          <w:sz w:val="28"/>
          <w:szCs w:val="28"/>
          <w:lang w:eastAsia="ru-RU"/>
        </w:rPr>
        <w:t xml:space="preserve"> суммы накопленных (начисленных) вознаграждений по долговым ценным бумагам, оплаченные покупателями-резидентами </w:t>
      </w:r>
      <w:r w:rsidRPr="00E02DB2">
        <w:rPr>
          <w:rFonts w:ascii="Times New Roman" w:eastAsia="Times New Roman" w:hAnsi="Times New Roman" w:cs="Times New Roman"/>
          <w:spacing w:val="-6"/>
          <w:sz w:val="28"/>
          <w:szCs w:val="28"/>
          <w:lang w:eastAsia="ru-RU"/>
        </w:rPr>
        <w:t>нерезидентам при их покупке.</w:t>
      </w:r>
    </w:p>
    <w:p w:rsidR="009D4527" w:rsidRPr="00E02DB2" w:rsidRDefault="009D4527" w:rsidP="00725DEB">
      <w:pPr>
        <w:widowControl w:val="0"/>
        <w:shd w:val="clear" w:color="auto" w:fill="FFFFFF"/>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E02DB2">
        <w:rPr>
          <w:rFonts w:ascii="Times New Roman" w:eastAsia="Times New Roman" w:hAnsi="Times New Roman" w:cs="Times New Roman"/>
          <w:b/>
          <w:bCs/>
          <w:spacing w:val="-1"/>
          <w:sz w:val="28"/>
          <w:szCs w:val="28"/>
          <w:lang w:eastAsia="ru-RU"/>
        </w:rPr>
        <w:lastRenderedPageBreak/>
        <w:tab/>
        <w:t xml:space="preserve">Нерезидент признается налоговым агентом </w:t>
      </w:r>
      <w:r w:rsidRPr="00E02DB2">
        <w:rPr>
          <w:rFonts w:ascii="Times New Roman" w:eastAsia="Times New Roman" w:hAnsi="Times New Roman" w:cs="Times New Roman"/>
          <w:spacing w:val="-1"/>
          <w:sz w:val="28"/>
          <w:szCs w:val="28"/>
          <w:lang w:eastAsia="ru-RU"/>
        </w:rPr>
        <w:t>с момента начала осуществления деятельности в РК, если период его деятельно</w:t>
      </w:r>
      <w:r w:rsidRPr="00E02DB2">
        <w:rPr>
          <w:rFonts w:ascii="Times New Roman" w:eastAsia="Times New Roman" w:hAnsi="Times New Roman" w:cs="Times New Roman"/>
          <w:spacing w:val="-1"/>
          <w:sz w:val="28"/>
          <w:szCs w:val="28"/>
          <w:lang w:eastAsia="ru-RU"/>
        </w:rPr>
        <w:softHyphen/>
      </w:r>
      <w:r w:rsidRPr="00E02DB2">
        <w:rPr>
          <w:rFonts w:ascii="Times New Roman" w:eastAsia="Times New Roman" w:hAnsi="Times New Roman" w:cs="Times New Roman"/>
          <w:spacing w:val="-3"/>
          <w:sz w:val="28"/>
          <w:szCs w:val="28"/>
          <w:lang w:eastAsia="ru-RU"/>
        </w:rPr>
        <w:t xml:space="preserve">сти превышает срок, установленный для образования постоянного учреждения. </w:t>
      </w:r>
      <w:r w:rsidRPr="00E02DB2">
        <w:rPr>
          <w:rFonts w:ascii="Times New Roman" w:eastAsia="Times New Roman" w:hAnsi="Times New Roman" w:cs="Times New Roman"/>
          <w:spacing w:val="-4"/>
          <w:sz w:val="28"/>
          <w:szCs w:val="28"/>
          <w:lang w:eastAsia="ru-RU"/>
        </w:rPr>
        <w:t xml:space="preserve">Сроки уплаты подоходного налога у источника </w:t>
      </w:r>
      <w:proofErr w:type="gramStart"/>
      <w:r w:rsidRPr="00E02DB2">
        <w:rPr>
          <w:rFonts w:ascii="Times New Roman" w:eastAsia="Times New Roman" w:hAnsi="Times New Roman" w:cs="Times New Roman"/>
          <w:spacing w:val="-4"/>
          <w:sz w:val="28"/>
          <w:szCs w:val="28"/>
          <w:lang w:eastAsia="ru-RU"/>
        </w:rPr>
        <w:t>выплаты нерезидентов</w:t>
      </w:r>
      <w:proofErr w:type="gramEnd"/>
      <w:r w:rsidRPr="00E02DB2">
        <w:rPr>
          <w:rFonts w:ascii="Times New Roman" w:eastAsia="Times New Roman" w:hAnsi="Times New Roman" w:cs="Times New Roman"/>
          <w:spacing w:val="-4"/>
          <w:sz w:val="28"/>
          <w:szCs w:val="28"/>
          <w:lang w:eastAsia="ru-RU"/>
        </w:rPr>
        <w:t>:</w:t>
      </w:r>
    </w:p>
    <w:p w:rsidR="009D4527" w:rsidRPr="00E02DB2" w:rsidRDefault="009D4527" w:rsidP="006C15B7">
      <w:pPr>
        <w:widowControl w:val="0"/>
        <w:numPr>
          <w:ilvl w:val="0"/>
          <w:numId w:val="77"/>
        </w:numPr>
        <w:shd w:val="clear" w:color="auto" w:fill="FFFFFF"/>
        <w:tabs>
          <w:tab w:val="left" w:pos="346"/>
        </w:tabs>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E02DB2">
        <w:rPr>
          <w:rFonts w:ascii="Times New Roman" w:eastAsia="Times New Roman" w:hAnsi="Times New Roman" w:cs="Times New Roman"/>
          <w:b/>
          <w:bCs/>
          <w:spacing w:val="1"/>
          <w:sz w:val="28"/>
          <w:szCs w:val="28"/>
          <w:lang w:eastAsia="ru-RU"/>
        </w:rPr>
        <w:t xml:space="preserve"> по выплаченным суммам дохода </w:t>
      </w:r>
      <w:r w:rsidRPr="00E02DB2">
        <w:rPr>
          <w:rFonts w:ascii="Times New Roman" w:eastAsia="Times New Roman" w:hAnsi="Times New Roman" w:cs="Times New Roman"/>
          <w:spacing w:val="1"/>
          <w:sz w:val="28"/>
          <w:szCs w:val="28"/>
          <w:lang w:eastAsia="ru-RU"/>
        </w:rPr>
        <w:t>- в течение 5 рабочих дней после окончания месяца, в котором производилась выплата;</w:t>
      </w:r>
    </w:p>
    <w:p w:rsidR="009D4527" w:rsidRPr="00E02DB2" w:rsidRDefault="009D4527" w:rsidP="006C15B7">
      <w:pPr>
        <w:widowControl w:val="0"/>
        <w:numPr>
          <w:ilvl w:val="0"/>
          <w:numId w:val="76"/>
        </w:numPr>
        <w:shd w:val="clear" w:color="auto" w:fill="FFFFFF"/>
        <w:tabs>
          <w:tab w:val="left" w:pos="346"/>
        </w:tabs>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E02DB2">
        <w:rPr>
          <w:rFonts w:ascii="Times New Roman" w:eastAsia="Times New Roman" w:hAnsi="Times New Roman" w:cs="Times New Roman"/>
          <w:b/>
          <w:bCs/>
          <w:spacing w:val="-1"/>
          <w:sz w:val="28"/>
          <w:szCs w:val="28"/>
          <w:lang w:eastAsia="ru-RU"/>
        </w:rPr>
        <w:t xml:space="preserve"> по начисленным, но не выплаченным суммам дохода </w:t>
      </w:r>
      <w:r w:rsidRPr="00E02DB2">
        <w:rPr>
          <w:rFonts w:ascii="Times New Roman" w:eastAsia="Times New Roman" w:hAnsi="Times New Roman" w:cs="Times New Roman"/>
          <w:spacing w:val="-1"/>
          <w:sz w:val="28"/>
          <w:szCs w:val="28"/>
          <w:lang w:eastAsia="ru-RU"/>
        </w:rPr>
        <w:t xml:space="preserve">при отнесении их на вычеты - в течение 10 рабочих дней после срока, </w:t>
      </w:r>
      <w:r w:rsidRPr="00E02DB2">
        <w:rPr>
          <w:rFonts w:ascii="Times New Roman" w:eastAsia="Times New Roman" w:hAnsi="Times New Roman" w:cs="Times New Roman"/>
          <w:spacing w:val="-5"/>
          <w:sz w:val="28"/>
          <w:szCs w:val="28"/>
          <w:lang w:eastAsia="ru-RU"/>
        </w:rPr>
        <w:t>установленного для сдачи декларации по КПН.</w:t>
      </w:r>
    </w:p>
    <w:p w:rsidR="009D4527" w:rsidRPr="00E02DB2" w:rsidRDefault="009D4527" w:rsidP="00725DEB">
      <w:pPr>
        <w:widowControl w:val="0"/>
        <w:shd w:val="clear" w:color="auto" w:fill="FFFFFF"/>
        <w:autoSpaceDE w:val="0"/>
        <w:autoSpaceDN w:val="0"/>
        <w:adjustRightInd w:val="0"/>
        <w:spacing w:after="0" w:line="240" w:lineRule="auto"/>
        <w:ind w:right="-285"/>
        <w:jc w:val="both"/>
        <w:rPr>
          <w:rFonts w:ascii="Times New Roman" w:eastAsia="Times New Roman" w:hAnsi="Times New Roman" w:cs="Times New Roman"/>
          <w:b/>
          <w:bCs/>
          <w:spacing w:val="-7"/>
          <w:sz w:val="28"/>
          <w:szCs w:val="28"/>
          <w:lang w:eastAsia="ru-RU"/>
        </w:rPr>
      </w:pPr>
    </w:p>
    <w:p w:rsidR="009D4527" w:rsidRPr="009D4527" w:rsidRDefault="009D4527" w:rsidP="00725DEB">
      <w:pPr>
        <w:widowControl w:val="0"/>
        <w:shd w:val="clear" w:color="auto" w:fill="FFFFFF"/>
        <w:autoSpaceDE w:val="0"/>
        <w:autoSpaceDN w:val="0"/>
        <w:adjustRightInd w:val="0"/>
        <w:spacing w:after="0" w:line="240" w:lineRule="auto"/>
        <w:ind w:right="-285"/>
        <w:jc w:val="center"/>
        <w:rPr>
          <w:rFonts w:ascii="Times New Roman" w:eastAsia="Times New Roman" w:hAnsi="Times New Roman" w:cs="Times New Roman"/>
          <w:b/>
          <w:color w:val="434343"/>
          <w:spacing w:val="-8"/>
          <w:sz w:val="28"/>
          <w:szCs w:val="28"/>
          <w:lang w:eastAsia="ru-RU"/>
        </w:rPr>
      </w:pPr>
      <w:r w:rsidRPr="009D4527">
        <w:rPr>
          <w:rFonts w:ascii="Times New Roman" w:eastAsia="Times New Roman" w:hAnsi="Times New Roman" w:cs="Times New Roman"/>
          <w:b/>
          <w:color w:val="434343"/>
          <w:spacing w:val="-8"/>
          <w:sz w:val="28"/>
          <w:szCs w:val="28"/>
          <w:lang w:eastAsia="ru-RU"/>
        </w:rPr>
        <w:t>Контрольные вопросы:</w:t>
      </w:r>
    </w:p>
    <w:p w:rsidR="009D4527" w:rsidRPr="009D4527" w:rsidRDefault="009D4527" w:rsidP="00725DEB">
      <w:pPr>
        <w:widowControl w:val="0"/>
        <w:shd w:val="clear" w:color="auto" w:fill="FFFFFF"/>
        <w:autoSpaceDE w:val="0"/>
        <w:autoSpaceDN w:val="0"/>
        <w:adjustRightInd w:val="0"/>
        <w:spacing w:after="0" w:line="240" w:lineRule="auto"/>
        <w:ind w:right="-285"/>
        <w:rPr>
          <w:rFonts w:ascii="Times New Roman" w:eastAsia="Times New Roman" w:hAnsi="Times New Roman" w:cs="Times New Roman"/>
          <w:bCs/>
          <w:color w:val="000000"/>
          <w:spacing w:val="-4"/>
          <w:sz w:val="28"/>
          <w:szCs w:val="28"/>
          <w:lang w:eastAsia="ru-RU"/>
        </w:rPr>
      </w:pPr>
      <w:r w:rsidRPr="009D4527">
        <w:rPr>
          <w:rFonts w:ascii="Times New Roman" w:eastAsia="Times New Roman" w:hAnsi="Times New Roman" w:cs="Times New Roman"/>
          <w:color w:val="000000"/>
          <w:spacing w:val="-3"/>
          <w:sz w:val="28"/>
          <w:szCs w:val="28"/>
          <w:lang w:eastAsia="ru-RU"/>
        </w:rPr>
        <w:t xml:space="preserve">1. Как производится корректировка </w:t>
      </w:r>
      <w:r w:rsidRPr="009D4527">
        <w:rPr>
          <w:rFonts w:ascii="Times New Roman" w:eastAsia="Times New Roman" w:hAnsi="Times New Roman" w:cs="Times New Roman"/>
          <w:color w:val="000000"/>
          <w:spacing w:val="-4"/>
          <w:sz w:val="28"/>
          <w:szCs w:val="28"/>
          <w:lang w:eastAsia="ru-RU"/>
        </w:rPr>
        <w:t>совокупного годового дохода</w:t>
      </w:r>
      <w:r w:rsidRPr="009D4527">
        <w:rPr>
          <w:rFonts w:ascii="Times New Roman" w:eastAsia="Times New Roman" w:hAnsi="Times New Roman" w:cs="Times New Roman"/>
          <w:bCs/>
          <w:color w:val="000000"/>
          <w:spacing w:val="-4"/>
          <w:sz w:val="28"/>
          <w:szCs w:val="28"/>
          <w:lang w:eastAsia="ru-RU"/>
        </w:rPr>
        <w:t xml:space="preserve">. </w:t>
      </w:r>
    </w:p>
    <w:p w:rsidR="009D4527" w:rsidRPr="009D4527" w:rsidRDefault="009D4527" w:rsidP="00725DEB">
      <w:pPr>
        <w:widowControl w:val="0"/>
        <w:shd w:val="clear" w:color="auto" w:fill="FFFFFF"/>
        <w:autoSpaceDE w:val="0"/>
        <w:autoSpaceDN w:val="0"/>
        <w:adjustRightInd w:val="0"/>
        <w:spacing w:after="0" w:line="240" w:lineRule="auto"/>
        <w:ind w:right="-285"/>
        <w:rPr>
          <w:rFonts w:ascii="Times New Roman" w:eastAsia="Times New Roman" w:hAnsi="Times New Roman" w:cs="Times New Roman"/>
          <w:color w:val="000000"/>
          <w:spacing w:val="-7"/>
          <w:sz w:val="28"/>
          <w:szCs w:val="28"/>
          <w:lang w:eastAsia="ru-RU"/>
        </w:rPr>
      </w:pPr>
      <w:r w:rsidRPr="009D4527">
        <w:rPr>
          <w:rFonts w:ascii="Times New Roman" w:eastAsia="Times New Roman" w:hAnsi="Times New Roman" w:cs="Times New Roman"/>
          <w:color w:val="000000"/>
          <w:spacing w:val="-4"/>
          <w:sz w:val="28"/>
          <w:szCs w:val="28"/>
          <w:lang w:eastAsia="ru-RU"/>
        </w:rPr>
        <w:t>2.</w:t>
      </w:r>
      <w:r w:rsidRPr="009D4527">
        <w:rPr>
          <w:rFonts w:ascii="Times New Roman" w:eastAsia="Times New Roman" w:hAnsi="Times New Roman" w:cs="Times New Roman"/>
          <w:color w:val="000000"/>
          <w:spacing w:val="-3"/>
          <w:sz w:val="28"/>
          <w:szCs w:val="28"/>
          <w:lang w:eastAsia="ru-RU"/>
        </w:rPr>
        <w:t xml:space="preserve"> Как производится </w:t>
      </w:r>
      <w:r w:rsidRPr="009D4527">
        <w:rPr>
          <w:rFonts w:ascii="Times New Roman" w:eastAsia="Times New Roman" w:hAnsi="Times New Roman" w:cs="Times New Roman"/>
          <w:color w:val="000000"/>
          <w:spacing w:val="-4"/>
          <w:sz w:val="28"/>
          <w:szCs w:val="28"/>
          <w:lang w:eastAsia="ru-RU"/>
        </w:rPr>
        <w:t>вычеты, производимые из сово</w:t>
      </w:r>
      <w:r w:rsidRPr="009D4527">
        <w:rPr>
          <w:rFonts w:ascii="Times New Roman" w:eastAsia="Times New Roman" w:hAnsi="Times New Roman" w:cs="Times New Roman"/>
          <w:bCs/>
          <w:color w:val="000000"/>
          <w:spacing w:val="-7"/>
          <w:sz w:val="28"/>
          <w:szCs w:val="28"/>
          <w:lang w:eastAsia="ru-RU"/>
        </w:rPr>
        <w:t>купного</w:t>
      </w:r>
      <w:r w:rsidRPr="009D4527">
        <w:rPr>
          <w:rFonts w:ascii="Times New Roman" w:eastAsia="Times New Roman" w:hAnsi="Times New Roman" w:cs="Times New Roman"/>
          <w:b/>
          <w:bCs/>
          <w:color w:val="000000"/>
          <w:spacing w:val="-7"/>
          <w:sz w:val="28"/>
          <w:szCs w:val="28"/>
          <w:lang w:eastAsia="ru-RU"/>
        </w:rPr>
        <w:t xml:space="preserve"> </w:t>
      </w:r>
      <w:r w:rsidRPr="009D4527">
        <w:rPr>
          <w:rFonts w:ascii="Times New Roman" w:eastAsia="Times New Roman" w:hAnsi="Times New Roman" w:cs="Times New Roman"/>
          <w:color w:val="000000"/>
          <w:spacing w:val="-7"/>
          <w:sz w:val="28"/>
          <w:szCs w:val="28"/>
          <w:lang w:eastAsia="ru-RU"/>
        </w:rPr>
        <w:t xml:space="preserve">годового дохода при определении облагаемого дохода. </w:t>
      </w:r>
    </w:p>
    <w:p w:rsidR="009D4527" w:rsidRPr="009D4527" w:rsidRDefault="009D4527" w:rsidP="00725DEB">
      <w:pPr>
        <w:widowControl w:val="0"/>
        <w:shd w:val="clear" w:color="auto" w:fill="FFFFFF"/>
        <w:autoSpaceDE w:val="0"/>
        <w:autoSpaceDN w:val="0"/>
        <w:adjustRightInd w:val="0"/>
        <w:spacing w:after="0" w:line="240" w:lineRule="auto"/>
        <w:ind w:right="-285"/>
        <w:rPr>
          <w:rFonts w:ascii="Times New Roman" w:eastAsia="Times New Roman" w:hAnsi="Times New Roman" w:cs="Times New Roman"/>
          <w:color w:val="000000"/>
          <w:spacing w:val="-4"/>
          <w:sz w:val="28"/>
          <w:szCs w:val="28"/>
          <w:lang w:eastAsia="ru-RU"/>
        </w:rPr>
      </w:pPr>
      <w:r w:rsidRPr="009D4527">
        <w:rPr>
          <w:rFonts w:ascii="Times New Roman" w:eastAsia="Times New Roman" w:hAnsi="Times New Roman" w:cs="Times New Roman"/>
          <w:color w:val="000000"/>
          <w:spacing w:val="-7"/>
          <w:sz w:val="28"/>
          <w:szCs w:val="28"/>
          <w:lang w:eastAsia="ru-RU"/>
        </w:rPr>
        <w:t xml:space="preserve">3. Как облагаются доходы </w:t>
      </w:r>
      <w:r w:rsidRPr="009D4527">
        <w:rPr>
          <w:rFonts w:ascii="Times New Roman" w:eastAsia="Times New Roman" w:hAnsi="Times New Roman" w:cs="Times New Roman"/>
          <w:color w:val="000000"/>
          <w:spacing w:val="-5"/>
          <w:sz w:val="28"/>
          <w:szCs w:val="28"/>
          <w:lang w:eastAsia="ru-RU"/>
        </w:rPr>
        <w:t xml:space="preserve">страховых компаний, некоммерческих организаций, </w:t>
      </w:r>
      <w:r w:rsidRPr="009D4527">
        <w:rPr>
          <w:rFonts w:ascii="Times New Roman" w:eastAsia="Times New Roman" w:hAnsi="Times New Roman" w:cs="Times New Roman"/>
          <w:color w:val="000000"/>
          <w:spacing w:val="-4"/>
          <w:sz w:val="28"/>
          <w:szCs w:val="28"/>
          <w:lang w:eastAsia="ru-RU"/>
        </w:rPr>
        <w:t>организаций осуществляющих деятельность в социальной сфере.</w:t>
      </w:r>
    </w:p>
    <w:p w:rsidR="009D4527" w:rsidRDefault="009D4527" w:rsidP="00725DEB">
      <w:pPr>
        <w:widowControl w:val="0"/>
        <w:shd w:val="clear" w:color="auto" w:fill="FFFFFF"/>
        <w:autoSpaceDE w:val="0"/>
        <w:autoSpaceDN w:val="0"/>
        <w:adjustRightInd w:val="0"/>
        <w:spacing w:after="0" w:line="240" w:lineRule="auto"/>
        <w:ind w:right="-285"/>
        <w:rPr>
          <w:rFonts w:ascii="Times New Roman" w:eastAsia="Times New Roman" w:hAnsi="Times New Roman" w:cs="Times New Roman"/>
          <w:color w:val="000000"/>
          <w:spacing w:val="-7"/>
          <w:sz w:val="28"/>
          <w:szCs w:val="28"/>
          <w:lang w:eastAsia="ru-RU"/>
        </w:rPr>
      </w:pPr>
      <w:r w:rsidRPr="009D4527">
        <w:rPr>
          <w:rFonts w:ascii="Times New Roman" w:eastAsia="Times New Roman" w:hAnsi="Times New Roman" w:cs="Times New Roman"/>
          <w:color w:val="000000"/>
          <w:spacing w:val="-7"/>
          <w:sz w:val="28"/>
          <w:szCs w:val="28"/>
          <w:lang w:eastAsia="ru-RU"/>
        </w:rPr>
        <w:t>4.Как облагаются доходы нерезидентов.</w:t>
      </w:r>
    </w:p>
    <w:p w:rsidR="00E02DB2" w:rsidRDefault="009D4527" w:rsidP="00E02DB2">
      <w:pPr>
        <w:widowControl w:val="0"/>
        <w:shd w:val="clear" w:color="auto" w:fill="FFFFFF"/>
        <w:autoSpaceDE w:val="0"/>
        <w:autoSpaceDN w:val="0"/>
        <w:adjustRightInd w:val="0"/>
        <w:spacing w:after="0" w:line="240" w:lineRule="auto"/>
        <w:ind w:right="-285"/>
        <w:rPr>
          <w:rFonts w:ascii="Times New Roman" w:eastAsia="Times New Roman" w:hAnsi="Times New Roman" w:cs="Times New Roman"/>
          <w:color w:val="000000"/>
          <w:spacing w:val="-4"/>
          <w:sz w:val="28"/>
          <w:szCs w:val="28"/>
          <w:lang w:eastAsia="ru-RU"/>
        </w:rPr>
      </w:pPr>
      <w:r w:rsidRPr="009D4527">
        <w:rPr>
          <w:rFonts w:ascii="Times New Roman" w:eastAsia="Times New Roman" w:hAnsi="Times New Roman" w:cs="Times New Roman"/>
          <w:color w:val="000000"/>
          <w:spacing w:val="-7"/>
          <w:sz w:val="28"/>
          <w:szCs w:val="28"/>
          <w:lang w:eastAsia="ru-RU"/>
        </w:rPr>
        <w:t>5.Как рассчитываются авансовые платежи?</w:t>
      </w:r>
    </w:p>
    <w:p w:rsidR="00E02DB2" w:rsidRPr="00E02DB2" w:rsidRDefault="00E02DB2" w:rsidP="00E02DB2">
      <w:pPr>
        <w:widowControl w:val="0"/>
        <w:shd w:val="clear" w:color="auto" w:fill="FFFFFF"/>
        <w:autoSpaceDE w:val="0"/>
        <w:autoSpaceDN w:val="0"/>
        <w:adjustRightInd w:val="0"/>
        <w:spacing w:after="0" w:line="240" w:lineRule="auto"/>
        <w:ind w:right="-285"/>
        <w:rPr>
          <w:rFonts w:ascii="Times New Roman" w:eastAsia="Times New Roman" w:hAnsi="Times New Roman" w:cs="Times New Roman"/>
          <w:color w:val="000000"/>
          <w:spacing w:val="-4"/>
          <w:sz w:val="28"/>
          <w:szCs w:val="28"/>
          <w:lang w:eastAsia="ru-RU"/>
        </w:rPr>
      </w:pPr>
      <w:r w:rsidRPr="00E02DB2">
        <w:rPr>
          <w:rFonts w:ascii="Times New Roman" w:eastAsia="Times New Roman" w:hAnsi="Times New Roman" w:cs="Times New Roman"/>
          <w:color w:val="000000"/>
          <w:spacing w:val="-4"/>
          <w:sz w:val="28"/>
          <w:szCs w:val="28"/>
          <w:lang w:eastAsia="ru-RU"/>
        </w:rPr>
        <w:t>6.</w:t>
      </w:r>
      <w:r w:rsidR="006373BB" w:rsidRPr="00E02DB2">
        <w:rPr>
          <w:rFonts w:ascii="Times New Roman" w:hAnsi="Times New Roman" w:cs="Times New Roman"/>
          <w:sz w:val="28"/>
          <w:szCs w:val="28"/>
        </w:rPr>
        <w:t xml:space="preserve">Уплачивают ли КПН предприятия, перешедшие на специальный налоговый режим? </w:t>
      </w:r>
    </w:p>
    <w:p w:rsidR="006373BB" w:rsidRPr="00E02DB2" w:rsidRDefault="00E02DB2" w:rsidP="00E02DB2">
      <w:pPr>
        <w:spacing w:after="0" w:line="240" w:lineRule="auto"/>
        <w:ind w:right="-285"/>
        <w:jc w:val="both"/>
        <w:rPr>
          <w:rFonts w:ascii="Times New Roman" w:hAnsi="Times New Roman" w:cs="Times New Roman"/>
          <w:sz w:val="28"/>
          <w:szCs w:val="28"/>
        </w:rPr>
      </w:pPr>
      <w:r w:rsidRPr="00E02DB2">
        <w:rPr>
          <w:rFonts w:ascii="Times New Roman" w:hAnsi="Times New Roman" w:cs="Times New Roman"/>
          <w:sz w:val="28"/>
          <w:szCs w:val="28"/>
        </w:rPr>
        <w:t>7.</w:t>
      </w:r>
      <w:r w:rsidR="006373BB" w:rsidRPr="00E02DB2">
        <w:rPr>
          <w:rFonts w:ascii="Times New Roman" w:hAnsi="Times New Roman" w:cs="Times New Roman"/>
          <w:sz w:val="28"/>
          <w:szCs w:val="28"/>
        </w:rPr>
        <w:t>Каковы основные признаки, по которым затраты относятся на вычеты в целях налогообложения?</w:t>
      </w:r>
    </w:p>
    <w:p w:rsidR="006373BB" w:rsidRPr="00E02DB2" w:rsidRDefault="00E02DB2" w:rsidP="00E02DB2">
      <w:pPr>
        <w:spacing w:after="0" w:line="240" w:lineRule="auto"/>
        <w:ind w:right="-285"/>
        <w:jc w:val="both"/>
        <w:rPr>
          <w:rFonts w:ascii="Times New Roman" w:hAnsi="Times New Roman" w:cs="Times New Roman"/>
          <w:sz w:val="28"/>
          <w:szCs w:val="28"/>
        </w:rPr>
      </w:pPr>
      <w:r w:rsidRPr="00E02DB2">
        <w:rPr>
          <w:rFonts w:ascii="Times New Roman" w:hAnsi="Times New Roman" w:cs="Times New Roman"/>
          <w:sz w:val="28"/>
          <w:szCs w:val="28"/>
        </w:rPr>
        <w:t>8.</w:t>
      </w:r>
      <w:r w:rsidR="000762EF" w:rsidRPr="00E02DB2">
        <w:rPr>
          <w:rFonts w:ascii="Times New Roman" w:hAnsi="Times New Roman" w:cs="Times New Roman"/>
          <w:sz w:val="28"/>
          <w:szCs w:val="28"/>
        </w:rPr>
        <w:t>Какие установлены методы определения доходов и расходов по КПН?</w:t>
      </w:r>
    </w:p>
    <w:p w:rsidR="000762EF" w:rsidRPr="00E02DB2" w:rsidRDefault="00E02DB2" w:rsidP="00E02DB2">
      <w:pPr>
        <w:spacing w:after="0" w:line="240" w:lineRule="auto"/>
        <w:ind w:right="-285"/>
        <w:jc w:val="both"/>
        <w:rPr>
          <w:rFonts w:ascii="Times New Roman" w:hAnsi="Times New Roman" w:cs="Times New Roman"/>
          <w:sz w:val="28"/>
          <w:szCs w:val="28"/>
        </w:rPr>
      </w:pPr>
      <w:r w:rsidRPr="00E02DB2">
        <w:rPr>
          <w:rFonts w:ascii="Times New Roman" w:hAnsi="Times New Roman" w:cs="Times New Roman"/>
          <w:sz w:val="28"/>
          <w:szCs w:val="28"/>
        </w:rPr>
        <w:t>9.</w:t>
      </w:r>
      <w:r w:rsidR="000762EF" w:rsidRPr="00E02DB2">
        <w:rPr>
          <w:rFonts w:ascii="Times New Roman" w:hAnsi="Times New Roman" w:cs="Times New Roman"/>
          <w:sz w:val="28"/>
          <w:szCs w:val="28"/>
        </w:rPr>
        <w:t>Каков порядок уплаты КПН бюджетными организациями, имеющими доходы от предпринимательской деятельности?</w:t>
      </w:r>
    </w:p>
    <w:p w:rsidR="000762EF" w:rsidRPr="00E02DB2" w:rsidRDefault="00E02DB2" w:rsidP="00E02DB2">
      <w:pPr>
        <w:spacing w:after="0" w:line="240" w:lineRule="auto"/>
        <w:ind w:right="-285"/>
        <w:jc w:val="both"/>
        <w:rPr>
          <w:rFonts w:ascii="Times New Roman" w:hAnsi="Times New Roman" w:cs="Times New Roman"/>
          <w:sz w:val="28"/>
          <w:szCs w:val="28"/>
        </w:rPr>
      </w:pPr>
      <w:r w:rsidRPr="00E02DB2">
        <w:rPr>
          <w:rFonts w:ascii="Times New Roman" w:hAnsi="Times New Roman" w:cs="Times New Roman"/>
          <w:sz w:val="28"/>
          <w:szCs w:val="28"/>
        </w:rPr>
        <w:t>10.</w:t>
      </w:r>
      <w:r w:rsidR="000762EF" w:rsidRPr="00E02DB2">
        <w:rPr>
          <w:rFonts w:ascii="Times New Roman" w:hAnsi="Times New Roman" w:cs="Times New Roman"/>
          <w:sz w:val="28"/>
          <w:szCs w:val="28"/>
        </w:rPr>
        <w:t>Каков порядок исчисления авансовых платежей КПН в бюджет?</w:t>
      </w:r>
    </w:p>
    <w:p w:rsidR="000762EF" w:rsidRPr="00E02DB2" w:rsidRDefault="00E02DB2" w:rsidP="00E02DB2">
      <w:pPr>
        <w:spacing w:after="0" w:line="240" w:lineRule="auto"/>
        <w:ind w:right="-285"/>
        <w:jc w:val="both"/>
        <w:rPr>
          <w:rFonts w:ascii="Times New Roman" w:hAnsi="Times New Roman" w:cs="Times New Roman"/>
          <w:sz w:val="28"/>
          <w:szCs w:val="28"/>
        </w:rPr>
      </w:pPr>
      <w:r w:rsidRPr="00E02DB2">
        <w:rPr>
          <w:rFonts w:ascii="Times New Roman" w:hAnsi="Times New Roman" w:cs="Times New Roman"/>
          <w:sz w:val="28"/>
          <w:szCs w:val="28"/>
        </w:rPr>
        <w:t>11.</w:t>
      </w:r>
      <w:r w:rsidR="000762EF" w:rsidRPr="00E02DB2">
        <w:rPr>
          <w:rFonts w:ascii="Times New Roman" w:hAnsi="Times New Roman" w:cs="Times New Roman"/>
          <w:sz w:val="28"/>
          <w:szCs w:val="28"/>
        </w:rPr>
        <w:t>Имеют ли право иностранные постоянные предпринимательства, работающие на территории Казахстана, в целях налогообложения доходов учитывать расходы, произведенные за переделами территории РК?</w:t>
      </w:r>
    </w:p>
    <w:p w:rsidR="00E02DB2" w:rsidRDefault="00E02DB2" w:rsidP="00E02DB2">
      <w:pPr>
        <w:spacing w:after="0" w:line="240" w:lineRule="auto"/>
        <w:ind w:right="-285"/>
        <w:jc w:val="both"/>
        <w:rPr>
          <w:rFonts w:ascii="Times New Roman" w:hAnsi="Times New Roman" w:cs="Times New Roman"/>
          <w:b/>
          <w:sz w:val="28"/>
          <w:szCs w:val="28"/>
          <w:u w:val="single"/>
        </w:rPr>
      </w:pPr>
    </w:p>
    <w:p w:rsidR="000762EF" w:rsidRPr="00E02DB2" w:rsidRDefault="000762EF" w:rsidP="00E02DB2">
      <w:pPr>
        <w:spacing w:after="0" w:line="240" w:lineRule="auto"/>
        <w:ind w:right="-285"/>
        <w:jc w:val="both"/>
        <w:rPr>
          <w:rFonts w:ascii="Times New Roman" w:hAnsi="Times New Roman" w:cs="Times New Roman"/>
          <w:b/>
          <w:sz w:val="28"/>
          <w:szCs w:val="28"/>
        </w:rPr>
      </w:pPr>
      <w:r w:rsidRPr="00E02DB2">
        <w:rPr>
          <w:rFonts w:ascii="Times New Roman" w:hAnsi="Times New Roman" w:cs="Times New Roman"/>
          <w:b/>
          <w:sz w:val="28"/>
          <w:szCs w:val="28"/>
        </w:rPr>
        <w:t>Тесты</w:t>
      </w:r>
    </w:p>
    <w:p w:rsidR="000762EF" w:rsidRPr="00E02DB2" w:rsidRDefault="000762EF" w:rsidP="00E02DB2">
      <w:pPr>
        <w:spacing w:after="0" w:line="240" w:lineRule="auto"/>
        <w:ind w:right="-285"/>
        <w:jc w:val="both"/>
        <w:rPr>
          <w:rFonts w:ascii="Times New Roman" w:hAnsi="Times New Roman" w:cs="Times New Roman"/>
          <w:sz w:val="28"/>
          <w:szCs w:val="28"/>
        </w:rPr>
      </w:pPr>
      <w:r w:rsidRPr="00E02DB2">
        <w:rPr>
          <w:rFonts w:ascii="Times New Roman" w:hAnsi="Times New Roman" w:cs="Times New Roman"/>
          <w:sz w:val="28"/>
          <w:szCs w:val="28"/>
        </w:rPr>
        <w:t>1. Объектом обложения КПН является:</w:t>
      </w:r>
    </w:p>
    <w:p w:rsidR="000762EF" w:rsidRPr="00E02DB2" w:rsidRDefault="000762EF" w:rsidP="00E127DC">
      <w:pPr>
        <w:pStyle w:val="a3"/>
        <w:numPr>
          <w:ilvl w:val="0"/>
          <w:numId w:val="10"/>
        </w:numPr>
        <w:spacing w:after="0" w:line="240" w:lineRule="auto"/>
        <w:ind w:left="284" w:right="-285"/>
        <w:jc w:val="both"/>
        <w:rPr>
          <w:rFonts w:ascii="Times New Roman" w:hAnsi="Times New Roman" w:cs="Times New Roman"/>
          <w:sz w:val="28"/>
          <w:szCs w:val="28"/>
        </w:rPr>
      </w:pPr>
      <w:r w:rsidRPr="00E02DB2">
        <w:rPr>
          <w:rFonts w:ascii="Times New Roman" w:hAnsi="Times New Roman" w:cs="Times New Roman"/>
          <w:sz w:val="28"/>
          <w:szCs w:val="28"/>
        </w:rPr>
        <w:t xml:space="preserve">НД; доход, необлагаемый у источника выплаты и ЧД, нерезиденты без образования </w:t>
      </w:r>
      <w:proofErr w:type="spellStart"/>
      <w:r w:rsidR="005C6517" w:rsidRPr="00E02DB2">
        <w:rPr>
          <w:rFonts w:ascii="Times New Roman" w:hAnsi="Times New Roman" w:cs="Times New Roman"/>
          <w:sz w:val="28"/>
          <w:szCs w:val="28"/>
        </w:rPr>
        <w:t>пост</w:t>
      </w:r>
      <w:proofErr w:type="gramStart"/>
      <w:r w:rsidR="005C6517" w:rsidRPr="00E02DB2">
        <w:rPr>
          <w:rFonts w:ascii="Times New Roman" w:hAnsi="Times New Roman" w:cs="Times New Roman"/>
          <w:sz w:val="28"/>
          <w:szCs w:val="28"/>
        </w:rPr>
        <w:t>.у</w:t>
      </w:r>
      <w:proofErr w:type="gramEnd"/>
      <w:r w:rsidR="005C6517" w:rsidRPr="00E02DB2">
        <w:rPr>
          <w:rFonts w:ascii="Times New Roman" w:hAnsi="Times New Roman" w:cs="Times New Roman"/>
          <w:sz w:val="28"/>
          <w:szCs w:val="28"/>
        </w:rPr>
        <w:t>чреждения</w:t>
      </w:r>
      <w:proofErr w:type="spellEnd"/>
    </w:p>
    <w:p w:rsidR="005C6517" w:rsidRPr="00E02DB2" w:rsidRDefault="005C6517" w:rsidP="00E127DC">
      <w:pPr>
        <w:pStyle w:val="a3"/>
        <w:numPr>
          <w:ilvl w:val="0"/>
          <w:numId w:val="10"/>
        </w:numPr>
        <w:spacing w:after="0" w:line="240" w:lineRule="auto"/>
        <w:ind w:left="284" w:right="-285"/>
        <w:jc w:val="both"/>
        <w:rPr>
          <w:rFonts w:ascii="Times New Roman" w:hAnsi="Times New Roman" w:cs="Times New Roman"/>
          <w:sz w:val="28"/>
          <w:szCs w:val="28"/>
        </w:rPr>
      </w:pPr>
      <w:r w:rsidRPr="00E02DB2">
        <w:rPr>
          <w:rFonts w:ascii="Times New Roman" w:hAnsi="Times New Roman" w:cs="Times New Roman"/>
          <w:sz w:val="28"/>
          <w:szCs w:val="28"/>
        </w:rPr>
        <w:t xml:space="preserve">СГД, </w:t>
      </w:r>
      <w:proofErr w:type="spellStart"/>
      <w:r w:rsidRPr="00E02DB2">
        <w:rPr>
          <w:rFonts w:ascii="Times New Roman" w:hAnsi="Times New Roman" w:cs="Times New Roman"/>
          <w:sz w:val="28"/>
          <w:szCs w:val="28"/>
        </w:rPr>
        <w:t>дивиденты</w:t>
      </w:r>
      <w:proofErr w:type="spellEnd"/>
      <w:r w:rsidRPr="00E02DB2">
        <w:rPr>
          <w:rFonts w:ascii="Times New Roman" w:hAnsi="Times New Roman" w:cs="Times New Roman"/>
          <w:sz w:val="28"/>
          <w:szCs w:val="28"/>
        </w:rPr>
        <w:t>, вознаграждения, вычеты</w:t>
      </w:r>
    </w:p>
    <w:p w:rsidR="005C6517" w:rsidRPr="00E02DB2" w:rsidRDefault="005C6517" w:rsidP="00E127DC">
      <w:pPr>
        <w:pStyle w:val="a3"/>
        <w:numPr>
          <w:ilvl w:val="0"/>
          <w:numId w:val="10"/>
        </w:numPr>
        <w:spacing w:after="0" w:line="240" w:lineRule="auto"/>
        <w:ind w:left="284" w:right="-285"/>
        <w:jc w:val="both"/>
        <w:rPr>
          <w:rFonts w:ascii="Times New Roman" w:hAnsi="Times New Roman" w:cs="Times New Roman"/>
          <w:sz w:val="28"/>
          <w:szCs w:val="28"/>
        </w:rPr>
      </w:pPr>
      <w:r w:rsidRPr="00E02DB2">
        <w:rPr>
          <w:rFonts w:ascii="Times New Roman" w:hAnsi="Times New Roman" w:cs="Times New Roman"/>
          <w:sz w:val="28"/>
          <w:szCs w:val="28"/>
        </w:rPr>
        <w:t>Облагаемый оборот, облагаемый импорт и совокупный годовой доход</w:t>
      </w:r>
    </w:p>
    <w:p w:rsidR="005C6517" w:rsidRPr="00E02DB2" w:rsidRDefault="005C6517" w:rsidP="00E127DC">
      <w:pPr>
        <w:pStyle w:val="a3"/>
        <w:numPr>
          <w:ilvl w:val="0"/>
          <w:numId w:val="10"/>
        </w:numPr>
        <w:spacing w:after="0" w:line="240" w:lineRule="auto"/>
        <w:ind w:left="284" w:right="-285"/>
        <w:jc w:val="both"/>
        <w:rPr>
          <w:rFonts w:ascii="Times New Roman" w:hAnsi="Times New Roman" w:cs="Times New Roman"/>
          <w:sz w:val="28"/>
          <w:szCs w:val="28"/>
        </w:rPr>
      </w:pPr>
      <w:r w:rsidRPr="00E02DB2">
        <w:rPr>
          <w:rFonts w:ascii="Times New Roman" w:hAnsi="Times New Roman" w:cs="Times New Roman"/>
          <w:sz w:val="28"/>
          <w:szCs w:val="28"/>
        </w:rPr>
        <w:t>СГД; доход, облагаемый у источника выплаты и ЧД нерезидента без образования постоянного учреждения</w:t>
      </w:r>
    </w:p>
    <w:p w:rsidR="005C6517" w:rsidRPr="00E02DB2" w:rsidRDefault="005C6517" w:rsidP="00E127DC">
      <w:pPr>
        <w:pStyle w:val="a3"/>
        <w:numPr>
          <w:ilvl w:val="0"/>
          <w:numId w:val="10"/>
        </w:numPr>
        <w:spacing w:after="0" w:line="240" w:lineRule="auto"/>
        <w:ind w:left="284" w:right="-285"/>
        <w:jc w:val="both"/>
        <w:rPr>
          <w:rFonts w:ascii="Times New Roman" w:hAnsi="Times New Roman" w:cs="Times New Roman"/>
          <w:sz w:val="28"/>
          <w:szCs w:val="28"/>
        </w:rPr>
      </w:pPr>
      <w:r w:rsidRPr="00E02DB2">
        <w:rPr>
          <w:rFonts w:ascii="Times New Roman" w:hAnsi="Times New Roman" w:cs="Times New Roman"/>
          <w:sz w:val="28"/>
          <w:szCs w:val="28"/>
        </w:rPr>
        <w:t xml:space="preserve">НД; доход, облагаемый у источника выплаты и ЧД нерезидента через </w:t>
      </w:r>
      <w:proofErr w:type="spellStart"/>
      <w:r w:rsidRPr="00E02DB2">
        <w:rPr>
          <w:rFonts w:ascii="Times New Roman" w:hAnsi="Times New Roman" w:cs="Times New Roman"/>
          <w:sz w:val="28"/>
          <w:szCs w:val="28"/>
        </w:rPr>
        <w:t>пост</w:t>
      </w:r>
      <w:proofErr w:type="gramStart"/>
      <w:r w:rsidRPr="00E02DB2">
        <w:rPr>
          <w:rFonts w:ascii="Times New Roman" w:hAnsi="Times New Roman" w:cs="Times New Roman"/>
          <w:sz w:val="28"/>
          <w:szCs w:val="28"/>
        </w:rPr>
        <w:t>.у</w:t>
      </w:r>
      <w:proofErr w:type="gramEnd"/>
      <w:r w:rsidRPr="00E02DB2">
        <w:rPr>
          <w:rFonts w:ascii="Times New Roman" w:hAnsi="Times New Roman" w:cs="Times New Roman"/>
          <w:sz w:val="28"/>
          <w:szCs w:val="28"/>
        </w:rPr>
        <w:t>чреждение</w:t>
      </w:r>
      <w:proofErr w:type="spellEnd"/>
    </w:p>
    <w:p w:rsidR="005C6517" w:rsidRPr="00E02DB2" w:rsidRDefault="005C6517" w:rsidP="00E02DB2">
      <w:pPr>
        <w:spacing w:after="0" w:line="240" w:lineRule="auto"/>
        <w:ind w:left="-76" w:right="-285"/>
        <w:jc w:val="both"/>
        <w:rPr>
          <w:rFonts w:ascii="Times New Roman" w:hAnsi="Times New Roman" w:cs="Times New Roman"/>
          <w:sz w:val="28"/>
          <w:szCs w:val="28"/>
        </w:rPr>
      </w:pPr>
      <w:r w:rsidRPr="00E02DB2">
        <w:rPr>
          <w:rFonts w:ascii="Times New Roman" w:hAnsi="Times New Roman" w:cs="Times New Roman"/>
          <w:sz w:val="28"/>
          <w:szCs w:val="28"/>
        </w:rPr>
        <w:t>2. Налогооблагаемый доход определяется как:</w:t>
      </w:r>
    </w:p>
    <w:p w:rsidR="005C6517" w:rsidRPr="00E02DB2" w:rsidRDefault="005C6517" w:rsidP="00E127DC">
      <w:pPr>
        <w:pStyle w:val="a3"/>
        <w:numPr>
          <w:ilvl w:val="0"/>
          <w:numId w:val="11"/>
        </w:numPr>
        <w:spacing w:after="0" w:line="240" w:lineRule="auto"/>
        <w:ind w:left="284" w:right="-285"/>
        <w:jc w:val="both"/>
        <w:rPr>
          <w:rFonts w:ascii="Times New Roman" w:hAnsi="Times New Roman" w:cs="Times New Roman"/>
          <w:sz w:val="28"/>
          <w:szCs w:val="28"/>
        </w:rPr>
      </w:pPr>
      <w:r w:rsidRPr="00E02DB2">
        <w:rPr>
          <w:rFonts w:ascii="Times New Roman" w:hAnsi="Times New Roman" w:cs="Times New Roman"/>
          <w:sz w:val="28"/>
          <w:szCs w:val="28"/>
        </w:rPr>
        <w:t>Сумма ЧД и СГД</w:t>
      </w:r>
    </w:p>
    <w:p w:rsidR="005C6517" w:rsidRPr="00E02DB2" w:rsidRDefault="005C6517" w:rsidP="00E127DC">
      <w:pPr>
        <w:pStyle w:val="a3"/>
        <w:numPr>
          <w:ilvl w:val="0"/>
          <w:numId w:val="11"/>
        </w:numPr>
        <w:spacing w:after="0" w:line="240" w:lineRule="auto"/>
        <w:ind w:left="284" w:right="-285"/>
        <w:jc w:val="both"/>
        <w:rPr>
          <w:rFonts w:ascii="Times New Roman" w:hAnsi="Times New Roman" w:cs="Times New Roman"/>
          <w:sz w:val="28"/>
          <w:szCs w:val="28"/>
        </w:rPr>
      </w:pPr>
      <w:r w:rsidRPr="00E02DB2">
        <w:rPr>
          <w:rFonts w:ascii="Times New Roman" w:hAnsi="Times New Roman" w:cs="Times New Roman"/>
          <w:sz w:val="28"/>
          <w:szCs w:val="28"/>
        </w:rPr>
        <w:t>Разница между СГД и вычетами</w:t>
      </w:r>
    </w:p>
    <w:p w:rsidR="005C6517" w:rsidRPr="00E02DB2" w:rsidRDefault="005C6517" w:rsidP="00E127DC">
      <w:pPr>
        <w:pStyle w:val="a3"/>
        <w:numPr>
          <w:ilvl w:val="0"/>
          <w:numId w:val="11"/>
        </w:numPr>
        <w:spacing w:after="0" w:line="240" w:lineRule="auto"/>
        <w:ind w:left="284" w:right="-285"/>
        <w:jc w:val="both"/>
        <w:rPr>
          <w:rFonts w:ascii="Times New Roman" w:hAnsi="Times New Roman" w:cs="Times New Roman"/>
          <w:sz w:val="28"/>
          <w:szCs w:val="28"/>
        </w:rPr>
      </w:pPr>
      <w:r w:rsidRPr="00E02DB2">
        <w:rPr>
          <w:rFonts w:ascii="Times New Roman" w:hAnsi="Times New Roman" w:cs="Times New Roman"/>
          <w:sz w:val="28"/>
          <w:szCs w:val="28"/>
        </w:rPr>
        <w:t>Разница между суммой КПН и ЧД</w:t>
      </w:r>
    </w:p>
    <w:p w:rsidR="005C6517" w:rsidRPr="00E02DB2" w:rsidRDefault="005C6517" w:rsidP="00E127DC">
      <w:pPr>
        <w:pStyle w:val="a3"/>
        <w:numPr>
          <w:ilvl w:val="0"/>
          <w:numId w:val="11"/>
        </w:numPr>
        <w:spacing w:after="0" w:line="240" w:lineRule="auto"/>
        <w:ind w:left="284" w:right="-285"/>
        <w:jc w:val="both"/>
        <w:rPr>
          <w:rFonts w:ascii="Times New Roman" w:hAnsi="Times New Roman" w:cs="Times New Roman"/>
          <w:sz w:val="28"/>
          <w:szCs w:val="28"/>
        </w:rPr>
      </w:pPr>
      <w:r w:rsidRPr="00E02DB2">
        <w:rPr>
          <w:rFonts w:ascii="Times New Roman" w:hAnsi="Times New Roman" w:cs="Times New Roman"/>
          <w:sz w:val="28"/>
          <w:szCs w:val="28"/>
        </w:rPr>
        <w:t>Разница между СГД и расходами</w:t>
      </w:r>
    </w:p>
    <w:p w:rsidR="005C6517" w:rsidRPr="00E02DB2" w:rsidRDefault="005C6517" w:rsidP="00E127DC">
      <w:pPr>
        <w:pStyle w:val="a3"/>
        <w:numPr>
          <w:ilvl w:val="0"/>
          <w:numId w:val="11"/>
        </w:numPr>
        <w:spacing w:after="0" w:line="240" w:lineRule="auto"/>
        <w:ind w:left="284" w:right="-285"/>
        <w:jc w:val="both"/>
        <w:rPr>
          <w:rFonts w:ascii="Times New Roman" w:hAnsi="Times New Roman" w:cs="Times New Roman"/>
          <w:sz w:val="28"/>
          <w:szCs w:val="28"/>
        </w:rPr>
      </w:pPr>
      <w:r w:rsidRPr="00E02DB2">
        <w:rPr>
          <w:rFonts w:ascii="Times New Roman" w:hAnsi="Times New Roman" w:cs="Times New Roman"/>
          <w:sz w:val="28"/>
          <w:szCs w:val="28"/>
        </w:rPr>
        <w:lastRenderedPageBreak/>
        <w:t>Сумма вычетов и амортизационных отчислений</w:t>
      </w:r>
    </w:p>
    <w:p w:rsidR="005C6517" w:rsidRPr="00E02DB2" w:rsidRDefault="005C6517" w:rsidP="00E02DB2">
      <w:pPr>
        <w:spacing w:after="0" w:line="240" w:lineRule="auto"/>
        <w:ind w:left="-76" w:right="-285"/>
        <w:jc w:val="both"/>
        <w:rPr>
          <w:rFonts w:ascii="Times New Roman" w:hAnsi="Times New Roman" w:cs="Times New Roman"/>
          <w:sz w:val="28"/>
          <w:szCs w:val="28"/>
        </w:rPr>
      </w:pPr>
      <w:r w:rsidRPr="00E02DB2">
        <w:rPr>
          <w:rFonts w:ascii="Times New Roman" w:hAnsi="Times New Roman" w:cs="Times New Roman"/>
          <w:sz w:val="28"/>
          <w:szCs w:val="28"/>
        </w:rPr>
        <w:t xml:space="preserve">3. В СГД </w:t>
      </w:r>
      <w:proofErr w:type="spellStart"/>
      <w:r w:rsidRPr="00E02DB2">
        <w:rPr>
          <w:rFonts w:ascii="Times New Roman" w:hAnsi="Times New Roman" w:cs="Times New Roman"/>
          <w:sz w:val="28"/>
          <w:szCs w:val="28"/>
        </w:rPr>
        <w:t>юр</w:t>
      </w:r>
      <w:proofErr w:type="gramStart"/>
      <w:r w:rsidRPr="00E02DB2">
        <w:rPr>
          <w:rFonts w:ascii="Times New Roman" w:hAnsi="Times New Roman" w:cs="Times New Roman"/>
          <w:sz w:val="28"/>
          <w:szCs w:val="28"/>
        </w:rPr>
        <w:t>.л</w:t>
      </w:r>
      <w:proofErr w:type="gramEnd"/>
      <w:r w:rsidRPr="00E02DB2">
        <w:rPr>
          <w:rFonts w:ascii="Times New Roman" w:hAnsi="Times New Roman" w:cs="Times New Roman"/>
          <w:sz w:val="28"/>
          <w:szCs w:val="28"/>
        </w:rPr>
        <w:t>ица</w:t>
      </w:r>
      <w:proofErr w:type="spellEnd"/>
      <w:r w:rsidRPr="00E02DB2">
        <w:rPr>
          <w:rFonts w:ascii="Times New Roman" w:hAnsi="Times New Roman" w:cs="Times New Roman"/>
          <w:sz w:val="28"/>
          <w:szCs w:val="28"/>
        </w:rPr>
        <w:t xml:space="preserve"> включаются:</w:t>
      </w:r>
    </w:p>
    <w:p w:rsidR="005C6517" w:rsidRPr="00E02DB2" w:rsidRDefault="00047CA0" w:rsidP="00E127DC">
      <w:pPr>
        <w:pStyle w:val="a3"/>
        <w:numPr>
          <w:ilvl w:val="0"/>
          <w:numId w:val="12"/>
        </w:numPr>
        <w:spacing w:after="0" w:line="240" w:lineRule="auto"/>
        <w:ind w:left="284" w:right="-285"/>
        <w:jc w:val="both"/>
        <w:rPr>
          <w:rFonts w:ascii="Times New Roman" w:hAnsi="Times New Roman" w:cs="Times New Roman"/>
          <w:sz w:val="28"/>
          <w:szCs w:val="28"/>
        </w:rPr>
      </w:pPr>
      <w:r w:rsidRPr="00E02DB2">
        <w:rPr>
          <w:rFonts w:ascii="Times New Roman" w:hAnsi="Times New Roman" w:cs="Times New Roman"/>
          <w:sz w:val="28"/>
          <w:szCs w:val="28"/>
        </w:rPr>
        <w:t>Доход от реализации товаров</w:t>
      </w:r>
    </w:p>
    <w:p w:rsidR="00047CA0" w:rsidRPr="00E02DB2" w:rsidRDefault="00047CA0" w:rsidP="00E127DC">
      <w:pPr>
        <w:pStyle w:val="a3"/>
        <w:numPr>
          <w:ilvl w:val="0"/>
          <w:numId w:val="12"/>
        </w:numPr>
        <w:spacing w:after="0" w:line="240" w:lineRule="auto"/>
        <w:ind w:left="284" w:right="-285"/>
        <w:jc w:val="both"/>
        <w:rPr>
          <w:rFonts w:ascii="Times New Roman" w:hAnsi="Times New Roman" w:cs="Times New Roman"/>
          <w:sz w:val="28"/>
          <w:szCs w:val="28"/>
        </w:rPr>
      </w:pPr>
      <w:r w:rsidRPr="00E02DB2">
        <w:rPr>
          <w:rFonts w:ascii="Times New Roman" w:hAnsi="Times New Roman" w:cs="Times New Roman"/>
          <w:sz w:val="28"/>
          <w:szCs w:val="28"/>
        </w:rPr>
        <w:t>Вычеты по реализованным товарам</w:t>
      </w:r>
    </w:p>
    <w:p w:rsidR="00047CA0" w:rsidRPr="00E02DB2" w:rsidRDefault="00047CA0" w:rsidP="00E127DC">
      <w:pPr>
        <w:pStyle w:val="a3"/>
        <w:numPr>
          <w:ilvl w:val="0"/>
          <w:numId w:val="12"/>
        </w:numPr>
        <w:spacing w:after="0" w:line="240" w:lineRule="auto"/>
        <w:ind w:left="284" w:right="-285"/>
        <w:jc w:val="both"/>
        <w:rPr>
          <w:rFonts w:ascii="Times New Roman" w:hAnsi="Times New Roman" w:cs="Times New Roman"/>
          <w:sz w:val="28"/>
          <w:szCs w:val="28"/>
        </w:rPr>
      </w:pPr>
      <w:r w:rsidRPr="00E02DB2">
        <w:rPr>
          <w:rFonts w:ascii="Times New Roman" w:hAnsi="Times New Roman" w:cs="Times New Roman"/>
          <w:sz w:val="28"/>
          <w:szCs w:val="28"/>
        </w:rPr>
        <w:t xml:space="preserve">Расходы, связанные с реализацией </w:t>
      </w:r>
      <w:proofErr w:type="spellStart"/>
      <w:r w:rsidRPr="00E02DB2">
        <w:rPr>
          <w:rFonts w:ascii="Times New Roman" w:hAnsi="Times New Roman" w:cs="Times New Roman"/>
          <w:sz w:val="28"/>
          <w:szCs w:val="28"/>
        </w:rPr>
        <w:t>тоавра</w:t>
      </w:r>
      <w:proofErr w:type="spellEnd"/>
    </w:p>
    <w:p w:rsidR="00047CA0" w:rsidRPr="00E02DB2" w:rsidRDefault="00047CA0" w:rsidP="00E127DC">
      <w:pPr>
        <w:pStyle w:val="a3"/>
        <w:numPr>
          <w:ilvl w:val="0"/>
          <w:numId w:val="12"/>
        </w:numPr>
        <w:spacing w:after="0" w:line="240" w:lineRule="auto"/>
        <w:ind w:left="284" w:right="-285"/>
        <w:jc w:val="both"/>
        <w:rPr>
          <w:rFonts w:ascii="Times New Roman" w:hAnsi="Times New Roman" w:cs="Times New Roman"/>
          <w:sz w:val="28"/>
          <w:szCs w:val="28"/>
        </w:rPr>
      </w:pPr>
      <w:r w:rsidRPr="00E02DB2">
        <w:rPr>
          <w:rFonts w:ascii="Times New Roman" w:hAnsi="Times New Roman" w:cs="Times New Roman"/>
          <w:sz w:val="28"/>
          <w:szCs w:val="28"/>
        </w:rPr>
        <w:t>Отчисления в резервные фонды</w:t>
      </w:r>
    </w:p>
    <w:p w:rsidR="00047CA0" w:rsidRPr="00E02DB2" w:rsidRDefault="00047CA0" w:rsidP="00E127DC">
      <w:pPr>
        <w:pStyle w:val="a3"/>
        <w:numPr>
          <w:ilvl w:val="0"/>
          <w:numId w:val="12"/>
        </w:numPr>
        <w:spacing w:after="0" w:line="240" w:lineRule="auto"/>
        <w:ind w:left="284" w:right="-285"/>
        <w:jc w:val="both"/>
        <w:rPr>
          <w:rFonts w:ascii="Times New Roman" w:hAnsi="Times New Roman" w:cs="Times New Roman"/>
          <w:sz w:val="28"/>
          <w:szCs w:val="28"/>
        </w:rPr>
      </w:pPr>
      <w:r w:rsidRPr="00E02DB2">
        <w:rPr>
          <w:rFonts w:ascii="Times New Roman" w:hAnsi="Times New Roman" w:cs="Times New Roman"/>
          <w:sz w:val="28"/>
          <w:szCs w:val="28"/>
        </w:rPr>
        <w:t>Амортизационные отчисления по фиксированным активам</w:t>
      </w:r>
    </w:p>
    <w:p w:rsidR="00047CA0" w:rsidRPr="00E02DB2" w:rsidRDefault="00047CA0" w:rsidP="00E02DB2">
      <w:pPr>
        <w:spacing w:after="0" w:line="240" w:lineRule="auto"/>
        <w:ind w:left="-76" w:right="-285"/>
        <w:jc w:val="both"/>
        <w:rPr>
          <w:rFonts w:ascii="Times New Roman" w:hAnsi="Times New Roman" w:cs="Times New Roman"/>
          <w:sz w:val="28"/>
          <w:szCs w:val="28"/>
        </w:rPr>
      </w:pPr>
      <w:r w:rsidRPr="00E02DB2">
        <w:rPr>
          <w:rFonts w:ascii="Times New Roman" w:hAnsi="Times New Roman" w:cs="Times New Roman"/>
          <w:sz w:val="28"/>
          <w:szCs w:val="28"/>
        </w:rPr>
        <w:t>4. Что является вычетами налогоплательщика?</w:t>
      </w:r>
    </w:p>
    <w:p w:rsidR="00047CA0" w:rsidRPr="00E02DB2" w:rsidRDefault="00047CA0" w:rsidP="00E127DC">
      <w:pPr>
        <w:pStyle w:val="a3"/>
        <w:numPr>
          <w:ilvl w:val="0"/>
          <w:numId w:val="13"/>
        </w:numPr>
        <w:spacing w:after="0" w:line="240" w:lineRule="auto"/>
        <w:ind w:left="284" w:right="-285"/>
        <w:jc w:val="both"/>
        <w:rPr>
          <w:rFonts w:ascii="Times New Roman" w:hAnsi="Times New Roman" w:cs="Times New Roman"/>
          <w:sz w:val="28"/>
          <w:szCs w:val="28"/>
        </w:rPr>
      </w:pPr>
      <w:r w:rsidRPr="00E02DB2">
        <w:rPr>
          <w:rFonts w:ascii="Times New Roman" w:hAnsi="Times New Roman" w:cs="Times New Roman"/>
          <w:sz w:val="28"/>
          <w:szCs w:val="28"/>
        </w:rPr>
        <w:t>Доходы, связанные с получением НД</w:t>
      </w:r>
    </w:p>
    <w:p w:rsidR="00047CA0" w:rsidRPr="00E02DB2" w:rsidRDefault="00047CA0" w:rsidP="00E127DC">
      <w:pPr>
        <w:pStyle w:val="a3"/>
        <w:numPr>
          <w:ilvl w:val="0"/>
          <w:numId w:val="13"/>
        </w:numPr>
        <w:spacing w:after="0" w:line="240" w:lineRule="auto"/>
        <w:ind w:left="284" w:right="-285"/>
        <w:jc w:val="both"/>
        <w:rPr>
          <w:rFonts w:ascii="Times New Roman" w:hAnsi="Times New Roman" w:cs="Times New Roman"/>
          <w:sz w:val="28"/>
          <w:szCs w:val="28"/>
        </w:rPr>
      </w:pPr>
      <w:r w:rsidRPr="00E02DB2">
        <w:rPr>
          <w:rFonts w:ascii="Times New Roman" w:hAnsi="Times New Roman" w:cs="Times New Roman"/>
          <w:sz w:val="28"/>
          <w:szCs w:val="28"/>
        </w:rPr>
        <w:t>Доходы, связанные с получением СГД</w:t>
      </w:r>
    </w:p>
    <w:p w:rsidR="00047CA0" w:rsidRPr="00E02DB2" w:rsidRDefault="00047CA0" w:rsidP="00E127DC">
      <w:pPr>
        <w:pStyle w:val="a3"/>
        <w:numPr>
          <w:ilvl w:val="0"/>
          <w:numId w:val="13"/>
        </w:numPr>
        <w:spacing w:after="0" w:line="240" w:lineRule="auto"/>
        <w:ind w:left="284" w:right="-285"/>
        <w:jc w:val="both"/>
        <w:rPr>
          <w:rFonts w:ascii="Times New Roman" w:hAnsi="Times New Roman" w:cs="Times New Roman"/>
          <w:sz w:val="28"/>
          <w:szCs w:val="28"/>
        </w:rPr>
      </w:pPr>
      <w:r w:rsidRPr="00E02DB2">
        <w:rPr>
          <w:rFonts w:ascii="Times New Roman" w:hAnsi="Times New Roman" w:cs="Times New Roman"/>
          <w:sz w:val="28"/>
          <w:szCs w:val="28"/>
        </w:rPr>
        <w:t>Расходы, связанные с получением СД</w:t>
      </w:r>
    </w:p>
    <w:p w:rsidR="00047CA0" w:rsidRPr="00E02DB2" w:rsidRDefault="00047CA0" w:rsidP="00E127DC">
      <w:pPr>
        <w:pStyle w:val="a3"/>
        <w:numPr>
          <w:ilvl w:val="0"/>
          <w:numId w:val="13"/>
        </w:numPr>
        <w:spacing w:after="0" w:line="240" w:lineRule="auto"/>
        <w:ind w:left="284" w:right="-285"/>
        <w:jc w:val="both"/>
        <w:rPr>
          <w:rFonts w:ascii="Times New Roman" w:hAnsi="Times New Roman" w:cs="Times New Roman"/>
          <w:sz w:val="28"/>
          <w:szCs w:val="28"/>
        </w:rPr>
      </w:pPr>
      <w:r w:rsidRPr="00E02DB2">
        <w:rPr>
          <w:rFonts w:ascii="Times New Roman" w:hAnsi="Times New Roman" w:cs="Times New Roman"/>
          <w:sz w:val="28"/>
          <w:szCs w:val="28"/>
        </w:rPr>
        <w:t>Расходы, связанные с получением СГД</w:t>
      </w:r>
    </w:p>
    <w:p w:rsidR="00047CA0" w:rsidRPr="00E02DB2" w:rsidRDefault="00047CA0" w:rsidP="00E127DC">
      <w:pPr>
        <w:pStyle w:val="a3"/>
        <w:numPr>
          <w:ilvl w:val="0"/>
          <w:numId w:val="13"/>
        </w:numPr>
        <w:spacing w:after="0" w:line="240" w:lineRule="auto"/>
        <w:ind w:left="284" w:right="-285"/>
        <w:jc w:val="both"/>
        <w:rPr>
          <w:rFonts w:ascii="Times New Roman" w:hAnsi="Times New Roman" w:cs="Times New Roman"/>
          <w:sz w:val="28"/>
          <w:szCs w:val="28"/>
        </w:rPr>
      </w:pPr>
      <w:r w:rsidRPr="00E02DB2">
        <w:rPr>
          <w:rFonts w:ascii="Times New Roman" w:hAnsi="Times New Roman" w:cs="Times New Roman"/>
          <w:sz w:val="28"/>
          <w:szCs w:val="28"/>
        </w:rPr>
        <w:t>Разница между ЧД и НД</w:t>
      </w:r>
    </w:p>
    <w:p w:rsidR="00047CA0" w:rsidRPr="00E02DB2" w:rsidRDefault="00047CA0" w:rsidP="00E02DB2">
      <w:pPr>
        <w:spacing w:after="0" w:line="240" w:lineRule="auto"/>
        <w:ind w:left="-76" w:right="-285"/>
        <w:jc w:val="both"/>
        <w:rPr>
          <w:rFonts w:ascii="Times New Roman" w:hAnsi="Times New Roman" w:cs="Times New Roman"/>
          <w:sz w:val="28"/>
          <w:szCs w:val="28"/>
        </w:rPr>
      </w:pPr>
      <w:r w:rsidRPr="00E02DB2">
        <w:rPr>
          <w:rFonts w:ascii="Times New Roman" w:hAnsi="Times New Roman" w:cs="Times New Roman"/>
          <w:sz w:val="28"/>
          <w:szCs w:val="28"/>
        </w:rPr>
        <w:t>5. Убытки от предпринимательской деятельности переносятся на следующий срок:</w:t>
      </w:r>
    </w:p>
    <w:p w:rsidR="00047CA0" w:rsidRPr="00E02DB2" w:rsidRDefault="00047CA0" w:rsidP="00E127DC">
      <w:pPr>
        <w:pStyle w:val="a3"/>
        <w:numPr>
          <w:ilvl w:val="0"/>
          <w:numId w:val="14"/>
        </w:numPr>
        <w:spacing w:after="0" w:line="240" w:lineRule="auto"/>
        <w:ind w:left="284" w:right="-285"/>
        <w:jc w:val="both"/>
        <w:rPr>
          <w:rFonts w:ascii="Times New Roman" w:hAnsi="Times New Roman" w:cs="Times New Roman"/>
          <w:sz w:val="28"/>
          <w:szCs w:val="28"/>
        </w:rPr>
      </w:pPr>
      <w:r w:rsidRPr="00E02DB2">
        <w:rPr>
          <w:rFonts w:ascii="Times New Roman" w:hAnsi="Times New Roman" w:cs="Times New Roman"/>
          <w:sz w:val="28"/>
          <w:szCs w:val="28"/>
        </w:rPr>
        <w:t>3 года</w:t>
      </w:r>
    </w:p>
    <w:p w:rsidR="00047CA0" w:rsidRPr="00E02DB2" w:rsidRDefault="00047CA0" w:rsidP="00E127DC">
      <w:pPr>
        <w:pStyle w:val="a3"/>
        <w:numPr>
          <w:ilvl w:val="0"/>
          <w:numId w:val="14"/>
        </w:numPr>
        <w:spacing w:after="0" w:line="240" w:lineRule="auto"/>
        <w:ind w:left="284" w:right="-285"/>
        <w:jc w:val="both"/>
        <w:rPr>
          <w:rFonts w:ascii="Times New Roman" w:hAnsi="Times New Roman" w:cs="Times New Roman"/>
          <w:sz w:val="28"/>
          <w:szCs w:val="28"/>
        </w:rPr>
      </w:pPr>
      <w:r w:rsidRPr="00E02DB2">
        <w:rPr>
          <w:rFonts w:ascii="Times New Roman" w:hAnsi="Times New Roman" w:cs="Times New Roman"/>
          <w:sz w:val="28"/>
          <w:szCs w:val="28"/>
        </w:rPr>
        <w:t>7 лет</w:t>
      </w:r>
    </w:p>
    <w:p w:rsidR="00047CA0" w:rsidRPr="00E02DB2" w:rsidRDefault="00047CA0" w:rsidP="00E127DC">
      <w:pPr>
        <w:pStyle w:val="a3"/>
        <w:numPr>
          <w:ilvl w:val="0"/>
          <w:numId w:val="14"/>
        </w:numPr>
        <w:spacing w:after="0" w:line="240" w:lineRule="auto"/>
        <w:ind w:left="284" w:right="-285"/>
        <w:jc w:val="both"/>
        <w:rPr>
          <w:rFonts w:ascii="Times New Roman" w:hAnsi="Times New Roman" w:cs="Times New Roman"/>
          <w:sz w:val="28"/>
          <w:szCs w:val="28"/>
        </w:rPr>
      </w:pPr>
      <w:r w:rsidRPr="00E02DB2">
        <w:rPr>
          <w:rFonts w:ascii="Times New Roman" w:hAnsi="Times New Roman" w:cs="Times New Roman"/>
          <w:sz w:val="28"/>
          <w:szCs w:val="28"/>
        </w:rPr>
        <w:t>10 лет</w:t>
      </w:r>
    </w:p>
    <w:p w:rsidR="00047CA0" w:rsidRPr="00E02DB2" w:rsidRDefault="00047CA0" w:rsidP="00E127DC">
      <w:pPr>
        <w:pStyle w:val="a3"/>
        <w:numPr>
          <w:ilvl w:val="0"/>
          <w:numId w:val="14"/>
        </w:numPr>
        <w:spacing w:after="0" w:line="240" w:lineRule="auto"/>
        <w:ind w:left="284" w:right="-285"/>
        <w:jc w:val="both"/>
        <w:rPr>
          <w:rFonts w:ascii="Times New Roman" w:hAnsi="Times New Roman" w:cs="Times New Roman"/>
          <w:sz w:val="28"/>
          <w:szCs w:val="28"/>
        </w:rPr>
      </w:pPr>
      <w:r w:rsidRPr="00E02DB2">
        <w:rPr>
          <w:rFonts w:ascii="Times New Roman" w:hAnsi="Times New Roman" w:cs="Times New Roman"/>
          <w:sz w:val="28"/>
          <w:szCs w:val="28"/>
        </w:rPr>
        <w:t xml:space="preserve">4 года </w:t>
      </w:r>
    </w:p>
    <w:p w:rsidR="00047CA0" w:rsidRPr="00E02DB2" w:rsidRDefault="00047CA0" w:rsidP="00E127DC">
      <w:pPr>
        <w:pStyle w:val="a3"/>
        <w:numPr>
          <w:ilvl w:val="0"/>
          <w:numId w:val="14"/>
        </w:numPr>
        <w:spacing w:after="0" w:line="240" w:lineRule="auto"/>
        <w:ind w:left="284" w:right="-285"/>
        <w:jc w:val="both"/>
        <w:rPr>
          <w:rFonts w:ascii="Times New Roman" w:hAnsi="Times New Roman" w:cs="Times New Roman"/>
          <w:sz w:val="28"/>
          <w:szCs w:val="28"/>
        </w:rPr>
      </w:pPr>
      <w:r w:rsidRPr="00E02DB2">
        <w:rPr>
          <w:rFonts w:ascii="Times New Roman" w:hAnsi="Times New Roman" w:cs="Times New Roman"/>
          <w:sz w:val="28"/>
          <w:szCs w:val="28"/>
        </w:rPr>
        <w:t>1 год</w:t>
      </w:r>
    </w:p>
    <w:p w:rsidR="00047CA0" w:rsidRPr="00E02DB2" w:rsidRDefault="00047CA0" w:rsidP="00E02DB2">
      <w:pPr>
        <w:spacing w:after="0" w:line="240" w:lineRule="auto"/>
        <w:ind w:left="-76" w:right="-285"/>
        <w:jc w:val="both"/>
        <w:rPr>
          <w:rFonts w:ascii="Times New Roman" w:hAnsi="Times New Roman" w:cs="Times New Roman"/>
          <w:sz w:val="28"/>
          <w:szCs w:val="28"/>
        </w:rPr>
      </w:pPr>
      <w:r w:rsidRPr="00E02DB2">
        <w:rPr>
          <w:rFonts w:ascii="Times New Roman" w:hAnsi="Times New Roman" w:cs="Times New Roman"/>
          <w:sz w:val="28"/>
          <w:szCs w:val="28"/>
        </w:rPr>
        <w:t xml:space="preserve">6. Какой из нижеследующих доходов </w:t>
      </w:r>
      <w:proofErr w:type="spellStart"/>
      <w:r w:rsidRPr="00E02DB2">
        <w:rPr>
          <w:rFonts w:ascii="Times New Roman" w:hAnsi="Times New Roman" w:cs="Times New Roman"/>
          <w:sz w:val="28"/>
          <w:szCs w:val="28"/>
        </w:rPr>
        <w:t>юр</w:t>
      </w:r>
      <w:proofErr w:type="gramStart"/>
      <w:r w:rsidRPr="00E02DB2">
        <w:rPr>
          <w:rFonts w:ascii="Times New Roman" w:hAnsi="Times New Roman" w:cs="Times New Roman"/>
          <w:sz w:val="28"/>
          <w:szCs w:val="28"/>
        </w:rPr>
        <w:t>.л</w:t>
      </w:r>
      <w:proofErr w:type="gramEnd"/>
      <w:r w:rsidRPr="00E02DB2">
        <w:rPr>
          <w:rFonts w:ascii="Times New Roman" w:hAnsi="Times New Roman" w:cs="Times New Roman"/>
          <w:sz w:val="28"/>
          <w:szCs w:val="28"/>
        </w:rPr>
        <w:t>ица</w:t>
      </w:r>
      <w:proofErr w:type="spellEnd"/>
      <w:r w:rsidRPr="00E02DB2">
        <w:rPr>
          <w:rFonts w:ascii="Times New Roman" w:hAnsi="Times New Roman" w:cs="Times New Roman"/>
          <w:sz w:val="28"/>
          <w:szCs w:val="28"/>
        </w:rPr>
        <w:t>, является облагаемым у источника выплаты?</w:t>
      </w:r>
    </w:p>
    <w:p w:rsidR="00047CA0" w:rsidRPr="00E02DB2" w:rsidRDefault="00940B6C" w:rsidP="00E127DC">
      <w:pPr>
        <w:pStyle w:val="a3"/>
        <w:numPr>
          <w:ilvl w:val="0"/>
          <w:numId w:val="15"/>
        </w:numPr>
        <w:spacing w:after="0" w:line="240" w:lineRule="auto"/>
        <w:ind w:left="284" w:right="-285"/>
        <w:jc w:val="both"/>
        <w:rPr>
          <w:rFonts w:ascii="Times New Roman" w:hAnsi="Times New Roman" w:cs="Times New Roman"/>
          <w:sz w:val="28"/>
          <w:szCs w:val="28"/>
        </w:rPr>
      </w:pPr>
      <w:r w:rsidRPr="00E02DB2">
        <w:rPr>
          <w:rFonts w:ascii="Times New Roman" w:hAnsi="Times New Roman" w:cs="Times New Roman"/>
          <w:sz w:val="28"/>
          <w:szCs w:val="28"/>
        </w:rPr>
        <w:t>Вознаграждение</w:t>
      </w:r>
    </w:p>
    <w:p w:rsidR="00940B6C" w:rsidRPr="00E02DB2" w:rsidRDefault="00940B6C" w:rsidP="00E127DC">
      <w:pPr>
        <w:pStyle w:val="a3"/>
        <w:numPr>
          <w:ilvl w:val="0"/>
          <w:numId w:val="15"/>
        </w:numPr>
        <w:spacing w:after="0" w:line="240" w:lineRule="auto"/>
        <w:ind w:left="284" w:right="-285"/>
        <w:jc w:val="both"/>
        <w:rPr>
          <w:rFonts w:ascii="Times New Roman" w:hAnsi="Times New Roman" w:cs="Times New Roman"/>
          <w:sz w:val="28"/>
          <w:szCs w:val="28"/>
        </w:rPr>
      </w:pPr>
      <w:r w:rsidRPr="00E02DB2">
        <w:rPr>
          <w:rFonts w:ascii="Times New Roman" w:hAnsi="Times New Roman" w:cs="Times New Roman"/>
          <w:sz w:val="28"/>
          <w:szCs w:val="28"/>
        </w:rPr>
        <w:t>Роялти</w:t>
      </w:r>
    </w:p>
    <w:p w:rsidR="00940B6C" w:rsidRPr="00E02DB2" w:rsidRDefault="00940B6C" w:rsidP="00E127DC">
      <w:pPr>
        <w:pStyle w:val="a3"/>
        <w:numPr>
          <w:ilvl w:val="0"/>
          <w:numId w:val="15"/>
        </w:numPr>
        <w:spacing w:after="0" w:line="240" w:lineRule="auto"/>
        <w:ind w:left="284" w:right="-285"/>
        <w:jc w:val="both"/>
        <w:rPr>
          <w:rFonts w:ascii="Times New Roman" w:hAnsi="Times New Roman" w:cs="Times New Roman"/>
          <w:sz w:val="28"/>
          <w:szCs w:val="28"/>
        </w:rPr>
      </w:pPr>
      <w:r w:rsidRPr="00E02DB2">
        <w:rPr>
          <w:rFonts w:ascii="Times New Roman" w:hAnsi="Times New Roman" w:cs="Times New Roman"/>
          <w:sz w:val="28"/>
          <w:szCs w:val="28"/>
        </w:rPr>
        <w:t>Имущественный доход</w:t>
      </w:r>
    </w:p>
    <w:p w:rsidR="00940B6C" w:rsidRPr="00E02DB2" w:rsidRDefault="00940B6C" w:rsidP="00E127DC">
      <w:pPr>
        <w:pStyle w:val="a3"/>
        <w:numPr>
          <w:ilvl w:val="0"/>
          <w:numId w:val="15"/>
        </w:numPr>
        <w:spacing w:after="0" w:line="240" w:lineRule="auto"/>
        <w:ind w:left="284" w:right="-285"/>
        <w:jc w:val="both"/>
        <w:rPr>
          <w:rFonts w:ascii="Times New Roman" w:hAnsi="Times New Roman" w:cs="Times New Roman"/>
          <w:sz w:val="28"/>
          <w:szCs w:val="28"/>
        </w:rPr>
      </w:pPr>
      <w:r w:rsidRPr="00E02DB2">
        <w:rPr>
          <w:rFonts w:ascii="Times New Roman" w:hAnsi="Times New Roman" w:cs="Times New Roman"/>
          <w:sz w:val="28"/>
          <w:szCs w:val="28"/>
        </w:rPr>
        <w:t>Доход от разовых выплат</w:t>
      </w:r>
    </w:p>
    <w:p w:rsidR="00940B6C" w:rsidRPr="00E02DB2" w:rsidRDefault="00940B6C" w:rsidP="00E127DC">
      <w:pPr>
        <w:pStyle w:val="a3"/>
        <w:numPr>
          <w:ilvl w:val="0"/>
          <w:numId w:val="15"/>
        </w:numPr>
        <w:spacing w:after="0" w:line="240" w:lineRule="auto"/>
        <w:ind w:left="284" w:right="-285"/>
        <w:jc w:val="both"/>
        <w:rPr>
          <w:rFonts w:ascii="Times New Roman" w:hAnsi="Times New Roman" w:cs="Times New Roman"/>
          <w:sz w:val="28"/>
          <w:szCs w:val="28"/>
        </w:rPr>
      </w:pPr>
      <w:r w:rsidRPr="00E02DB2">
        <w:rPr>
          <w:rFonts w:ascii="Times New Roman" w:hAnsi="Times New Roman" w:cs="Times New Roman"/>
          <w:sz w:val="28"/>
          <w:szCs w:val="28"/>
        </w:rPr>
        <w:t>Стипендии</w:t>
      </w:r>
    </w:p>
    <w:p w:rsidR="00940B6C" w:rsidRPr="00E02DB2" w:rsidRDefault="00940B6C" w:rsidP="00E02DB2">
      <w:pPr>
        <w:spacing w:after="0" w:line="240" w:lineRule="auto"/>
        <w:ind w:left="-76" w:right="-285"/>
        <w:jc w:val="both"/>
        <w:rPr>
          <w:rFonts w:ascii="Times New Roman" w:hAnsi="Times New Roman" w:cs="Times New Roman"/>
          <w:sz w:val="28"/>
          <w:szCs w:val="28"/>
        </w:rPr>
      </w:pPr>
      <w:r w:rsidRPr="00E02DB2">
        <w:rPr>
          <w:rFonts w:ascii="Times New Roman" w:hAnsi="Times New Roman" w:cs="Times New Roman"/>
          <w:sz w:val="28"/>
          <w:szCs w:val="28"/>
        </w:rPr>
        <w:t>7. Общеустановленная ставка КПН:</w:t>
      </w:r>
    </w:p>
    <w:p w:rsidR="00940B6C" w:rsidRPr="00E02DB2" w:rsidRDefault="00940B6C" w:rsidP="00E127DC">
      <w:pPr>
        <w:pStyle w:val="a3"/>
        <w:numPr>
          <w:ilvl w:val="0"/>
          <w:numId w:val="16"/>
        </w:numPr>
        <w:spacing w:after="0" w:line="240" w:lineRule="auto"/>
        <w:ind w:left="284" w:right="-285"/>
        <w:jc w:val="both"/>
        <w:rPr>
          <w:rFonts w:ascii="Times New Roman" w:hAnsi="Times New Roman" w:cs="Times New Roman"/>
          <w:sz w:val="28"/>
          <w:szCs w:val="28"/>
        </w:rPr>
      </w:pPr>
      <w:r w:rsidRPr="00E02DB2">
        <w:rPr>
          <w:rFonts w:ascii="Times New Roman" w:hAnsi="Times New Roman" w:cs="Times New Roman"/>
          <w:sz w:val="28"/>
          <w:szCs w:val="28"/>
        </w:rPr>
        <w:t>30%</w:t>
      </w:r>
    </w:p>
    <w:p w:rsidR="00940B6C" w:rsidRPr="00E02DB2" w:rsidRDefault="00940B6C" w:rsidP="00E127DC">
      <w:pPr>
        <w:pStyle w:val="a3"/>
        <w:numPr>
          <w:ilvl w:val="0"/>
          <w:numId w:val="16"/>
        </w:numPr>
        <w:spacing w:after="0" w:line="240" w:lineRule="auto"/>
        <w:ind w:left="284" w:right="-285"/>
        <w:jc w:val="both"/>
        <w:rPr>
          <w:rFonts w:ascii="Times New Roman" w:hAnsi="Times New Roman" w:cs="Times New Roman"/>
          <w:sz w:val="28"/>
          <w:szCs w:val="28"/>
        </w:rPr>
      </w:pPr>
      <w:r w:rsidRPr="00E02DB2">
        <w:rPr>
          <w:rFonts w:ascii="Times New Roman" w:hAnsi="Times New Roman" w:cs="Times New Roman"/>
          <w:sz w:val="28"/>
          <w:szCs w:val="28"/>
        </w:rPr>
        <w:t>20%</w:t>
      </w:r>
    </w:p>
    <w:p w:rsidR="00940B6C" w:rsidRPr="00E02DB2" w:rsidRDefault="00940B6C" w:rsidP="00E127DC">
      <w:pPr>
        <w:pStyle w:val="a3"/>
        <w:numPr>
          <w:ilvl w:val="0"/>
          <w:numId w:val="16"/>
        </w:numPr>
        <w:spacing w:after="0" w:line="240" w:lineRule="auto"/>
        <w:ind w:left="284" w:right="-285"/>
        <w:jc w:val="both"/>
        <w:rPr>
          <w:rFonts w:ascii="Times New Roman" w:hAnsi="Times New Roman" w:cs="Times New Roman"/>
          <w:sz w:val="28"/>
          <w:szCs w:val="28"/>
        </w:rPr>
      </w:pPr>
      <w:r w:rsidRPr="00E02DB2">
        <w:rPr>
          <w:rFonts w:ascii="Times New Roman" w:hAnsi="Times New Roman" w:cs="Times New Roman"/>
          <w:sz w:val="28"/>
          <w:szCs w:val="28"/>
        </w:rPr>
        <w:t>17,5%</w:t>
      </w:r>
    </w:p>
    <w:p w:rsidR="00940B6C" w:rsidRPr="00E02DB2" w:rsidRDefault="00940B6C" w:rsidP="00E127DC">
      <w:pPr>
        <w:pStyle w:val="a3"/>
        <w:numPr>
          <w:ilvl w:val="0"/>
          <w:numId w:val="16"/>
        </w:numPr>
        <w:spacing w:after="0" w:line="240" w:lineRule="auto"/>
        <w:ind w:left="284" w:right="-285"/>
        <w:jc w:val="both"/>
        <w:rPr>
          <w:rFonts w:ascii="Times New Roman" w:hAnsi="Times New Roman" w:cs="Times New Roman"/>
          <w:sz w:val="28"/>
          <w:szCs w:val="28"/>
        </w:rPr>
      </w:pPr>
      <w:r w:rsidRPr="00E02DB2">
        <w:rPr>
          <w:rFonts w:ascii="Times New Roman" w:hAnsi="Times New Roman" w:cs="Times New Roman"/>
          <w:sz w:val="28"/>
          <w:szCs w:val="28"/>
        </w:rPr>
        <w:t>25%</w:t>
      </w:r>
    </w:p>
    <w:p w:rsidR="00940B6C" w:rsidRPr="00E02DB2" w:rsidRDefault="00940B6C" w:rsidP="00E127DC">
      <w:pPr>
        <w:pStyle w:val="a3"/>
        <w:numPr>
          <w:ilvl w:val="0"/>
          <w:numId w:val="16"/>
        </w:numPr>
        <w:spacing w:after="0" w:line="240" w:lineRule="auto"/>
        <w:ind w:left="284" w:right="-285"/>
        <w:jc w:val="both"/>
        <w:rPr>
          <w:rFonts w:ascii="Times New Roman" w:hAnsi="Times New Roman" w:cs="Times New Roman"/>
          <w:sz w:val="28"/>
          <w:szCs w:val="28"/>
        </w:rPr>
      </w:pPr>
      <w:r w:rsidRPr="00E02DB2">
        <w:rPr>
          <w:rFonts w:ascii="Times New Roman" w:hAnsi="Times New Roman" w:cs="Times New Roman"/>
          <w:sz w:val="28"/>
          <w:szCs w:val="28"/>
        </w:rPr>
        <w:t>15%</w:t>
      </w:r>
    </w:p>
    <w:p w:rsidR="00940B6C" w:rsidRPr="00E02DB2" w:rsidRDefault="00940B6C" w:rsidP="00E02DB2">
      <w:pPr>
        <w:spacing w:after="0" w:line="240" w:lineRule="auto"/>
        <w:ind w:left="-76" w:right="-285"/>
        <w:jc w:val="both"/>
        <w:rPr>
          <w:rFonts w:ascii="Times New Roman" w:hAnsi="Times New Roman" w:cs="Times New Roman"/>
          <w:sz w:val="28"/>
          <w:szCs w:val="28"/>
        </w:rPr>
      </w:pPr>
      <w:r w:rsidRPr="00E02DB2">
        <w:rPr>
          <w:rFonts w:ascii="Times New Roman" w:hAnsi="Times New Roman" w:cs="Times New Roman"/>
          <w:sz w:val="28"/>
          <w:szCs w:val="28"/>
        </w:rPr>
        <w:t xml:space="preserve">8. Ставка </w:t>
      </w:r>
      <w:proofErr w:type="gramStart"/>
      <w:r w:rsidRPr="00E02DB2">
        <w:rPr>
          <w:rFonts w:ascii="Times New Roman" w:hAnsi="Times New Roman" w:cs="Times New Roman"/>
          <w:sz w:val="28"/>
          <w:szCs w:val="28"/>
        </w:rPr>
        <w:t>КПН</w:t>
      </w:r>
      <w:proofErr w:type="gramEnd"/>
      <w:r w:rsidRPr="00E02DB2">
        <w:rPr>
          <w:rFonts w:ascii="Times New Roman" w:hAnsi="Times New Roman" w:cs="Times New Roman"/>
          <w:sz w:val="28"/>
          <w:szCs w:val="28"/>
        </w:rPr>
        <w:t xml:space="preserve"> для которых земля является основным средством производства:</w:t>
      </w:r>
    </w:p>
    <w:p w:rsidR="00940B6C" w:rsidRPr="00E02DB2" w:rsidRDefault="00940B6C" w:rsidP="00E127DC">
      <w:pPr>
        <w:pStyle w:val="a3"/>
        <w:numPr>
          <w:ilvl w:val="0"/>
          <w:numId w:val="17"/>
        </w:numPr>
        <w:spacing w:after="0" w:line="240" w:lineRule="auto"/>
        <w:ind w:left="284" w:right="-285"/>
        <w:jc w:val="both"/>
        <w:rPr>
          <w:rFonts w:ascii="Times New Roman" w:hAnsi="Times New Roman" w:cs="Times New Roman"/>
          <w:sz w:val="28"/>
          <w:szCs w:val="28"/>
        </w:rPr>
      </w:pPr>
      <w:r w:rsidRPr="00E02DB2">
        <w:rPr>
          <w:rFonts w:ascii="Times New Roman" w:hAnsi="Times New Roman" w:cs="Times New Roman"/>
          <w:sz w:val="28"/>
          <w:szCs w:val="28"/>
        </w:rPr>
        <w:t>10%</w:t>
      </w:r>
    </w:p>
    <w:p w:rsidR="00940B6C" w:rsidRPr="00E02DB2" w:rsidRDefault="00940B6C" w:rsidP="00E127DC">
      <w:pPr>
        <w:pStyle w:val="a3"/>
        <w:numPr>
          <w:ilvl w:val="0"/>
          <w:numId w:val="17"/>
        </w:numPr>
        <w:spacing w:after="0" w:line="240" w:lineRule="auto"/>
        <w:ind w:left="284" w:right="-285"/>
        <w:jc w:val="both"/>
        <w:rPr>
          <w:rFonts w:ascii="Times New Roman" w:hAnsi="Times New Roman" w:cs="Times New Roman"/>
          <w:sz w:val="28"/>
          <w:szCs w:val="28"/>
        </w:rPr>
      </w:pPr>
      <w:r w:rsidRPr="00E02DB2">
        <w:rPr>
          <w:rFonts w:ascii="Times New Roman" w:hAnsi="Times New Roman" w:cs="Times New Roman"/>
          <w:sz w:val="28"/>
          <w:szCs w:val="28"/>
        </w:rPr>
        <w:t>5%</w:t>
      </w:r>
    </w:p>
    <w:p w:rsidR="00940B6C" w:rsidRPr="00E02DB2" w:rsidRDefault="00940B6C" w:rsidP="00E127DC">
      <w:pPr>
        <w:pStyle w:val="a3"/>
        <w:numPr>
          <w:ilvl w:val="0"/>
          <w:numId w:val="17"/>
        </w:numPr>
        <w:spacing w:after="0" w:line="240" w:lineRule="auto"/>
        <w:ind w:left="284" w:right="-285"/>
        <w:jc w:val="both"/>
        <w:rPr>
          <w:rFonts w:ascii="Times New Roman" w:hAnsi="Times New Roman" w:cs="Times New Roman"/>
          <w:sz w:val="28"/>
          <w:szCs w:val="28"/>
        </w:rPr>
      </w:pPr>
      <w:r w:rsidRPr="00E02DB2">
        <w:rPr>
          <w:rFonts w:ascii="Times New Roman" w:hAnsi="Times New Roman" w:cs="Times New Roman"/>
          <w:sz w:val="28"/>
          <w:szCs w:val="28"/>
        </w:rPr>
        <w:t>4%</w:t>
      </w:r>
    </w:p>
    <w:p w:rsidR="00940B6C" w:rsidRPr="00E02DB2" w:rsidRDefault="00940B6C" w:rsidP="00E127DC">
      <w:pPr>
        <w:pStyle w:val="a3"/>
        <w:numPr>
          <w:ilvl w:val="0"/>
          <w:numId w:val="17"/>
        </w:numPr>
        <w:spacing w:after="0" w:line="240" w:lineRule="auto"/>
        <w:ind w:left="284" w:right="-285"/>
        <w:jc w:val="both"/>
        <w:rPr>
          <w:rFonts w:ascii="Times New Roman" w:hAnsi="Times New Roman" w:cs="Times New Roman"/>
          <w:sz w:val="28"/>
          <w:szCs w:val="28"/>
        </w:rPr>
      </w:pPr>
      <w:r w:rsidRPr="00E02DB2">
        <w:rPr>
          <w:rFonts w:ascii="Times New Roman" w:hAnsi="Times New Roman" w:cs="Times New Roman"/>
          <w:sz w:val="28"/>
          <w:szCs w:val="28"/>
        </w:rPr>
        <w:t>15%</w:t>
      </w:r>
    </w:p>
    <w:p w:rsidR="00940B6C" w:rsidRPr="00E02DB2" w:rsidRDefault="00940B6C" w:rsidP="00E127DC">
      <w:pPr>
        <w:pStyle w:val="a3"/>
        <w:numPr>
          <w:ilvl w:val="0"/>
          <w:numId w:val="17"/>
        </w:numPr>
        <w:spacing w:after="0" w:line="240" w:lineRule="auto"/>
        <w:ind w:left="284" w:right="-285"/>
        <w:jc w:val="both"/>
        <w:rPr>
          <w:rFonts w:ascii="Times New Roman" w:hAnsi="Times New Roman" w:cs="Times New Roman"/>
          <w:sz w:val="28"/>
          <w:szCs w:val="28"/>
        </w:rPr>
      </w:pPr>
      <w:r w:rsidRPr="00E02DB2">
        <w:rPr>
          <w:rFonts w:ascii="Times New Roman" w:hAnsi="Times New Roman" w:cs="Times New Roman"/>
          <w:sz w:val="28"/>
          <w:szCs w:val="28"/>
        </w:rPr>
        <w:t>20%</w:t>
      </w:r>
    </w:p>
    <w:p w:rsidR="00940B6C" w:rsidRPr="00E02DB2" w:rsidRDefault="00940B6C" w:rsidP="00E02DB2">
      <w:pPr>
        <w:spacing w:after="0" w:line="240" w:lineRule="auto"/>
        <w:ind w:left="-76" w:right="-285"/>
        <w:jc w:val="both"/>
        <w:rPr>
          <w:rFonts w:ascii="Times New Roman" w:hAnsi="Times New Roman" w:cs="Times New Roman"/>
          <w:sz w:val="28"/>
          <w:szCs w:val="28"/>
        </w:rPr>
      </w:pPr>
      <w:r w:rsidRPr="00E02DB2">
        <w:rPr>
          <w:rFonts w:ascii="Times New Roman" w:hAnsi="Times New Roman" w:cs="Times New Roman"/>
          <w:sz w:val="28"/>
          <w:szCs w:val="28"/>
        </w:rPr>
        <w:t>9. На какую сумму имеют право на уменьшение НД налогоплательщики, использующие труд инвалидов при исчислении КПН?</w:t>
      </w:r>
    </w:p>
    <w:p w:rsidR="00940B6C" w:rsidRPr="00E02DB2" w:rsidRDefault="00940B6C" w:rsidP="00E127DC">
      <w:pPr>
        <w:pStyle w:val="a3"/>
        <w:numPr>
          <w:ilvl w:val="0"/>
          <w:numId w:val="18"/>
        </w:numPr>
        <w:spacing w:after="0" w:line="240" w:lineRule="auto"/>
        <w:ind w:left="284" w:right="-285"/>
        <w:jc w:val="both"/>
        <w:rPr>
          <w:rFonts w:ascii="Times New Roman" w:hAnsi="Times New Roman" w:cs="Times New Roman"/>
          <w:sz w:val="28"/>
          <w:szCs w:val="28"/>
        </w:rPr>
      </w:pPr>
      <w:r w:rsidRPr="00E02DB2">
        <w:rPr>
          <w:rFonts w:ascii="Times New Roman" w:hAnsi="Times New Roman" w:cs="Times New Roman"/>
          <w:sz w:val="28"/>
          <w:szCs w:val="28"/>
        </w:rPr>
        <w:t>2 – кратного размера произведенных расходов на оплату труда инвалидов</w:t>
      </w:r>
    </w:p>
    <w:p w:rsidR="00940B6C" w:rsidRPr="00E02DB2" w:rsidRDefault="00940B6C" w:rsidP="00E127DC">
      <w:pPr>
        <w:pStyle w:val="a3"/>
        <w:numPr>
          <w:ilvl w:val="0"/>
          <w:numId w:val="18"/>
        </w:numPr>
        <w:spacing w:after="0" w:line="240" w:lineRule="auto"/>
        <w:ind w:left="284" w:right="-285"/>
        <w:jc w:val="both"/>
        <w:rPr>
          <w:rFonts w:ascii="Times New Roman" w:hAnsi="Times New Roman" w:cs="Times New Roman"/>
          <w:sz w:val="28"/>
          <w:szCs w:val="28"/>
        </w:rPr>
      </w:pPr>
      <w:r w:rsidRPr="00E02DB2">
        <w:rPr>
          <w:rFonts w:ascii="Times New Roman" w:hAnsi="Times New Roman" w:cs="Times New Roman"/>
          <w:sz w:val="28"/>
          <w:szCs w:val="28"/>
        </w:rPr>
        <w:t>3 – кратного размера произведенных расходов на оплату труда инвалидов</w:t>
      </w:r>
    </w:p>
    <w:p w:rsidR="00940B6C" w:rsidRPr="00E02DB2" w:rsidRDefault="00940B6C" w:rsidP="00E127DC">
      <w:pPr>
        <w:pStyle w:val="a3"/>
        <w:numPr>
          <w:ilvl w:val="0"/>
          <w:numId w:val="18"/>
        </w:numPr>
        <w:spacing w:after="0" w:line="240" w:lineRule="auto"/>
        <w:ind w:left="284" w:right="-285"/>
        <w:jc w:val="both"/>
        <w:rPr>
          <w:rFonts w:ascii="Times New Roman" w:hAnsi="Times New Roman" w:cs="Times New Roman"/>
          <w:sz w:val="28"/>
          <w:szCs w:val="28"/>
        </w:rPr>
      </w:pPr>
      <w:r w:rsidRPr="00E02DB2">
        <w:rPr>
          <w:rFonts w:ascii="Times New Roman" w:hAnsi="Times New Roman" w:cs="Times New Roman"/>
          <w:sz w:val="28"/>
          <w:szCs w:val="28"/>
        </w:rPr>
        <w:t>10 000 – кратная МРП</w:t>
      </w:r>
    </w:p>
    <w:p w:rsidR="00940B6C" w:rsidRPr="00E02DB2" w:rsidRDefault="00940B6C" w:rsidP="00E127DC">
      <w:pPr>
        <w:pStyle w:val="a3"/>
        <w:numPr>
          <w:ilvl w:val="0"/>
          <w:numId w:val="18"/>
        </w:numPr>
        <w:spacing w:after="0" w:line="240" w:lineRule="auto"/>
        <w:ind w:left="284" w:right="-285"/>
        <w:jc w:val="both"/>
        <w:rPr>
          <w:rFonts w:ascii="Times New Roman" w:hAnsi="Times New Roman" w:cs="Times New Roman"/>
          <w:sz w:val="28"/>
          <w:szCs w:val="28"/>
        </w:rPr>
      </w:pPr>
      <w:r w:rsidRPr="00E02DB2">
        <w:rPr>
          <w:rFonts w:ascii="Times New Roman" w:hAnsi="Times New Roman" w:cs="Times New Roman"/>
          <w:sz w:val="28"/>
          <w:szCs w:val="28"/>
        </w:rPr>
        <w:t>10 – кратная минимальная зарплата</w:t>
      </w:r>
    </w:p>
    <w:p w:rsidR="00940B6C" w:rsidRPr="00E02DB2" w:rsidRDefault="00940B6C" w:rsidP="00E127DC">
      <w:pPr>
        <w:pStyle w:val="a3"/>
        <w:numPr>
          <w:ilvl w:val="0"/>
          <w:numId w:val="18"/>
        </w:numPr>
        <w:spacing w:after="0" w:line="240" w:lineRule="auto"/>
        <w:ind w:left="284" w:right="-285"/>
        <w:jc w:val="both"/>
        <w:rPr>
          <w:rFonts w:ascii="Times New Roman" w:hAnsi="Times New Roman" w:cs="Times New Roman"/>
          <w:sz w:val="28"/>
          <w:szCs w:val="28"/>
        </w:rPr>
      </w:pPr>
      <w:r w:rsidRPr="00E02DB2">
        <w:rPr>
          <w:rFonts w:ascii="Times New Roman" w:hAnsi="Times New Roman" w:cs="Times New Roman"/>
          <w:sz w:val="28"/>
          <w:szCs w:val="28"/>
        </w:rPr>
        <w:lastRenderedPageBreak/>
        <w:t xml:space="preserve">3 – кратного размера произведенных расходов на </w:t>
      </w:r>
      <w:proofErr w:type="spellStart"/>
      <w:r w:rsidRPr="00E02DB2">
        <w:rPr>
          <w:rFonts w:ascii="Times New Roman" w:hAnsi="Times New Roman" w:cs="Times New Roman"/>
          <w:sz w:val="28"/>
          <w:szCs w:val="28"/>
        </w:rPr>
        <w:t>соц</w:t>
      </w:r>
      <w:proofErr w:type="gramStart"/>
      <w:r w:rsidRPr="00E02DB2">
        <w:rPr>
          <w:rFonts w:ascii="Times New Roman" w:hAnsi="Times New Roman" w:cs="Times New Roman"/>
          <w:sz w:val="28"/>
          <w:szCs w:val="28"/>
        </w:rPr>
        <w:t>.п</w:t>
      </w:r>
      <w:proofErr w:type="gramEnd"/>
      <w:r w:rsidRPr="00E02DB2">
        <w:rPr>
          <w:rFonts w:ascii="Times New Roman" w:hAnsi="Times New Roman" w:cs="Times New Roman"/>
          <w:sz w:val="28"/>
          <w:szCs w:val="28"/>
        </w:rPr>
        <w:t>особия</w:t>
      </w:r>
      <w:proofErr w:type="spellEnd"/>
      <w:r w:rsidRPr="00E02DB2">
        <w:rPr>
          <w:rFonts w:ascii="Times New Roman" w:hAnsi="Times New Roman" w:cs="Times New Roman"/>
          <w:sz w:val="28"/>
          <w:szCs w:val="28"/>
        </w:rPr>
        <w:t xml:space="preserve"> инвалидам</w:t>
      </w:r>
    </w:p>
    <w:p w:rsidR="00AB49FC" w:rsidRPr="00E02DB2" w:rsidRDefault="00AB49FC" w:rsidP="00E02DB2">
      <w:pPr>
        <w:spacing w:after="0" w:line="240" w:lineRule="auto"/>
        <w:ind w:right="-285"/>
        <w:jc w:val="both"/>
        <w:rPr>
          <w:rFonts w:ascii="Times New Roman" w:hAnsi="Times New Roman" w:cs="Times New Roman"/>
          <w:sz w:val="28"/>
          <w:szCs w:val="28"/>
        </w:rPr>
      </w:pPr>
    </w:p>
    <w:p w:rsidR="000104F8" w:rsidRPr="00E02DB2" w:rsidRDefault="000104F8" w:rsidP="00E02DB2">
      <w:pPr>
        <w:spacing w:after="0" w:line="240" w:lineRule="auto"/>
        <w:ind w:right="-285"/>
        <w:jc w:val="both"/>
        <w:rPr>
          <w:rFonts w:ascii="Times New Roman" w:hAnsi="Times New Roman" w:cs="Times New Roman"/>
          <w:b/>
          <w:sz w:val="28"/>
          <w:szCs w:val="28"/>
        </w:rPr>
      </w:pPr>
      <w:r w:rsidRPr="00E02DB2">
        <w:rPr>
          <w:rFonts w:ascii="Times New Roman" w:hAnsi="Times New Roman" w:cs="Times New Roman"/>
          <w:b/>
          <w:sz w:val="28"/>
          <w:szCs w:val="28"/>
        </w:rPr>
        <w:t xml:space="preserve">Ситуация для обсуждения </w:t>
      </w:r>
    </w:p>
    <w:p w:rsidR="000104F8" w:rsidRPr="00E02DB2" w:rsidRDefault="000104F8" w:rsidP="00E02DB2">
      <w:pPr>
        <w:spacing w:after="0" w:line="240" w:lineRule="auto"/>
        <w:ind w:right="-285"/>
        <w:jc w:val="both"/>
        <w:rPr>
          <w:rFonts w:ascii="Times New Roman" w:hAnsi="Times New Roman" w:cs="Times New Roman"/>
          <w:b/>
          <w:sz w:val="28"/>
          <w:szCs w:val="28"/>
        </w:rPr>
      </w:pPr>
      <w:r w:rsidRPr="00E02DB2">
        <w:rPr>
          <w:rFonts w:ascii="Times New Roman" w:hAnsi="Times New Roman" w:cs="Times New Roman"/>
          <w:b/>
          <w:sz w:val="28"/>
          <w:szCs w:val="28"/>
        </w:rPr>
        <w:t>Ситуация 1</w:t>
      </w:r>
    </w:p>
    <w:p w:rsidR="000104F8" w:rsidRPr="00E02DB2" w:rsidRDefault="000104F8" w:rsidP="00E02DB2">
      <w:pPr>
        <w:spacing w:after="0" w:line="240" w:lineRule="auto"/>
        <w:ind w:right="-285"/>
        <w:jc w:val="both"/>
        <w:rPr>
          <w:rFonts w:ascii="Times New Roman" w:hAnsi="Times New Roman" w:cs="Times New Roman"/>
          <w:sz w:val="28"/>
          <w:szCs w:val="28"/>
        </w:rPr>
      </w:pPr>
      <w:r w:rsidRPr="00E02DB2">
        <w:rPr>
          <w:rFonts w:ascii="Times New Roman" w:hAnsi="Times New Roman" w:cs="Times New Roman"/>
          <w:sz w:val="28"/>
          <w:szCs w:val="28"/>
        </w:rPr>
        <w:t>ТОО с начала года арендует помещение,</w:t>
      </w:r>
      <w:r w:rsidRPr="00E02DB2">
        <w:rPr>
          <w:rFonts w:ascii="Times New Roman" w:hAnsi="Times New Roman" w:cs="Times New Roman"/>
          <w:b/>
          <w:sz w:val="28"/>
          <w:szCs w:val="28"/>
        </w:rPr>
        <w:t xml:space="preserve"> </w:t>
      </w:r>
      <w:r w:rsidRPr="00E02DB2">
        <w:rPr>
          <w:rFonts w:ascii="Times New Roman" w:hAnsi="Times New Roman" w:cs="Times New Roman"/>
          <w:sz w:val="28"/>
          <w:szCs w:val="28"/>
        </w:rPr>
        <w:t>в которых расположены производственные и складские помещения. И офис предприятия. Расходы на ремонт согласно договору должен нести арендатор. Летом в бытовых помещениях был произведен ремонт за счет арендатора.</w:t>
      </w:r>
    </w:p>
    <w:p w:rsidR="000104F8" w:rsidRPr="00E02DB2" w:rsidRDefault="000104F8" w:rsidP="00E02DB2">
      <w:pPr>
        <w:spacing w:after="0" w:line="240" w:lineRule="auto"/>
        <w:ind w:right="-285"/>
        <w:jc w:val="both"/>
        <w:rPr>
          <w:rFonts w:ascii="Times New Roman" w:hAnsi="Times New Roman" w:cs="Times New Roman"/>
          <w:sz w:val="28"/>
          <w:szCs w:val="28"/>
        </w:rPr>
      </w:pPr>
      <w:r w:rsidRPr="00E02DB2">
        <w:rPr>
          <w:rFonts w:ascii="Times New Roman" w:hAnsi="Times New Roman" w:cs="Times New Roman"/>
          <w:sz w:val="28"/>
          <w:szCs w:val="28"/>
        </w:rPr>
        <w:t>Правильно ли будет, если вся сумма расходов на ремонт будет отнесена на вычеты по КПН за текущий год, а НДС по материалам и полученным услугам строительной бригады взят в зачет?</w:t>
      </w:r>
    </w:p>
    <w:p w:rsidR="000104F8" w:rsidRPr="00E02DB2" w:rsidRDefault="000104F8" w:rsidP="00E02DB2">
      <w:pPr>
        <w:spacing w:after="0" w:line="240" w:lineRule="auto"/>
        <w:ind w:right="-285"/>
        <w:jc w:val="both"/>
        <w:rPr>
          <w:rFonts w:ascii="Times New Roman" w:hAnsi="Times New Roman" w:cs="Times New Roman"/>
          <w:b/>
          <w:sz w:val="28"/>
          <w:szCs w:val="28"/>
        </w:rPr>
      </w:pPr>
      <w:r w:rsidRPr="00E02DB2">
        <w:rPr>
          <w:rFonts w:ascii="Times New Roman" w:hAnsi="Times New Roman" w:cs="Times New Roman"/>
          <w:b/>
          <w:sz w:val="28"/>
          <w:szCs w:val="28"/>
        </w:rPr>
        <w:t>Ситуация 2</w:t>
      </w:r>
    </w:p>
    <w:p w:rsidR="000104F8" w:rsidRPr="00E02DB2" w:rsidRDefault="000104F8" w:rsidP="00E02DB2">
      <w:pPr>
        <w:spacing w:after="0" w:line="240" w:lineRule="auto"/>
        <w:ind w:right="-285"/>
        <w:jc w:val="both"/>
        <w:rPr>
          <w:rFonts w:ascii="Times New Roman" w:hAnsi="Times New Roman" w:cs="Times New Roman"/>
          <w:sz w:val="28"/>
          <w:szCs w:val="28"/>
        </w:rPr>
      </w:pPr>
      <w:r w:rsidRPr="00E02DB2">
        <w:rPr>
          <w:rFonts w:ascii="Times New Roman" w:hAnsi="Times New Roman" w:cs="Times New Roman"/>
          <w:sz w:val="28"/>
          <w:szCs w:val="28"/>
        </w:rPr>
        <w:t>ТОО согласно учредительному договору имеет уставный капитал в размере 103 тыс. тенге. Доля участника – нерезидента составляет 70% или 72100 тенге, и доля участника – резидента РК составляет 30%.</w:t>
      </w:r>
    </w:p>
    <w:p w:rsidR="000104F8" w:rsidRPr="00E02DB2" w:rsidRDefault="000104F8" w:rsidP="00E02DB2">
      <w:pPr>
        <w:spacing w:after="0" w:line="240" w:lineRule="auto"/>
        <w:ind w:right="-285"/>
        <w:jc w:val="both"/>
        <w:rPr>
          <w:rFonts w:ascii="Times New Roman" w:hAnsi="Times New Roman" w:cs="Times New Roman"/>
          <w:sz w:val="28"/>
          <w:szCs w:val="28"/>
        </w:rPr>
      </w:pPr>
      <w:r w:rsidRPr="00E02DB2">
        <w:rPr>
          <w:rFonts w:ascii="Times New Roman" w:hAnsi="Times New Roman" w:cs="Times New Roman"/>
          <w:sz w:val="28"/>
          <w:szCs w:val="28"/>
        </w:rPr>
        <w:t xml:space="preserve">Учредитель </w:t>
      </w:r>
      <w:r w:rsidR="00082FFA" w:rsidRPr="00E02DB2">
        <w:rPr>
          <w:rFonts w:ascii="Times New Roman" w:hAnsi="Times New Roman" w:cs="Times New Roman"/>
          <w:sz w:val="28"/>
          <w:szCs w:val="28"/>
        </w:rPr>
        <w:t>–</w:t>
      </w:r>
      <w:r w:rsidRPr="00E02DB2">
        <w:rPr>
          <w:rFonts w:ascii="Times New Roman" w:hAnsi="Times New Roman" w:cs="Times New Roman"/>
          <w:sz w:val="28"/>
          <w:szCs w:val="28"/>
        </w:rPr>
        <w:t xml:space="preserve"> </w:t>
      </w:r>
      <w:r w:rsidR="00082FFA" w:rsidRPr="00E02DB2">
        <w:rPr>
          <w:rFonts w:ascii="Times New Roman" w:hAnsi="Times New Roman" w:cs="Times New Roman"/>
          <w:sz w:val="28"/>
          <w:szCs w:val="28"/>
        </w:rPr>
        <w:t>нерезидент внес свою долю на валютный счет в размере 595,18 долларов США (курс доллара по НБ РК на 16.01.2009 – 121,37 тенге).</w:t>
      </w:r>
    </w:p>
    <w:p w:rsidR="00082FFA" w:rsidRPr="00E02DB2" w:rsidRDefault="00082FFA" w:rsidP="00E02DB2">
      <w:pPr>
        <w:spacing w:after="0" w:line="240" w:lineRule="auto"/>
        <w:ind w:right="-285"/>
        <w:jc w:val="both"/>
        <w:rPr>
          <w:rFonts w:ascii="Times New Roman" w:hAnsi="Times New Roman" w:cs="Times New Roman"/>
          <w:sz w:val="28"/>
          <w:szCs w:val="28"/>
        </w:rPr>
      </w:pPr>
      <w:r w:rsidRPr="00E02DB2">
        <w:rPr>
          <w:rFonts w:ascii="Times New Roman" w:hAnsi="Times New Roman" w:cs="Times New Roman"/>
          <w:sz w:val="28"/>
          <w:szCs w:val="28"/>
        </w:rPr>
        <w:t>Образуется разница в размере 137 тенге(72237-72100).</w:t>
      </w:r>
    </w:p>
    <w:p w:rsidR="00082FFA" w:rsidRPr="00E02DB2" w:rsidRDefault="00082FFA" w:rsidP="00E02DB2">
      <w:pPr>
        <w:spacing w:after="0" w:line="240" w:lineRule="auto"/>
        <w:ind w:right="-285"/>
        <w:jc w:val="both"/>
        <w:rPr>
          <w:rFonts w:ascii="Times New Roman" w:hAnsi="Times New Roman" w:cs="Times New Roman"/>
          <w:sz w:val="28"/>
          <w:szCs w:val="28"/>
        </w:rPr>
      </w:pPr>
      <w:r w:rsidRPr="00E02DB2">
        <w:rPr>
          <w:rFonts w:ascii="Times New Roman" w:hAnsi="Times New Roman" w:cs="Times New Roman"/>
          <w:sz w:val="28"/>
          <w:szCs w:val="28"/>
        </w:rPr>
        <w:t>Как правильно классифицировать данную разницу? Является ли это курсовой разницей? Как отражать данный перекос в случае, если возникает отрицательное значение? Правомерно ли отнести на вычеты эту сумму?</w:t>
      </w:r>
    </w:p>
    <w:p w:rsidR="002E3F87" w:rsidRPr="00E02DB2" w:rsidRDefault="002E3F87" w:rsidP="00E02DB2">
      <w:pPr>
        <w:spacing w:after="0" w:line="240" w:lineRule="auto"/>
        <w:ind w:right="-285"/>
        <w:jc w:val="both"/>
        <w:rPr>
          <w:rFonts w:ascii="Times New Roman" w:hAnsi="Times New Roman" w:cs="Times New Roman"/>
          <w:sz w:val="28"/>
          <w:szCs w:val="28"/>
        </w:rPr>
      </w:pPr>
    </w:p>
    <w:p w:rsidR="00E02DB2" w:rsidRDefault="00E02DB2" w:rsidP="00725DEB">
      <w:pPr>
        <w:spacing w:after="0"/>
        <w:ind w:right="-285"/>
        <w:jc w:val="center"/>
        <w:rPr>
          <w:rFonts w:ascii="Times New Roman" w:hAnsi="Times New Roman" w:cs="Times New Roman"/>
          <w:b/>
          <w:sz w:val="24"/>
          <w:szCs w:val="24"/>
        </w:rPr>
      </w:pPr>
    </w:p>
    <w:p w:rsidR="00E02DB2" w:rsidRDefault="00E02DB2" w:rsidP="00725DEB">
      <w:pPr>
        <w:spacing w:after="0"/>
        <w:ind w:right="-285"/>
        <w:jc w:val="center"/>
        <w:rPr>
          <w:rFonts w:ascii="Times New Roman" w:hAnsi="Times New Roman" w:cs="Times New Roman"/>
          <w:b/>
          <w:sz w:val="24"/>
          <w:szCs w:val="24"/>
        </w:rPr>
      </w:pPr>
    </w:p>
    <w:p w:rsidR="002E3F87" w:rsidRPr="00E02DB2" w:rsidRDefault="002E3F87" w:rsidP="00725DEB">
      <w:pPr>
        <w:spacing w:after="0"/>
        <w:ind w:right="-285"/>
        <w:jc w:val="center"/>
        <w:rPr>
          <w:rFonts w:ascii="Times New Roman" w:hAnsi="Times New Roman" w:cs="Times New Roman"/>
          <w:b/>
          <w:sz w:val="28"/>
          <w:szCs w:val="28"/>
        </w:rPr>
      </w:pPr>
      <w:r w:rsidRPr="00E02DB2">
        <w:rPr>
          <w:rFonts w:ascii="Times New Roman" w:hAnsi="Times New Roman" w:cs="Times New Roman"/>
          <w:b/>
          <w:sz w:val="28"/>
          <w:szCs w:val="28"/>
        </w:rPr>
        <w:t>8. Индивидуальный подоходный налог</w:t>
      </w:r>
    </w:p>
    <w:p w:rsidR="007D60A7" w:rsidRPr="00E02DB2" w:rsidRDefault="007D60A7" w:rsidP="00725DEB">
      <w:pPr>
        <w:spacing w:after="0"/>
        <w:ind w:right="-285"/>
        <w:rPr>
          <w:rFonts w:ascii="Times New Roman" w:hAnsi="Times New Roman" w:cs="Times New Roman"/>
          <w:b/>
          <w:sz w:val="28"/>
          <w:szCs w:val="28"/>
        </w:rPr>
      </w:pPr>
    </w:p>
    <w:p w:rsidR="007D60A7" w:rsidRPr="00E02DB2" w:rsidRDefault="007D60A7" w:rsidP="00725DEB">
      <w:pPr>
        <w:shd w:val="clear" w:color="auto" w:fill="FFFFFF"/>
        <w:spacing w:after="0" w:line="240" w:lineRule="auto"/>
        <w:ind w:right="-285"/>
        <w:rPr>
          <w:rFonts w:ascii="Times New Roman" w:eastAsia="Consolas" w:hAnsi="Times New Roman" w:cs="Times New Roman"/>
          <w:sz w:val="28"/>
          <w:szCs w:val="28"/>
        </w:rPr>
      </w:pPr>
      <w:r w:rsidRPr="00E02DB2">
        <w:rPr>
          <w:rFonts w:ascii="Times New Roman" w:eastAsia="Consolas" w:hAnsi="Times New Roman" w:cs="Times New Roman"/>
          <w:color w:val="000000"/>
          <w:spacing w:val="-7"/>
          <w:sz w:val="28"/>
          <w:szCs w:val="28"/>
        </w:rPr>
        <w:t xml:space="preserve">1.Экономическое содержание, функции и принципы построения </w:t>
      </w:r>
      <w:r w:rsidRPr="00E02DB2">
        <w:rPr>
          <w:rFonts w:ascii="Times New Roman" w:eastAsia="Consolas" w:hAnsi="Times New Roman" w:cs="Times New Roman"/>
          <w:color w:val="000000"/>
          <w:spacing w:val="-5"/>
          <w:sz w:val="28"/>
          <w:szCs w:val="28"/>
        </w:rPr>
        <w:t>подоходного налога.</w:t>
      </w:r>
    </w:p>
    <w:p w:rsidR="007D60A7" w:rsidRPr="00E02DB2" w:rsidRDefault="007D60A7" w:rsidP="00725DEB">
      <w:pPr>
        <w:shd w:val="clear" w:color="auto" w:fill="FFFFFF"/>
        <w:spacing w:after="0" w:line="240" w:lineRule="auto"/>
        <w:ind w:right="-285"/>
        <w:rPr>
          <w:rFonts w:ascii="Times New Roman" w:eastAsia="Consolas" w:hAnsi="Times New Roman" w:cs="Times New Roman"/>
          <w:color w:val="000000"/>
          <w:spacing w:val="-6"/>
          <w:sz w:val="28"/>
          <w:szCs w:val="28"/>
        </w:rPr>
      </w:pPr>
      <w:r w:rsidRPr="00E02DB2">
        <w:rPr>
          <w:rFonts w:ascii="Times New Roman" w:eastAsia="Consolas" w:hAnsi="Times New Roman" w:cs="Times New Roman"/>
          <w:color w:val="000000"/>
          <w:spacing w:val="-6"/>
          <w:sz w:val="28"/>
          <w:szCs w:val="28"/>
        </w:rPr>
        <w:t>2.Плательщики индивидуального подоходного налога. Объекты налогообложения. Льготы.</w:t>
      </w:r>
    </w:p>
    <w:p w:rsidR="007D60A7" w:rsidRPr="00E02DB2" w:rsidRDefault="007D60A7" w:rsidP="00725DEB">
      <w:pPr>
        <w:shd w:val="clear" w:color="auto" w:fill="FFFFFF"/>
        <w:spacing w:after="0" w:line="240" w:lineRule="auto"/>
        <w:ind w:right="-285"/>
        <w:rPr>
          <w:rFonts w:ascii="Times New Roman" w:eastAsia="Consolas" w:hAnsi="Times New Roman" w:cs="Times New Roman"/>
          <w:color w:val="000000"/>
          <w:spacing w:val="-6"/>
          <w:sz w:val="28"/>
          <w:szCs w:val="28"/>
        </w:rPr>
      </w:pPr>
      <w:r w:rsidRPr="00E02DB2">
        <w:rPr>
          <w:rFonts w:ascii="Times New Roman" w:eastAsia="Consolas" w:hAnsi="Times New Roman" w:cs="Times New Roman"/>
          <w:color w:val="000000"/>
          <w:spacing w:val="-6"/>
          <w:sz w:val="28"/>
          <w:szCs w:val="28"/>
        </w:rPr>
        <w:t>3.Состав и структура доходов физических лиц,</w:t>
      </w:r>
      <w:r w:rsidRPr="00E02DB2">
        <w:rPr>
          <w:rFonts w:ascii="Times New Roman" w:eastAsia="Consolas" w:hAnsi="Times New Roman" w:cs="Times New Roman"/>
          <w:color w:val="000000"/>
          <w:spacing w:val="-5"/>
          <w:sz w:val="28"/>
          <w:szCs w:val="28"/>
        </w:rPr>
        <w:t xml:space="preserve"> порядок исчисления и уплаты ИПН</w:t>
      </w:r>
    </w:p>
    <w:p w:rsidR="007D60A7" w:rsidRPr="00E02DB2" w:rsidRDefault="007D60A7" w:rsidP="00725DEB">
      <w:pPr>
        <w:spacing w:after="0"/>
        <w:ind w:right="-285"/>
        <w:rPr>
          <w:rFonts w:ascii="Times New Roman" w:hAnsi="Times New Roman" w:cs="Times New Roman"/>
          <w:b/>
          <w:sz w:val="28"/>
          <w:szCs w:val="28"/>
        </w:rPr>
      </w:pPr>
      <w:r w:rsidRPr="00E02DB2">
        <w:rPr>
          <w:rFonts w:ascii="Times New Roman" w:eastAsia="Consolas" w:hAnsi="Times New Roman" w:cs="Times New Roman"/>
          <w:color w:val="000000"/>
          <w:spacing w:val="-6"/>
          <w:sz w:val="28"/>
          <w:szCs w:val="28"/>
        </w:rPr>
        <w:t>4.</w:t>
      </w:r>
      <w:r w:rsidRPr="00E02DB2">
        <w:rPr>
          <w:rFonts w:ascii="Times New Roman" w:eastAsia="Consolas" w:hAnsi="Times New Roman" w:cs="Times New Roman"/>
          <w:color w:val="000000"/>
          <w:spacing w:val="-5"/>
          <w:sz w:val="28"/>
          <w:szCs w:val="28"/>
        </w:rPr>
        <w:t xml:space="preserve"> Ставка ИПН. Налоговый период и налоговая декла</w:t>
      </w:r>
      <w:r w:rsidRPr="00E02DB2">
        <w:rPr>
          <w:rFonts w:ascii="Times New Roman" w:eastAsia="Consolas" w:hAnsi="Times New Roman" w:cs="Times New Roman"/>
          <w:color w:val="000000"/>
          <w:spacing w:val="-5"/>
          <w:sz w:val="28"/>
          <w:szCs w:val="28"/>
        </w:rPr>
        <w:softHyphen/>
        <w:t>рация.</w:t>
      </w:r>
    </w:p>
    <w:p w:rsidR="00E02DB2" w:rsidRDefault="00E02DB2" w:rsidP="00E02DB2">
      <w:pPr>
        <w:widowControl w:val="0"/>
        <w:tabs>
          <w:tab w:val="left" w:pos="720"/>
          <w:tab w:val="left" w:pos="1080"/>
        </w:tabs>
        <w:autoSpaceDE w:val="0"/>
        <w:autoSpaceDN w:val="0"/>
        <w:adjustRightInd w:val="0"/>
        <w:spacing w:after="0" w:line="240" w:lineRule="auto"/>
        <w:ind w:right="-285"/>
        <w:jc w:val="both"/>
        <w:rPr>
          <w:rFonts w:ascii="Times New Roman" w:hAnsi="Times New Roman" w:cs="Times New Roman"/>
          <w:b/>
          <w:sz w:val="24"/>
          <w:szCs w:val="24"/>
        </w:rPr>
      </w:pPr>
      <w:r>
        <w:rPr>
          <w:rFonts w:ascii="Times New Roman" w:hAnsi="Times New Roman" w:cs="Times New Roman"/>
          <w:b/>
          <w:sz w:val="24"/>
          <w:szCs w:val="24"/>
        </w:rPr>
        <w:t xml:space="preserve">       </w:t>
      </w:r>
    </w:p>
    <w:p w:rsidR="008C0EF1" w:rsidRPr="008C0EF1" w:rsidRDefault="008C0EF1" w:rsidP="00E02DB2">
      <w:pPr>
        <w:widowControl w:val="0"/>
        <w:tabs>
          <w:tab w:val="left" w:pos="720"/>
          <w:tab w:val="left" w:pos="1080"/>
        </w:tabs>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r w:rsidRPr="008C0EF1">
        <w:rPr>
          <w:rFonts w:ascii="Times New Roman" w:eastAsia="Times New Roman" w:hAnsi="Times New Roman" w:cs="Times New Roman"/>
          <w:sz w:val="28"/>
          <w:szCs w:val="28"/>
          <w:lang w:eastAsia="ru-RU"/>
        </w:rPr>
        <w:t xml:space="preserve">Плательщиками индивидуального подоходного налога являются физические лица, имеющие объекты налогообложения Плательщики налога на игорный бизнес, фиксированного налога не являются плательщиками индивидуального подоходного налога по доходам от осуществления видов деятельности. </w:t>
      </w:r>
    </w:p>
    <w:p w:rsidR="008C0EF1" w:rsidRPr="008C0EF1" w:rsidRDefault="008C0EF1" w:rsidP="00E02DB2">
      <w:pPr>
        <w:widowControl w:val="0"/>
        <w:tabs>
          <w:tab w:val="left" w:pos="720"/>
          <w:tab w:val="left" w:pos="1080"/>
        </w:tabs>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r w:rsidRPr="008C0EF1">
        <w:rPr>
          <w:rFonts w:ascii="Times New Roman" w:eastAsia="Times New Roman" w:hAnsi="Times New Roman" w:cs="Times New Roman"/>
          <w:sz w:val="28"/>
          <w:szCs w:val="28"/>
          <w:lang w:eastAsia="ru-RU"/>
        </w:rPr>
        <w:t xml:space="preserve">Индивидуальные предприниматели, применяющие специальный налоговый режим для крестьянских или фермерских хозяйств, не являются плательщиками индивидуального подоходного налога по доходам от осуществления деятельности, на которую распространяется данный специальный налоговый режим. </w:t>
      </w:r>
    </w:p>
    <w:p w:rsidR="00E02DB2" w:rsidRDefault="00E02DB2" w:rsidP="00725DEB">
      <w:pPr>
        <w:widowControl w:val="0"/>
        <w:numPr>
          <w:ilvl w:val="2"/>
          <w:numId w:val="0"/>
        </w:numPr>
        <w:tabs>
          <w:tab w:val="left" w:pos="720"/>
          <w:tab w:val="left" w:pos="1080"/>
        </w:tabs>
        <w:spacing w:after="0" w:line="240" w:lineRule="auto"/>
        <w:ind w:right="-285"/>
        <w:jc w:val="center"/>
        <w:outlineLvl w:val="2"/>
        <w:rPr>
          <w:rFonts w:ascii="Times New Roman" w:eastAsia="Times New Roman" w:hAnsi="Times New Roman" w:cs="Times New Roman"/>
          <w:bCs/>
          <w:color w:val="000000"/>
          <w:sz w:val="28"/>
          <w:szCs w:val="28"/>
          <w:lang w:eastAsia="ru-RU"/>
        </w:rPr>
      </w:pPr>
    </w:p>
    <w:p w:rsidR="008C0EF1" w:rsidRPr="008C0EF1" w:rsidRDefault="008C0EF1" w:rsidP="00725DEB">
      <w:pPr>
        <w:widowControl w:val="0"/>
        <w:numPr>
          <w:ilvl w:val="2"/>
          <w:numId w:val="0"/>
        </w:numPr>
        <w:tabs>
          <w:tab w:val="left" w:pos="720"/>
          <w:tab w:val="left" w:pos="1080"/>
        </w:tabs>
        <w:spacing w:after="0" w:line="240" w:lineRule="auto"/>
        <w:ind w:right="-285"/>
        <w:jc w:val="center"/>
        <w:outlineLvl w:val="2"/>
        <w:rPr>
          <w:rFonts w:ascii="Times New Roman" w:eastAsia="Times New Roman" w:hAnsi="Times New Roman" w:cs="Times New Roman"/>
          <w:bCs/>
          <w:color w:val="000000"/>
          <w:sz w:val="28"/>
          <w:szCs w:val="28"/>
          <w:lang w:eastAsia="ru-RU"/>
        </w:rPr>
      </w:pPr>
      <w:r w:rsidRPr="008C0EF1">
        <w:rPr>
          <w:rFonts w:ascii="Times New Roman" w:eastAsia="Times New Roman" w:hAnsi="Times New Roman" w:cs="Times New Roman"/>
          <w:bCs/>
          <w:color w:val="000000"/>
          <w:sz w:val="28"/>
          <w:szCs w:val="28"/>
          <w:lang w:eastAsia="ru-RU"/>
        </w:rPr>
        <w:t>Объекты налогообложения</w:t>
      </w:r>
    </w:p>
    <w:p w:rsidR="008C0EF1" w:rsidRPr="008C0EF1" w:rsidRDefault="008C0EF1" w:rsidP="006C15B7">
      <w:pPr>
        <w:widowControl w:val="0"/>
        <w:numPr>
          <w:ilvl w:val="0"/>
          <w:numId w:val="87"/>
        </w:numPr>
        <w:tabs>
          <w:tab w:val="num" w:pos="0"/>
          <w:tab w:val="left" w:pos="720"/>
          <w:tab w:val="left" w:pos="1080"/>
        </w:tabs>
        <w:autoSpaceDE w:val="0"/>
        <w:autoSpaceDN w:val="0"/>
        <w:adjustRightInd w:val="0"/>
        <w:spacing w:after="0" w:line="240" w:lineRule="auto"/>
        <w:ind w:left="0" w:right="-285" w:firstLine="0"/>
        <w:jc w:val="both"/>
        <w:outlineLvl w:val="0"/>
        <w:rPr>
          <w:rFonts w:ascii="Times New Roman" w:eastAsia="Times New Roman" w:hAnsi="Times New Roman" w:cs="Times New Roman"/>
          <w:color w:val="000000"/>
          <w:kern w:val="32"/>
          <w:sz w:val="28"/>
          <w:szCs w:val="28"/>
          <w:lang w:eastAsia="ru-RU"/>
        </w:rPr>
      </w:pPr>
      <w:r w:rsidRPr="008C0EF1">
        <w:rPr>
          <w:rFonts w:ascii="Times New Roman" w:eastAsia="Times New Roman" w:hAnsi="Times New Roman" w:cs="Times New Roman"/>
          <w:color w:val="000000"/>
          <w:kern w:val="32"/>
          <w:sz w:val="28"/>
          <w:szCs w:val="28"/>
          <w:lang w:eastAsia="ru-RU"/>
        </w:rPr>
        <w:t xml:space="preserve">Объектами обложения индивидуальным подоходным налогом являются доходы физического лица в виде: </w:t>
      </w:r>
    </w:p>
    <w:p w:rsidR="008C0EF1" w:rsidRPr="008C0EF1" w:rsidRDefault="008C0EF1" w:rsidP="00725DEB">
      <w:pPr>
        <w:widowControl w:val="0"/>
        <w:tabs>
          <w:tab w:val="left" w:pos="720"/>
          <w:tab w:val="left" w:pos="1080"/>
          <w:tab w:val="num" w:pos="1620"/>
        </w:tabs>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8C0EF1">
        <w:rPr>
          <w:rFonts w:ascii="Times New Roman" w:eastAsia="Times New Roman" w:hAnsi="Times New Roman" w:cs="Times New Roman"/>
          <w:sz w:val="28"/>
          <w:szCs w:val="28"/>
          <w:lang w:eastAsia="ru-RU"/>
        </w:rPr>
        <w:lastRenderedPageBreak/>
        <w:t xml:space="preserve">1) доходов, облагаемых у источника выплаты; </w:t>
      </w:r>
    </w:p>
    <w:p w:rsidR="008C0EF1" w:rsidRPr="008C0EF1" w:rsidRDefault="008C0EF1" w:rsidP="00725DEB">
      <w:pPr>
        <w:widowControl w:val="0"/>
        <w:numPr>
          <w:ilvl w:val="2"/>
          <w:numId w:val="0"/>
        </w:numPr>
        <w:tabs>
          <w:tab w:val="left" w:pos="720"/>
          <w:tab w:val="left" w:pos="1080"/>
        </w:tabs>
        <w:spacing w:after="0" w:line="240" w:lineRule="auto"/>
        <w:ind w:right="-285"/>
        <w:jc w:val="both"/>
        <w:outlineLvl w:val="2"/>
        <w:rPr>
          <w:rFonts w:ascii="Times New Roman" w:eastAsia="Times New Roman" w:hAnsi="Times New Roman" w:cs="Times New Roman"/>
          <w:b/>
          <w:bCs/>
          <w:color w:val="000000"/>
          <w:sz w:val="28"/>
          <w:szCs w:val="28"/>
          <w:lang w:eastAsia="ru-RU"/>
        </w:rPr>
      </w:pPr>
      <w:r w:rsidRPr="008C0EF1">
        <w:rPr>
          <w:rFonts w:ascii="Times New Roman" w:eastAsia="Times New Roman" w:hAnsi="Times New Roman" w:cs="Times New Roman"/>
          <w:b/>
          <w:bCs/>
          <w:color w:val="000000"/>
          <w:sz w:val="28"/>
          <w:szCs w:val="28"/>
          <w:lang w:eastAsia="ru-RU"/>
        </w:rPr>
        <w:t xml:space="preserve">Доходы, облагаемые у источника выплаты </w:t>
      </w:r>
    </w:p>
    <w:p w:rsidR="008C0EF1" w:rsidRPr="008C0EF1" w:rsidRDefault="008C0EF1"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8C0EF1">
        <w:rPr>
          <w:rFonts w:ascii="Times New Roman" w:eastAsia="Times New Roman" w:hAnsi="Times New Roman" w:cs="Times New Roman"/>
          <w:sz w:val="28"/>
          <w:szCs w:val="28"/>
          <w:lang w:eastAsia="ru-RU"/>
        </w:rPr>
        <w:t xml:space="preserve">К доходам, облагаемым у источника выплаты, относятся следующие виды доходов: </w:t>
      </w:r>
    </w:p>
    <w:p w:rsidR="008C0EF1" w:rsidRPr="008C0EF1" w:rsidRDefault="008C0EF1" w:rsidP="006C15B7">
      <w:pPr>
        <w:widowControl w:val="0"/>
        <w:numPr>
          <w:ilvl w:val="0"/>
          <w:numId w:val="91"/>
        </w:numPr>
        <w:tabs>
          <w:tab w:val="left" w:pos="720"/>
          <w:tab w:val="left" w:pos="1080"/>
        </w:tabs>
        <w:autoSpaceDE w:val="0"/>
        <w:autoSpaceDN w:val="0"/>
        <w:adjustRightInd w:val="0"/>
        <w:spacing w:after="0" w:line="240" w:lineRule="auto"/>
        <w:ind w:left="0" w:right="-285" w:firstLine="0"/>
        <w:jc w:val="both"/>
        <w:rPr>
          <w:rFonts w:ascii="Times New Roman" w:eastAsia="Times New Roman" w:hAnsi="Times New Roman" w:cs="Times New Roman"/>
          <w:sz w:val="28"/>
          <w:szCs w:val="28"/>
          <w:lang w:eastAsia="ru-RU"/>
        </w:rPr>
      </w:pPr>
      <w:r w:rsidRPr="008C0EF1">
        <w:rPr>
          <w:rFonts w:ascii="Times New Roman" w:eastAsia="Times New Roman" w:hAnsi="Times New Roman" w:cs="Times New Roman"/>
          <w:sz w:val="28"/>
          <w:szCs w:val="28"/>
          <w:lang w:eastAsia="ru-RU"/>
        </w:rPr>
        <w:t xml:space="preserve">доход работника; </w:t>
      </w:r>
    </w:p>
    <w:p w:rsidR="008C0EF1" w:rsidRPr="008C0EF1" w:rsidRDefault="008C0EF1" w:rsidP="006C15B7">
      <w:pPr>
        <w:widowControl w:val="0"/>
        <w:numPr>
          <w:ilvl w:val="0"/>
          <w:numId w:val="91"/>
        </w:numPr>
        <w:tabs>
          <w:tab w:val="left" w:pos="720"/>
          <w:tab w:val="left" w:pos="1080"/>
        </w:tabs>
        <w:autoSpaceDE w:val="0"/>
        <w:autoSpaceDN w:val="0"/>
        <w:adjustRightInd w:val="0"/>
        <w:spacing w:after="0" w:line="240" w:lineRule="auto"/>
        <w:ind w:left="0" w:right="-285" w:firstLine="0"/>
        <w:jc w:val="both"/>
        <w:rPr>
          <w:rFonts w:ascii="Times New Roman" w:eastAsia="Times New Roman" w:hAnsi="Times New Roman" w:cs="Times New Roman"/>
          <w:sz w:val="28"/>
          <w:szCs w:val="28"/>
          <w:lang w:eastAsia="ru-RU"/>
        </w:rPr>
      </w:pPr>
      <w:r w:rsidRPr="008C0EF1">
        <w:rPr>
          <w:rFonts w:ascii="Times New Roman" w:eastAsia="Times New Roman" w:hAnsi="Times New Roman" w:cs="Times New Roman"/>
          <w:sz w:val="28"/>
          <w:szCs w:val="28"/>
          <w:lang w:eastAsia="ru-RU"/>
        </w:rPr>
        <w:t xml:space="preserve">доход физического лица от налогового агента; </w:t>
      </w:r>
    </w:p>
    <w:p w:rsidR="008C0EF1" w:rsidRPr="008C0EF1" w:rsidRDefault="008C0EF1" w:rsidP="006C15B7">
      <w:pPr>
        <w:widowControl w:val="0"/>
        <w:numPr>
          <w:ilvl w:val="0"/>
          <w:numId w:val="91"/>
        </w:numPr>
        <w:tabs>
          <w:tab w:val="left" w:pos="720"/>
          <w:tab w:val="left" w:pos="1080"/>
        </w:tabs>
        <w:autoSpaceDE w:val="0"/>
        <w:autoSpaceDN w:val="0"/>
        <w:adjustRightInd w:val="0"/>
        <w:spacing w:after="0" w:line="240" w:lineRule="auto"/>
        <w:ind w:left="0" w:right="-285" w:firstLine="0"/>
        <w:jc w:val="both"/>
        <w:rPr>
          <w:rFonts w:ascii="Times New Roman" w:eastAsia="Times New Roman" w:hAnsi="Times New Roman" w:cs="Times New Roman"/>
          <w:sz w:val="28"/>
          <w:szCs w:val="28"/>
          <w:lang w:eastAsia="ru-RU"/>
        </w:rPr>
      </w:pPr>
      <w:r w:rsidRPr="008C0EF1">
        <w:rPr>
          <w:rFonts w:ascii="Times New Roman" w:eastAsia="Times New Roman" w:hAnsi="Times New Roman" w:cs="Times New Roman"/>
          <w:sz w:val="28"/>
          <w:szCs w:val="28"/>
          <w:lang w:eastAsia="ru-RU"/>
        </w:rPr>
        <w:t xml:space="preserve">пенсионные выплаты из накопительных пенсионных фондов; </w:t>
      </w:r>
    </w:p>
    <w:p w:rsidR="008C0EF1" w:rsidRPr="008C0EF1" w:rsidRDefault="008C0EF1" w:rsidP="006C15B7">
      <w:pPr>
        <w:widowControl w:val="0"/>
        <w:numPr>
          <w:ilvl w:val="0"/>
          <w:numId w:val="91"/>
        </w:numPr>
        <w:tabs>
          <w:tab w:val="left" w:pos="720"/>
          <w:tab w:val="left" w:pos="1080"/>
        </w:tabs>
        <w:autoSpaceDE w:val="0"/>
        <w:autoSpaceDN w:val="0"/>
        <w:adjustRightInd w:val="0"/>
        <w:spacing w:after="0" w:line="240" w:lineRule="auto"/>
        <w:ind w:left="0" w:right="-285" w:firstLine="0"/>
        <w:jc w:val="both"/>
        <w:rPr>
          <w:rFonts w:ascii="Times New Roman" w:eastAsia="Times New Roman" w:hAnsi="Times New Roman" w:cs="Times New Roman"/>
          <w:sz w:val="28"/>
          <w:szCs w:val="28"/>
          <w:lang w:eastAsia="ru-RU"/>
        </w:rPr>
      </w:pPr>
      <w:r w:rsidRPr="008C0EF1">
        <w:rPr>
          <w:rFonts w:ascii="Times New Roman" w:eastAsia="Times New Roman" w:hAnsi="Times New Roman" w:cs="Times New Roman"/>
          <w:sz w:val="28"/>
          <w:szCs w:val="28"/>
          <w:lang w:eastAsia="ru-RU"/>
        </w:rPr>
        <w:t xml:space="preserve">доход в виде </w:t>
      </w:r>
      <w:bookmarkStart w:id="38" w:name="sub1000148485"/>
      <w:r w:rsidRPr="008C0EF1">
        <w:rPr>
          <w:rFonts w:ascii="Times New Roman" w:eastAsia="Times New Roman" w:hAnsi="Times New Roman" w:cs="Times New Roman"/>
          <w:bCs/>
          <w:sz w:val="28"/>
          <w:szCs w:val="28"/>
          <w:lang w:eastAsia="ru-RU"/>
        </w:rPr>
        <w:t>дивидендов</w:t>
      </w:r>
      <w:bookmarkEnd w:id="38"/>
      <w:r w:rsidRPr="008C0EF1">
        <w:rPr>
          <w:rFonts w:ascii="Times New Roman" w:eastAsia="Times New Roman" w:hAnsi="Times New Roman" w:cs="Times New Roman"/>
          <w:sz w:val="28"/>
          <w:szCs w:val="28"/>
          <w:lang w:eastAsia="ru-RU"/>
        </w:rPr>
        <w:t xml:space="preserve">, </w:t>
      </w:r>
      <w:r w:rsidRPr="008C0EF1">
        <w:rPr>
          <w:rFonts w:ascii="Times New Roman" w:eastAsia="Times New Roman" w:hAnsi="Times New Roman" w:cs="Times New Roman"/>
          <w:bCs/>
          <w:sz w:val="28"/>
          <w:szCs w:val="28"/>
          <w:lang w:eastAsia="ru-RU"/>
        </w:rPr>
        <w:t>вознаграждений, выигрышей</w:t>
      </w:r>
      <w:r w:rsidRPr="008C0EF1">
        <w:rPr>
          <w:rFonts w:ascii="Times New Roman" w:eastAsia="Times New Roman" w:hAnsi="Times New Roman" w:cs="Times New Roman"/>
          <w:sz w:val="28"/>
          <w:szCs w:val="28"/>
          <w:lang w:eastAsia="ru-RU"/>
        </w:rPr>
        <w:t xml:space="preserve">; </w:t>
      </w:r>
    </w:p>
    <w:p w:rsidR="008C0EF1" w:rsidRPr="008C0EF1" w:rsidRDefault="008C0EF1" w:rsidP="006C15B7">
      <w:pPr>
        <w:widowControl w:val="0"/>
        <w:numPr>
          <w:ilvl w:val="0"/>
          <w:numId w:val="91"/>
        </w:numPr>
        <w:tabs>
          <w:tab w:val="left" w:pos="720"/>
          <w:tab w:val="left" w:pos="1080"/>
        </w:tabs>
        <w:autoSpaceDE w:val="0"/>
        <w:autoSpaceDN w:val="0"/>
        <w:adjustRightInd w:val="0"/>
        <w:spacing w:after="0" w:line="240" w:lineRule="auto"/>
        <w:ind w:left="0" w:right="-285" w:firstLine="0"/>
        <w:jc w:val="both"/>
        <w:rPr>
          <w:rFonts w:ascii="Times New Roman" w:eastAsia="Times New Roman" w:hAnsi="Times New Roman" w:cs="Times New Roman"/>
          <w:sz w:val="28"/>
          <w:szCs w:val="28"/>
          <w:lang w:eastAsia="ru-RU"/>
        </w:rPr>
      </w:pPr>
      <w:r w:rsidRPr="008C0EF1">
        <w:rPr>
          <w:rFonts w:ascii="Times New Roman" w:eastAsia="Times New Roman" w:hAnsi="Times New Roman" w:cs="Times New Roman"/>
          <w:sz w:val="28"/>
          <w:szCs w:val="28"/>
          <w:lang w:eastAsia="ru-RU"/>
        </w:rPr>
        <w:t xml:space="preserve">стипендии; </w:t>
      </w:r>
    </w:p>
    <w:p w:rsidR="008C0EF1" w:rsidRPr="008C0EF1" w:rsidRDefault="008C0EF1" w:rsidP="006C15B7">
      <w:pPr>
        <w:widowControl w:val="0"/>
        <w:numPr>
          <w:ilvl w:val="0"/>
          <w:numId w:val="91"/>
        </w:numPr>
        <w:tabs>
          <w:tab w:val="left" w:pos="720"/>
          <w:tab w:val="left" w:pos="1080"/>
        </w:tabs>
        <w:autoSpaceDE w:val="0"/>
        <w:autoSpaceDN w:val="0"/>
        <w:adjustRightInd w:val="0"/>
        <w:spacing w:after="0" w:line="240" w:lineRule="auto"/>
        <w:ind w:left="0" w:right="-285" w:firstLine="0"/>
        <w:jc w:val="both"/>
        <w:rPr>
          <w:rFonts w:ascii="Times New Roman" w:eastAsia="Times New Roman" w:hAnsi="Times New Roman" w:cs="Times New Roman"/>
          <w:sz w:val="28"/>
          <w:szCs w:val="28"/>
          <w:lang w:eastAsia="ru-RU"/>
        </w:rPr>
      </w:pPr>
      <w:r w:rsidRPr="008C0EF1">
        <w:rPr>
          <w:rFonts w:ascii="Times New Roman" w:eastAsia="Times New Roman" w:hAnsi="Times New Roman" w:cs="Times New Roman"/>
          <w:sz w:val="28"/>
          <w:szCs w:val="28"/>
          <w:lang w:eastAsia="ru-RU"/>
        </w:rPr>
        <w:t xml:space="preserve">доход по договорам накопительного страхования. </w:t>
      </w:r>
    </w:p>
    <w:p w:rsidR="008C0EF1" w:rsidRPr="008C0EF1" w:rsidRDefault="008C0EF1" w:rsidP="00725DEB">
      <w:pPr>
        <w:widowControl w:val="0"/>
        <w:shd w:val="clear" w:color="auto" w:fill="FFFFFF"/>
        <w:autoSpaceDE w:val="0"/>
        <w:autoSpaceDN w:val="0"/>
        <w:adjustRightInd w:val="0"/>
        <w:spacing w:after="0" w:line="240" w:lineRule="auto"/>
        <w:ind w:right="-285"/>
        <w:jc w:val="center"/>
        <w:rPr>
          <w:rFonts w:ascii="Times New Roman" w:eastAsia="Times New Roman" w:hAnsi="Times New Roman" w:cs="Times New Roman"/>
          <w:b/>
          <w:bCs/>
          <w:color w:val="000000"/>
          <w:spacing w:val="2"/>
          <w:sz w:val="28"/>
          <w:szCs w:val="28"/>
          <w:lang w:eastAsia="ru-RU"/>
        </w:rPr>
      </w:pPr>
    </w:p>
    <w:p w:rsidR="008C0EF1" w:rsidRPr="008C0EF1" w:rsidRDefault="008C0EF1" w:rsidP="00E02DB2">
      <w:pPr>
        <w:widowControl w:val="0"/>
        <w:numPr>
          <w:ilvl w:val="2"/>
          <w:numId w:val="0"/>
        </w:numPr>
        <w:tabs>
          <w:tab w:val="left" w:pos="720"/>
          <w:tab w:val="left" w:pos="1080"/>
        </w:tabs>
        <w:spacing w:after="0" w:line="240" w:lineRule="auto"/>
        <w:ind w:right="-285" w:firstLine="567"/>
        <w:jc w:val="both"/>
        <w:outlineLvl w:val="2"/>
        <w:rPr>
          <w:rFonts w:ascii="Times New Roman" w:eastAsia="Times New Roman" w:hAnsi="Times New Roman" w:cs="Times New Roman"/>
          <w:sz w:val="28"/>
          <w:szCs w:val="28"/>
          <w:lang w:eastAsia="ru-RU"/>
        </w:rPr>
      </w:pPr>
      <w:r w:rsidRPr="008C0EF1">
        <w:rPr>
          <w:rFonts w:ascii="Times New Roman" w:eastAsia="Times New Roman" w:hAnsi="Times New Roman" w:cs="Times New Roman"/>
          <w:b/>
          <w:bCs/>
          <w:color w:val="000000"/>
          <w:sz w:val="28"/>
          <w:szCs w:val="28"/>
          <w:lang w:eastAsia="ru-RU"/>
        </w:rPr>
        <w:t xml:space="preserve">Исчисление, удержание и уплата налога </w:t>
      </w:r>
    </w:p>
    <w:p w:rsidR="008C0EF1" w:rsidRPr="008C0EF1" w:rsidRDefault="008C0EF1" w:rsidP="006C15B7">
      <w:pPr>
        <w:widowControl w:val="0"/>
        <w:numPr>
          <w:ilvl w:val="0"/>
          <w:numId w:val="92"/>
        </w:numPr>
        <w:tabs>
          <w:tab w:val="num" w:pos="0"/>
          <w:tab w:val="left" w:pos="720"/>
          <w:tab w:val="left" w:pos="1080"/>
        </w:tabs>
        <w:autoSpaceDE w:val="0"/>
        <w:autoSpaceDN w:val="0"/>
        <w:adjustRightInd w:val="0"/>
        <w:spacing w:after="0" w:line="240" w:lineRule="auto"/>
        <w:ind w:left="0" w:right="-285" w:firstLine="0"/>
        <w:jc w:val="both"/>
        <w:rPr>
          <w:rFonts w:ascii="Times New Roman" w:eastAsia="Times New Roman" w:hAnsi="Times New Roman" w:cs="Times New Roman"/>
          <w:sz w:val="28"/>
          <w:szCs w:val="28"/>
          <w:lang w:eastAsia="ru-RU"/>
        </w:rPr>
      </w:pPr>
      <w:r w:rsidRPr="008C0EF1">
        <w:rPr>
          <w:rFonts w:ascii="Times New Roman" w:eastAsia="Times New Roman" w:hAnsi="Times New Roman" w:cs="Times New Roman"/>
          <w:sz w:val="28"/>
          <w:szCs w:val="28"/>
          <w:lang w:eastAsia="ru-RU"/>
        </w:rPr>
        <w:t xml:space="preserve">Исчисление индивидуального подоходного налога производится налоговым агентом по доходам, облагаемым у источника выплаты, при начислении дохода, подлежащего налогообложению. </w:t>
      </w:r>
    </w:p>
    <w:p w:rsidR="008C0EF1" w:rsidRPr="008C0EF1" w:rsidRDefault="008C0EF1" w:rsidP="006C15B7">
      <w:pPr>
        <w:widowControl w:val="0"/>
        <w:numPr>
          <w:ilvl w:val="0"/>
          <w:numId w:val="92"/>
        </w:numPr>
        <w:tabs>
          <w:tab w:val="num" w:pos="0"/>
          <w:tab w:val="left" w:pos="720"/>
          <w:tab w:val="left" w:pos="1080"/>
        </w:tabs>
        <w:autoSpaceDE w:val="0"/>
        <w:autoSpaceDN w:val="0"/>
        <w:adjustRightInd w:val="0"/>
        <w:spacing w:after="0" w:line="240" w:lineRule="auto"/>
        <w:ind w:left="0" w:right="-285" w:firstLine="0"/>
        <w:jc w:val="both"/>
        <w:rPr>
          <w:rFonts w:ascii="Times New Roman" w:eastAsia="Times New Roman" w:hAnsi="Times New Roman" w:cs="Times New Roman"/>
          <w:sz w:val="28"/>
          <w:szCs w:val="28"/>
          <w:lang w:eastAsia="ru-RU"/>
        </w:rPr>
      </w:pPr>
      <w:r w:rsidRPr="008C0EF1">
        <w:rPr>
          <w:rFonts w:ascii="Times New Roman" w:eastAsia="Times New Roman" w:hAnsi="Times New Roman" w:cs="Times New Roman"/>
          <w:sz w:val="28"/>
          <w:szCs w:val="28"/>
          <w:lang w:eastAsia="ru-RU"/>
        </w:rPr>
        <w:t xml:space="preserve">Удержание индивидуального подоходного налога производится налоговым агентом не позднее дня выплаты дохода, облагаемого у источника выплаты, если иное не предусмотрено настоящим Кодексом. </w:t>
      </w:r>
    </w:p>
    <w:p w:rsidR="008C0EF1" w:rsidRPr="008C0EF1" w:rsidRDefault="008C0EF1" w:rsidP="006C15B7">
      <w:pPr>
        <w:widowControl w:val="0"/>
        <w:numPr>
          <w:ilvl w:val="0"/>
          <w:numId w:val="92"/>
        </w:numPr>
        <w:tabs>
          <w:tab w:val="num" w:pos="0"/>
          <w:tab w:val="left" w:pos="720"/>
          <w:tab w:val="left" w:pos="900"/>
          <w:tab w:val="left" w:pos="1080"/>
        </w:tabs>
        <w:autoSpaceDE w:val="0"/>
        <w:autoSpaceDN w:val="0"/>
        <w:adjustRightInd w:val="0"/>
        <w:spacing w:after="0" w:line="240" w:lineRule="auto"/>
        <w:ind w:left="0" w:right="-285" w:firstLine="0"/>
        <w:jc w:val="both"/>
        <w:rPr>
          <w:rFonts w:ascii="Times New Roman" w:eastAsia="Times New Roman" w:hAnsi="Times New Roman" w:cs="Times New Roman"/>
          <w:sz w:val="28"/>
          <w:szCs w:val="28"/>
          <w:lang w:eastAsia="ru-RU"/>
        </w:rPr>
      </w:pPr>
      <w:r w:rsidRPr="008C0EF1">
        <w:rPr>
          <w:rFonts w:ascii="Times New Roman" w:eastAsia="Times New Roman" w:hAnsi="Times New Roman" w:cs="Times New Roman"/>
          <w:sz w:val="28"/>
          <w:szCs w:val="28"/>
          <w:lang w:eastAsia="ru-RU"/>
        </w:rPr>
        <w:t>Налоговый агент осуществляет перечисление индивидуального подоходного налога по выплаченным доходам до 25 числа месяца, следующего за месяцем выплаты, по месту своего нахождения, если иное не предусмотрено настоящим пунктом.</w:t>
      </w:r>
    </w:p>
    <w:p w:rsidR="008C0EF1" w:rsidRPr="008C0EF1" w:rsidRDefault="008C0EF1" w:rsidP="00725DEB">
      <w:pPr>
        <w:widowControl w:val="0"/>
        <w:tabs>
          <w:tab w:val="left" w:pos="720"/>
          <w:tab w:val="left" w:pos="900"/>
          <w:tab w:val="left" w:pos="1080"/>
        </w:tabs>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8C0EF1">
        <w:rPr>
          <w:rFonts w:ascii="Times New Roman" w:eastAsia="Times New Roman" w:hAnsi="Times New Roman" w:cs="Times New Roman"/>
          <w:sz w:val="28"/>
          <w:szCs w:val="28"/>
          <w:lang w:eastAsia="ru-RU"/>
        </w:rPr>
        <w:t xml:space="preserve">По структурным подразделениям налогового агента уплата налога производится в соответствующие бюджеты по месту нахождения структурных подразделений. </w:t>
      </w:r>
    </w:p>
    <w:p w:rsidR="008C0EF1" w:rsidRPr="008C0EF1" w:rsidRDefault="008C0EF1" w:rsidP="006C15B7">
      <w:pPr>
        <w:widowControl w:val="0"/>
        <w:numPr>
          <w:ilvl w:val="0"/>
          <w:numId w:val="92"/>
        </w:numPr>
        <w:tabs>
          <w:tab w:val="num" w:pos="0"/>
          <w:tab w:val="left" w:pos="720"/>
          <w:tab w:val="left" w:pos="900"/>
          <w:tab w:val="left" w:pos="1080"/>
        </w:tabs>
        <w:autoSpaceDE w:val="0"/>
        <w:autoSpaceDN w:val="0"/>
        <w:adjustRightInd w:val="0"/>
        <w:spacing w:after="0" w:line="240" w:lineRule="auto"/>
        <w:ind w:left="0" w:right="-285" w:firstLine="0"/>
        <w:jc w:val="both"/>
        <w:rPr>
          <w:rFonts w:ascii="Times New Roman" w:eastAsia="Times New Roman" w:hAnsi="Times New Roman" w:cs="Times New Roman"/>
          <w:sz w:val="28"/>
          <w:szCs w:val="28"/>
          <w:lang w:eastAsia="ru-RU"/>
        </w:rPr>
      </w:pPr>
      <w:r w:rsidRPr="008C0EF1">
        <w:rPr>
          <w:rFonts w:ascii="Times New Roman" w:eastAsia="Times New Roman" w:hAnsi="Times New Roman" w:cs="Times New Roman"/>
          <w:sz w:val="28"/>
          <w:szCs w:val="28"/>
          <w:lang w:eastAsia="ru-RU"/>
        </w:rPr>
        <w:t>Исчисление и удержание налога с доходов по депозитарным распискам производятся эмитентом базового актива таких депозитарных расписок.</w:t>
      </w:r>
    </w:p>
    <w:p w:rsidR="008C0EF1" w:rsidRPr="008C0EF1" w:rsidRDefault="008C0EF1" w:rsidP="006C15B7">
      <w:pPr>
        <w:widowControl w:val="0"/>
        <w:numPr>
          <w:ilvl w:val="0"/>
          <w:numId w:val="92"/>
        </w:numPr>
        <w:tabs>
          <w:tab w:val="num" w:pos="0"/>
          <w:tab w:val="left" w:pos="720"/>
          <w:tab w:val="left" w:pos="900"/>
          <w:tab w:val="left" w:pos="1080"/>
        </w:tabs>
        <w:autoSpaceDE w:val="0"/>
        <w:autoSpaceDN w:val="0"/>
        <w:adjustRightInd w:val="0"/>
        <w:spacing w:after="0" w:line="240" w:lineRule="auto"/>
        <w:ind w:left="0" w:right="-285" w:firstLine="0"/>
        <w:jc w:val="both"/>
        <w:rPr>
          <w:rFonts w:ascii="Times New Roman" w:eastAsia="Times New Roman" w:hAnsi="Times New Roman" w:cs="Times New Roman"/>
          <w:sz w:val="28"/>
          <w:szCs w:val="28"/>
          <w:lang w:eastAsia="ru-RU"/>
        </w:rPr>
      </w:pPr>
      <w:r w:rsidRPr="008C0EF1">
        <w:rPr>
          <w:rFonts w:ascii="Times New Roman" w:eastAsia="Times New Roman" w:hAnsi="Times New Roman" w:cs="Times New Roman"/>
          <w:sz w:val="28"/>
          <w:szCs w:val="28"/>
          <w:lang w:eastAsia="ru-RU"/>
        </w:rPr>
        <w:t xml:space="preserve">Сроки уплаты индивидуального подоходного налога налоговыми агентами, </w:t>
      </w:r>
      <w:r w:rsidRPr="008C0EF1">
        <w:rPr>
          <w:rFonts w:ascii="Times New Roman" w:eastAsia="Times New Roman" w:hAnsi="Times New Roman" w:cs="Times New Roman"/>
          <w:color w:val="000000"/>
          <w:sz w:val="28"/>
          <w:szCs w:val="28"/>
          <w:lang w:eastAsia="ru-RU"/>
        </w:rPr>
        <w:t xml:space="preserve">применяющими специальные налоговые режимы для субъектов малого бизнеса на основе упрощенной декларации и крестьянских или фермерских хозяйств, </w:t>
      </w:r>
      <w:r w:rsidRPr="008C0EF1">
        <w:rPr>
          <w:rFonts w:ascii="Times New Roman" w:eastAsia="Times New Roman" w:hAnsi="Times New Roman" w:cs="Times New Roman"/>
          <w:sz w:val="28"/>
          <w:szCs w:val="28"/>
          <w:lang w:eastAsia="ru-RU"/>
        </w:rPr>
        <w:t>установлены статьями 438 и 446 настоящего Кодекса.</w:t>
      </w:r>
    </w:p>
    <w:p w:rsidR="008C0EF1" w:rsidRPr="008C0EF1" w:rsidRDefault="008C0EF1" w:rsidP="006C15B7">
      <w:pPr>
        <w:widowControl w:val="0"/>
        <w:numPr>
          <w:ilvl w:val="0"/>
          <w:numId w:val="85"/>
        </w:numPr>
        <w:tabs>
          <w:tab w:val="left" w:pos="720"/>
          <w:tab w:val="left" w:pos="1080"/>
        </w:tabs>
        <w:autoSpaceDE w:val="0"/>
        <w:autoSpaceDN w:val="0"/>
        <w:adjustRightInd w:val="0"/>
        <w:spacing w:after="0" w:line="240" w:lineRule="auto"/>
        <w:ind w:left="0" w:right="-285" w:firstLine="0"/>
        <w:jc w:val="both"/>
        <w:rPr>
          <w:rFonts w:ascii="Times New Roman" w:eastAsia="Times New Roman" w:hAnsi="Times New Roman" w:cs="Times New Roman"/>
          <w:sz w:val="28"/>
          <w:szCs w:val="28"/>
          <w:lang w:eastAsia="ru-RU"/>
        </w:rPr>
      </w:pPr>
      <w:r w:rsidRPr="008C0EF1">
        <w:rPr>
          <w:rFonts w:ascii="Times New Roman" w:eastAsia="Times New Roman" w:hAnsi="Times New Roman" w:cs="Times New Roman"/>
          <w:sz w:val="28"/>
          <w:szCs w:val="28"/>
          <w:lang w:eastAsia="ru-RU"/>
        </w:rPr>
        <w:t>доходов, не облагаемых у источника выплаты.</w:t>
      </w:r>
    </w:p>
    <w:p w:rsidR="008C0EF1" w:rsidRPr="008C0EF1" w:rsidRDefault="008C0EF1" w:rsidP="00725DEB">
      <w:pPr>
        <w:widowControl w:val="0"/>
        <w:tabs>
          <w:tab w:val="left" w:pos="720"/>
          <w:tab w:val="left" w:pos="1080"/>
        </w:tabs>
        <w:autoSpaceDE w:val="0"/>
        <w:autoSpaceDN w:val="0"/>
        <w:adjustRightInd w:val="0"/>
        <w:spacing w:after="0" w:line="240" w:lineRule="auto"/>
        <w:ind w:right="-285"/>
        <w:jc w:val="both"/>
        <w:outlineLvl w:val="2"/>
        <w:rPr>
          <w:rFonts w:ascii="Times New Roman" w:eastAsia="Times New Roman" w:hAnsi="Times New Roman" w:cs="Times New Roman"/>
          <w:bCs/>
          <w:color w:val="000000"/>
          <w:sz w:val="28"/>
          <w:szCs w:val="28"/>
          <w:lang w:eastAsia="ru-RU"/>
        </w:rPr>
      </w:pPr>
      <w:r w:rsidRPr="008C0EF1">
        <w:rPr>
          <w:rFonts w:ascii="Times New Roman" w:eastAsia="Times New Roman" w:hAnsi="Times New Roman" w:cs="Times New Roman"/>
          <w:bCs/>
          <w:color w:val="000000"/>
          <w:sz w:val="28"/>
          <w:szCs w:val="28"/>
          <w:lang w:eastAsia="ru-RU"/>
        </w:rPr>
        <w:t xml:space="preserve">Доходы, не облагаемые у источника выплаты </w:t>
      </w:r>
    </w:p>
    <w:p w:rsidR="008C0EF1" w:rsidRPr="008C0EF1" w:rsidRDefault="008C0EF1"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8C0EF1">
        <w:rPr>
          <w:rFonts w:ascii="Times New Roman" w:eastAsia="Times New Roman" w:hAnsi="Times New Roman" w:cs="Times New Roman"/>
          <w:sz w:val="28"/>
          <w:szCs w:val="28"/>
          <w:lang w:eastAsia="ru-RU"/>
        </w:rPr>
        <w:t xml:space="preserve">К доходам, не облагаемым у источника выплаты, относятся следующие виды доходов: </w:t>
      </w:r>
    </w:p>
    <w:p w:rsidR="008C0EF1" w:rsidRPr="008C0EF1" w:rsidRDefault="008C0EF1"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8C0EF1">
        <w:rPr>
          <w:rFonts w:ascii="Times New Roman" w:eastAsia="Times New Roman" w:hAnsi="Times New Roman" w:cs="Times New Roman"/>
          <w:sz w:val="28"/>
          <w:szCs w:val="28"/>
          <w:lang w:eastAsia="ru-RU"/>
        </w:rPr>
        <w:t xml:space="preserve">1) имущественный доход; </w:t>
      </w:r>
    </w:p>
    <w:p w:rsidR="008C0EF1" w:rsidRPr="008C0EF1" w:rsidRDefault="008C0EF1"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8C0EF1">
        <w:rPr>
          <w:rFonts w:ascii="Times New Roman" w:eastAsia="Times New Roman" w:hAnsi="Times New Roman" w:cs="Times New Roman"/>
          <w:color w:val="000000"/>
          <w:sz w:val="28"/>
          <w:szCs w:val="28"/>
          <w:lang w:eastAsia="ru-RU"/>
        </w:rPr>
        <w:t>2) доход индивидуального предпринимателя;</w:t>
      </w:r>
    </w:p>
    <w:p w:rsidR="008C0EF1" w:rsidRPr="008C0EF1" w:rsidRDefault="008C0EF1"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8C0EF1">
        <w:rPr>
          <w:rFonts w:ascii="Times New Roman" w:eastAsia="Times New Roman" w:hAnsi="Times New Roman" w:cs="Times New Roman"/>
          <w:sz w:val="28"/>
          <w:szCs w:val="28"/>
          <w:lang w:eastAsia="ru-RU"/>
        </w:rPr>
        <w:t xml:space="preserve">3) доход частных нотариусов и адвокатов; </w:t>
      </w:r>
    </w:p>
    <w:p w:rsidR="008C0EF1" w:rsidRPr="008C0EF1" w:rsidRDefault="008C0EF1"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8C0EF1">
        <w:rPr>
          <w:rFonts w:ascii="Times New Roman" w:eastAsia="Times New Roman" w:hAnsi="Times New Roman" w:cs="Times New Roman"/>
          <w:sz w:val="28"/>
          <w:szCs w:val="28"/>
          <w:lang w:eastAsia="ru-RU"/>
        </w:rPr>
        <w:t xml:space="preserve">4) прочие доходы. </w:t>
      </w:r>
    </w:p>
    <w:p w:rsidR="008C0EF1" w:rsidRPr="008C0EF1" w:rsidRDefault="008C0EF1" w:rsidP="006C15B7">
      <w:pPr>
        <w:widowControl w:val="0"/>
        <w:numPr>
          <w:ilvl w:val="1"/>
          <w:numId w:val="86"/>
        </w:numPr>
        <w:tabs>
          <w:tab w:val="num" w:pos="0"/>
          <w:tab w:val="left" w:pos="720"/>
          <w:tab w:val="left" w:pos="1080"/>
        </w:tabs>
        <w:autoSpaceDE w:val="0"/>
        <w:autoSpaceDN w:val="0"/>
        <w:adjustRightInd w:val="0"/>
        <w:spacing w:after="0" w:line="240" w:lineRule="auto"/>
        <w:ind w:left="0" w:right="-285" w:firstLine="0"/>
        <w:jc w:val="both"/>
        <w:rPr>
          <w:rFonts w:ascii="Times New Roman" w:eastAsia="Times New Roman" w:hAnsi="Times New Roman" w:cs="Times New Roman"/>
          <w:sz w:val="28"/>
          <w:szCs w:val="28"/>
          <w:lang w:eastAsia="ru-RU"/>
        </w:rPr>
      </w:pPr>
      <w:r w:rsidRPr="008C0EF1">
        <w:rPr>
          <w:rFonts w:ascii="Times New Roman" w:eastAsia="Times New Roman" w:hAnsi="Times New Roman" w:cs="Times New Roman"/>
          <w:sz w:val="28"/>
          <w:szCs w:val="28"/>
          <w:lang w:eastAsia="ru-RU"/>
        </w:rPr>
        <w:t xml:space="preserve"> Объекты налогообложения определяются как разница между доходами, подлежащими налогообложению, с учетом корректировок и налоговыми вычетами в случаях, порядке и размерах, предусмотренных настоящим разделом. </w:t>
      </w:r>
    </w:p>
    <w:p w:rsidR="008C0EF1" w:rsidRPr="008C0EF1" w:rsidRDefault="008C0EF1" w:rsidP="00725DEB">
      <w:pPr>
        <w:widowControl w:val="0"/>
        <w:numPr>
          <w:ilvl w:val="2"/>
          <w:numId w:val="0"/>
        </w:numPr>
        <w:tabs>
          <w:tab w:val="left" w:pos="720"/>
          <w:tab w:val="left" w:pos="1080"/>
        </w:tabs>
        <w:spacing w:after="0" w:line="240" w:lineRule="auto"/>
        <w:ind w:right="-285"/>
        <w:jc w:val="both"/>
        <w:outlineLvl w:val="2"/>
        <w:rPr>
          <w:rFonts w:ascii="Times New Roman" w:eastAsia="Times New Roman" w:hAnsi="Times New Roman" w:cs="Times New Roman"/>
          <w:b/>
          <w:sz w:val="28"/>
          <w:szCs w:val="28"/>
          <w:lang w:eastAsia="ru-RU"/>
        </w:rPr>
      </w:pPr>
      <w:r w:rsidRPr="008C0EF1">
        <w:rPr>
          <w:rFonts w:ascii="Times New Roman" w:eastAsia="Times New Roman" w:hAnsi="Times New Roman" w:cs="Times New Roman"/>
          <w:bCs/>
          <w:color w:val="000000"/>
          <w:sz w:val="28"/>
          <w:szCs w:val="28"/>
          <w:lang w:eastAsia="ru-RU"/>
        </w:rPr>
        <w:t>Ставки налога</w:t>
      </w:r>
    </w:p>
    <w:p w:rsidR="008C0EF1" w:rsidRPr="008C0EF1" w:rsidRDefault="008C0EF1" w:rsidP="006C15B7">
      <w:pPr>
        <w:widowControl w:val="0"/>
        <w:numPr>
          <w:ilvl w:val="0"/>
          <w:numId w:val="82"/>
        </w:numPr>
        <w:tabs>
          <w:tab w:val="num" w:pos="0"/>
          <w:tab w:val="left" w:pos="720"/>
          <w:tab w:val="left" w:pos="1080"/>
        </w:tabs>
        <w:autoSpaceDE w:val="0"/>
        <w:autoSpaceDN w:val="0"/>
        <w:adjustRightInd w:val="0"/>
        <w:spacing w:after="0" w:line="240" w:lineRule="auto"/>
        <w:ind w:left="0" w:right="-285" w:firstLine="0"/>
        <w:jc w:val="both"/>
        <w:rPr>
          <w:rFonts w:ascii="Times New Roman" w:eastAsia="Times New Roman" w:hAnsi="Times New Roman" w:cs="Times New Roman"/>
          <w:sz w:val="28"/>
          <w:szCs w:val="28"/>
          <w:lang w:eastAsia="ru-RU"/>
        </w:rPr>
      </w:pPr>
      <w:r w:rsidRPr="008C0EF1">
        <w:rPr>
          <w:rFonts w:ascii="Times New Roman" w:eastAsia="Times New Roman" w:hAnsi="Times New Roman" w:cs="Times New Roman"/>
          <w:color w:val="000000"/>
          <w:sz w:val="28"/>
          <w:szCs w:val="28"/>
          <w:lang w:eastAsia="ru-RU"/>
        </w:rPr>
        <w:t>Доходы налогоплательщика облагаются  налогом по ставке 10 процентов.</w:t>
      </w:r>
    </w:p>
    <w:p w:rsidR="008C0EF1" w:rsidRPr="008C0EF1" w:rsidRDefault="008C0EF1" w:rsidP="006C15B7">
      <w:pPr>
        <w:widowControl w:val="0"/>
        <w:numPr>
          <w:ilvl w:val="0"/>
          <w:numId w:val="82"/>
        </w:numPr>
        <w:tabs>
          <w:tab w:val="num" w:pos="0"/>
          <w:tab w:val="left" w:pos="720"/>
          <w:tab w:val="left" w:pos="1080"/>
        </w:tabs>
        <w:autoSpaceDE w:val="0"/>
        <w:autoSpaceDN w:val="0"/>
        <w:adjustRightInd w:val="0"/>
        <w:spacing w:after="0" w:line="240" w:lineRule="auto"/>
        <w:ind w:left="0" w:right="-285" w:firstLine="0"/>
        <w:jc w:val="both"/>
        <w:rPr>
          <w:rFonts w:ascii="Times New Roman" w:eastAsia="Times New Roman" w:hAnsi="Times New Roman" w:cs="Times New Roman"/>
          <w:color w:val="000000"/>
          <w:sz w:val="28"/>
          <w:szCs w:val="28"/>
          <w:lang w:eastAsia="ru-RU"/>
        </w:rPr>
      </w:pPr>
      <w:r w:rsidRPr="008C0EF1">
        <w:rPr>
          <w:rFonts w:ascii="Times New Roman" w:eastAsia="Times New Roman" w:hAnsi="Times New Roman" w:cs="Times New Roman"/>
          <w:color w:val="000000"/>
          <w:sz w:val="28"/>
          <w:szCs w:val="28"/>
          <w:lang w:eastAsia="ru-RU"/>
        </w:rPr>
        <w:t>Доходы в виде дивидендов, полученные из источников в Республике Казахстан и за ее пределами, облагаются по ставке 5 процентов.</w:t>
      </w:r>
    </w:p>
    <w:p w:rsidR="008C0EF1" w:rsidRPr="008C0EF1" w:rsidRDefault="008C0EF1" w:rsidP="00725DEB">
      <w:pPr>
        <w:widowControl w:val="0"/>
        <w:numPr>
          <w:ilvl w:val="2"/>
          <w:numId w:val="0"/>
        </w:numPr>
        <w:tabs>
          <w:tab w:val="left" w:pos="720"/>
          <w:tab w:val="left" w:pos="1080"/>
        </w:tabs>
        <w:spacing w:after="0" w:line="240" w:lineRule="auto"/>
        <w:ind w:right="-285"/>
        <w:jc w:val="both"/>
        <w:outlineLvl w:val="2"/>
        <w:rPr>
          <w:rFonts w:ascii="Times New Roman" w:eastAsia="Times New Roman" w:hAnsi="Times New Roman" w:cs="Times New Roman"/>
          <w:sz w:val="28"/>
          <w:szCs w:val="28"/>
          <w:lang w:eastAsia="ru-RU"/>
        </w:rPr>
      </w:pPr>
      <w:r w:rsidRPr="008C0EF1">
        <w:rPr>
          <w:rFonts w:ascii="Times New Roman" w:eastAsia="Times New Roman" w:hAnsi="Times New Roman" w:cs="Times New Roman"/>
          <w:color w:val="000000"/>
          <w:sz w:val="28"/>
          <w:szCs w:val="28"/>
          <w:lang w:eastAsia="ru-RU"/>
        </w:rPr>
        <w:lastRenderedPageBreak/>
        <w:t>Налоговый период</w:t>
      </w:r>
    </w:p>
    <w:p w:rsidR="008C0EF1" w:rsidRPr="008C0EF1" w:rsidRDefault="008C0EF1" w:rsidP="006C15B7">
      <w:pPr>
        <w:widowControl w:val="0"/>
        <w:numPr>
          <w:ilvl w:val="0"/>
          <w:numId w:val="88"/>
        </w:numPr>
        <w:tabs>
          <w:tab w:val="left" w:pos="1080"/>
        </w:tabs>
        <w:autoSpaceDE w:val="0"/>
        <w:autoSpaceDN w:val="0"/>
        <w:adjustRightInd w:val="0"/>
        <w:spacing w:after="0" w:line="240" w:lineRule="auto"/>
        <w:ind w:left="0" w:right="-285"/>
        <w:jc w:val="both"/>
        <w:rPr>
          <w:rFonts w:ascii="Times New Roman" w:eastAsia="Times New Roman" w:hAnsi="Times New Roman" w:cs="Times New Roman"/>
          <w:sz w:val="28"/>
          <w:szCs w:val="28"/>
          <w:lang w:eastAsia="ru-RU"/>
        </w:rPr>
      </w:pPr>
      <w:r w:rsidRPr="008C0EF1">
        <w:rPr>
          <w:rFonts w:ascii="Times New Roman" w:eastAsia="Times New Roman" w:hAnsi="Times New Roman" w:cs="Times New Roman"/>
          <w:sz w:val="28"/>
          <w:szCs w:val="28"/>
          <w:lang w:eastAsia="ru-RU"/>
        </w:rPr>
        <w:t>Налоговым периодом для исчисления налоговыми агентами индивидуального подоходного налога с доходов, облагаемых у источника выплаты, является календарный месяц.</w:t>
      </w:r>
    </w:p>
    <w:p w:rsidR="008C0EF1" w:rsidRPr="008C0EF1" w:rsidRDefault="008C0EF1" w:rsidP="00725DEB">
      <w:pPr>
        <w:widowControl w:val="0"/>
        <w:numPr>
          <w:ilvl w:val="2"/>
          <w:numId w:val="0"/>
        </w:numPr>
        <w:tabs>
          <w:tab w:val="left" w:pos="720"/>
          <w:tab w:val="left" w:pos="1080"/>
        </w:tabs>
        <w:spacing w:after="0" w:line="240" w:lineRule="auto"/>
        <w:ind w:right="-285"/>
        <w:jc w:val="both"/>
        <w:outlineLvl w:val="2"/>
        <w:rPr>
          <w:rFonts w:ascii="Times New Roman" w:eastAsia="Times New Roman" w:hAnsi="Times New Roman" w:cs="Times New Roman"/>
          <w:bCs/>
          <w:color w:val="000000"/>
          <w:sz w:val="28"/>
          <w:szCs w:val="28"/>
          <w:lang w:eastAsia="ru-RU"/>
        </w:rPr>
      </w:pPr>
      <w:r w:rsidRPr="008C0EF1">
        <w:rPr>
          <w:rFonts w:ascii="Times New Roman" w:eastAsia="Times New Roman" w:hAnsi="Times New Roman" w:cs="Times New Roman"/>
          <w:bCs/>
          <w:color w:val="000000"/>
          <w:sz w:val="28"/>
          <w:szCs w:val="28"/>
          <w:lang w:eastAsia="ru-RU"/>
        </w:rPr>
        <w:t xml:space="preserve">Декларация по индивидуальному подоходному налогу </w:t>
      </w:r>
    </w:p>
    <w:p w:rsidR="008C0EF1" w:rsidRPr="008C0EF1" w:rsidRDefault="008C0EF1"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bookmarkStart w:id="39" w:name="sub1000741229"/>
      <w:bookmarkStart w:id="40" w:name="sub1000007107"/>
      <w:r w:rsidRPr="008C0EF1">
        <w:rPr>
          <w:rFonts w:ascii="Times New Roman" w:eastAsia="Times New Roman" w:hAnsi="Times New Roman" w:cs="Times New Roman"/>
          <w:bCs/>
          <w:sz w:val="28"/>
          <w:szCs w:val="28"/>
          <w:lang w:eastAsia="ru-RU"/>
        </w:rPr>
        <w:t>1. Декларацию по индивидуальному подоходному налогу</w:t>
      </w:r>
      <w:bookmarkEnd w:id="39"/>
      <w:r w:rsidRPr="008C0EF1">
        <w:rPr>
          <w:rFonts w:ascii="Times New Roman" w:eastAsia="Times New Roman" w:hAnsi="Times New Roman" w:cs="Times New Roman"/>
          <w:sz w:val="28"/>
          <w:szCs w:val="28"/>
          <w:lang w:eastAsia="ru-RU"/>
        </w:rPr>
        <w:t xml:space="preserve"> представляют следующие налогоплательщики-резиденты: </w:t>
      </w:r>
    </w:p>
    <w:p w:rsidR="008C0EF1" w:rsidRPr="008C0EF1" w:rsidRDefault="008C0EF1" w:rsidP="00725DEB">
      <w:pPr>
        <w:widowControl w:val="0"/>
        <w:tabs>
          <w:tab w:val="left" w:pos="720"/>
          <w:tab w:val="left" w:pos="1080"/>
          <w:tab w:val="left" w:pos="1620"/>
        </w:tabs>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8C0EF1">
        <w:rPr>
          <w:rFonts w:ascii="Times New Roman" w:eastAsia="Times New Roman" w:hAnsi="Times New Roman" w:cs="Times New Roman"/>
          <w:sz w:val="28"/>
          <w:szCs w:val="28"/>
          <w:lang w:eastAsia="ru-RU"/>
        </w:rPr>
        <w:tab/>
        <w:t>1) индивидуальные предприниматели;</w:t>
      </w:r>
    </w:p>
    <w:p w:rsidR="008C0EF1" w:rsidRPr="008C0EF1" w:rsidRDefault="008C0EF1" w:rsidP="006C15B7">
      <w:pPr>
        <w:widowControl w:val="0"/>
        <w:numPr>
          <w:ilvl w:val="0"/>
          <w:numId w:val="90"/>
        </w:numPr>
        <w:tabs>
          <w:tab w:val="num" w:pos="0"/>
          <w:tab w:val="left" w:pos="720"/>
          <w:tab w:val="left" w:pos="1080"/>
          <w:tab w:val="left" w:pos="1620"/>
        </w:tabs>
        <w:autoSpaceDE w:val="0"/>
        <w:autoSpaceDN w:val="0"/>
        <w:adjustRightInd w:val="0"/>
        <w:spacing w:after="0" w:line="240" w:lineRule="auto"/>
        <w:ind w:left="0" w:right="-285" w:firstLine="0"/>
        <w:jc w:val="both"/>
        <w:rPr>
          <w:rFonts w:ascii="Times New Roman" w:eastAsia="Times New Roman" w:hAnsi="Times New Roman" w:cs="Times New Roman"/>
          <w:sz w:val="28"/>
          <w:szCs w:val="28"/>
          <w:lang w:eastAsia="ru-RU"/>
        </w:rPr>
      </w:pPr>
      <w:r w:rsidRPr="008C0EF1">
        <w:rPr>
          <w:rFonts w:ascii="Times New Roman" w:eastAsia="Times New Roman" w:hAnsi="Times New Roman" w:cs="Times New Roman"/>
          <w:sz w:val="28"/>
          <w:szCs w:val="28"/>
          <w:lang w:eastAsia="ru-RU"/>
        </w:rPr>
        <w:t>частные нотариусы, адвокаты;</w:t>
      </w:r>
    </w:p>
    <w:p w:rsidR="008C0EF1" w:rsidRPr="008C0EF1" w:rsidRDefault="008C0EF1" w:rsidP="006C15B7">
      <w:pPr>
        <w:widowControl w:val="0"/>
        <w:numPr>
          <w:ilvl w:val="0"/>
          <w:numId w:val="90"/>
        </w:numPr>
        <w:tabs>
          <w:tab w:val="num" w:pos="0"/>
          <w:tab w:val="left" w:pos="720"/>
          <w:tab w:val="left" w:pos="1080"/>
          <w:tab w:val="left" w:pos="1620"/>
        </w:tabs>
        <w:autoSpaceDE w:val="0"/>
        <w:autoSpaceDN w:val="0"/>
        <w:adjustRightInd w:val="0"/>
        <w:spacing w:after="0" w:line="240" w:lineRule="auto"/>
        <w:ind w:left="0" w:right="-285" w:firstLine="0"/>
        <w:jc w:val="both"/>
        <w:rPr>
          <w:rFonts w:ascii="Times New Roman" w:eastAsia="Times New Roman" w:hAnsi="Times New Roman" w:cs="Times New Roman"/>
          <w:sz w:val="28"/>
          <w:szCs w:val="28"/>
          <w:lang w:eastAsia="ru-RU"/>
        </w:rPr>
      </w:pPr>
      <w:r w:rsidRPr="008C0EF1">
        <w:rPr>
          <w:rFonts w:ascii="Times New Roman" w:eastAsia="Times New Roman" w:hAnsi="Times New Roman" w:cs="Times New Roman"/>
          <w:sz w:val="28"/>
          <w:szCs w:val="28"/>
          <w:lang w:eastAsia="ru-RU"/>
        </w:rPr>
        <w:t xml:space="preserve">физические лица, получившие имущественный доход; </w:t>
      </w:r>
    </w:p>
    <w:p w:rsidR="008C0EF1" w:rsidRPr="008C0EF1" w:rsidRDefault="008C0EF1" w:rsidP="006C15B7">
      <w:pPr>
        <w:widowControl w:val="0"/>
        <w:numPr>
          <w:ilvl w:val="0"/>
          <w:numId w:val="90"/>
        </w:numPr>
        <w:tabs>
          <w:tab w:val="num" w:pos="0"/>
          <w:tab w:val="left" w:pos="720"/>
          <w:tab w:val="left" w:pos="1080"/>
          <w:tab w:val="left" w:pos="1620"/>
        </w:tabs>
        <w:autoSpaceDE w:val="0"/>
        <w:autoSpaceDN w:val="0"/>
        <w:adjustRightInd w:val="0"/>
        <w:spacing w:after="0" w:line="240" w:lineRule="auto"/>
        <w:ind w:left="0" w:right="-285" w:firstLine="0"/>
        <w:jc w:val="both"/>
        <w:rPr>
          <w:rFonts w:ascii="Times New Roman" w:eastAsia="Times New Roman" w:hAnsi="Times New Roman" w:cs="Times New Roman"/>
          <w:sz w:val="28"/>
          <w:szCs w:val="28"/>
          <w:lang w:eastAsia="ru-RU"/>
        </w:rPr>
      </w:pPr>
      <w:r w:rsidRPr="008C0EF1">
        <w:rPr>
          <w:rFonts w:ascii="Times New Roman" w:eastAsia="Times New Roman" w:hAnsi="Times New Roman" w:cs="Times New Roman"/>
          <w:sz w:val="28"/>
          <w:szCs w:val="28"/>
          <w:lang w:eastAsia="ru-RU"/>
        </w:rPr>
        <w:t>физические лица, получившие прочие доходы, в том числе доходы за пределами Республики Казахстан;</w:t>
      </w:r>
    </w:p>
    <w:p w:rsidR="008C0EF1" w:rsidRPr="008C0EF1" w:rsidRDefault="008C0EF1" w:rsidP="006C15B7">
      <w:pPr>
        <w:widowControl w:val="0"/>
        <w:numPr>
          <w:ilvl w:val="0"/>
          <w:numId w:val="90"/>
        </w:numPr>
        <w:tabs>
          <w:tab w:val="num" w:pos="0"/>
          <w:tab w:val="left" w:pos="720"/>
          <w:tab w:val="left" w:pos="1080"/>
          <w:tab w:val="left" w:pos="1620"/>
        </w:tabs>
        <w:autoSpaceDE w:val="0"/>
        <w:autoSpaceDN w:val="0"/>
        <w:adjustRightInd w:val="0"/>
        <w:spacing w:after="0" w:line="240" w:lineRule="auto"/>
        <w:ind w:left="0" w:right="-285" w:firstLine="0"/>
        <w:jc w:val="both"/>
        <w:rPr>
          <w:rFonts w:ascii="Times New Roman" w:eastAsia="Times New Roman" w:hAnsi="Times New Roman" w:cs="Times New Roman"/>
          <w:sz w:val="28"/>
          <w:szCs w:val="28"/>
          <w:lang w:eastAsia="ru-RU"/>
        </w:rPr>
      </w:pPr>
      <w:r w:rsidRPr="008C0EF1">
        <w:rPr>
          <w:rFonts w:ascii="Times New Roman" w:eastAsia="Times New Roman" w:hAnsi="Times New Roman" w:cs="Times New Roman"/>
          <w:sz w:val="28"/>
          <w:szCs w:val="28"/>
          <w:lang w:eastAsia="ru-RU"/>
        </w:rPr>
        <w:t>физические лица, имеющие деньги на банковских счетах в иностранных банках, находящихся за пределами Республики Казахстан.</w:t>
      </w:r>
    </w:p>
    <w:p w:rsidR="008C0EF1" w:rsidRPr="008C0EF1" w:rsidRDefault="008C0EF1" w:rsidP="006C15B7">
      <w:pPr>
        <w:widowControl w:val="0"/>
        <w:numPr>
          <w:ilvl w:val="0"/>
          <w:numId w:val="89"/>
        </w:numPr>
        <w:tabs>
          <w:tab w:val="num" w:pos="540"/>
          <w:tab w:val="left" w:pos="720"/>
          <w:tab w:val="left" w:pos="1080"/>
        </w:tabs>
        <w:autoSpaceDE w:val="0"/>
        <w:autoSpaceDN w:val="0"/>
        <w:adjustRightInd w:val="0"/>
        <w:spacing w:after="0" w:line="240" w:lineRule="auto"/>
        <w:ind w:left="0" w:right="-285" w:firstLine="0"/>
        <w:jc w:val="both"/>
        <w:rPr>
          <w:rFonts w:ascii="Times New Roman" w:eastAsia="Times New Roman" w:hAnsi="Times New Roman" w:cs="Times New Roman"/>
          <w:color w:val="000000"/>
          <w:sz w:val="28"/>
          <w:szCs w:val="28"/>
          <w:lang w:eastAsia="ru-RU"/>
        </w:rPr>
      </w:pPr>
      <w:r w:rsidRPr="008C0EF1">
        <w:rPr>
          <w:rFonts w:ascii="Times New Roman" w:eastAsia="Times New Roman" w:hAnsi="Times New Roman" w:cs="Times New Roman"/>
          <w:sz w:val="28"/>
          <w:szCs w:val="28"/>
          <w:lang w:eastAsia="ru-RU"/>
        </w:rPr>
        <w:t>Депутаты Парламента Республики Казахстан, судьи, а также физические лица, на которых возложена обязанность по представлению декларации в соответствии с Конституционным</w:t>
      </w:r>
      <w:r w:rsidRPr="008C0EF1">
        <w:rPr>
          <w:rFonts w:ascii="Times New Roman" w:eastAsia="Times New Roman" w:hAnsi="Times New Roman" w:cs="Times New Roman"/>
          <w:bCs/>
          <w:sz w:val="28"/>
          <w:szCs w:val="28"/>
          <w:lang w:eastAsia="ru-RU"/>
        </w:rPr>
        <w:t xml:space="preserve"> законом Республики Казахстан «О выборах в Республике Казахстан», </w:t>
      </w:r>
      <w:r w:rsidRPr="008C0EF1">
        <w:rPr>
          <w:rFonts w:ascii="Times New Roman" w:eastAsia="Times New Roman" w:hAnsi="Times New Roman" w:cs="Times New Roman"/>
          <w:bCs/>
          <w:color w:val="000000"/>
          <w:sz w:val="28"/>
          <w:szCs w:val="28"/>
          <w:lang w:eastAsia="ru-RU"/>
        </w:rPr>
        <w:t>Уголовно-исполнительным кодексом</w:t>
      </w:r>
      <w:r w:rsidRPr="008C0EF1">
        <w:rPr>
          <w:rFonts w:ascii="Times New Roman" w:eastAsia="Times New Roman" w:hAnsi="Times New Roman" w:cs="Times New Roman"/>
          <w:color w:val="000000"/>
          <w:sz w:val="28"/>
          <w:szCs w:val="28"/>
          <w:lang w:eastAsia="ru-RU"/>
        </w:rPr>
        <w:t xml:space="preserve"> Республики Казахстан</w:t>
      </w:r>
      <w:r w:rsidRPr="008C0EF1">
        <w:rPr>
          <w:rFonts w:ascii="Times New Roman" w:eastAsia="Times New Roman" w:hAnsi="Times New Roman" w:cs="Times New Roman"/>
          <w:bCs/>
          <w:sz w:val="28"/>
          <w:szCs w:val="28"/>
          <w:lang w:eastAsia="ru-RU"/>
        </w:rPr>
        <w:t xml:space="preserve"> и Законом Республики Казахстан «О борьбе</w:t>
      </w:r>
      <w:r w:rsidRPr="008C0EF1">
        <w:rPr>
          <w:rFonts w:ascii="Times New Roman" w:eastAsia="Times New Roman" w:hAnsi="Times New Roman" w:cs="Times New Roman"/>
          <w:sz w:val="28"/>
          <w:szCs w:val="28"/>
          <w:lang w:eastAsia="ru-RU"/>
        </w:rPr>
        <w:t xml:space="preserve"> с коррупцией»</w:t>
      </w:r>
      <w:r w:rsidRPr="008C0EF1">
        <w:rPr>
          <w:rFonts w:ascii="Times New Roman" w:eastAsia="Times New Roman" w:hAnsi="Times New Roman" w:cs="Times New Roman"/>
          <w:color w:val="000000"/>
          <w:sz w:val="28"/>
          <w:szCs w:val="28"/>
          <w:lang w:eastAsia="ru-RU"/>
        </w:rPr>
        <w:t xml:space="preserve">, представляют декларацию о доходах и имуществе, являющемся объектом налогообложения и находящемся как на территории Республики Казахстан, так и </w:t>
      </w:r>
      <w:proofErr w:type="gramStart"/>
      <w:r w:rsidRPr="008C0EF1">
        <w:rPr>
          <w:rFonts w:ascii="Times New Roman" w:eastAsia="Times New Roman" w:hAnsi="Times New Roman" w:cs="Times New Roman"/>
          <w:color w:val="000000"/>
          <w:sz w:val="28"/>
          <w:szCs w:val="28"/>
          <w:lang w:eastAsia="ru-RU"/>
        </w:rPr>
        <w:t>за</w:t>
      </w:r>
      <w:proofErr w:type="gramEnd"/>
      <w:r w:rsidRPr="008C0EF1">
        <w:rPr>
          <w:rFonts w:ascii="Times New Roman" w:eastAsia="Times New Roman" w:hAnsi="Times New Roman" w:cs="Times New Roman"/>
          <w:color w:val="000000"/>
          <w:sz w:val="28"/>
          <w:szCs w:val="28"/>
          <w:lang w:eastAsia="ru-RU"/>
        </w:rPr>
        <w:t xml:space="preserve"> </w:t>
      </w:r>
      <w:proofErr w:type="gramStart"/>
      <w:r w:rsidRPr="008C0EF1">
        <w:rPr>
          <w:rFonts w:ascii="Times New Roman" w:eastAsia="Times New Roman" w:hAnsi="Times New Roman" w:cs="Times New Roman"/>
          <w:color w:val="000000"/>
          <w:sz w:val="28"/>
          <w:szCs w:val="28"/>
          <w:lang w:eastAsia="ru-RU"/>
        </w:rPr>
        <w:t>ее</w:t>
      </w:r>
      <w:proofErr w:type="gramEnd"/>
      <w:r w:rsidRPr="008C0EF1">
        <w:rPr>
          <w:rFonts w:ascii="Times New Roman" w:eastAsia="Times New Roman" w:hAnsi="Times New Roman" w:cs="Times New Roman"/>
          <w:color w:val="000000"/>
          <w:sz w:val="28"/>
          <w:szCs w:val="28"/>
          <w:lang w:eastAsia="ru-RU"/>
        </w:rPr>
        <w:t xml:space="preserve"> пределами. </w:t>
      </w:r>
    </w:p>
    <w:p w:rsidR="008C0EF1" w:rsidRPr="008C0EF1" w:rsidRDefault="008C0EF1" w:rsidP="006C15B7">
      <w:pPr>
        <w:widowControl w:val="0"/>
        <w:numPr>
          <w:ilvl w:val="0"/>
          <w:numId w:val="89"/>
        </w:numPr>
        <w:tabs>
          <w:tab w:val="num" w:pos="540"/>
          <w:tab w:val="left" w:pos="720"/>
          <w:tab w:val="left" w:pos="1080"/>
        </w:tabs>
        <w:autoSpaceDE w:val="0"/>
        <w:autoSpaceDN w:val="0"/>
        <w:adjustRightInd w:val="0"/>
        <w:spacing w:after="0" w:line="240" w:lineRule="auto"/>
        <w:ind w:left="0" w:right="-285" w:firstLine="0"/>
        <w:jc w:val="both"/>
        <w:rPr>
          <w:rFonts w:ascii="Times New Roman" w:eastAsia="Times New Roman" w:hAnsi="Times New Roman" w:cs="Times New Roman"/>
          <w:sz w:val="28"/>
          <w:szCs w:val="28"/>
          <w:lang w:eastAsia="ru-RU"/>
        </w:rPr>
      </w:pPr>
      <w:r w:rsidRPr="008C0EF1">
        <w:rPr>
          <w:rFonts w:ascii="Times New Roman" w:eastAsia="Times New Roman" w:hAnsi="Times New Roman" w:cs="Times New Roman"/>
          <w:sz w:val="28"/>
          <w:szCs w:val="28"/>
          <w:lang w:eastAsia="ru-RU"/>
        </w:rPr>
        <w:t xml:space="preserve">Индивидуальные предприниматели, применяющие специальный налоговый режим для субъектов малого бизнеса на основе патента или упрощенной декларации, по </w:t>
      </w:r>
      <w:proofErr w:type="gramStart"/>
      <w:r w:rsidRPr="008C0EF1">
        <w:rPr>
          <w:rFonts w:ascii="Times New Roman" w:eastAsia="Times New Roman" w:hAnsi="Times New Roman" w:cs="Times New Roman"/>
          <w:sz w:val="28"/>
          <w:szCs w:val="28"/>
          <w:lang w:eastAsia="ru-RU"/>
        </w:rPr>
        <w:t>доходам, включаемым в объект налогообложения  не представляют</w:t>
      </w:r>
      <w:proofErr w:type="gramEnd"/>
      <w:r w:rsidRPr="008C0EF1">
        <w:rPr>
          <w:rFonts w:ascii="Times New Roman" w:eastAsia="Times New Roman" w:hAnsi="Times New Roman" w:cs="Times New Roman"/>
          <w:sz w:val="28"/>
          <w:szCs w:val="28"/>
          <w:lang w:eastAsia="ru-RU"/>
        </w:rPr>
        <w:t xml:space="preserve"> декларацию по индивидуальному подоходному налогу.</w:t>
      </w:r>
    </w:p>
    <w:bookmarkEnd w:id="40"/>
    <w:p w:rsidR="008C0EF1" w:rsidRPr="008C0EF1" w:rsidRDefault="008C0EF1" w:rsidP="00725DEB">
      <w:pPr>
        <w:widowControl w:val="0"/>
        <w:numPr>
          <w:ilvl w:val="2"/>
          <w:numId w:val="0"/>
        </w:numPr>
        <w:tabs>
          <w:tab w:val="left" w:pos="720"/>
          <w:tab w:val="left" w:pos="1080"/>
        </w:tabs>
        <w:spacing w:after="0" w:line="240" w:lineRule="auto"/>
        <w:ind w:right="-285"/>
        <w:jc w:val="both"/>
        <w:outlineLvl w:val="2"/>
        <w:rPr>
          <w:rFonts w:ascii="Times New Roman" w:eastAsia="Times New Roman" w:hAnsi="Times New Roman" w:cs="Times New Roman"/>
          <w:bCs/>
          <w:color w:val="000000"/>
          <w:sz w:val="28"/>
          <w:szCs w:val="28"/>
          <w:lang w:eastAsia="ru-RU"/>
        </w:rPr>
      </w:pPr>
      <w:r w:rsidRPr="008C0EF1">
        <w:rPr>
          <w:rFonts w:ascii="Times New Roman" w:eastAsia="Times New Roman" w:hAnsi="Times New Roman" w:cs="Times New Roman"/>
          <w:bCs/>
          <w:color w:val="000000"/>
          <w:sz w:val="28"/>
          <w:szCs w:val="28"/>
          <w:lang w:eastAsia="ru-RU"/>
        </w:rPr>
        <w:t xml:space="preserve">Сроки представления декларации </w:t>
      </w:r>
    </w:p>
    <w:p w:rsidR="008C0EF1" w:rsidRPr="008C0EF1" w:rsidRDefault="008C0EF1"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8C0EF1">
        <w:rPr>
          <w:rFonts w:ascii="Times New Roman" w:eastAsia="Times New Roman" w:hAnsi="Times New Roman" w:cs="Times New Roman"/>
          <w:sz w:val="28"/>
          <w:szCs w:val="28"/>
          <w:lang w:eastAsia="ru-RU"/>
        </w:rPr>
        <w:t>Декларация по индивидуальному подоходному налогу представляется  в   налоговый   орган   по   месту  жительства    не   позднее</w:t>
      </w:r>
    </w:p>
    <w:p w:rsidR="008C0EF1" w:rsidRPr="008C0EF1" w:rsidRDefault="008C0EF1"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bCs/>
          <w:sz w:val="28"/>
          <w:szCs w:val="28"/>
          <w:lang w:eastAsia="ru-RU"/>
        </w:rPr>
      </w:pPr>
      <w:r w:rsidRPr="008C0EF1">
        <w:rPr>
          <w:rFonts w:ascii="Times New Roman" w:eastAsia="Times New Roman" w:hAnsi="Times New Roman" w:cs="Times New Roman"/>
          <w:sz w:val="28"/>
          <w:szCs w:val="28"/>
          <w:lang w:eastAsia="ru-RU"/>
        </w:rPr>
        <w:t>31 марта года, следующего за отчетным налоговым периодом</w:t>
      </w:r>
      <w:proofErr w:type="gramStart"/>
      <w:r w:rsidRPr="008C0EF1">
        <w:rPr>
          <w:rFonts w:ascii="Times New Roman" w:eastAsia="Times New Roman" w:hAnsi="Times New Roman" w:cs="Times New Roman"/>
          <w:sz w:val="28"/>
          <w:szCs w:val="28"/>
          <w:lang w:eastAsia="ru-RU"/>
        </w:rPr>
        <w:t xml:space="preserve"> .</w:t>
      </w:r>
      <w:proofErr w:type="gramEnd"/>
    </w:p>
    <w:p w:rsidR="008C0EF1" w:rsidRPr="008C0EF1" w:rsidRDefault="008C0EF1" w:rsidP="00725DEB">
      <w:pPr>
        <w:widowControl w:val="0"/>
        <w:shd w:val="clear" w:color="auto" w:fill="FFFFFF"/>
        <w:autoSpaceDE w:val="0"/>
        <w:autoSpaceDN w:val="0"/>
        <w:adjustRightInd w:val="0"/>
        <w:spacing w:after="0" w:line="240" w:lineRule="auto"/>
        <w:ind w:right="-285"/>
        <w:jc w:val="both"/>
        <w:rPr>
          <w:rFonts w:ascii="Times New Roman" w:eastAsia="Times New Roman" w:hAnsi="Times New Roman" w:cs="Times New Roman"/>
          <w:color w:val="000000"/>
          <w:spacing w:val="-6"/>
          <w:sz w:val="28"/>
          <w:szCs w:val="28"/>
          <w:lang w:eastAsia="ru-RU"/>
        </w:rPr>
      </w:pPr>
    </w:p>
    <w:p w:rsidR="008C0EF1" w:rsidRPr="008C0EF1" w:rsidRDefault="008C0EF1" w:rsidP="00725DEB">
      <w:pPr>
        <w:shd w:val="clear" w:color="auto" w:fill="FFFFFF"/>
        <w:ind w:right="-285"/>
        <w:jc w:val="center"/>
        <w:rPr>
          <w:rFonts w:ascii="Times New Roman" w:eastAsia="Times New Roman" w:hAnsi="Times New Roman" w:cs="Times New Roman"/>
          <w:b/>
          <w:color w:val="434343"/>
          <w:spacing w:val="-8"/>
          <w:sz w:val="28"/>
          <w:szCs w:val="28"/>
          <w:lang w:eastAsia="ru-RU"/>
        </w:rPr>
      </w:pPr>
      <w:r w:rsidRPr="008C0EF1">
        <w:rPr>
          <w:rFonts w:ascii="Times New Roman" w:eastAsia="Times New Roman" w:hAnsi="Times New Roman" w:cs="Times New Roman"/>
          <w:b/>
          <w:color w:val="434343"/>
          <w:spacing w:val="-8"/>
          <w:sz w:val="28"/>
          <w:szCs w:val="28"/>
          <w:lang w:eastAsia="ru-RU"/>
        </w:rPr>
        <w:t>Контрольные вопросы:</w:t>
      </w:r>
    </w:p>
    <w:p w:rsidR="008C0EF1" w:rsidRPr="008C0EF1" w:rsidRDefault="008C0EF1" w:rsidP="00725DEB">
      <w:pPr>
        <w:widowControl w:val="0"/>
        <w:shd w:val="clear" w:color="auto" w:fill="FFFFFF"/>
        <w:autoSpaceDE w:val="0"/>
        <w:autoSpaceDN w:val="0"/>
        <w:adjustRightInd w:val="0"/>
        <w:spacing w:after="0" w:line="240" w:lineRule="auto"/>
        <w:ind w:right="-285"/>
        <w:jc w:val="both"/>
        <w:rPr>
          <w:rFonts w:ascii="Times New Roman" w:eastAsia="Times New Roman" w:hAnsi="Times New Roman" w:cs="Times New Roman"/>
          <w:color w:val="000000"/>
          <w:spacing w:val="-6"/>
          <w:sz w:val="28"/>
          <w:szCs w:val="28"/>
          <w:lang w:eastAsia="ru-RU"/>
        </w:rPr>
      </w:pPr>
      <w:r w:rsidRPr="008C0EF1">
        <w:rPr>
          <w:rFonts w:ascii="Times New Roman" w:eastAsia="Times New Roman" w:hAnsi="Times New Roman" w:cs="Times New Roman"/>
          <w:color w:val="000000"/>
          <w:spacing w:val="-3"/>
          <w:sz w:val="28"/>
          <w:szCs w:val="28"/>
          <w:lang w:eastAsia="ru-RU"/>
        </w:rPr>
        <w:t xml:space="preserve">1. Назовите  </w:t>
      </w:r>
      <w:r w:rsidRPr="008C0EF1">
        <w:rPr>
          <w:rFonts w:ascii="Times New Roman" w:eastAsia="Times New Roman" w:hAnsi="Times New Roman" w:cs="Times New Roman"/>
          <w:color w:val="000000"/>
          <w:spacing w:val="-6"/>
          <w:sz w:val="28"/>
          <w:szCs w:val="28"/>
          <w:lang w:eastAsia="ru-RU"/>
        </w:rPr>
        <w:t xml:space="preserve">доходы физических лиц, не подлежащие налогообложению. </w:t>
      </w:r>
    </w:p>
    <w:p w:rsidR="008C0EF1" w:rsidRPr="008C0EF1" w:rsidRDefault="008C0EF1" w:rsidP="00725DEB">
      <w:pPr>
        <w:widowControl w:val="0"/>
        <w:shd w:val="clear" w:color="auto" w:fill="FFFFFF"/>
        <w:autoSpaceDE w:val="0"/>
        <w:autoSpaceDN w:val="0"/>
        <w:adjustRightInd w:val="0"/>
        <w:spacing w:after="0" w:line="240" w:lineRule="auto"/>
        <w:ind w:right="-285"/>
        <w:rPr>
          <w:rFonts w:ascii="Times New Roman" w:eastAsia="Times New Roman" w:hAnsi="Times New Roman" w:cs="Times New Roman"/>
          <w:color w:val="000000"/>
          <w:spacing w:val="-7"/>
          <w:sz w:val="28"/>
          <w:szCs w:val="28"/>
          <w:lang w:eastAsia="ru-RU"/>
        </w:rPr>
      </w:pPr>
      <w:r w:rsidRPr="008C0EF1">
        <w:rPr>
          <w:rFonts w:ascii="Times New Roman" w:eastAsia="Times New Roman" w:hAnsi="Times New Roman" w:cs="Times New Roman"/>
          <w:color w:val="000000"/>
          <w:spacing w:val="-4"/>
          <w:sz w:val="28"/>
          <w:szCs w:val="28"/>
          <w:lang w:eastAsia="ru-RU"/>
        </w:rPr>
        <w:t>2.</w:t>
      </w:r>
      <w:r w:rsidRPr="008C0EF1">
        <w:rPr>
          <w:rFonts w:ascii="Times New Roman" w:eastAsia="Times New Roman" w:hAnsi="Times New Roman" w:cs="Times New Roman"/>
          <w:color w:val="000000"/>
          <w:spacing w:val="-3"/>
          <w:sz w:val="28"/>
          <w:szCs w:val="28"/>
          <w:lang w:eastAsia="ru-RU"/>
        </w:rPr>
        <w:t xml:space="preserve"> Как производится </w:t>
      </w:r>
      <w:r w:rsidRPr="008C0EF1">
        <w:rPr>
          <w:rFonts w:ascii="Times New Roman" w:eastAsia="Times New Roman" w:hAnsi="Times New Roman" w:cs="Times New Roman"/>
          <w:color w:val="000000"/>
          <w:spacing w:val="-4"/>
          <w:sz w:val="28"/>
          <w:szCs w:val="28"/>
          <w:lang w:eastAsia="ru-RU"/>
        </w:rPr>
        <w:t>вычеты, производимые из сово</w:t>
      </w:r>
      <w:r w:rsidRPr="008C0EF1">
        <w:rPr>
          <w:rFonts w:ascii="Times New Roman" w:eastAsia="Times New Roman" w:hAnsi="Times New Roman" w:cs="Times New Roman"/>
          <w:bCs/>
          <w:color w:val="000000"/>
          <w:spacing w:val="-7"/>
          <w:sz w:val="28"/>
          <w:szCs w:val="28"/>
          <w:lang w:eastAsia="ru-RU"/>
        </w:rPr>
        <w:t>купного</w:t>
      </w:r>
      <w:r w:rsidRPr="008C0EF1">
        <w:rPr>
          <w:rFonts w:ascii="Times New Roman" w:eastAsia="Times New Roman" w:hAnsi="Times New Roman" w:cs="Times New Roman"/>
          <w:b/>
          <w:bCs/>
          <w:color w:val="000000"/>
          <w:spacing w:val="-7"/>
          <w:sz w:val="28"/>
          <w:szCs w:val="28"/>
          <w:lang w:eastAsia="ru-RU"/>
        </w:rPr>
        <w:t xml:space="preserve"> </w:t>
      </w:r>
      <w:r w:rsidRPr="008C0EF1">
        <w:rPr>
          <w:rFonts w:ascii="Times New Roman" w:eastAsia="Times New Roman" w:hAnsi="Times New Roman" w:cs="Times New Roman"/>
          <w:color w:val="000000"/>
          <w:spacing w:val="-7"/>
          <w:sz w:val="28"/>
          <w:szCs w:val="28"/>
          <w:lang w:eastAsia="ru-RU"/>
        </w:rPr>
        <w:t xml:space="preserve">годового дохода при определении облагаемого дохода. </w:t>
      </w:r>
    </w:p>
    <w:p w:rsidR="00E02DB2" w:rsidRDefault="008C0EF1" w:rsidP="00E02DB2">
      <w:pPr>
        <w:widowControl w:val="0"/>
        <w:shd w:val="clear" w:color="auto" w:fill="FFFFFF"/>
        <w:autoSpaceDE w:val="0"/>
        <w:autoSpaceDN w:val="0"/>
        <w:adjustRightInd w:val="0"/>
        <w:spacing w:after="0" w:line="240" w:lineRule="auto"/>
        <w:ind w:right="-285"/>
        <w:jc w:val="both"/>
        <w:rPr>
          <w:rFonts w:ascii="Times New Roman" w:eastAsia="Times New Roman" w:hAnsi="Times New Roman" w:cs="Times New Roman"/>
          <w:color w:val="434343"/>
          <w:spacing w:val="-8"/>
          <w:sz w:val="28"/>
          <w:szCs w:val="28"/>
          <w:lang w:eastAsia="ru-RU"/>
        </w:rPr>
      </w:pPr>
      <w:r w:rsidRPr="008C0EF1">
        <w:rPr>
          <w:rFonts w:ascii="Times New Roman" w:eastAsia="Times New Roman" w:hAnsi="Times New Roman" w:cs="Times New Roman"/>
          <w:color w:val="000000"/>
          <w:spacing w:val="-7"/>
          <w:sz w:val="28"/>
          <w:szCs w:val="28"/>
          <w:lang w:eastAsia="ru-RU"/>
        </w:rPr>
        <w:t>3. Особенности н</w:t>
      </w:r>
      <w:r w:rsidRPr="008C0EF1">
        <w:rPr>
          <w:rFonts w:ascii="Times New Roman" w:eastAsia="Times New Roman" w:hAnsi="Times New Roman" w:cs="Times New Roman"/>
          <w:color w:val="000000"/>
          <w:spacing w:val="-4"/>
          <w:sz w:val="28"/>
          <w:szCs w:val="28"/>
          <w:lang w:eastAsia="ru-RU"/>
        </w:rPr>
        <w:t xml:space="preserve">алогообложения </w:t>
      </w:r>
      <w:r w:rsidRPr="008C0EF1">
        <w:rPr>
          <w:rFonts w:ascii="Times New Roman" w:eastAsia="Times New Roman" w:hAnsi="Times New Roman" w:cs="Times New Roman"/>
          <w:sz w:val="28"/>
          <w:szCs w:val="28"/>
          <w:lang w:eastAsia="ru-RU"/>
        </w:rPr>
        <w:t>индивидуальных предпринимателей</w:t>
      </w:r>
    </w:p>
    <w:p w:rsidR="002E3F87" w:rsidRPr="00E02DB2" w:rsidRDefault="00E02DB2" w:rsidP="00E02DB2">
      <w:pPr>
        <w:widowControl w:val="0"/>
        <w:shd w:val="clear" w:color="auto" w:fill="FFFFFF"/>
        <w:autoSpaceDE w:val="0"/>
        <w:autoSpaceDN w:val="0"/>
        <w:adjustRightInd w:val="0"/>
        <w:spacing w:after="0" w:line="240" w:lineRule="auto"/>
        <w:ind w:right="-285"/>
        <w:jc w:val="both"/>
        <w:rPr>
          <w:rFonts w:ascii="Times New Roman" w:eastAsia="Times New Roman" w:hAnsi="Times New Roman" w:cs="Times New Roman"/>
          <w:color w:val="434343"/>
          <w:spacing w:val="-8"/>
          <w:sz w:val="28"/>
          <w:szCs w:val="28"/>
          <w:lang w:eastAsia="ru-RU"/>
        </w:rPr>
      </w:pPr>
      <w:r>
        <w:rPr>
          <w:rFonts w:ascii="Times New Roman" w:eastAsia="Times New Roman" w:hAnsi="Times New Roman" w:cs="Times New Roman"/>
          <w:color w:val="434343"/>
          <w:spacing w:val="-8"/>
          <w:sz w:val="28"/>
          <w:szCs w:val="28"/>
          <w:lang w:eastAsia="ru-RU"/>
        </w:rPr>
        <w:t xml:space="preserve">4. </w:t>
      </w:r>
      <w:r w:rsidR="002E3F87" w:rsidRPr="00E02DB2">
        <w:rPr>
          <w:rFonts w:ascii="Times New Roman" w:hAnsi="Times New Roman" w:cs="Times New Roman"/>
          <w:sz w:val="24"/>
          <w:szCs w:val="24"/>
        </w:rPr>
        <w:t>Раскройте понятие «налоговый резидент» и объясните его значимость при исчислении ИПН.</w:t>
      </w:r>
    </w:p>
    <w:p w:rsidR="00E02DB2" w:rsidRDefault="00E02DB2" w:rsidP="00E02DB2">
      <w:pPr>
        <w:spacing w:after="0"/>
        <w:ind w:right="-285"/>
        <w:jc w:val="both"/>
        <w:rPr>
          <w:rFonts w:ascii="Times New Roman" w:hAnsi="Times New Roman" w:cs="Times New Roman"/>
          <w:sz w:val="24"/>
          <w:szCs w:val="24"/>
        </w:rPr>
      </w:pPr>
      <w:r>
        <w:rPr>
          <w:rFonts w:ascii="Times New Roman" w:hAnsi="Times New Roman" w:cs="Times New Roman"/>
          <w:sz w:val="24"/>
          <w:szCs w:val="24"/>
        </w:rPr>
        <w:t xml:space="preserve">5. </w:t>
      </w:r>
      <w:r w:rsidR="00851174" w:rsidRPr="00E02DB2">
        <w:rPr>
          <w:rFonts w:ascii="Times New Roman" w:hAnsi="Times New Roman" w:cs="Times New Roman"/>
          <w:sz w:val="24"/>
          <w:szCs w:val="24"/>
        </w:rPr>
        <w:t>Дайте определение понятия «налоговый агент».</w:t>
      </w:r>
    </w:p>
    <w:p w:rsidR="00E02DB2" w:rsidRDefault="00E02DB2" w:rsidP="00E02DB2">
      <w:pPr>
        <w:spacing w:after="0"/>
        <w:ind w:right="-285"/>
        <w:jc w:val="both"/>
        <w:rPr>
          <w:rFonts w:ascii="Times New Roman" w:hAnsi="Times New Roman" w:cs="Times New Roman"/>
          <w:sz w:val="24"/>
          <w:szCs w:val="24"/>
        </w:rPr>
      </w:pPr>
      <w:r>
        <w:rPr>
          <w:rFonts w:ascii="Times New Roman" w:hAnsi="Times New Roman" w:cs="Times New Roman"/>
          <w:sz w:val="24"/>
          <w:szCs w:val="24"/>
        </w:rPr>
        <w:t xml:space="preserve">6. </w:t>
      </w:r>
      <w:r w:rsidR="00851174" w:rsidRPr="00E02DB2">
        <w:rPr>
          <w:rFonts w:ascii="Times New Roman" w:hAnsi="Times New Roman" w:cs="Times New Roman"/>
          <w:sz w:val="24"/>
          <w:szCs w:val="24"/>
        </w:rPr>
        <w:t>Что является объектом обложения?</w:t>
      </w:r>
    </w:p>
    <w:p w:rsidR="00851174" w:rsidRPr="00E02DB2" w:rsidRDefault="00E02DB2" w:rsidP="00E02DB2">
      <w:pPr>
        <w:spacing w:after="0"/>
        <w:ind w:right="-285"/>
        <w:jc w:val="both"/>
        <w:rPr>
          <w:rFonts w:ascii="Times New Roman" w:hAnsi="Times New Roman" w:cs="Times New Roman"/>
          <w:sz w:val="24"/>
          <w:szCs w:val="24"/>
        </w:rPr>
      </w:pPr>
      <w:r>
        <w:rPr>
          <w:rFonts w:ascii="Times New Roman" w:hAnsi="Times New Roman" w:cs="Times New Roman"/>
          <w:sz w:val="24"/>
          <w:szCs w:val="24"/>
        </w:rPr>
        <w:t xml:space="preserve">7. </w:t>
      </w:r>
      <w:r w:rsidR="00851174" w:rsidRPr="00E02DB2">
        <w:rPr>
          <w:rFonts w:ascii="Times New Roman" w:hAnsi="Times New Roman" w:cs="Times New Roman"/>
          <w:sz w:val="24"/>
          <w:szCs w:val="24"/>
        </w:rPr>
        <w:t>Какой установлен порядок определения налогооблагаемой базы?</w:t>
      </w:r>
    </w:p>
    <w:p w:rsidR="00851174" w:rsidRPr="00E02DB2" w:rsidRDefault="00851174" w:rsidP="006C15B7">
      <w:pPr>
        <w:pStyle w:val="a3"/>
        <w:numPr>
          <w:ilvl w:val="0"/>
          <w:numId w:val="51"/>
        </w:numPr>
        <w:tabs>
          <w:tab w:val="clear" w:pos="644"/>
          <w:tab w:val="num" w:pos="284"/>
        </w:tabs>
        <w:spacing w:after="0"/>
        <w:ind w:left="284" w:right="-285" w:hanging="284"/>
        <w:jc w:val="both"/>
        <w:rPr>
          <w:rFonts w:ascii="Times New Roman" w:hAnsi="Times New Roman" w:cs="Times New Roman"/>
          <w:sz w:val="24"/>
          <w:szCs w:val="24"/>
        </w:rPr>
      </w:pPr>
      <w:r w:rsidRPr="00E02DB2">
        <w:rPr>
          <w:rFonts w:ascii="Times New Roman" w:hAnsi="Times New Roman" w:cs="Times New Roman"/>
          <w:sz w:val="24"/>
          <w:szCs w:val="24"/>
        </w:rPr>
        <w:t>Включается ли в СГД физического лица стоимость материальных и социальных благ, предоставляемых работодателями? Приведите примеры.</w:t>
      </w:r>
    </w:p>
    <w:p w:rsidR="00851174" w:rsidRDefault="00851174" w:rsidP="006C15B7">
      <w:pPr>
        <w:pStyle w:val="a3"/>
        <w:numPr>
          <w:ilvl w:val="0"/>
          <w:numId w:val="51"/>
        </w:numPr>
        <w:spacing w:after="0"/>
        <w:ind w:left="284" w:right="-285" w:hanging="284"/>
        <w:jc w:val="both"/>
        <w:rPr>
          <w:rFonts w:ascii="Times New Roman" w:hAnsi="Times New Roman" w:cs="Times New Roman"/>
          <w:sz w:val="24"/>
          <w:szCs w:val="24"/>
        </w:rPr>
      </w:pPr>
      <w:r>
        <w:rPr>
          <w:rFonts w:ascii="Times New Roman" w:hAnsi="Times New Roman" w:cs="Times New Roman"/>
          <w:sz w:val="24"/>
          <w:szCs w:val="24"/>
        </w:rPr>
        <w:t>Какие выплаты не включаются в СГД?</w:t>
      </w:r>
    </w:p>
    <w:p w:rsidR="00851174" w:rsidRDefault="00851174" w:rsidP="006C15B7">
      <w:pPr>
        <w:pStyle w:val="a3"/>
        <w:numPr>
          <w:ilvl w:val="0"/>
          <w:numId w:val="51"/>
        </w:numPr>
        <w:spacing w:after="0"/>
        <w:ind w:left="284" w:right="-285"/>
        <w:jc w:val="both"/>
        <w:rPr>
          <w:rFonts w:ascii="Times New Roman" w:hAnsi="Times New Roman" w:cs="Times New Roman"/>
          <w:sz w:val="24"/>
          <w:szCs w:val="24"/>
        </w:rPr>
      </w:pPr>
      <w:r>
        <w:rPr>
          <w:rFonts w:ascii="Times New Roman" w:hAnsi="Times New Roman" w:cs="Times New Roman"/>
          <w:sz w:val="24"/>
          <w:szCs w:val="24"/>
        </w:rPr>
        <w:t>Назовите основные виды доходов, не подлежащие налогообложению.</w:t>
      </w:r>
    </w:p>
    <w:p w:rsidR="00851174" w:rsidRDefault="00851174" w:rsidP="006C15B7">
      <w:pPr>
        <w:pStyle w:val="a3"/>
        <w:numPr>
          <w:ilvl w:val="0"/>
          <w:numId w:val="51"/>
        </w:numPr>
        <w:spacing w:after="0"/>
        <w:ind w:left="284" w:right="-285"/>
        <w:jc w:val="both"/>
        <w:rPr>
          <w:rFonts w:ascii="Times New Roman" w:hAnsi="Times New Roman" w:cs="Times New Roman"/>
          <w:sz w:val="24"/>
          <w:szCs w:val="24"/>
        </w:rPr>
      </w:pPr>
      <w:r>
        <w:rPr>
          <w:rFonts w:ascii="Times New Roman" w:hAnsi="Times New Roman" w:cs="Times New Roman"/>
          <w:sz w:val="24"/>
          <w:szCs w:val="24"/>
        </w:rPr>
        <w:lastRenderedPageBreak/>
        <w:t>Какая система льгот предусмотрена законодательством?</w:t>
      </w:r>
    </w:p>
    <w:p w:rsidR="00851174" w:rsidRDefault="00851174" w:rsidP="006C15B7">
      <w:pPr>
        <w:pStyle w:val="a3"/>
        <w:numPr>
          <w:ilvl w:val="0"/>
          <w:numId w:val="51"/>
        </w:numPr>
        <w:spacing w:after="0"/>
        <w:ind w:left="284" w:right="-285"/>
        <w:jc w:val="both"/>
        <w:rPr>
          <w:rFonts w:ascii="Times New Roman" w:hAnsi="Times New Roman" w:cs="Times New Roman"/>
          <w:sz w:val="24"/>
          <w:szCs w:val="24"/>
        </w:rPr>
      </w:pPr>
      <w:r>
        <w:rPr>
          <w:rFonts w:ascii="Times New Roman" w:hAnsi="Times New Roman" w:cs="Times New Roman"/>
          <w:sz w:val="24"/>
          <w:szCs w:val="24"/>
        </w:rPr>
        <w:t>Какая существует система налоговых вычетов?</w:t>
      </w:r>
    </w:p>
    <w:p w:rsidR="00851174" w:rsidRDefault="00851174" w:rsidP="006C15B7">
      <w:pPr>
        <w:pStyle w:val="a3"/>
        <w:numPr>
          <w:ilvl w:val="0"/>
          <w:numId w:val="51"/>
        </w:numPr>
        <w:spacing w:after="0"/>
        <w:ind w:left="284" w:right="-285"/>
        <w:jc w:val="both"/>
        <w:rPr>
          <w:rFonts w:ascii="Times New Roman" w:hAnsi="Times New Roman" w:cs="Times New Roman"/>
          <w:sz w:val="24"/>
          <w:szCs w:val="24"/>
        </w:rPr>
      </w:pPr>
      <w:r>
        <w:rPr>
          <w:rFonts w:ascii="Times New Roman" w:hAnsi="Times New Roman" w:cs="Times New Roman"/>
          <w:sz w:val="24"/>
          <w:szCs w:val="24"/>
        </w:rPr>
        <w:t>Каковы особенности налогообложения иностранных граждан и лиц без гражданства, имеющих постоянное местожительство в Казахстане?</w:t>
      </w:r>
    </w:p>
    <w:p w:rsidR="00851174" w:rsidRDefault="00851174" w:rsidP="006C15B7">
      <w:pPr>
        <w:pStyle w:val="a3"/>
        <w:numPr>
          <w:ilvl w:val="0"/>
          <w:numId w:val="51"/>
        </w:numPr>
        <w:spacing w:after="0"/>
        <w:ind w:left="284" w:right="-285"/>
        <w:jc w:val="both"/>
        <w:rPr>
          <w:rFonts w:ascii="Times New Roman" w:hAnsi="Times New Roman" w:cs="Times New Roman"/>
          <w:sz w:val="24"/>
          <w:szCs w:val="24"/>
        </w:rPr>
      </w:pPr>
      <w:r>
        <w:rPr>
          <w:rFonts w:ascii="Times New Roman" w:hAnsi="Times New Roman" w:cs="Times New Roman"/>
          <w:sz w:val="24"/>
          <w:szCs w:val="24"/>
        </w:rPr>
        <w:t>Перечислите особенности определения налогооблагаемого дохода у нерезидентов РК?</w:t>
      </w:r>
    </w:p>
    <w:p w:rsidR="00E02DB2" w:rsidRDefault="00E02DB2" w:rsidP="00725DEB">
      <w:pPr>
        <w:spacing w:after="0"/>
        <w:ind w:left="-76" w:right="-285"/>
        <w:jc w:val="both"/>
        <w:rPr>
          <w:rFonts w:ascii="Times New Roman" w:hAnsi="Times New Roman" w:cs="Times New Roman"/>
          <w:b/>
          <w:sz w:val="24"/>
          <w:szCs w:val="24"/>
          <w:u w:val="single"/>
        </w:rPr>
      </w:pPr>
    </w:p>
    <w:p w:rsidR="00851174" w:rsidRPr="00E02DB2" w:rsidRDefault="00851174" w:rsidP="00725DEB">
      <w:pPr>
        <w:spacing w:after="0"/>
        <w:ind w:left="-76" w:right="-285"/>
        <w:jc w:val="both"/>
        <w:rPr>
          <w:rFonts w:ascii="Times New Roman" w:hAnsi="Times New Roman" w:cs="Times New Roman"/>
          <w:b/>
          <w:sz w:val="24"/>
          <w:szCs w:val="24"/>
        </w:rPr>
      </w:pPr>
      <w:r w:rsidRPr="00E02DB2">
        <w:rPr>
          <w:rFonts w:ascii="Times New Roman" w:hAnsi="Times New Roman" w:cs="Times New Roman"/>
          <w:b/>
          <w:sz w:val="24"/>
          <w:szCs w:val="24"/>
        </w:rPr>
        <w:t>Тесты</w:t>
      </w:r>
    </w:p>
    <w:p w:rsidR="0046318F" w:rsidRDefault="0046318F" w:rsidP="00E127DC">
      <w:pPr>
        <w:pStyle w:val="a3"/>
        <w:numPr>
          <w:ilvl w:val="0"/>
          <w:numId w:val="19"/>
        </w:numPr>
        <w:spacing w:after="0"/>
        <w:ind w:right="-285"/>
        <w:jc w:val="both"/>
        <w:rPr>
          <w:rFonts w:ascii="Times New Roman" w:hAnsi="Times New Roman" w:cs="Times New Roman"/>
          <w:sz w:val="24"/>
          <w:szCs w:val="24"/>
        </w:rPr>
      </w:pPr>
      <w:r w:rsidRPr="0046318F">
        <w:rPr>
          <w:rFonts w:ascii="Times New Roman" w:hAnsi="Times New Roman" w:cs="Times New Roman"/>
          <w:sz w:val="24"/>
          <w:szCs w:val="24"/>
        </w:rPr>
        <w:t>Ставка ИПН:</w:t>
      </w:r>
    </w:p>
    <w:p w:rsidR="0046318F" w:rsidRDefault="0046318F" w:rsidP="00E127DC">
      <w:pPr>
        <w:pStyle w:val="a3"/>
        <w:numPr>
          <w:ilvl w:val="0"/>
          <w:numId w:val="20"/>
        </w:numPr>
        <w:spacing w:after="0"/>
        <w:ind w:right="-285"/>
        <w:jc w:val="both"/>
        <w:rPr>
          <w:rFonts w:ascii="Times New Roman" w:hAnsi="Times New Roman" w:cs="Times New Roman"/>
          <w:sz w:val="24"/>
          <w:szCs w:val="24"/>
        </w:rPr>
      </w:pPr>
      <w:r>
        <w:rPr>
          <w:rFonts w:ascii="Times New Roman" w:hAnsi="Times New Roman" w:cs="Times New Roman"/>
          <w:sz w:val="24"/>
          <w:szCs w:val="24"/>
        </w:rPr>
        <w:t>10%</w:t>
      </w:r>
    </w:p>
    <w:p w:rsidR="0046318F" w:rsidRDefault="0046318F" w:rsidP="00E127DC">
      <w:pPr>
        <w:pStyle w:val="a3"/>
        <w:numPr>
          <w:ilvl w:val="0"/>
          <w:numId w:val="20"/>
        </w:numPr>
        <w:spacing w:after="0"/>
        <w:ind w:right="-285"/>
        <w:jc w:val="both"/>
        <w:rPr>
          <w:rFonts w:ascii="Times New Roman" w:hAnsi="Times New Roman" w:cs="Times New Roman"/>
          <w:sz w:val="24"/>
          <w:szCs w:val="24"/>
        </w:rPr>
      </w:pPr>
      <w:r>
        <w:rPr>
          <w:rFonts w:ascii="Times New Roman" w:hAnsi="Times New Roman" w:cs="Times New Roman"/>
          <w:sz w:val="24"/>
          <w:szCs w:val="24"/>
        </w:rPr>
        <w:t>5%</w:t>
      </w:r>
    </w:p>
    <w:p w:rsidR="0046318F" w:rsidRDefault="0046318F" w:rsidP="00E127DC">
      <w:pPr>
        <w:pStyle w:val="a3"/>
        <w:numPr>
          <w:ilvl w:val="0"/>
          <w:numId w:val="20"/>
        </w:numPr>
        <w:spacing w:after="0"/>
        <w:ind w:right="-285"/>
        <w:jc w:val="both"/>
        <w:rPr>
          <w:rFonts w:ascii="Times New Roman" w:hAnsi="Times New Roman" w:cs="Times New Roman"/>
          <w:sz w:val="24"/>
          <w:szCs w:val="24"/>
        </w:rPr>
      </w:pPr>
      <w:r>
        <w:rPr>
          <w:rFonts w:ascii="Times New Roman" w:hAnsi="Times New Roman" w:cs="Times New Roman"/>
          <w:sz w:val="24"/>
          <w:szCs w:val="24"/>
        </w:rPr>
        <w:t>3%</w:t>
      </w:r>
    </w:p>
    <w:p w:rsidR="0046318F" w:rsidRDefault="0046318F" w:rsidP="00E127DC">
      <w:pPr>
        <w:pStyle w:val="a3"/>
        <w:numPr>
          <w:ilvl w:val="0"/>
          <w:numId w:val="20"/>
        </w:numPr>
        <w:spacing w:after="0"/>
        <w:ind w:right="-285"/>
        <w:jc w:val="both"/>
        <w:rPr>
          <w:rFonts w:ascii="Times New Roman" w:hAnsi="Times New Roman" w:cs="Times New Roman"/>
          <w:sz w:val="24"/>
          <w:szCs w:val="24"/>
        </w:rPr>
      </w:pPr>
      <w:r>
        <w:rPr>
          <w:rFonts w:ascii="Times New Roman" w:hAnsi="Times New Roman" w:cs="Times New Roman"/>
          <w:sz w:val="24"/>
          <w:szCs w:val="24"/>
        </w:rPr>
        <w:t>15%</w:t>
      </w:r>
    </w:p>
    <w:p w:rsidR="0046318F" w:rsidRDefault="0046318F" w:rsidP="00E127DC">
      <w:pPr>
        <w:pStyle w:val="a3"/>
        <w:numPr>
          <w:ilvl w:val="0"/>
          <w:numId w:val="20"/>
        </w:numPr>
        <w:spacing w:after="0"/>
        <w:ind w:right="-285"/>
        <w:jc w:val="both"/>
        <w:rPr>
          <w:rFonts w:ascii="Times New Roman" w:hAnsi="Times New Roman" w:cs="Times New Roman"/>
          <w:sz w:val="24"/>
          <w:szCs w:val="24"/>
        </w:rPr>
      </w:pPr>
      <w:r>
        <w:rPr>
          <w:rFonts w:ascii="Times New Roman" w:hAnsi="Times New Roman" w:cs="Times New Roman"/>
          <w:sz w:val="24"/>
          <w:szCs w:val="24"/>
        </w:rPr>
        <w:t>2%</w:t>
      </w:r>
    </w:p>
    <w:p w:rsidR="0046318F" w:rsidRDefault="0046318F" w:rsidP="00E127DC">
      <w:pPr>
        <w:pStyle w:val="a3"/>
        <w:numPr>
          <w:ilvl w:val="0"/>
          <w:numId w:val="19"/>
        </w:numPr>
        <w:spacing w:after="0"/>
        <w:ind w:right="-285"/>
        <w:jc w:val="both"/>
        <w:rPr>
          <w:rFonts w:ascii="Times New Roman" w:hAnsi="Times New Roman" w:cs="Times New Roman"/>
          <w:sz w:val="24"/>
          <w:szCs w:val="24"/>
        </w:rPr>
      </w:pPr>
      <w:r>
        <w:rPr>
          <w:rFonts w:ascii="Times New Roman" w:hAnsi="Times New Roman" w:cs="Times New Roman"/>
          <w:sz w:val="24"/>
          <w:szCs w:val="24"/>
        </w:rPr>
        <w:t xml:space="preserve">По какой ставке облагаются доходы </w:t>
      </w:r>
      <w:proofErr w:type="spellStart"/>
      <w:r>
        <w:rPr>
          <w:rFonts w:ascii="Times New Roman" w:hAnsi="Times New Roman" w:cs="Times New Roman"/>
          <w:sz w:val="24"/>
          <w:szCs w:val="24"/>
        </w:rPr>
        <w:t>физ</w:t>
      </w:r>
      <w:proofErr w:type="gramStart"/>
      <w:r>
        <w:rPr>
          <w:rFonts w:ascii="Times New Roman" w:hAnsi="Times New Roman" w:cs="Times New Roman"/>
          <w:sz w:val="24"/>
          <w:szCs w:val="24"/>
        </w:rPr>
        <w:t>.л</w:t>
      </w:r>
      <w:proofErr w:type="gramEnd"/>
      <w:r>
        <w:rPr>
          <w:rFonts w:ascii="Times New Roman" w:hAnsi="Times New Roman" w:cs="Times New Roman"/>
          <w:sz w:val="24"/>
          <w:szCs w:val="24"/>
        </w:rPr>
        <w:t>ица</w:t>
      </w:r>
      <w:proofErr w:type="spellEnd"/>
      <w:r>
        <w:rPr>
          <w:rFonts w:ascii="Times New Roman" w:hAnsi="Times New Roman" w:cs="Times New Roman"/>
          <w:sz w:val="24"/>
          <w:szCs w:val="24"/>
        </w:rPr>
        <w:t xml:space="preserve"> в виде дивидендов, вознаграждений, выигрышей?</w:t>
      </w:r>
    </w:p>
    <w:p w:rsidR="0046318F" w:rsidRDefault="0046318F" w:rsidP="00E127DC">
      <w:pPr>
        <w:pStyle w:val="a3"/>
        <w:numPr>
          <w:ilvl w:val="0"/>
          <w:numId w:val="21"/>
        </w:numPr>
        <w:spacing w:after="0"/>
        <w:ind w:right="-285"/>
        <w:jc w:val="both"/>
        <w:rPr>
          <w:rFonts w:ascii="Times New Roman" w:hAnsi="Times New Roman" w:cs="Times New Roman"/>
          <w:sz w:val="24"/>
          <w:szCs w:val="24"/>
        </w:rPr>
      </w:pPr>
      <w:r>
        <w:rPr>
          <w:rFonts w:ascii="Times New Roman" w:hAnsi="Times New Roman" w:cs="Times New Roman"/>
          <w:sz w:val="24"/>
          <w:szCs w:val="24"/>
        </w:rPr>
        <w:t>15%</w:t>
      </w:r>
    </w:p>
    <w:p w:rsidR="0046318F" w:rsidRDefault="0046318F" w:rsidP="00E127DC">
      <w:pPr>
        <w:pStyle w:val="a3"/>
        <w:numPr>
          <w:ilvl w:val="0"/>
          <w:numId w:val="21"/>
        </w:numPr>
        <w:spacing w:after="0"/>
        <w:ind w:right="-285"/>
        <w:jc w:val="both"/>
        <w:rPr>
          <w:rFonts w:ascii="Times New Roman" w:hAnsi="Times New Roman" w:cs="Times New Roman"/>
          <w:sz w:val="24"/>
          <w:szCs w:val="24"/>
        </w:rPr>
      </w:pPr>
      <w:r>
        <w:rPr>
          <w:rFonts w:ascii="Times New Roman" w:hAnsi="Times New Roman" w:cs="Times New Roman"/>
          <w:sz w:val="24"/>
          <w:szCs w:val="24"/>
        </w:rPr>
        <w:t>10%</w:t>
      </w:r>
    </w:p>
    <w:p w:rsidR="0046318F" w:rsidRDefault="0046318F" w:rsidP="00E127DC">
      <w:pPr>
        <w:pStyle w:val="a3"/>
        <w:numPr>
          <w:ilvl w:val="0"/>
          <w:numId w:val="21"/>
        </w:numPr>
        <w:spacing w:after="0"/>
        <w:ind w:right="-285"/>
        <w:jc w:val="both"/>
        <w:rPr>
          <w:rFonts w:ascii="Times New Roman" w:hAnsi="Times New Roman" w:cs="Times New Roman"/>
          <w:sz w:val="24"/>
          <w:szCs w:val="24"/>
        </w:rPr>
      </w:pPr>
      <w:r>
        <w:rPr>
          <w:rFonts w:ascii="Times New Roman" w:hAnsi="Times New Roman" w:cs="Times New Roman"/>
          <w:sz w:val="24"/>
          <w:szCs w:val="24"/>
        </w:rPr>
        <w:t>0%</w:t>
      </w:r>
    </w:p>
    <w:p w:rsidR="0046318F" w:rsidRDefault="0046318F" w:rsidP="00E127DC">
      <w:pPr>
        <w:pStyle w:val="a3"/>
        <w:numPr>
          <w:ilvl w:val="0"/>
          <w:numId w:val="21"/>
        </w:numPr>
        <w:spacing w:after="0"/>
        <w:ind w:right="-285"/>
        <w:jc w:val="both"/>
        <w:rPr>
          <w:rFonts w:ascii="Times New Roman" w:hAnsi="Times New Roman" w:cs="Times New Roman"/>
          <w:sz w:val="24"/>
          <w:szCs w:val="24"/>
        </w:rPr>
      </w:pPr>
      <w:r>
        <w:rPr>
          <w:rFonts w:ascii="Times New Roman" w:hAnsi="Times New Roman" w:cs="Times New Roman"/>
          <w:sz w:val="24"/>
          <w:szCs w:val="24"/>
        </w:rPr>
        <w:t>20%</w:t>
      </w:r>
    </w:p>
    <w:p w:rsidR="0046318F" w:rsidRDefault="0046318F" w:rsidP="00E127DC">
      <w:pPr>
        <w:pStyle w:val="a3"/>
        <w:numPr>
          <w:ilvl w:val="0"/>
          <w:numId w:val="21"/>
        </w:numPr>
        <w:spacing w:after="0"/>
        <w:ind w:right="-285"/>
        <w:jc w:val="both"/>
        <w:rPr>
          <w:rFonts w:ascii="Times New Roman" w:hAnsi="Times New Roman" w:cs="Times New Roman"/>
          <w:sz w:val="24"/>
          <w:szCs w:val="24"/>
        </w:rPr>
      </w:pPr>
      <w:r>
        <w:rPr>
          <w:rFonts w:ascii="Times New Roman" w:hAnsi="Times New Roman" w:cs="Times New Roman"/>
          <w:sz w:val="24"/>
          <w:szCs w:val="24"/>
        </w:rPr>
        <w:t>5%</w:t>
      </w:r>
    </w:p>
    <w:p w:rsidR="0046318F" w:rsidRDefault="0046318F" w:rsidP="00E127DC">
      <w:pPr>
        <w:pStyle w:val="a3"/>
        <w:numPr>
          <w:ilvl w:val="0"/>
          <w:numId w:val="19"/>
        </w:numPr>
        <w:spacing w:after="0"/>
        <w:ind w:right="-285"/>
        <w:jc w:val="both"/>
        <w:rPr>
          <w:rFonts w:ascii="Times New Roman" w:hAnsi="Times New Roman" w:cs="Times New Roman"/>
          <w:sz w:val="24"/>
          <w:szCs w:val="24"/>
        </w:rPr>
      </w:pPr>
      <w:r>
        <w:rPr>
          <w:rFonts w:ascii="Times New Roman" w:hAnsi="Times New Roman" w:cs="Times New Roman"/>
          <w:sz w:val="24"/>
          <w:szCs w:val="24"/>
        </w:rPr>
        <w:t>По какой ставке облагаются доходы адвокатов?</w:t>
      </w:r>
    </w:p>
    <w:p w:rsidR="0046318F" w:rsidRDefault="0046318F" w:rsidP="00E127DC">
      <w:pPr>
        <w:pStyle w:val="a3"/>
        <w:numPr>
          <w:ilvl w:val="0"/>
          <w:numId w:val="22"/>
        </w:numPr>
        <w:spacing w:after="0"/>
        <w:ind w:right="-285"/>
        <w:jc w:val="both"/>
        <w:rPr>
          <w:rFonts w:ascii="Times New Roman" w:hAnsi="Times New Roman" w:cs="Times New Roman"/>
          <w:sz w:val="24"/>
          <w:szCs w:val="24"/>
        </w:rPr>
      </w:pPr>
      <w:r>
        <w:rPr>
          <w:rFonts w:ascii="Times New Roman" w:hAnsi="Times New Roman" w:cs="Times New Roman"/>
          <w:sz w:val="24"/>
          <w:szCs w:val="24"/>
        </w:rPr>
        <w:t>10%</w:t>
      </w:r>
    </w:p>
    <w:p w:rsidR="0046318F" w:rsidRDefault="0046318F" w:rsidP="00E127DC">
      <w:pPr>
        <w:pStyle w:val="a3"/>
        <w:numPr>
          <w:ilvl w:val="0"/>
          <w:numId w:val="22"/>
        </w:numPr>
        <w:spacing w:after="0"/>
        <w:ind w:right="-285"/>
        <w:jc w:val="both"/>
        <w:rPr>
          <w:rFonts w:ascii="Times New Roman" w:hAnsi="Times New Roman" w:cs="Times New Roman"/>
          <w:sz w:val="24"/>
          <w:szCs w:val="24"/>
        </w:rPr>
      </w:pPr>
      <w:r>
        <w:rPr>
          <w:rFonts w:ascii="Times New Roman" w:hAnsi="Times New Roman" w:cs="Times New Roman"/>
          <w:sz w:val="24"/>
          <w:szCs w:val="24"/>
        </w:rPr>
        <w:t>15%</w:t>
      </w:r>
    </w:p>
    <w:p w:rsidR="0046318F" w:rsidRDefault="0046318F" w:rsidP="00E127DC">
      <w:pPr>
        <w:pStyle w:val="a3"/>
        <w:numPr>
          <w:ilvl w:val="0"/>
          <w:numId w:val="22"/>
        </w:numPr>
        <w:spacing w:after="0"/>
        <w:ind w:right="-285"/>
        <w:jc w:val="both"/>
        <w:rPr>
          <w:rFonts w:ascii="Times New Roman" w:hAnsi="Times New Roman" w:cs="Times New Roman"/>
          <w:sz w:val="24"/>
          <w:szCs w:val="24"/>
        </w:rPr>
      </w:pPr>
      <w:r>
        <w:rPr>
          <w:rFonts w:ascii="Times New Roman" w:hAnsi="Times New Roman" w:cs="Times New Roman"/>
          <w:sz w:val="24"/>
          <w:szCs w:val="24"/>
        </w:rPr>
        <w:t>0%</w:t>
      </w:r>
    </w:p>
    <w:p w:rsidR="0046318F" w:rsidRDefault="0046318F" w:rsidP="00E127DC">
      <w:pPr>
        <w:pStyle w:val="a3"/>
        <w:numPr>
          <w:ilvl w:val="0"/>
          <w:numId w:val="22"/>
        </w:numPr>
        <w:spacing w:after="0"/>
        <w:ind w:right="-285"/>
        <w:jc w:val="both"/>
        <w:rPr>
          <w:rFonts w:ascii="Times New Roman" w:hAnsi="Times New Roman" w:cs="Times New Roman"/>
          <w:sz w:val="24"/>
          <w:szCs w:val="24"/>
        </w:rPr>
      </w:pPr>
      <w:r>
        <w:rPr>
          <w:rFonts w:ascii="Times New Roman" w:hAnsi="Times New Roman" w:cs="Times New Roman"/>
          <w:sz w:val="24"/>
          <w:szCs w:val="24"/>
        </w:rPr>
        <w:t>20%</w:t>
      </w:r>
    </w:p>
    <w:p w:rsidR="0046318F" w:rsidRDefault="0046318F" w:rsidP="00E127DC">
      <w:pPr>
        <w:pStyle w:val="a3"/>
        <w:numPr>
          <w:ilvl w:val="0"/>
          <w:numId w:val="22"/>
        </w:numPr>
        <w:spacing w:after="0"/>
        <w:ind w:right="-285"/>
        <w:jc w:val="both"/>
        <w:rPr>
          <w:rFonts w:ascii="Times New Roman" w:hAnsi="Times New Roman" w:cs="Times New Roman"/>
          <w:sz w:val="24"/>
          <w:szCs w:val="24"/>
        </w:rPr>
      </w:pPr>
      <w:r>
        <w:rPr>
          <w:rFonts w:ascii="Times New Roman" w:hAnsi="Times New Roman" w:cs="Times New Roman"/>
          <w:sz w:val="24"/>
          <w:szCs w:val="24"/>
        </w:rPr>
        <w:t>30%</w:t>
      </w:r>
    </w:p>
    <w:p w:rsidR="0046318F" w:rsidRDefault="0046318F" w:rsidP="00E127DC">
      <w:pPr>
        <w:pStyle w:val="a3"/>
        <w:numPr>
          <w:ilvl w:val="0"/>
          <w:numId w:val="19"/>
        </w:numPr>
        <w:spacing w:after="0"/>
        <w:ind w:right="-285"/>
        <w:jc w:val="both"/>
        <w:rPr>
          <w:rFonts w:ascii="Times New Roman" w:hAnsi="Times New Roman" w:cs="Times New Roman"/>
          <w:sz w:val="24"/>
          <w:szCs w:val="24"/>
        </w:rPr>
      </w:pPr>
      <w:r>
        <w:rPr>
          <w:rFonts w:ascii="Times New Roman" w:hAnsi="Times New Roman" w:cs="Times New Roman"/>
          <w:sz w:val="24"/>
          <w:szCs w:val="24"/>
        </w:rPr>
        <w:t>По какой ставке облагаются доходы нотариусов?</w:t>
      </w:r>
    </w:p>
    <w:p w:rsidR="0046318F" w:rsidRDefault="0046318F" w:rsidP="00E127DC">
      <w:pPr>
        <w:pStyle w:val="a3"/>
        <w:numPr>
          <w:ilvl w:val="0"/>
          <w:numId w:val="23"/>
        </w:numPr>
        <w:spacing w:after="0"/>
        <w:ind w:right="-285"/>
        <w:jc w:val="both"/>
        <w:rPr>
          <w:rFonts w:ascii="Times New Roman" w:hAnsi="Times New Roman" w:cs="Times New Roman"/>
          <w:sz w:val="24"/>
          <w:szCs w:val="24"/>
        </w:rPr>
      </w:pPr>
      <w:r>
        <w:rPr>
          <w:rFonts w:ascii="Times New Roman" w:hAnsi="Times New Roman" w:cs="Times New Roman"/>
          <w:sz w:val="24"/>
          <w:szCs w:val="24"/>
        </w:rPr>
        <w:t>15%</w:t>
      </w:r>
    </w:p>
    <w:p w:rsidR="0046318F" w:rsidRDefault="0046318F" w:rsidP="00E127DC">
      <w:pPr>
        <w:pStyle w:val="a3"/>
        <w:numPr>
          <w:ilvl w:val="0"/>
          <w:numId w:val="23"/>
        </w:numPr>
        <w:spacing w:after="0"/>
        <w:ind w:right="-285"/>
        <w:jc w:val="both"/>
        <w:rPr>
          <w:rFonts w:ascii="Times New Roman" w:hAnsi="Times New Roman" w:cs="Times New Roman"/>
          <w:sz w:val="24"/>
          <w:szCs w:val="24"/>
        </w:rPr>
      </w:pPr>
      <w:r>
        <w:rPr>
          <w:rFonts w:ascii="Times New Roman" w:hAnsi="Times New Roman" w:cs="Times New Roman"/>
          <w:sz w:val="24"/>
          <w:szCs w:val="24"/>
        </w:rPr>
        <w:t>10%</w:t>
      </w:r>
    </w:p>
    <w:p w:rsidR="0046318F" w:rsidRDefault="0046318F" w:rsidP="00E127DC">
      <w:pPr>
        <w:pStyle w:val="a3"/>
        <w:numPr>
          <w:ilvl w:val="0"/>
          <w:numId w:val="23"/>
        </w:numPr>
        <w:spacing w:after="0"/>
        <w:ind w:right="-285"/>
        <w:jc w:val="both"/>
        <w:rPr>
          <w:rFonts w:ascii="Times New Roman" w:hAnsi="Times New Roman" w:cs="Times New Roman"/>
          <w:sz w:val="24"/>
          <w:szCs w:val="24"/>
        </w:rPr>
      </w:pPr>
      <w:r>
        <w:rPr>
          <w:rFonts w:ascii="Times New Roman" w:hAnsi="Times New Roman" w:cs="Times New Roman"/>
          <w:sz w:val="24"/>
          <w:szCs w:val="24"/>
        </w:rPr>
        <w:t>0%</w:t>
      </w:r>
    </w:p>
    <w:p w:rsidR="0046318F" w:rsidRDefault="0046318F" w:rsidP="00E127DC">
      <w:pPr>
        <w:pStyle w:val="a3"/>
        <w:numPr>
          <w:ilvl w:val="0"/>
          <w:numId w:val="23"/>
        </w:numPr>
        <w:spacing w:after="0"/>
        <w:ind w:right="-285"/>
        <w:jc w:val="both"/>
        <w:rPr>
          <w:rFonts w:ascii="Times New Roman" w:hAnsi="Times New Roman" w:cs="Times New Roman"/>
          <w:sz w:val="24"/>
          <w:szCs w:val="24"/>
        </w:rPr>
      </w:pPr>
      <w:r>
        <w:rPr>
          <w:rFonts w:ascii="Times New Roman" w:hAnsi="Times New Roman" w:cs="Times New Roman"/>
          <w:sz w:val="24"/>
          <w:szCs w:val="24"/>
        </w:rPr>
        <w:t>20%</w:t>
      </w:r>
    </w:p>
    <w:p w:rsidR="0046318F" w:rsidRDefault="0046318F" w:rsidP="00E127DC">
      <w:pPr>
        <w:pStyle w:val="a3"/>
        <w:numPr>
          <w:ilvl w:val="0"/>
          <w:numId w:val="23"/>
        </w:numPr>
        <w:spacing w:after="0"/>
        <w:ind w:right="-285"/>
        <w:jc w:val="both"/>
        <w:rPr>
          <w:rFonts w:ascii="Times New Roman" w:hAnsi="Times New Roman" w:cs="Times New Roman"/>
          <w:sz w:val="24"/>
          <w:szCs w:val="24"/>
        </w:rPr>
      </w:pPr>
      <w:r>
        <w:rPr>
          <w:rFonts w:ascii="Times New Roman" w:hAnsi="Times New Roman" w:cs="Times New Roman"/>
          <w:sz w:val="24"/>
          <w:szCs w:val="24"/>
        </w:rPr>
        <w:t>30%</w:t>
      </w:r>
    </w:p>
    <w:p w:rsidR="0046318F" w:rsidRDefault="0046318F" w:rsidP="00E127DC">
      <w:pPr>
        <w:pStyle w:val="a3"/>
        <w:numPr>
          <w:ilvl w:val="0"/>
          <w:numId w:val="19"/>
        </w:numPr>
        <w:spacing w:after="0"/>
        <w:ind w:right="-285"/>
        <w:jc w:val="both"/>
        <w:rPr>
          <w:rFonts w:ascii="Times New Roman" w:hAnsi="Times New Roman" w:cs="Times New Roman"/>
          <w:sz w:val="24"/>
          <w:szCs w:val="24"/>
        </w:rPr>
      </w:pPr>
      <w:r>
        <w:rPr>
          <w:rFonts w:ascii="Times New Roman" w:hAnsi="Times New Roman" w:cs="Times New Roman"/>
          <w:sz w:val="24"/>
          <w:szCs w:val="24"/>
        </w:rPr>
        <w:t xml:space="preserve">Какой из нижеперечисленных доходов </w:t>
      </w:r>
      <w:proofErr w:type="spellStart"/>
      <w:r>
        <w:rPr>
          <w:rFonts w:ascii="Times New Roman" w:hAnsi="Times New Roman" w:cs="Times New Roman"/>
          <w:sz w:val="24"/>
          <w:szCs w:val="24"/>
        </w:rPr>
        <w:t>физ</w:t>
      </w:r>
      <w:proofErr w:type="gramStart"/>
      <w:r>
        <w:rPr>
          <w:rFonts w:ascii="Times New Roman" w:hAnsi="Times New Roman" w:cs="Times New Roman"/>
          <w:sz w:val="24"/>
          <w:szCs w:val="24"/>
        </w:rPr>
        <w:t>.л</w:t>
      </w:r>
      <w:proofErr w:type="gramEnd"/>
      <w:r>
        <w:rPr>
          <w:rFonts w:ascii="Times New Roman" w:hAnsi="Times New Roman" w:cs="Times New Roman"/>
          <w:sz w:val="24"/>
          <w:szCs w:val="24"/>
        </w:rPr>
        <w:t>ица</w:t>
      </w:r>
      <w:proofErr w:type="spellEnd"/>
      <w:r>
        <w:rPr>
          <w:rFonts w:ascii="Times New Roman" w:hAnsi="Times New Roman" w:cs="Times New Roman"/>
          <w:sz w:val="24"/>
          <w:szCs w:val="24"/>
        </w:rPr>
        <w:t xml:space="preserve"> не подлежит налогообложению?</w:t>
      </w:r>
    </w:p>
    <w:p w:rsidR="0046318F" w:rsidRDefault="0046318F" w:rsidP="00E127DC">
      <w:pPr>
        <w:pStyle w:val="a3"/>
        <w:numPr>
          <w:ilvl w:val="0"/>
          <w:numId w:val="24"/>
        </w:numPr>
        <w:spacing w:after="0"/>
        <w:ind w:right="-285"/>
        <w:jc w:val="both"/>
        <w:rPr>
          <w:rFonts w:ascii="Times New Roman" w:hAnsi="Times New Roman" w:cs="Times New Roman"/>
          <w:sz w:val="24"/>
          <w:szCs w:val="24"/>
        </w:rPr>
      </w:pPr>
      <w:r>
        <w:rPr>
          <w:rFonts w:ascii="Times New Roman" w:hAnsi="Times New Roman" w:cs="Times New Roman"/>
          <w:sz w:val="24"/>
          <w:szCs w:val="24"/>
        </w:rPr>
        <w:t>Вознаграждение по вкладам в банковские организации</w:t>
      </w:r>
    </w:p>
    <w:p w:rsidR="0046318F" w:rsidRDefault="0046318F" w:rsidP="00E127DC">
      <w:pPr>
        <w:pStyle w:val="a3"/>
        <w:numPr>
          <w:ilvl w:val="0"/>
          <w:numId w:val="24"/>
        </w:numPr>
        <w:spacing w:after="0"/>
        <w:ind w:right="-285"/>
        <w:jc w:val="both"/>
        <w:rPr>
          <w:rFonts w:ascii="Times New Roman" w:hAnsi="Times New Roman" w:cs="Times New Roman"/>
          <w:sz w:val="24"/>
          <w:szCs w:val="24"/>
        </w:rPr>
      </w:pPr>
      <w:r>
        <w:rPr>
          <w:rFonts w:ascii="Times New Roman" w:hAnsi="Times New Roman" w:cs="Times New Roman"/>
          <w:sz w:val="24"/>
          <w:szCs w:val="24"/>
        </w:rPr>
        <w:t>Имущественный доход</w:t>
      </w:r>
    </w:p>
    <w:p w:rsidR="0046318F" w:rsidRDefault="0046318F" w:rsidP="00E127DC">
      <w:pPr>
        <w:pStyle w:val="a3"/>
        <w:numPr>
          <w:ilvl w:val="0"/>
          <w:numId w:val="24"/>
        </w:numPr>
        <w:spacing w:after="0"/>
        <w:ind w:right="-285"/>
        <w:jc w:val="both"/>
        <w:rPr>
          <w:rFonts w:ascii="Times New Roman" w:hAnsi="Times New Roman" w:cs="Times New Roman"/>
          <w:sz w:val="24"/>
          <w:szCs w:val="24"/>
        </w:rPr>
      </w:pPr>
      <w:r>
        <w:rPr>
          <w:rFonts w:ascii="Times New Roman" w:hAnsi="Times New Roman" w:cs="Times New Roman"/>
          <w:sz w:val="24"/>
          <w:szCs w:val="24"/>
        </w:rPr>
        <w:t>Доход от разовых выплат</w:t>
      </w:r>
    </w:p>
    <w:p w:rsidR="0046318F" w:rsidRDefault="0046318F" w:rsidP="00E127DC">
      <w:pPr>
        <w:pStyle w:val="a3"/>
        <w:numPr>
          <w:ilvl w:val="0"/>
          <w:numId w:val="24"/>
        </w:numPr>
        <w:spacing w:after="0"/>
        <w:ind w:right="-285"/>
        <w:jc w:val="both"/>
        <w:rPr>
          <w:rFonts w:ascii="Times New Roman" w:hAnsi="Times New Roman" w:cs="Times New Roman"/>
          <w:sz w:val="24"/>
          <w:szCs w:val="24"/>
        </w:rPr>
      </w:pPr>
      <w:r>
        <w:rPr>
          <w:rFonts w:ascii="Times New Roman" w:hAnsi="Times New Roman" w:cs="Times New Roman"/>
          <w:sz w:val="24"/>
          <w:szCs w:val="24"/>
        </w:rPr>
        <w:t xml:space="preserve">Пенсионные выплаты из накопительного </w:t>
      </w:r>
      <w:r w:rsidR="00612EB9">
        <w:rPr>
          <w:rFonts w:ascii="Times New Roman" w:hAnsi="Times New Roman" w:cs="Times New Roman"/>
          <w:sz w:val="24"/>
          <w:szCs w:val="24"/>
        </w:rPr>
        <w:t>пенсионного фонда</w:t>
      </w:r>
    </w:p>
    <w:p w:rsidR="00612EB9" w:rsidRDefault="00612EB9" w:rsidP="00E127DC">
      <w:pPr>
        <w:pStyle w:val="a3"/>
        <w:numPr>
          <w:ilvl w:val="0"/>
          <w:numId w:val="24"/>
        </w:numPr>
        <w:spacing w:after="0"/>
        <w:ind w:right="-285"/>
        <w:jc w:val="both"/>
        <w:rPr>
          <w:rFonts w:ascii="Times New Roman" w:hAnsi="Times New Roman" w:cs="Times New Roman"/>
          <w:sz w:val="24"/>
          <w:szCs w:val="24"/>
        </w:rPr>
      </w:pPr>
      <w:r>
        <w:rPr>
          <w:rFonts w:ascii="Times New Roman" w:hAnsi="Times New Roman" w:cs="Times New Roman"/>
          <w:sz w:val="24"/>
          <w:szCs w:val="24"/>
        </w:rPr>
        <w:t>Стипендии деятелям культуры, науки, работникам средств массовой информации</w:t>
      </w:r>
    </w:p>
    <w:p w:rsidR="00612EB9" w:rsidRDefault="00612EB9" w:rsidP="00E127DC">
      <w:pPr>
        <w:pStyle w:val="a3"/>
        <w:numPr>
          <w:ilvl w:val="0"/>
          <w:numId w:val="19"/>
        </w:numPr>
        <w:spacing w:after="0"/>
        <w:ind w:right="-285"/>
        <w:jc w:val="both"/>
        <w:rPr>
          <w:rFonts w:ascii="Times New Roman" w:hAnsi="Times New Roman" w:cs="Times New Roman"/>
          <w:sz w:val="24"/>
          <w:szCs w:val="24"/>
        </w:rPr>
      </w:pPr>
      <w:r>
        <w:rPr>
          <w:rFonts w:ascii="Times New Roman" w:hAnsi="Times New Roman" w:cs="Times New Roman"/>
          <w:sz w:val="24"/>
          <w:szCs w:val="24"/>
        </w:rPr>
        <w:t xml:space="preserve">Какие из нижеперечисленных </w:t>
      </w:r>
      <w:proofErr w:type="spellStart"/>
      <w:r>
        <w:rPr>
          <w:rFonts w:ascii="Times New Roman" w:hAnsi="Times New Roman" w:cs="Times New Roman"/>
          <w:sz w:val="24"/>
          <w:szCs w:val="24"/>
        </w:rPr>
        <w:t>физ</w:t>
      </w:r>
      <w:proofErr w:type="gramStart"/>
      <w:r>
        <w:rPr>
          <w:rFonts w:ascii="Times New Roman" w:hAnsi="Times New Roman" w:cs="Times New Roman"/>
          <w:sz w:val="24"/>
          <w:szCs w:val="24"/>
        </w:rPr>
        <w:t>.л</w:t>
      </w:r>
      <w:proofErr w:type="gramEnd"/>
      <w:r>
        <w:rPr>
          <w:rFonts w:ascii="Times New Roman" w:hAnsi="Times New Roman" w:cs="Times New Roman"/>
          <w:sz w:val="24"/>
          <w:szCs w:val="24"/>
        </w:rPr>
        <w:t>иц</w:t>
      </w:r>
      <w:proofErr w:type="spellEnd"/>
      <w:r>
        <w:rPr>
          <w:rFonts w:ascii="Times New Roman" w:hAnsi="Times New Roman" w:cs="Times New Roman"/>
          <w:sz w:val="24"/>
          <w:szCs w:val="24"/>
        </w:rPr>
        <w:t xml:space="preserve"> представляют декларацию по ИПН?</w:t>
      </w:r>
    </w:p>
    <w:p w:rsidR="00612EB9" w:rsidRDefault="00612EB9" w:rsidP="00E127DC">
      <w:pPr>
        <w:pStyle w:val="a3"/>
        <w:numPr>
          <w:ilvl w:val="0"/>
          <w:numId w:val="25"/>
        </w:numPr>
        <w:spacing w:after="0"/>
        <w:ind w:right="-285"/>
        <w:jc w:val="both"/>
        <w:rPr>
          <w:rFonts w:ascii="Times New Roman" w:hAnsi="Times New Roman" w:cs="Times New Roman"/>
          <w:sz w:val="24"/>
          <w:szCs w:val="24"/>
        </w:rPr>
      </w:pPr>
      <w:r>
        <w:rPr>
          <w:rFonts w:ascii="Times New Roman" w:hAnsi="Times New Roman" w:cs="Times New Roman"/>
          <w:sz w:val="24"/>
          <w:szCs w:val="24"/>
        </w:rPr>
        <w:t>Военнослужащие срочной службы</w:t>
      </w:r>
    </w:p>
    <w:p w:rsidR="00612EB9" w:rsidRDefault="00612EB9" w:rsidP="00E127DC">
      <w:pPr>
        <w:pStyle w:val="a3"/>
        <w:numPr>
          <w:ilvl w:val="0"/>
          <w:numId w:val="25"/>
        </w:numPr>
        <w:spacing w:after="0"/>
        <w:ind w:right="-285"/>
        <w:jc w:val="both"/>
        <w:rPr>
          <w:rFonts w:ascii="Times New Roman" w:hAnsi="Times New Roman" w:cs="Times New Roman"/>
          <w:sz w:val="24"/>
          <w:szCs w:val="24"/>
        </w:rPr>
      </w:pPr>
      <w:r>
        <w:rPr>
          <w:rFonts w:ascii="Times New Roman" w:hAnsi="Times New Roman" w:cs="Times New Roman"/>
          <w:sz w:val="24"/>
          <w:szCs w:val="24"/>
        </w:rPr>
        <w:t>Сотрудники органов внутренних дел</w:t>
      </w:r>
    </w:p>
    <w:p w:rsidR="00612EB9" w:rsidRDefault="00612EB9" w:rsidP="00E127DC">
      <w:pPr>
        <w:pStyle w:val="a3"/>
        <w:numPr>
          <w:ilvl w:val="0"/>
          <w:numId w:val="25"/>
        </w:numPr>
        <w:spacing w:after="0"/>
        <w:ind w:right="-285"/>
        <w:jc w:val="both"/>
        <w:rPr>
          <w:rFonts w:ascii="Times New Roman" w:hAnsi="Times New Roman" w:cs="Times New Roman"/>
          <w:sz w:val="24"/>
          <w:szCs w:val="24"/>
        </w:rPr>
      </w:pPr>
      <w:r>
        <w:rPr>
          <w:rFonts w:ascii="Times New Roman" w:hAnsi="Times New Roman" w:cs="Times New Roman"/>
          <w:sz w:val="24"/>
          <w:szCs w:val="24"/>
        </w:rPr>
        <w:t xml:space="preserve">Сотрудники </w:t>
      </w:r>
      <w:proofErr w:type="spellStart"/>
      <w:r>
        <w:rPr>
          <w:rFonts w:ascii="Times New Roman" w:hAnsi="Times New Roman" w:cs="Times New Roman"/>
          <w:sz w:val="24"/>
          <w:szCs w:val="24"/>
        </w:rPr>
        <w:t>гос</w:t>
      </w:r>
      <w:proofErr w:type="gramStart"/>
      <w:r>
        <w:rPr>
          <w:rFonts w:ascii="Times New Roman" w:hAnsi="Times New Roman" w:cs="Times New Roman"/>
          <w:sz w:val="24"/>
          <w:szCs w:val="24"/>
        </w:rPr>
        <w:t>.п</w:t>
      </w:r>
      <w:proofErr w:type="gramEnd"/>
      <w:r>
        <w:rPr>
          <w:rFonts w:ascii="Times New Roman" w:hAnsi="Times New Roman" w:cs="Times New Roman"/>
          <w:sz w:val="24"/>
          <w:szCs w:val="24"/>
        </w:rPr>
        <w:t>ротивопожарной</w:t>
      </w:r>
      <w:proofErr w:type="spellEnd"/>
      <w:r>
        <w:rPr>
          <w:rFonts w:ascii="Times New Roman" w:hAnsi="Times New Roman" w:cs="Times New Roman"/>
          <w:sz w:val="24"/>
          <w:szCs w:val="24"/>
        </w:rPr>
        <w:t xml:space="preserve"> службы</w:t>
      </w:r>
    </w:p>
    <w:p w:rsidR="00612EB9" w:rsidRDefault="00612EB9" w:rsidP="00E127DC">
      <w:pPr>
        <w:pStyle w:val="a3"/>
        <w:numPr>
          <w:ilvl w:val="0"/>
          <w:numId w:val="25"/>
        </w:numPr>
        <w:spacing w:after="0"/>
        <w:ind w:right="-285"/>
        <w:jc w:val="both"/>
        <w:rPr>
          <w:rFonts w:ascii="Times New Roman" w:hAnsi="Times New Roman" w:cs="Times New Roman"/>
          <w:sz w:val="24"/>
          <w:szCs w:val="24"/>
        </w:rPr>
      </w:pPr>
      <w:r>
        <w:rPr>
          <w:rFonts w:ascii="Times New Roman" w:hAnsi="Times New Roman" w:cs="Times New Roman"/>
          <w:sz w:val="24"/>
          <w:szCs w:val="24"/>
        </w:rPr>
        <w:t>Сотрудники налоговой службы</w:t>
      </w:r>
    </w:p>
    <w:p w:rsidR="00612EB9" w:rsidRDefault="00612EB9" w:rsidP="00E127DC">
      <w:pPr>
        <w:pStyle w:val="a3"/>
        <w:numPr>
          <w:ilvl w:val="0"/>
          <w:numId w:val="25"/>
        </w:numPr>
        <w:spacing w:after="0"/>
        <w:ind w:right="-285"/>
        <w:jc w:val="both"/>
        <w:rPr>
          <w:rFonts w:ascii="Times New Roman" w:hAnsi="Times New Roman" w:cs="Times New Roman"/>
          <w:sz w:val="24"/>
          <w:szCs w:val="24"/>
        </w:rPr>
      </w:pPr>
      <w:r>
        <w:rPr>
          <w:rFonts w:ascii="Times New Roman" w:hAnsi="Times New Roman" w:cs="Times New Roman"/>
          <w:sz w:val="24"/>
          <w:szCs w:val="24"/>
        </w:rPr>
        <w:t>Работники, занятие на геологоразведочных работах</w:t>
      </w:r>
    </w:p>
    <w:p w:rsidR="00612EB9" w:rsidRPr="00E02DB2" w:rsidRDefault="00612EB9" w:rsidP="00725DEB">
      <w:pPr>
        <w:spacing w:after="0"/>
        <w:ind w:right="-285"/>
        <w:jc w:val="both"/>
        <w:rPr>
          <w:rFonts w:ascii="Times New Roman" w:hAnsi="Times New Roman" w:cs="Times New Roman"/>
          <w:sz w:val="24"/>
          <w:szCs w:val="24"/>
          <w:u w:val="single"/>
        </w:rPr>
      </w:pPr>
      <w:r w:rsidRPr="00E02DB2">
        <w:rPr>
          <w:rFonts w:ascii="Times New Roman" w:hAnsi="Times New Roman" w:cs="Times New Roman"/>
          <w:sz w:val="24"/>
          <w:szCs w:val="24"/>
          <w:u w:val="single"/>
        </w:rPr>
        <w:t>Задачи</w:t>
      </w:r>
    </w:p>
    <w:p w:rsidR="00612EB9" w:rsidRDefault="00612EB9" w:rsidP="00725DEB">
      <w:pPr>
        <w:spacing w:after="0"/>
        <w:ind w:right="-285"/>
        <w:jc w:val="both"/>
        <w:rPr>
          <w:rFonts w:ascii="Times New Roman" w:hAnsi="Times New Roman" w:cs="Times New Roman"/>
          <w:b/>
          <w:sz w:val="24"/>
          <w:szCs w:val="24"/>
        </w:rPr>
      </w:pPr>
      <w:r>
        <w:rPr>
          <w:rFonts w:ascii="Times New Roman" w:hAnsi="Times New Roman" w:cs="Times New Roman"/>
          <w:b/>
          <w:sz w:val="24"/>
          <w:szCs w:val="24"/>
        </w:rPr>
        <w:t>Задача №1</w:t>
      </w:r>
    </w:p>
    <w:p w:rsidR="00612EB9" w:rsidRDefault="00612EB9" w:rsidP="00725DEB">
      <w:pPr>
        <w:spacing w:after="0"/>
        <w:ind w:right="-285"/>
        <w:jc w:val="both"/>
        <w:rPr>
          <w:rFonts w:ascii="Times New Roman" w:hAnsi="Times New Roman" w:cs="Times New Roman"/>
          <w:sz w:val="24"/>
          <w:szCs w:val="24"/>
        </w:rPr>
      </w:pPr>
      <w:r>
        <w:rPr>
          <w:rFonts w:ascii="Times New Roman" w:hAnsi="Times New Roman" w:cs="Times New Roman"/>
          <w:sz w:val="24"/>
          <w:szCs w:val="24"/>
        </w:rPr>
        <w:lastRenderedPageBreak/>
        <w:t xml:space="preserve">Физическому лицу за январь месяц налоговый агент </w:t>
      </w:r>
      <w:r w:rsidR="00AD6E5B">
        <w:rPr>
          <w:rFonts w:ascii="Times New Roman" w:hAnsi="Times New Roman" w:cs="Times New Roman"/>
          <w:sz w:val="24"/>
          <w:szCs w:val="24"/>
        </w:rPr>
        <w:t>произвел следующие виды выплат:</w:t>
      </w:r>
    </w:p>
    <w:p w:rsidR="00AD6E5B" w:rsidRDefault="00AD6E5B" w:rsidP="00725DEB">
      <w:pPr>
        <w:spacing w:after="0"/>
        <w:ind w:right="-285"/>
        <w:jc w:val="both"/>
        <w:rPr>
          <w:rFonts w:ascii="Times New Roman" w:hAnsi="Times New Roman" w:cs="Times New Roman"/>
          <w:sz w:val="24"/>
          <w:szCs w:val="24"/>
        </w:rPr>
      </w:pPr>
      <w:r>
        <w:rPr>
          <w:rFonts w:ascii="Times New Roman" w:hAnsi="Times New Roman" w:cs="Times New Roman"/>
          <w:sz w:val="24"/>
          <w:szCs w:val="24"/>
        </w:rPr>
        <w:t>- начисленная сдельная заработная плата – 28500 тенге</w:t>
      </w:r>
    </w:p>
    <w:p w:rsidR="00AD6E5B" w:rsidRDefault="00AD6E5B" w:rsidP="00725DEB">
      <w:pPr>
        <w:spacing w:after="0"/>
        <w:ind w:right="-285"/>
        <w:jc w:val="both"/>
        <w:rPr>
          <w:rFonts w:ascii="Times New Roman" w:hAnsi="Times New Roman" w:cs="Times New Roman"/>
          <w:sz w:val="24"/>
          <w:szCs w:val="24"/>
        </w:rPr>
      </w:pPr>
      <w:r>
        <w:rPr>
          <w:rFonts w:ascii="Times New Roman" w:hAnsi="Times New Roman" w:cs="Times New Roman"/>
          <w:sz w:val="24"/>
          <w:szCs w:val="24"/>
        </w:rPr>
        <w:t>- премия в размере 15% заработной платы</w:t>
      </w:r>
    </w:p>
    <w:p w:rsidR="00AD6E5B" w:rsidRDefault="00AD6E5B" w:rsidP="00725DEB">
      <w:pPr>
        <w:spacing w:after="0"/>
        <w:ind w:right="-285"/>
        <w:jc w:val="both"/>
        <w:rPr>
          <w:rFonts w:ascii="Times New Roman" w:hAnsi="Times New Roman" w:cs="Times New Roman"/>
          <w:sz w:val="24"/>
          <w:szCs w:val="24"/>
        </w:rPr>
      </w:pPr>
      <w:r>
        <w:rPr>
          <w:rFonts w:ascii="Times New Roman" w:hAnsi="Times New Roman" w:cs="Times New Roman"/>
          <w:sz w:val="24"/>
          <w:szCs w:val="24"/>
        </w:rPr>
        <w:t>- надбавка за сверхурочную работу – 4000 тенге</w:t>
      </w:r>
    </w:p>
    <w:p w:rsidR="00AD6E5B" w:rsidRDefault="00AD6E5B" w:rsidP="00725DEB">
      <w:pPr>
        <w:spacing w:after="0"/>
        <w:ind w:right="-285"/>
        <w:jc w:val="both"/>
        <w:rPr>
          <w:rFonts w:ascii="Times New Roman" w:hAnsi="Times New Roman" w:cs="Times New Roman"/>
          <w:sz w:val="24"/>
          <w:szCs w:val="24"/>
        </w:rPr>
      </w:pPr>
      <w:r>
        <w:rPr>
          <w:rFonts w:ascii="Times New Roman" w:hAnsi="Times New Roman" w:cs="Times New Roman"/>
          <w:sz w:val="24"/>
          <w:szCs w:val="24"/>
        </w:rPr>
        <w:t>- пособие по временной нетрудоспособности – 6250 тенге</w:t>
      </w:r>
    </w:p>
    <w:p w:rsidR="00AD6E5B" w:rsidRDefault="00AD6E5B" w:rsidP="00725DEB">
      <w:pPr>
        <w:spacing w:after="0"/>
        <w:ind w:right="-285"/>
        <w:jc w:val="both"/>
        <w:rPr>
          <w:rFonts w:ascii="Times New Roman" w:hAnsi="Times New Roman" w:cs="Times New Roman"/>
          <w:sz w:val="24"/>
          <w:szCs w:val="24"/>
        </w:rPr>
      </w:pPr>
      <w:r>
        <w:rPr>
          <w:rFonts w:ascii="Times New Roman" w:hAnsi="Times New Roman" w:cs="Times New Roman"/>
          <w:sz w:val="24"/>
          <w:szCs w:val="24"/>
        </w:rPr>
        <w:t>Исчислите сумму ИПН, подлежащего уплате в бюджет.</w:t>
      </w:r>
    </w:p>
    <w:p w:rsidR="00AD6E5B" w:rsidRDefault="00AD6E5B" w:rsidP="00725DEB">
      <w:pPr>
        <w:spacing w:after="0"/>
        <w:ind w:right="-285"/>
        <w:jc w:val="both"/>
        <w:rPr>
          <w:rFonts w:ascii="Times New Roman" w:hAnsi="Times New Roman" w:cs="Times New Roman"/>
          <w:b/>
          <w:sz w:val="24"/>
          <w:szCs w:val="24"/>
        </w:rPr>
      </w:pPr>
      <w:r>
        <w:rPr>
          <w:rFonts w:ascii="Times New Roman" w:hAnsi="Times New Roman" w:cs="Times New Roman"/>
          <w:b/>
          <w:sz w:val="24"/>
          <w:szCs w:val="24"/>
        </w:rPr>
        <w:t>Задача №2</w:t>
      </w:r>
    </w:p>
    <w:p w:rsidR="00AD6E5B" w:rsidRDefault="00AD6E5B" w:rsidP="00725DEB">
      <w:pPr>
        <w:spacing w:after="0"/>
        <w:ind w:right="-285"/>
        <w:jc w:val="both"/>
        <w:rPr>
          <w:rFonts w:ascii="Times New Roman" w:hAnsi="Times New Roman" w:cs="Times New Roman"/>
          <w:sz w:val="24"/>
          <w:szCs w:val="24"/>
        </w:rPr>
      </w:pPr>
      <w:r>
        <w:rPr>
          <w:rFonts w:ascii="Times New Roman" w:hAnsi="Times New Roman" w:cs="Times New Roman"/>
          <w:sz w:val="24"/>
          <w:szCs w:val="24"/>
        </w:rPr>
        <w:t>Физическое лицо за работу на основании трудового договора получило доход от работодателя:</w:t>
      </w:r>
    </w:p>
    <w:p w:rsidR="00AD6E5B" w:rsidRDefault="00AD6E5B" w:rsidP="00725DEB">
      <w:pPr>
        <w:spacing w:after="0"/>
        <w:ind w:right="-285"/>
        <w:jc w:val="both"/>
        <w:rPr>
          <w:rFonts w:ascii="Times New Roman" w:hAnsi="Times New Roman" w:cs="Times New Roman"/>
          <w:sz w:val="24"/>
          <w:szCs w:val="24"/>
        </w:rPr>
      </w:pPr>
      <w:r>
        <w:rPr>
          <w:rFonts w:ascii="Times New Roman" w:hAnsi="Times New Roman" w:cs="Times New Roman"/>
          <w:sz w:val="24"/>
          <w:szCs w:val="24"/>
        </w:rPr>
        <w:t>- январь 24800 тенге</w:t>
      </w:r>
    </w:p>
    <w:p w:rsidR="00AD6E5B" w:rsidRDefault="00AD6E5B" w:rsidP="00725DEB">
      <w:pPr>
        <w:spacing w:after="0"/>
        <w:ind w:right="-285"/>
        <w:jc w:val="both"/>
        <w:rPr>
          <w:rFonts w:ascii="Times New Roman" w:hAnsi="Times New Roman" w:cs="Times New Roman"/>
          <w:sz w:val="24"/>
          <w:szCs w:val="24"/>
        </w:rPr>
      </w:pPr>
      <w:r>
        <w:rPr>
          <w:rFonts w:ascii="Times New Roman" w:hAnsi="Times New Roman" w:cs="Times New Roman"/>
          <w:sz w:val="24"/>
          <w:szCs w:val="24"/>
        </w:rPr>
        <w:t>- февраль 25600 тенге</w:t>
      </w:r>
    </w:p>
    <w:p w:rsidR="00AD6E5B" w:rsidRDefault="00AD6E5B" w:rsidP="00725DEB">
      <w:pPr>
        <w:spacing w:after="0"/>
        <w:ind w:right="-285"/>
        <w:jc w:val="both"/>
        <w:rPr>
          <w:rFonts w:ascii="Times New Roman" w:hAnsi="Times New Roman" w:cs="Times New Roman"/>
          <w:sz w:val="24"/>
          <w:szCs w:val="24"/>
        </w:rPr>
      </w:pPr>
      <w:r>
        <w:rPr>
          <w:rFonts w:ascii="Times New Roman" w:hAnsi="Times New Roman" w:cs="Times New Roman"/>
          <w:sz w:val="24"/>
          <w:szCs w:val="24"/>
        </w:rPr>
        <w:t>- март 28800 тенге</w:t>
      </w:r>
    </w:p>
    <w:p w:rsidR="00AD6E5B" w:rsidRDefault="00AD6E5B" w:rsidP="00725DEB">
      <w:pPr>
        <w:spacing w:after="0"/>
        <w:ind w:right="-285"/>
        <w:jc w:val="both"/>
        <w:rPr>
          <w:rFonts w:ascii="Times New Roman" w:hAnsi="Times New Roman" w:cs="Times New Roman"/>
          <w:sz w:val="24"/>
          <w:szCs w:val="24"/>
        </w:rPr>
      </w:pPr>
      <w:r>
        <w:rPr>
          <w:rFonts w:ascii="Times New Roman" w:hAnsi="Times New Roman" w:cs="Times New Roman"/>
          <w:sz w:val="24"/>
          <w:szCs w:val="24"/>
        </w:rPr>
        <w:t>- апрель 26400 тенге</w:t>
      </w:r>
    </w:p>
    <w:p w:rsidR="00AD6E5B" w:rsidRDefault="006C0B74" w:rsidP="00725DEB">
      <w:pPr>
        <w:spacing w:after="0"/>
        <w:ind w:right="-285"/>
        <w:jc w:val="both"/>
        <w:rPr>
          <w:rFonts w:ascii="Times New Roman" w:hAnsi="Times New Roman" w:cs="Times New Roman"/>
          <w:sz w:val="24"/>
          <w:szCs w:val="24"/>
        </w:rPr>
      </w:pPr>
      <w:r>
        <w:rPr>
          <w:rFonts w:ascii="Times New Roman" w:hAnsi="Times New Roman" w:cs="Times New Roman"/>
          <w:sz w:val="24"/>
          <w:szCs w:val="24"/>
        </w:rPr>
        <w:t xml:space="preserve">Май </w:t>
      </w:r>
      <w:proofErr w:type="gramStart"/>
      <w:r>
        <w:rPr>
          <w:rFonts w:ascii="Times New Roman" w:hAnsi="Times New Roman" w:cs="Times New Roman"/>
          <w:sz w:val="24"/>
          <w:szCs w:val="24"/>
        </w:rPr>
        <w:t>–д</w:t>
      </w:r>
      <w:proofErr w:type="gramEnd"/>
      <w:r>
        <w:rPr>
          <w:rFonts w:ascii="Times New Roman" w:hAnsi="Times New Roman" w:cs="Times New Roman"/>
          <w:sz w:val="24"/>
          <w:szCs w:val="24"/>
        </w:rPr>
        <w:t>екабрь ежемесячно по 30600 тенге.</w:t>
      </w:r>
    </w:p>
    <w:p w:rsidR="006C0B74" w:rsidRDefault="006C0B74" w:rsidP="00725DEB">
      <w:pPr>
        <w:spacing w:after="0"/>
        <w:ind w:right="-285"/>
        <w:jc w:val="both"/>
        <w:rPr>
          <w:rFonts w:ascii="Times New Roman" w:hAnsi="Times New Roman" w:cs="Times New Roman"/>
          <w:sz w:val="24"/>
          <w:szCs w:val="24"/>
        </w:rPr>
      </w:pPr>
      <w:r>
        <w:rPr>
          <w:rFonts w:ascii="Times New Roman" w:hAnsi="Times New Roman" w:cs="Times New Roman"/>
          <w:sz w:val="24"/>
          <w:szCs w:val="24"/>
        </w:rPr>
        <w:t>Исчислите сумму налога за налоговый период.</w:t>
      </w:r>
    </w:p>
    <w:p w:rsidR="006C0B74" w:rsidRDefault="006C0B74" w:rsidP="00725DEB">
      <w:pPr>
        <w:spacing w:after="0"/>
        <w:ind w:right="-285"/>
        <w:jc w:val="both"/>
        <w:rPr>
          <w:rFonts w:ascii="Times New Roman" w:hAnsi="Times New Roman" w:cs="Times New Roman"/>
          <w:b/>
          <w:sz w:val="24"/>
          <w:szCs w:val="24"/>
        </w:rPr>
      </w:pPr>
      <w:r>
        <w:rPr>
          <w:rFonts w:ascii="Times New Roman" w:hAnsi="Times New Roman" w:cs="Times New Roman"/>
          <w:b/>
          <w:sz w:val="24"/>
          <w:szCs w:val="24"/>
        </w:rPr>
        <w:t>Задача №3</w:t>
      </w:r>
    </w:p>
    <w:p w:rsidR="006C0B74" w:rsidRDefault="006C0B74" w:rsidP="00725DEB">
      <w:pPr>
        <w:spacing w:after="0"/>
        <w:ind w:right="-285"/>
        <w:jc w:val="both"/>
        <w:rPr>
          <w:rFonts w:ascii="Times New Roman" w:hAnsi="Times New Roman" w:cs="Times New Roman"/>
          <w:sz w:val="24"/>
          <w:szCs w:val="24"/>
        </w:rPr>
      </w:pPr>
      <w:r>
        <w:rPr>
          <w:rFonts w:ascii="Times New Roman" w:hAnsi="Times New Roman" w:cs="Times New Roman"/>
          <w:sz w:val="24"/>
          <w:szCs w:val="24"/>
        </w:rPr>
        <w:t>В 2010 году доход работника составил 678420 тенге. Работник является инвалидом с детства.</w:t>
      </w:r>
    </w:p>
    <w:p w:rsidR="006C0B74" w:rsidRDefault="006C0B74" w:rsidP="00725DEB">
      <w:pPr>
        <w:spacing w:after="0"/>
        <w:ind w:right="-285"/>
        <w:jc w:val="both"/>
        <w:rPr>
          <w:rFonts w:ascii="Times New Roman" w:hAnsi="Times New Roman" w:cs="Times New Roman"/>
          <w:sz w:val="24"/>
          <w:szCs w:val="24"/>
        </w:rPr>
      </w:pPr>
      <w:r>
        <w:rPr>
          <w:rFonts w:ascii="Times New Roman" w:hAnsi="Times New Roman" w:cs="Times New Roman"/>
          <w:sz w:val="24"/>
          <w:szCs w:val="24"/>
        </w:rPr>
        <w:t>Исчислите сумму налога за налоговый период, объясните порядок исчисления.</w:t>
      </w:r>
    </w:p>
    <w:p w:rsidR="006C0B74" w:rsidRDefault="006C0B74" w:rsidP="00725DEB">
      <w:pPr>
        <w:spacing w:after="0"/>
        <w:ind w:right="-285"/>
        <w:jc w:val="both"/>
        <w:rPr>
          <w:rFonts w:ascii="Times New Roman" w:hAnsi="Times New Roman" w:cs="Times New Roman"/>
          <w:b/>
          <w:sz w:val="24"/>
          <w:szCs w:val="24"/>
        </w:rPr>
      </w:pPr>
      <w:r>
        <w:rPr>
          <w:rFonts w:ascii="Times New Roman" w:hAnsi="Times New Roman" w:cs="Times New Roman"/>
          <w:b/>
          <w:sz w:val="24"/>
          <w:szCs w:val="24"/>
        </w:rPr>
        <w:t>Задача №4</w:t>
      </w:r>
    </w:p>
    <w:p w:rsidR="006C0B74" w:rsidRDefault="006C0B74" w:rsidP="00725DEB">
      <w:pPr>
        <w:spacing w:after="0"/>
        <w:ind w:right="-285"/>
        <w:jc w:val="both"/>
        <w:rPr>
          <w:rFonts w:ascii="Times New Roman" w:hAnsi="Times New Roman" w:cs="Times New Roman"/>
          <w:sz w:val="24"/>
          <w:szCs w:val="24"/>
        </w:rPr>
      </w:pPr>
      <w:r>
        <w:rPr>
          <w:rFonts w:ascii="Times New Roman" w:hAnsi="Times New Roman" w:cs="Times New Roman"/>
          <w:sz w:val="24"/>
          <w:szCs w:val="24"/>
        </w:rPr>
        <w:t xml:space="preserve">Гражданин Нурбеков, проживающий постоянно в РК, получил в </w:t>
      </w:r>
      <w:proofErr w:type="gramStart"/>
      <w:r>
        <w:rPr>
          <w:rFonts w:ascii="Times New Roman" w:hAnsi="Times New Roman" w:cs="Times New Roman"/>
          <w:sz w:val="24"/>
          <w:szCs w:val="24"/>
        </w:rPr>
        <w:t>налоговой</w:t>
      </w:r>
      <w:proofErr w:type="gramEnd"/>
      <w:r>
        <w:rPr>
          <w:rFonts w:ascii="Times New Roman" w:hAnsi="Times New Roman" w:cs="Times New Roman"/>
          <w:sz w:val="24"/>
          <w:szCs w:val="24"/>
        </w:rPr>
        <w:t xml:space="preserve"> периоде авторское вознаграждение за литературное произведение в размере 300 тыс. тенге. За издание своего произведение за границей он получил </w:t>
      </w:r>
      <w:r w:rsidR="00B9391A">
        <w:rPr>
          <w:rFonts w:ascii="Times New Roman" w:hAnsi="Times New Roman" w:cs="Times New Roman"/>
          <w:sz w:val="24"/>
          <w:szCs w:val="24"/>
        </w:rPr>
        <w:t>вознаграждение 1600 долларов США, налог удержан по ставке 20%.</w:t>
      </w:r>
    </w:p>
    <w:p w:rsidR="00B9391A" w:rsidRDefault="00B9391A" w:rsidP="00725DEB">
      <w:pPr>
        <w:spacing w:after="0"/>
        <w:ind w:right="-285"/>
        <w:jc w:val="both"/>
        <w:rPr>
          <w:rFonts w:ascii="Times New Roman" w:hAnsi="Times New Roman" w:cs="Times New Roman"/>
          <w:sz w:val="24"/>
          <w:szCs w:val="24"/>
        </w:rPr>
      </w:pPr>
      <w:proofErr w:type="gramStart"/>
      <w:r>
        <w:rPr>
          <w:rFonts w:ascii="Times New Roman" w:hAnsi="Times New Roman" w:cs="Times New Roman"/>
          <w:sz w:val="24"/>
          <w:szCs w:val="24"/>
        </w:rPr>
        <w:t>Исчислите налог на доход данного лица за налоговой период, объясните порядок исчисления и уплаты налога.</w:t>
      </w:r>
      <w:proofErr w:type="gramEnd"/>
    </w:p>
    <w:p w:rsidR="00B9391A" w:rsidRDefault="00B9391A" w:rsidP="00725DEB">
      <w:pPr>
        <w:spacing w:after="0"/>
        <w:ind w:right="-285"/>
        <w:jc w:val="both"/>
        <w:rPr>
          <w:rFonts w:ascii="Times New Roman" w:hAnsi="Times New Roman" w:cs="Times New Roman"/>
          <w:sz w:val="24"/>
          <w:szCs w:val="24"/>
        </w:rPr>
      </w:pPr>
      <w:r>
        <w:rPr>
          <w:rFonts w:ascii="Times New Roman" w:hAnsi="Times New Roman" w:cs="Times New Roman"/>
          <w:b/>
          <w:sz w:val="24"/>
          <w:szCs w:val="24"/>
        </w:rPr>
        <w:t>Задача №5</w:t>
      </w:r>
    </w:p>
    <w:p w:rsidR="00B9391A" w:rsidRDefault="00B9391A" w:rsidP="00725DEB">
      <w:pPr>
        <w:spacing w:after="0"/>
        <w:ind w:right="-285"/>
        <w:jc w:val="both"/>
        <w:rPr>
          <w:rFonts w:ascii="Times New Roman" w:hAnsi="Times New Roman" w:cs="Times New Roman"/>
          <w:sz w:val="24"/>
          <w:szCs w:val="24"/>
        </w:rPr>
      </w:pPr>
      <w:r>
        <w:rPr>
          <w:rFonts w:ascii="Times New Roman" w:hAnsi="Times New Roman" w:cs="Times New Roman"/>
          <w:sz w:val="24"/>
          <w:szCs w:val="24"/>
        </w:rPr>
        <w:t>Физическое лицо, являющее инвалидом 3-й группы, имеет следующие доходы:</w:t>
      </w:r>
    </w:p>
    <w:tbl>
      <w:tblPr>
        <w:tblStyle w:val="a5"/>
        <w:tblW w:w="0" w:type="auto"/>
        <w:tblLook w:val="04A0" w:firstRow="1" w:lastRow="0" w:firstColumn="1" w:lastColumn="0" w:noHBand="0" w:noVBand="1"/>
      </w:tblPr>
      <w:tblGrid>
        <w:gridCol w:w="2432"/>
        <w:gridCol w:w="2422"/>
        <w:gridCol w:w="2436"/>
        <w:gridCol w:w="2422"/>
      </w:tblGrid>
      <w:tr w:rsidR="005F5F08" w:rsidTr="005F5F08">
        <w:tc>
          <w:tcPr>
            <w:tcW w:w="2499" w:type="dxa"/>
          </w:tcPr>
          <w:p w:rsidR="005F5F08" w:rsidRDefault="005F5F08" w:rsidP="00725DEB">
            <w:pPr>
              <w:ind w:right="-285"/>
              <w:jc w:val="both"/>
              <w:rPr>
                <w:rFonts w:ascii="Times New Roman" w:hAnsi="Times New Roman" w:cs="Times New Roman"/>
                <w:sz w:val="24"/>
                <w:szCs w:val="24"/>
              </w:rPr>
            </w:pPr>
            <w:r>
              <w:rPr>
                <w:rFonts w:ascii="Times New Roman" w:hAnsi="Times New Roman" w:cs="Times New Roman"/>
                <w:sz w:val="24"/>
                <w:szCs w:val="24"/>
              </w:rPr>
              <w:t>Январь</w:t>
            </w:r>
          </w:p>
        </w:tc>
        <w:tc>
          <w:tcPr>
            <w:tcW w:w="2499" w:type="dxa"/>
          </w:tcPr>
          <w:p w:rsidR="005F5F08" w:rsidRDefault="005F5F08" w:rsidP="00725DEB">
            <w:pPr>
              <w:ind w:right="-285"/>
              <w:jc w:val="both"/>
              <w:rPr>
                <w:rFonts w:ascii="Times New Roman" w:hAnsi="Times New Roman" w:cs="Times New Roman"/>
                <w:sz w:val="24"/>
                <w:szCs w:val="24"/>
              </w:rPr>
            </w:pPr>
            <w:r>
              <w:rPr>
                <w:rFonts w:ascii="Times New Roman" w:hAnsi="Times New Roman" w:cs="Times New Roman"/>
                <w:sz w:val="24"/>
                <w:szCs w:val="24"/>
              </w:rPr>
              <w:t>66200</w:t>
            </w:r>
          </w:p>
        </w:tc>
        <w:tc>
          <w:tcPr>
            <w:tcW w:w="2499" w:type="dxa"/>
          </w:tcPr>
          <w:p w:rsidR="005F5F08" w:rsidRDefault="005F5F08" w:rsidP="00725DEB">
            <w:pPr>
              <w:ind w:right="-285"/>
              <w:jc w:val="both"/>
              <w:rPr>
                <w:rFonts w:ascii="Times New Roman" w:hAnsi="Times New Roman" w:cs="Times New Roman"/>
                <w:sz w:val="24"/>
                <w:szCs w:val="24"/>
              </w:rPr>
            </w:pPr>
            <w:r>
              <w:rPr>
                <w:rFonts w:ascii="Times New Roman" w:hAnsi="Times New Roman" w:cs="Times New Roman"/>
                <w:sz w:val="24"/>
                <w:szCs w:val="24"/>
              </w:rPr>
              <w:t>Июль</w:t>
            </w:r>
          </w:p>
        </w:tc>
        <w:tc>
          <w:tcPr>
            <w:tcW w:w="2499" w:type="dxa"/>
          </w:tcPr>
          <w:p w:rsidR="005F5F08" w:rsidRDefault="005F5F08" w:rsidP="00725DEB">
            <w:pPr>
              <w:ind w:right="-285"/>
              <w:jc w:val="both"/>
              <w:rPr>
                <w:rFonts w:ascii="Times New Roman" w:hAnsi="Times New Roman" w:cs="Times New Roman"/>
                <w:sz w:val="24"/>
                <w:szCs w:val="24"/>
              </w:rPr>
            </w:pPr>
            <w:r>
              <w:rPr>
                <w:rFonts w:ascii="Times New Roman" w:hAnsi="Times New Roman" w:cs="Times New Roman"/>
                <w:sz w:val="24"/>
                <w:szCs w:val="24"/>
              </w:rPr>
              <w:t>82800</w:t>
            </w:r>
          </w:p>
        </w:tc>
      </w:tr>
      <w:tr w:rsidR="005F5F08" w:rsidTr="005F5F08">
        <w:tc>
          <w:tcPr>
            <w:tcW w:w="2499" w:type="dxa"/>
          </w:tcPr>
          <w:p w:rsidR="005F5F08" w:rsidRDefault="005F5F08" w:rsidP="00725DEB">
            <w:pPr>
              <w:ind w:right="-285"/>
              <w:jc w:val="both"/>
              <w:rPr>
                <w:rFonts w:ascii="Times New Roman" w:hAnsi="Times New Roman" w:cs="Times New Roman"/>
                <w:sz w:val="24"/>
                <w:szCs w:val="24"/>
              </w:rPr>
            </w:pPr>
            <w:r>
              <w:rPr>
                <w:rFonts w:ascii="Times New Roman" w:hAnsi="Times New Roman" w:cs="Times New Roman"/>
                <w:sz w:val="24"/>
                <w:szCs w:val="24"/>
              </w:rPr>
              <w:t>Февраль</w:t>
            </w:r>
          </w:p>
        </w:tc>
        <w:tc>
          <w:tcPr>
            <w:tcW w:w="2499" w:type="dxa"/>
          </w:tcPr>
          <w:p w:rsidR="005F5F08" w:rsidRDefault="005F5F08" w:rsidP="00725DEB">
            <w:pPr>
              <w:ind w:right="-285"/>
              <w:jc w:val="both"/>
              <w:rPr>
                <w:rFonts w:ascii="Times New Roman" w:hAnsi="Times New Roman" w:cs="Times New Roman"/>
                <w:sz w:val="24"/>
                <w:szCs w:val="24"/>
              </w:rPr>
            </w:pPr>
            <w:r>
              <w:rPr>
                <w:rFonts w:ascii="Times New Roman" w:hAnsi="Times New Roman" w:cs="Times New Roman"/>
                <w:sz w:val="24"/>
                <w:szCs w:val="24"/>
              </w:rPr>
              <w:t>68100</w:t>
            </w:r>
          </w:p>
        </w:tc>
        <w:tc>
          <w:tcPr>
            <w:tcW w:w="2499" w:type="dxa"/>
          </w:tcPr>
          <w:p w:rsidR="005F5F08" w:rsidRDefault="005F5F08" w:rsidP="00725DEB">
            <w:pPr>
              <w:ind w:right="-285"/>
              <w:jc w:val="both"/>
              <w:rPr>
                <w:rFonts w:ascii="Times New Roman" w:hAnsi="Times New Roman" w:cs="Times New Roman"/>
                <w:sz w:val="24"/>
                <w:szCs w:val="24"/>
              </w:rPr>
            </w:pPr>
            <w:r>
              <w:rPr>
                <w:rFonts w:ascii="Times New Roman" w:hAnsi="Times New Roman" w:cs="Times New Roman"/>
                <w:sz w:val="24"/>
                <w:szCs w:val="24"/>
              </w:rPr>
              <w:t>Август</w:t>
            </w:r>
          </w:p>
        </w:tc>
        <w:tc>
          <w:tcPr>
            <w:tcW w:w="2499" w:type="dxa"/>
          </w:tcPr>
          <w:p w:rsidR="005F5F08" w:rsidRDefault="005F5F08" w:rsidP="00725DEB">
            <w:pPr>
              <w:ind w:right="-285"/>
              <w:jc w:val="both"/>
              <w:rPr>
                <w:rFonts w:ascii="Times New Roman" w:hAnsi="Times New Roman" w:cs="Times New Roman"/>
                <w:sz w:val="24"/>
                <w:szCs w:val="24"/>
              </w:rPr>
            </w:pPr>
            <w:r>
              <w:rPr>
                <w:rFonts w:ascii="Times New Roman" w:hAnsi="Times New Roman" w:cs="Times New Roman"/>
                <w:sz w:val="24"/>
                <w:szCs w:val="24"/>
              </w:rPr>
              <w:t>80400</w:t>
            </w:r>
          </w:p>
        </w:tc>
      </w:tr>
      <w:tr w:rsidR="005F5F08" w:rsidTr="005F5F08">
        <w:tc>
          <w:tcPr>
            <w:tcW w:w="2499" w:type="dxa"/>
          </w:tcPr>
          <w:p w:rsidR="005F5F08" w:rsidRDefault="005F5F08" w:rsidP="00725DEB">
            <w:pPr>
              <w:ind w:right="-285"/>
              <w:jc w:val="both"/>
              <w:rPr>
                <w:rFonts w:ascii="Times New Roman" w:hAnsi="Times New Roman" w:cs="Times New Roman"/>
                <w:sz w:val="24"/>
                <w:szCs w:val="24"/>
              </w:rPr>
            </w:pPr>
            <w:r>
              <w:rPr>
                <w:rFonts w:ascii="Times New Roman" w:hAnsi="Times New Roman" w:cs="Times New Roman"/>
                <w:sz w:val="24"/>
                <w:szCs w:val="24"/>
              </w:rPr>
              <w:t>Март</w:t>
            </w:r>
          </w:p>
        </w:tc>
        <w:tc>
          <w:tcPr>
            <w:tcW w:w="2499" w:type="dxa"/>
          </w:tcPr>
          <w:p w:rsidR="005F5F08" w:rsidRDefault="005F5F08" w:rsidP="00725DEB">
            <w:pPr>
              <w:ind w:right="-285"/>
              <w:jc w:val="both"/>
              <w:rPr>
                <w:rFonts w:ascii="Times New Roman" w:hAnsi="Times New Roman" w:cs="Times New Roman"/>
                <w:sz w:val="24"/>
                <w:szCs w:val="24"/>
              </w:rPr>
            </w:pPr>
            <w:r>
              <w:rPr>
                <w:rFonts w:ascii="Times New Roman" w:hAnsi="Times New Roman" w:cs="Times New Roman"/>
                <w:sz w:val="24"/>
                <w:szCs w:val="24"/>
              </w:rPr>
              <w:t>77400</w:t>
            </w:r>
          </w:p>
        </w:tc>
        <w:tc>
          <w:tcPr>
            <w:tcW w:w="2499" w:type="dxa"/>
          </w:tcPr>
          <w:p w:rsidR="005F5F08" w:rsidRDefault="005F5F08" w:rsidP="00725DEB">
            <w:pPr>
              <w:ind w:right="-285"/>
              <w:jc w:val="both"/>
              <w:rPr>
                <w:rFonts w:ascii="Times New Roman" w:hAnsi="Times New Roman" w:cs="Times New Roman"/>
                <w:sz w:val="24"/>
                <w:szCs w:val="24"/>
              </w:rPr>
            </w:pPr>
            <w:r>
              <w:rPr>
                <w:rFonts w:ascii="Times New Roman" w:hAnsi="Times New Roman" w:cs="Times New Roman"/>
                <w:sz w:val="24"/>
                <w:szCs w:val="24"/>
              </w:rPr>
              <w:t>Сентябрь</w:t>
            </w:r>
          </w:p>
        </w:tc>
        <w:tc>
          <w:tcPr>
            <w:tcW w:w="2499" w:type="dxa"/>
          </w:tcPr>
          <w:p w:rsidR="005F5F08" w:rsidRDefault="005F5F08" w:rsidP="00725DEB">
            <w:pPr>
              <w:ind w:right="-285"/>
              <w:jc w:val="both"/>
              <w:rPr>
                <w:rFonts w:ascii="Times New Roman" w:hAnsi="Times New Roman" w:cs="Times New Roman"/>
                <w:sz w:val="24"/>
                <w:szCs w:val="24"/>
              </w:rPr>
            </w:pPr>
            <w:r>
              <w:rPr>
                <w:rFonts w:ascii="Times New Roman" w:hAnsi="Times New Roman" w:cs="Times New Roman"/>
                <w:sz w:val="24"/>
                <w:szCs w:val="24"/>
              </w:rPr>
              <w:t>79600</w:t>
            </w:r>
          </w:p>
        </w:tc>
      </w:tr>
      <w:tr w:rsidR="005F5F08" w:rsidTr="005F5F08">
        <w:tc>
          <w:tcPr>
            <w:tcW w:w="2499" w:type="dxa"/>
          </w:tcPr>
          <w:p w:rsidR="005F5F08" w:rsidRDefault="005F5F08" w:rsidP="00725DEB">
            <w:pPr>
              <w:ind w:right="-285"/>
              <w:jc w:val="both"/>
              <w:rPr>
                <w:rFonts w:ascii="Times New Roman" w:hAnsi="Times New Roman" w:cs="Times New Roman"/>
                <w:sz w:val="24"/>
                <w:szCs w:val="24"/>
              </w:rPr>
            </w:pPr>
            <w:r>
              <w:rPr>
                <w:rFonts w:ascii="Times New Roman" w:hAnsi="Times New Roman" w:cs="Times New Roman"/>
                <w:sz w:val="24"/>
                <w:szCs w:val="24"/>
              </w:rPr>
              <w:t>Апрель</w:t>
            </w:r>
          </w:p>
        </w:tc>
        <w:tc>
          <w:tcPr>
            <w:tcW w:w="2499" w:type="dxa"/>
          </w:tcPr>
          <w:p w:rsidR="005F5F08" w:rsidRDefault="005F5F08" w:rsidP="00725DEB">
            <w:pPr>
              <w:ind w:right="-285"/>
              <w:jc w:val="both"/>
              <w:rPr>
                <w:rFonts w:ascii="Times New Roman" w:hAnsi="Times New Roman" w:cs="Times New Roman"/>
                <w:sz w:val="24"/>
                <w:szCs w:val="24"/>
              </w:rPr>
            </w:pPr>
            <w:r>
              <w:rPr>
                <w:rFonts w:ascii="Times New Roman" w:hAnsi="Times New Roman" w:cs="Times New Roman"/>
                <w:sz w:val="24"/>
                <w:szCs w:val="24"/>
              </w:rPr>
              <w:t>76500</w:t>
            </w:r>
          </w:p>
        </w:tc>
        <w:tc>
          <w:tcPr>
            <w:tcW w:w="2499" w:type="dxa"/>
          </w:tcPr>
          <w:p w:rsidR="005F5F08" w:rsidRDefault="005F5F08" w:rsidP="00725DEB">
            <w:pPr>
              <w:ind w:right="-285"/>
              <w:jc w:val="both"/>
              <w:rPr>
                <w:rFonts w:ascii="Times New Roman" w:hAnsi="Times New Roman" w:cs="Times New Roman"/>
                <w:sz w:val="24"/>
                <w:szCs w:val="24"/>
              </w:rPr>
            </w:pPr>
            <w:r>
              <w:rPr>
                <w:rFonts w:ascii="Times New Roman" w:hAnsi="Times New Roman" w:cs="Times New Roman"/>
                <w:sz w:val="24"/>
                <w:szCs w:val="24"/>
              </w:rPr>
              <w:t>Октябрь</w:t>
            </w:r>
          </w:p>
        </w:tc>
        <w:tc>
          <w:tcPr>
            <w:tcW w:w="2499" w:type="dxa"/>
          </w:tcPr>
          <w:p w:rsidR="005F5F08" w:rsidRDefault="005F5F08" w:rsidP="00725DEB">
            <w:pPr>
              <w:ind w:right="-285"/>
              <w:jc w:val="both"/>
              <w:rPr>
                <w:rFonts w:ascii="Times New Roman" w:hAnsi="Times New Roman" w:cs="Times New Roman"/>
                <w:sz w:val="24"/>
                <w:szCs w:val="24"/>
              </w:rPr>
            </w:pPr>
            <w:r>
              <w:rPr>
                <w:rFonts w:ascii="Times New Roman" w:hAnsi="Times New Roman" w:cs="Times New Roman"/>
                <w:sz w:val="24"/>
                <w:szCs w:val="24"/>
              </w:rPr>
              <w:t>80600</w:t>
            </w:r>
          </w:p>
        </w:tc>
      </w:tr>
      <w:tr w:rsidR="005F5F08" w:rsidTr="005F5F08">
        <w:tc>
          <w:tcPr>
            <w:tcW w:w="2499" w:type="dxa"/>
          </w:tcPr>
          <w:p w:rsidR="005F5F08" w:rsidRDefault="005F5F08" w:rsidP="00725DEB">
            <w:pPr>
              <w:ind w:right="-285"/>
              <w:jc w:val="both"/>
              <w:rPr>
                <w:rFonts w:ascii="Times New Roman" w:hAnsi="Times New Roman" w:cs="Times New Roman"/>
                <w:sz w:val="24"/>
                <w:szCs w:val="24"/>
              </w:rPr>
            </w:pPr>
            <w:r>
              <w:rPr>
                <w:rFonts w:ascii="Times New Roman" w:hAnsi="Times New Roman" w:cs="Times New Roman"/>
                <w:sz w:val="24"/>
                <w:szCs w:val="24"/>
              </w:rPr>
              <w:t>Май</w:t>
            </w:r>
          </w:p>
        </w:tc>
        <w:tc>
          <w:tcPr>
            <w:tcW w:w="2499" w:type="dxa"/>
          </w:tcPr>
          <w:p w:rsidR="005F5F08" w:rsidRDefault="005F5F08" w:rsidP="00725DEB">
            <w:pPr>
              <w:ind w:right="-285"/>
              <w:jc w:val="both"/>
              <w:rPr>
                <w:rFonts w:ascii="Times New Roman" w:hAnsi="Times New Roman" w:cs="Times New Roman"/>
                <w:sz w:val="24"/>
                <w:szCs w:val="24"/>
              </w:rPr>
            </w:pPr>
            <w:r>
              <w:rPr>
                <w:rFonts w:ascii="Times New Roman" w:hAnsi="Times New Roman" w:cs="Times New Roman"/>
                <w:sz w:val="24"/>
                <w:szCs w:val="24"/>
              </w:rPr>
              <w:t>77300</w:t>
            </w:r>
          </w:p>
        </w:tc>
        <w:tc>
          <w:tcPr>
            <w:tcW w:w="2499" w:type="dxa"/>
          </w:tcPr>
          <w:p w:rsidR="005F5F08" w:rsidRDefault="005F5F08" w:rsidP="00725DEB">
            <w:pPr>
              <w:ind w:right="-285"/>
              <w:jc w:val="both"/>
              <w:rPr>
                <w:rFonts w:ascii="Times New Roman" w:hAnsi="Times New Roman" w:cs="Times New Roman"/>
                <w:sz w:val="24"/>
                <w:szCs w:val="24"/>
              </w:rPr>
            </w:pPr>
            <w:r>
              <w:rPr>
                <w:rFonts w:ascii="Times New Roman" w:hAnsi="Times New Roman" w:cs="Times New Roman"/>
                <w:sz w:val="24"/>
                <w:szCs w:val="24"/>
              </w:rPr>
              <w:t>Ноябрь</w:t>
            </w:r>
          </w:p>
        </w:tc>
        <w:tc>
          <w:tcPr>
            <w:tcW w:w="2499" w:type="dxa"/>
          </w:tcPr>
          <w:p w:rsidR="005F5F08" w:rsidRDefault="005F5F08" w:rsidP="00725DEB">
            <w:pPr>
              <w:ind w:right="-285"/>
              <w:jc w:val="both"/>
              <w:rPr>
                <w:rFonts w:ascii="Times New Roman" w:hAnsi="Times New Roman" w:cs="Times New Roman"/>
                <w:sz w:val="24"/>
                <w:szCs w:val="24"/>
              </w:rPr>
            </w:pPr>
            <w:r>
              <w:rPr>
                <w:rFonts w:ascii="Times New Roman" w:hAnsi="Times New Roman" w:cs="Times New Roman"/>
                <w:sz w:val="24"/>
                <w:szCs w:val="24"/>
              </w:rPr>
              <w:t>81200</w:t>
            </w:r>
          </w:p>
        </w:tc>
      </w:tr>
      <w:tr w:rsidR="005F5F08" w:rsidTr="005F5F08">
        <w:tc>
          <w:tcPr>
            <w:tcW w:w="2499" w:type="dxa"/>
          </w:tcPr>
          <w:p w:rsidR="005F5F08" w:rsidRDefault="005F5F08" w:rsidP="00725DEB">
            <w:pPr>
              <w:ind w:right="-285"/>
              <w:jc w:val="both"/>
              <w:rPr>
                <w:rFonts w:ascii="Times New Roman" w:hAnsi="Times New Roman" w:cs="Times New Roman"/>
                <w:sz w:val="24"/>
                <w:szCs w:val="24"/>
              </w:rPr>
            </w:pPr>
            <w:r>
              <w:rPr>
                <w:rFonts w:ascii="Times New Roman" w:hAnsi="Times New Roman" w:cs="Times New Roman"/>
                <w:sz w:val="24"/>
                <w:szCs w:val="24"/>
              </w:rPr>
              <w:t>Июнь</w:t>
            </w:r>
          </w:p>
        </w:tc>
        <w:tc>
          <w:tcPr>
            <w:tcW w:w="2499" w:type="dxa"/>
          </w:tcPr>
          <w:p w:rsidR="005F5F08" w:rsidRDefault="005F5F08" w:rsidP="00725DEB">
            <w:pPr>
              <w:ind w:right="-285"/>
              <w:jc w:val="both"/>
              <w:rPr>
                <w:rFonts w:ascii="Times New Roman" w:hAnsi="Times New Roman" w:cs="Times New Roman"/>
                <w:sz w:val="24"/>
                <w:szCs w:val="24"/>
              </w:rPr>
            </w:pPr>
            <w:r>
              <w:rPr>
                <w:rFonts w:ascii="Times New Roman" w:hAnsi="Times New Roman" w:cs="Times New Roman"/>
                <w:sz w:val="24"/>
                <w:szCs w:val="24"/>
              </w:rPr>
              <w:t>81600</w:t>
            </w:r>
          </w:p>
        </w:tc>
        <w:tc>
          <w:tcPr>
            <w:tcW w:w="2499" w:type="dxa"/>
          </w:tcPr>
          <w:p w:rsidR="005F5F08" w:rsidRDefault="005F5F08" w:rsidP="00725DEB">
            <w:pPr>
              <w:ind w:right="-285"/>
              <w:jc w:val="both"/>
              <w:rPr>
                <w:rFonts w:ascii="Times New Roman" w:hAnsi="Times New Roman" w:cs="Times New Roman"/>
                <w:sz w:val="24"/>
                <w:szCs w:val="24"/>
              </w:rPr>
            </w:pPr>
            <w:r>
              <w:rPr>
                <w:rFonts w:ascii="Times New Roman" w:hAnsi="Times New Roman" w:cs="Times New Roman"/>
                <w:sz w:val="24"/>
                <w:szCs w:val="24"/>
              </w:rPr>
              <w:t>Декабрь</w:t>
            </w:r>
          </w:p>
        </w:tc>
        <w:tc>
          <w:tcPr>
            <w:tcW w:w="2499" w:type="dxa"/>
          </w:tcPr>
          <w:p w:rsidR="00AF592D" w:rsidRDefault="005F5F08" w:rsidP="00725DEB">
            <w:pPr>
              <w:ind w:right="-285"/>
              <w:jc w:val="both"/>
              <w:rPr>
                <w:rFonts w:ascii="Times New Roman" w:hAnsi="Times New Roman" w:cs="Times New Roman"/>
                <w:sz w:val="24"/>
                <w:szCs w:val="24"/>
              </w:rPr>
            </w:pPr>
            <w:r>
              <w:rPr>
                <w:rFonts w:ascii="Times New Roman" w:hAnsi="Times New Roman" w:cs="Times New Roman"/>
                <w:sz w:val="24"/>
                <w:szCs w:val="24"/>
              </w:rPr>
              <w:t>82900</w:t>
            </w:r>
          </w:p>
        </w:tc>
      </w:tr>
    </w:tbl>
    <w:p w:rsidR="005F5F08" w:rsidRDefault="00AF592D" w:rsidP="00725DEB">
      <w:pPr>
        <w:spacing w:after="0"/>
        <w:ind w:right="-285"/>
        <w:jc w:val="both"/>
        <w:rPr>
          <w:rFonts w:ascii="Times New Roman" w:hAnsi="Times New Roman" w:cs="Times New Roman"/>
          <w:sz w:val="24"/>
          <w:szCs w:val="24"/>
        </w:rPr>
      </w:pPr>
      <w:r>
        <w:rPr>
          <w:rFonts w:ascii="Times New Roman" w:hAnsi="Times New Roman" w:cs="Times New Roman"/>
          <w:sz w:val="24"/>
          <w:szCs w:val="24"/>
        </w:rPr>
        <w:t>Определить: сумму ИПН.</w:t>
      </w:r>
    </w:p>
    <w:p w:rsidR="00AF592D" w:rsidRPr="00E02DB2" w:rsidRDefault="00AF592D" w:rsidP="00725DEB">
      <w:pPr>
        <w:spacing w:after="0"/>
        <w:ind w:right="-285"/>
        <w:jc w:val="both"/>
        <w:rPr>
          <w:rFonts w:ascii="Times New Roman" w:hAnsi="Times New Roman" w:cs="Times New Roman"/>
          <w:sz w:val="28"/>
          <w:szCs w:val="28"/>
        </w:rPr>
      </w:pPr>
    </w:p>
    <w:p w:rsidR="007D60A7" w:rsidRPr="00E02DB2" w:rsidRDefault="00AF592D" w:rsidP="00725DEB">
      <w:pPr>
        <w:spacing w:after="0"/>
        <w:ind w:right="-285"/>
        <w:jc w:val="center"/>
        <w:rPr>
          <w:rFonts w:ascii="Times New Roman" w:hAnsi="Times New Roman" w:cs="Times New Roman"/>
          <w:b/>
          <w:sz w:val="28"/>
          <w:szCs w:val="28"/>
        </w:rPr>
      </w:pPr>
      <w:r w:rsidRPr="00E02DB2">
        <w:rPr>
          <w:rFonts w:ascii="Times New Roman" w:hAnsi="Times New Roman" w:cs="Times New Roman"/>
          <w:b/>
          <w:sz w:val="28"/>
          <w:szCs w:val="28"/>
        </w:rPr>
        <w:t xml:space="preserve">9. </w:t>
      </w:r>
      <w:r w:rsidR="007D60A7" w:rsidRPr="00E02DB2">
        <w:rPr>
          <w:rFonts w:ascii="Times New Roman" w:hAnsi="Times New Roman" w:cs="Times New Roman"/>
          <w:b/>
          <w:bCs/>
          <w:color w:val="000000"/>
          <w:spacing w:val="3"/>
          <w:sz w:val="28"/>
          <w:szCs w:val="28"/>
        </w:rPr>
        <w:t>Социальный налог</w:t>
      </w:r>
      <w:r w:rsidR="007D60A7" w:rsidRPr="00E02DB2">
        <w:rPr>
          <w:rFonts w:ascii="Times New Roman" w:hAnsi="Times New Roman" w:cs="Times New Roman"/>
          <w:b/>
          <w:sz w:val="28"/>
          <w:szCs w:val="28"/>
        </w:rPr>
        <w:t xml:space="preserve"> </w:t>
      </w:r>
    </w:p>
    <w:p w:rsidR="007D60A7" w:rsidRPr="00E02DB2" w:rsidRDefault="007D60A7" w:rsidP="00725DEB">
      <w:pPr>
        <w:spacing w:after="0"/>
        <w:ind w:right="-285"/>
        <w:jc w:val="center"/>
        <w:rPr>
          <w:rFonts w:ascii="Times New Roman" w:hAnsi="Times New Roman" w:cs="Times New Roman"/>
          <w:b/>
          <w:sz w:val="28"/>
          <w:szCs w:val="28"/>
        </w:rPr>
      </w:pPr>
    </w:p>
    <w:p w:rsidR="007D60A7" w:rsidRPr="00E02DB2" w:rsidRDefault="007D60A7" w:rsidP="00725DEB">
      <w:pPr>
        <w:spacing w:after="0"/>
        <w:ind w:right="-285"/>
        <w:jc w:val="center"/>
        <w:rPr>
          <w:rFonts w:ascii="Times New Roman" w:hAnsi="Times New Roman" w:cs="Times New Roman"/>
          <w:b/>
          <w:sz w:val="28"/>
          <w:szCs w:val="28"/>
        </w:rPr>
      </w:pPr>
    </w:p>
    <w:p w:rsidR="007D60A7" w:rsidRPr="00E02DB2" w:rsidRDefault="007D60A7" w:rsidP="00725DEB">
      <w:pPr>
        <w:shd w:val="clear" w:color="auto" w:fill="FFFFFF"/>
        <w:spacing w:after="0" w:line="240" w:lineRule="auto"/>
        <w:ind w:right="-285"/>
        <w:rPr>
          <w:rFonts w:ascii="Times New Roman" w:eastAsia="Consolas" w:hAnsi="Times New Roman" w:cs="Times New Roman"/>
          <w:color w:val="000000"/>
          <w:spacing w:val="-6"/>
          <w:sz w:val="28"/>
          <w:szCs w:val="28"/>
        </w:rPr>
      </w:pPr>
      <w:r w:rsidRPr="00E02DB2">
        <w:rPr>
          <w:rFonts w:ascii="Times New Roman" w:eastAsia="Consolas" w:hAnsi="Times New Roman" w:cs="Times New Roman"/>
          <w:color w:val="000000"/>
          <w:spacing w:val="-3"/>
          <w:sz w:val="28"/>
          <w:szCs w:val="28"/>
        </w:rPr>
        <w:t xml:space="preserve">1.Социальный </w:t>
      </w:r>
      <w:r w:rsidRPr="00E02DB2">
        <w:rPr>
          <w:rFonts w:ascii="Times New Roman" w:eastAsia="Consolas" w:hAnsi="Times New Roman" w:cs="Times New Roman"/>
          <w:bCs/>
          <w:color w:val="000000"/>
          <w:spacing w:val="-3"/>
          <w:sz w:val="28"/>
          <w:szCs w:val="28"/>
        </w:rPr>
        <w:t xml:space="preserve">налог: </w:t>
      </w:r>
      <w:r w:rsidRPr="00E02DB2">
        <w:rPr>
          <w:rFonts w:ascii="Times New Roman" w:eastAsia="Consolas" w:hAnsi="Times New Roman" w:cs="Times New Roman"/>
          <w:color w:val="000000"/>
          <w:spacing w:val="-3"/>
          <w:sz w:val="28"/>
          <w:szCs w:val="28"/>
        </w:rPr>
        <w:t>экономическая сущность и основы пост</w:t>
      </w:r>
      <w:r w:rsidRPr="00E02DB2">
        <w:rPr>
          <w:rFonts w:ascii="Times New Roman" w:eastAsia="Consolas" w:hAnsi="Times New Roman" w:cs="Times New Roman"/>
          <w:color w:val="000000"/>
          <w:spacing w:val="-6"/>
          <w:sz w:val="28"/>
          <w:szCs w:val="28"/>
        </w:rPr>
        <w:t xml:space="preserve">роения. </w:t>
      </w:r>
    </w:p>
    <w:p w:rsidR="007D60A7" w:rsidRPr="00E02DB2" w:rsidRDefault="007D60A7" w:rsidP="00725DEB">
      <w:pPr>
        <w:shd w:val="clear" w:color="auto" w:fill="FFFFFF"/>
        <w:spacing w:after="0" w:line="240" w:lineRule="auto"/>
        <w:ind w:right="-285"/>
        <w:rPr>
          <w:rFonts w:ascii="Times New Roman" w:eastAsia="Consolas" w:hAnsi="Times New Roman" w:cs="Times New Roman"/>
          <w:color w:val="000000"/>
          <w:spacing w:val="-3"/>
          <w:sz w:val="28"/>
          <w:szCs w:val="28"/>
        </w:rPr>
      </w:pPr>
      <w:r w:rsidRPr="00E02DB2">
        <w:rPr>
          <w:rFonts w:ascii="Times New Roman" w:eastAsia="Consolas" w:hAnsi="Times New Roman" w:cs="Times New Roman"/>
          <w:color w:val="000000"/>
          <w:spacing w:val="-6"/>
          <w:sz w:val="28"/>
          <w:szCs w:val="28"/>
        </w:rPr>
        <w:t>2.Объект налогообложения. Выплаты, не включаемые в об</w:t>
      </w:r>
      <w:r w:rsidRPr="00E02DB2">
        <w:rPr>
          <w:rFonts w:ascii="Times New Roman" w:eastAsia="Consolas" w:hAnsi="Times New Roman" w:cs="Times New Roman"/>
          <w:color w:val="000000"/>
          <w:spacing w:val="-3"/>
          <w:sz w:val="28"/>
          <w:szCs w:val="28"/>
        </w:rPr>
        <w:t xml:space="preserve">лагаемую базу по социальному налогу. </w:t>
      </w:r>
    </w:p>
    <w:p w:rsidR="007D60A7" w:rsidRPr="00E02DB2" w:rsidRDefault="007D60A7" w:rsidP="00725DEB">
      <w:pPr>
        <w:shd w:val="clear" w:color="auto" w:fill="FFFFFF"/>
        <w:tabs>
          <w:tab w:val="left" w:pos="180"/>
        </w:tabs>
        <w:spacing w:after="0" w:line="240" w:lineRule="auto"/>
        <w:ind w:right="-285"/>
        <w:rPr>
          <w:rFonts w:ascii="Times New Roman" w:eastAsia="Consolas" w:hAnsi="Times New Roman" w:cs="Times New Roman"/>
          <w:color w:val="000000"/>
          <w:spacing w:val="-7"/>
          <w:sz w:val="28"/>
          <w:szCs w:val="28"/>
        </w:rPr>
      </w:pPr>
      <w:r w:rsidRPr="00E02DB2">
        <w:rPr>
          <w:rFonts w:ascii="Times New Roman" w:eastAsia="Consolas" w:hAnsi="Times New Roman" w:cs="Times New Roman"/>
          <w:color w:val="000000"/>
          <w:spacing w:val="-3"/>
          <w:sz w:val="28"/>
          <w:szCs w:val="28"/>
        </w:rPr>
        <w:t xml:space="preserve">3.Ставки налога и механизм </w:t>
      </w:r>
      <w:r w:rsidRPr="00E02DB2">
        <w:rPr>
          <w:rFonts w:ascii="Times New Roman" w:eastAsia="Consolas" w:hAnsi="Times New Roman" w:cs="Times New Roman"/>
          <w:color w:val="000000"/>
          <w:spacing w:val="-7"/>
          <w:sz w:val="28"/>
          <w:szCs w:val="28"/>
        </w:rPr>
        <w:t>их применения.</w:t>
      </w:r>
    </w:p>
    <w:p w:rsidR="007D60A7" w:rsidRPr="00E02DB2" w:rsidRDefault="007D60A7" w:rsidP="00E02DB2">
      <w:pPr>
        <w:spacing w:after="0"/>
        <w:ind w:right="-285"/>
        <w:rPr>
          <w:rFonts w:ascii="Times New Roman" w:eastAsia="Consolas" w:hAnsi="Times New Roman" w:cs="Times New Roman"/>
          <w:color w:val="000000"/>
          <w:spacing w:val="-9"/>
          <w:sz w:val="28"/>
          <w:szCs w:val="28"/>
        </w:rPr>
      </w:pPr>
      <w:r w:rsidRPr="00E02DB2">
        <w:rPr>
          <w:rFonts w:ascii="Times New Roman" w:eastAsia="Consolas" w:hAnsi="Times New Roman" w:cs="Times New Roman"/>
          <w:color w:val="000000"/>
          <w:spacing w:val="-7"/>
          <w:sz w:val="28"/>
          <w:szCs w:val="28"/>
        </w:rPr>
        <w:t xml:space="preserve">4.Порядок исчисления и сроки уплаты социального </w:t>
      </w:r>
      <w:r w:rsidRPr="00E02DB2">
        <w:rPr>
          <w:rFonts w:ascii="Times New Roman" w:eastAsia="Consolas" w:hAnsi="Times New Roman" w:cs="Times New Roman"/>
          <w:color w:val="000000"/>
          <w:spacing w:val="-9"/>
          <w:sz w:val="28"/>
          <w:szCs w:val="28"/>
        </w:rPr>
        <w:t>налога.</w:t>
      </w:r>
    </w:p>
    <w:p w:rsidR="00E02DB2" w:rsidRDefault="00E02DB2"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p>
    <w:p w:rsidR="003416BB" w:rsidRPr="00A70C78" w:rsidRDefault="003416BB" w:rsidP="003416B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A70C7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Pr="00A70C78">
        <w:rPr>
          <w:rFonts w:ascii="Times New Roman" w:eastAsia="Times New Roman" w:hAnsi="Times New Roman" w:cs="Times New Roman"/>
          <w:sz w:val="28"/>
          <w:szCs w:val="28"/>
          <w:lang w:eastAsia="ru-RU"/>
        </w:rPr>
        <w:t xml:space="preserve">Плательщиками социального налога являются: </w:t>
      </w:r>
    </w:p>
    <w:p w:rsidR="003416BB" w:rsidRPr="00A70C78" w:rsidRDefault="003416BB" w:rsidP="003416B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A70C78">
        <w:rPr>
          <w:rFonts w:ascii="Times New Roman" w:eastAsia="Times New Roman" w:hAnsi="Times New Roman" w:cs="Times New Roman"/>
          <w:sz w:val="28"/>
          <w:szCs w:val="28"/>
          <w:lang w:eastAsia="ru-RU"/>
        </w:rPr>
        <w:t xml:space="preserve">1) индивидуальные предприниматели; </w:t>
      </w:r>
    </w:p>
    <w:p w:rsidR="003416BB" w:rsidRPr="00A70C78" w:rsidRDefault="003416BB" w:rsidP="003416B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A70C78">
        <w:rPr>
          <w:rFonts w:ascii="Times New Roman" w:eastAsia="Times New Roman" w:hAnsi="Times New Roman" w:cs="Times New Roman"/>
          <w:sz w:val="28"/>
          <w:szCs w:val="28"/>
          <w:lang w:eastAsia="ru-RU"/>
        </w:rPr>
        <w:lastRenderedPageBreak/>
        <w:t xml:space="preserve">2) частные нотариусы, адвокаты; </w:t>
      </w:r>
    </w:p>
    <w:p w:rsidR="003416BB" w:rsidRPr="00A70C78" w:rsidRDefault="003416BB" w:rsidP="003416B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A70C78">
        <w:rPr>
          <w:rFonts w:ascii="Times New Roman" w:eastAsia="Times New Roman" w:hAnsi="Times New Roman" w:cs="Times New Roman"/>
          <w:sz w:val="28"/>
          <w:szCs w:val="28"/>
          <w:lang w:eastAsia="ru-RU"/>
        </w:rPr>
        <w:t>3) юридические лица-резиденты Республики Казахстан;</w:t>
      </w:r>
    </w:p>
    <w:p w:rsidR="003416BB" w:rsidRPr="00A70C78" w:rsidRDefault="003416BB" w:rsidP="003416B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A70C78">
        <w:rPr>
          <w:rFonts w:ascii="Times New Roman" w:eastAsia="Times New Roman" w:hAnsi="Times New Roman" w:cs="Times New Roman"/>
          <w:sz w:val="28"/>
          <w:szCs w:val="28"/>
          <w:lang w:eastAsia="ru-RU"/>
        </w:rPr>
        <w:t xml:space="preserve">4) нерезиденты, осуществляющие деятельность в Республике Казахстан через постоянные учреждения. </w:t>
      </w:r>
    </w:p>
    <w:p w:rsidR="003416BB" w:rsidRPr="00A70C78" w:rsidRDefault="003416BB" w:rsidP="003416B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A70C78">
        <w:rPr>
          <w:rFonts w:ascii="Times New Roman" w:eastAsia="Times New Roman" w:hAnsi="Times New Roman" w:cs="Times New Roman"/>
          <w:sz w:val="28"/>
          <w:szCs w:val="28"/>
          <w:lang w:eastAsia="ru-RU"/>
        </w:rPr>
        <w:t>По решению юридического лица-резидента его структурные подразделения могут рассматриваться в качестве плательщиков социального налога.</w:t>
      </w:r>
    </w:p>
    <w:p w:rsidR="003416BB" w:rsidRPr="00A70C78" w:rsidRDefault="003416BB" w:rsidP="003416BB">
      <w:pPr>
        <w:widowControl w:val="0"/>
        <w:tabs>
          <w:tab w:val="left" w:pos="1080"/>
        </w:tabs>
        <w:autoSpaceDE w:val="0"/>
        <w:autoSpaceDN w:val="0"/>
        <w:adjustRightInd w:val="0"/>
        <w:spacing w:after="0" w:line="240" w:lineRule="auto"/>
        <w:ind w:right="-285"/>
        <w:jc w:val="both"/>
        <w:rPr>
          <w:rFonts w:ascii="Times New Roman" w:eastAsia="Times New Roman" w:hAnsi="Times New Roman" w:cs="Times New Roman"/>
          <w:bCs/>
          <w:color w:val="000000"/>
          <w:sz w:val="28"/>
          <w:szCs w:val="28"/>
          <w:lang w:eastAsia="ru-RU"/>
        </w:rPr>
      </w:pPr>
      <w:r w:rsidRPr="00A70C78">
        <w:rPr>
          <w:rFonts w:ascii="Times New Roman" w:eastAsia="Times New Roman" w:hAnsi="Times New Roman" w:cs="Times New Roman"/>
          <w:bCs/>
          <w:color w:val="000000"/>
          <w:sz w:val="28"/>
          <w:szCs w:val="28"/>
          <w:lang w:eastAsia="ru-RU"/>
        </w:rPr>
        <w:t xml:space="preserve">Объект налогообложения </w:t>
      </w:r>
    </w:p>
    <w:p w:rsidR="003416BB" w:rsidRPr="00A70C78" w:rsidRDefault="003416BB" w:rsidP="003416B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A70C78">
        <w:rPr>
          <w:rFonts w:ascii="Times New Roman" w:eastAsia="Times New Roman" w:hAnsi="Times New Roman" w:cs="Times New Roman"/>
          <w:sz w:val="28"/>
          <w:szCs w:val="28"/>
          <w:lang w:eastAsia="ru-RU"/>
        </w:rPr>
        <w:t>1. Объектом налогообложения для плательщиков, являются расходы работодателя, выплачиваемые работникам-резидентам в виде доходов, работникам-нерезидентам  в  виде   доходов.</w:t>
      </w:r>
    </w:p>
    <w:p w:rsidR="003416BB" w:rsidRPr="00A70C78" w:rsidRDefault="003416BB" w:rsidP="003416B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A70C78">
        <w:rPr>
          <w:rFonts w:ascii="Times New Roman" w:eastAsia="Times New Roman" w:hAnsi="Times New Roman" w:cs="Times New Roman"/>
          <w:sz w:val="28"/>
          <w:szCs w:val="28"/>
          <w:lang w:eastAsia="ru-RU"/>
        </w:rPr>
        <w:t xml:space="preserve">2. В случае если общая сумма начисленных работнику доходов за календарный месяц </w:t>
      </w:r>
      <w:proofErr w:type="gramStart"/>
      <w:r w:rsidRPr="00A70C78">
        <w:rPr>
          <w:rFonts w:ascii="Times New Roman" w:eastAsia="Times New Roman" w:hAnsi="Times New Roman" w:cs="Times New Roman"/>
          <w:sz w:val="28"/>
          <w:szCs w:val="28"/>
          <w:lang w:eastAsia="ru-RU"/>
        </w:rPr>
        <w:t>менее минимального</w:t>
      </w:r>
      <w:proofErr w:type="gramEnd"/>
      <w:r w:rsidRPr="00A70C78">
        <w:rPr>
          <w:rFonts w:ascii="Times New Roman" w:eastAsia="Times New Roman" w:hAnsi="Times New Roman" w:cs="Times New Roman"/>
          <w:sz w:val="28"/>
          <w:szCs w:val="28"/>
          <w:lang w:eastAsia="ru-RU"/>
        </w:rPr>
        <w:t xml:space="preserve"> размера заработной платы, установленного</w:t>
      </w:r>
      <w:r w:rsidRPr="00A70C78">
        <w:rPr>
          <w:rFonts w:ascii="Times New Roman" w:eastAsia="Times New Roman" w:hAnsi="Times New Roman" w:cs="Times New Roman"/>
          <w:i/>
          <w:sz w:val="28"/>
          <w:szCs w:val="28"/>
          <w:lang w:eastAsia="ru-RU"/>
        </w:rPr>
        <w:t xml:space="preserve"> </w:t>
      </w:r>
      <w:r w:rsidRPr="00A70C78">
        <w:rPr>
          <w:rFonts w:ascii="Times New Roman" w:eastAsia="Times New Roman" w:hAnsi="Times New Roman" w:cs="Times New Roman"/>
          <w:sz w:val="28"/>
          <w:szCs w:val="28"/>
          <w:lang w:eastAsia="ru-RU"/>
        </w:rPr>
        <w:t>на соответствующий финансовый год</w:t>
      </w:r>
      <w:r w:rsidRPr="00A70C78">
        <w:rPr>
          <w:rFonts w:ascii="Times New Roman" w:eastAsia="Times New Roman" w:hAnsi="Times New Roman" w:cs="Times New Roman"/>
          <w:bCs/>
          <w:i/>
          <w:sz w:val="28"/>
          <w:szCs w:val="28"/>
          <w:lang w:eastAsia="ru-RU"/>
        </w:rPr>
        <w:t xml:space="preserve"> </w:t>
      </w:r>
      <w:r w:rsidRPr="00A70C78">
        <w:rPr>
          <w:rFonts w:ascii="Times New Roman" w:eastAsia="Times New Roman" w:hAnsi="Times New Roman" w:cs="Times New Roman"/>
          <w:bCs/>
          <w:sz w:val="28"/>
          <w:szCs w:val="28"/>
          <w:lang w:eastAsia="ru-RU"/>
        </w:rPr>
        <w:t>законом о республиканском бюджете</w:t>
      </w:r>
      <w:r w:rsidRPr="00A70C78">
        <w:rPr>
          <w:rFonts w:ascii="Times New Roman" w:eastAsia="Times New Roman" w:hAnsi="Times New Roman" w:cs="Times New Roman"/>
          <w:sz w:val="28"/>
          <w:szCs w:val="28"/>
          <w:lang w:eastAsia="ru-RU"/>
        </w:rPr>
        <w:t>, то объект обложения социальным налогом определяется исходя из минимального размера заработной платы</w:t>
      </w:r>
      <w:r w:rsidRPr="00A70C78">
        <w:rPr>
          <w:rFonts w:ascii="Times New Roman" w:eastAsia="Times New Roman" w:hAnsi="Times New Roman" w:cs="Times New Roman"/>
          <w:i/>
          <w:sz w:val="28"/>
          <w:szCs w:val="28"/>
          <w:lang w:eastAsia="ru-RU"/>
        </w:rPr>
        <w:t>.</w:t>
      </w:r>
    </w:p>
    <w:p w:rsidR="003416BB" w:rsidRPr="00A70C78" w:rsidRDefault="003416BB" w:rsidP="003416B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A70C78">
        <w:rPr>
          <w:rFonts w:ascii="Times New Roman" w:eastAsia="Times New Roman" w:hAnsi="Times New Roman" w:cs="Times New Roman"/>
          <w:sz w:val="28"/>
          <w:szCs w:val="28"/>
          <w:lang w:eastAsia="ru-RU"/>
        </w:rPr>
        <w:t xml:space="preserve">3. Не являются объектом обложения доходы: </w:t>
      </w:r>
    </w:p>
    <w:p w:rsidR="003416BB" w:rsidRPr="00A70C78" w:rsidRDefault="003416BB" w:rsidP="003416B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A70C78">
        <w:rPr>
          <w:rFonts w:ascii="Times New Roman" w:eastAsia="Times New Roman" w:hAnsi="Times New Roman" w:cs="Times New Roman"/>
          <w:sz w:val="28"/>
          <w:szCs w:val="28"/>
          <w:lang w:eastAsia="ru-RU"/>
        </w:rPr>
        <w:t>1) выплаты, производимые за счет сре</w:t>
      </w:r>
      <w:proofErr w:type="gramStart"/>
      <w:r w:rsidRPr="00A70C78">
        <w:rPr>
          <w:rFonts w:ascii="Times New Roman" w:eastAsia="Times New Roman" w:hAnsi="Times New Roman" w:cs="Times New Roman"/>
          <w:sz w:val="28"/>
          <w:szCs w:val="28"/>
          <w:lang w:eastAsia="ru-RU"/>
        </w:rPr>
        <w:t>дств гр</w:t>
      </w:r>
      <w:proofErr w:type="gramEnd"/>
      <w:r w:rsidRPr="00A70C78">
        <w:rPr>
          <w:rFonts w:ascii="Times New Roman" w:eastAsia="Times New Roman" w:hAnsi="Times New Roman" w:cs="Times New Roman"/>
          <w:sz w:val="28"/>
          <w:szCs w:val="28"/>
          <w:lang w:eastAsia="ru-RU"/>
        </w:rPr>
        <w:t xml:space="preserve">антов, предоставляемых по </w:t>
      </w:r>
      <w:r w:rsidRPr="00A70C78">
        <w:rPr>
          <w:rFonts w:ascii="Times New Roman" w:eastAsia="Times New Roman" w:hAnsi="Times New Roman" w:cs="Times New Roman"/>
          <w:bCs/>
          <w:sz w:val="28"/>
          <w:szCs w:val="28"/>
          <w:lang w:eastAsia="ru-RU"/>
        </w:rPr>
        <w:t>линии государств, правительств государств и международных организаций;</w:t>
      </w:r>
      <w:r w:rsidRPr="00A70C78">
        <w:rPr>
          <w:rFonts w:ascii="Times New Roman" w:eastAsia="Times New Roman" w:hAnsi="Times New Roman" w:cs="Times New Roman"/>
          <w:sz w:val="28"/>
          <w:szCs w:val="28"/>
          <w:lang w:eastAsia="ru-RU"/>
        </w:rPr>
        <w:t xml:space="preserve"> </w:t>
      </w:r>
    </w:p>
    <w:p w:rsidR="003416BB" w:rsidRPr="00A70C78" w:rsidRDefault="003416BB" w:rsidP="003416B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A70C78">
        <w:rPr>
          <w:rFonts w:ascii="Times New Roman" w:eastAsia="Times New Roman" w:hAnsi="Times New Roman" w:cs="Times New Roman"/>
          <w:sz w:val="28"/>
          <w:szCs w:val="28"/>
          <w:lang w:eastAsia="ru-RU"/>
        </w:rPr>
        <w:t xml:space="preserve">2) государственные премии, стипендии, учреждаемые Президентом Республики Казахстан, Правительством Республики Казахстан; </w:t>
      </w:r>
    </w:p>
    <w:p w:rsidR="003416BB" w:rsidRPr="00A70C78" w:rsidRDefault="003416BB" w:rsidP="003416B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A70C78">
        <w:rPr>
          <w:rFonts w:ascii="Times New Roman" w:eastAsia="Times New Roman" w:hAnsi="Times New Roman" w:cs="Times New Roman"/>
          <w:sz w:val="28"/>
          <w:szCs w:val="28"/>
          <w:lang w:eastAsia="ru-RU"/>
        </w:rPr>
        <w:t xml:space="preserve">3) денежные награды, присуждаемые за призовые места на спортивных соревнованиях, смотрах, конкурсах; </w:t>
      </w:r>
    </w:p>
    <w:p w:rsidR="003416BB" w:rsidRPr="00A70C78" w:rsidRDefault="003416BB" w:rsidP="003416B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A70C78">
        <w:rPr>
          <w:rFonts w:ascii="Times New Roman" w:eastAsia="Times New Roman" w:hAnsi="Times New Roman" w:cs="Times New Roman"/>
          <w:sz w:val="28"/>
          <w:szCs w:val="28"/>
          <w:lang w:eastAsia="ru-RU"/>
        </w:rPr>
        <w:t xml:space="preserve">4) компенсации, выплачиваемые при расторжении трудового договора в случаях ликвидации организации или прекращения деятельности работодателя, сокращения численности штата работников или при призыве работника на </w:t>
      </w:r>
      <w:r w:rsidRPr="00A70C78">
        <w:rPr>
          <w:rFonts w:ascii="Times New Roman" w:eastAsia="Times New Roman" w:hAnsi="Times New Roman" w:cs="Times New Roman"/>
          <w:color w:val="000000"/>
          <w:sz w:val="28"/>
          <w:szCs w:val="28"/>
          <w:lang w:eastAsia="ru-RU"/>
        </w:rPr>
        <w:t>воинскую службу</w:t>
      </w:r>
      <w:r w:rsidRPr="00A70C78">
        <w:rPr>
          <w:rFonts w:ascii="Times New Roman" w:eastAsia="Times New Roman" w:hAnsi="Times New Roman" w:cs="Times New Roman"/>
          <w:sz w:val="28"/>
          <w:szCs w:val="28"/>
          <w:lang w:eastAsia="ru-RU"/>
        </w:rPr>
        <w:t xml:space="preserve">, в размерах, установленных </w:t>
      </w:r>
      <w:bookmarkStart w:id="41" w:name="sub1000625064"/>
      <w:r w:rsidRPr="00A70C78">
        <w:rPr>
          <w:rFonts w:ascii="Times New Roman" w:eastAsia="Times New Roman" w:hAnsi="Times New Roman" w:cs="Times New Roman"/>
          <w:bCs/>
          <w:sz w:val="28"/>
          <w:szCs w:val="28"/>
          <w:lang w:eastAsia="ru-RU"/>
        </w:rPr>
        <w:t>законодательством</w:t>
      </w:r>
      <w:bookmarkEnd w:id="41"/>
      <w:r w:rsidRPr="00A70C78">
        <w:rPr>
          <w:rFonts w:ascii="Times New Roman" w:eastAsia="Times New Roman" w:hAnsi="Times New Roman" w:cs="Times New Roman"/>
          <w:sz w:val="28"/>
          <w:szCs w:val="28"/>
          <w:lang w:eastAsia="ru-RU"/>
        </w:rPr>
        <w:t xml:space="preserve"> Республики Казахстан; </w:t>
      </w:r>
    </w:p>
    <w:p w:rsidR="003416BB" w:rsidRPr="00A70C78" w:rsidRDefault="003416BB" w:rsidP="003416B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A70C78">
        <w:rPr>
          <w:rFonts w:ascii="Times New Roman" w:eastAsia="Times New Roman" w:hAnsi="Times New Roman" w:cs="Times New Roman"/>
          <w:sz w:val="28"/>
          <w:szCs w:val="28"/>
          <w:lang w:eastAsia="ru-RU"/>
        </w:rPr>
        <w:t xml:space="preserve">5) </w:t>
      </w:r>
      <w:bookmarkStart w:id="42" w:name="sub1000625067"/>
      <w:r w:rsidRPr="00A70C78">
        <w:rPr>
          <w:rFonts w:ascii="Times New Roman" w:eastAsia="Times New Roman" w:hAnsi="Times New Roman" w:cs="Times New Roman"/>
          <w:bCs/>
          <w:sz w:val="28"/>
          <w:szCs w:val="28"/>
          <w:lang w:eastAsia="ru-RU"/>
        </w:rPr>
        <w:t>компенсации, выплачиваемые работодателем</w:t>
      </w:r>
      <w:bookmarkEnd w:id="42"/>
      <w:r w:rsidRPr="00A70C78">
        <w:rPr>
          <w:rFonts w:ascii="Times New Roman" w:eastAsia="Times New Roman" w:hAnsi="Times New Roman" w:cs="Times New Roman"/>
          <w:sz w:val="28"/>
          <w:szCs w:val="28"/>
          <w:lang w:eastAsia="ru-RU"/>
        </w:rPr>
        <w:t xml:space="preserve"> работникам за неиспользованный трудовой отпуск; </w:t>
      </w:r>
    </w:p>
    <w:p w:rsidR="003416BB" w:rsidRPr="00A70C78" w:rsidRDefault="003416BB" w:rsidP="003416B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A70C78">
        <w:rPr>
          <w:rFonts w:ascii="Times New Roman" w:eastAsia="Times New Roman" w:hAnsi="Times New Roman" w:cs="Times New Roman"/>
          <w:sz w:val="28"/>
          <w:szCs w:val="28"/>
          <w:lang w:eastAsia="ru-RU"/>
        </w:rPr>
        <w:t xml:space="preserve">6) обязательные пенсионные взносы работников в накопительные пенсионные фонды в соответствии с </w:t>
      </w:r>
      <w:r w:rsidRPr="00A70C78">
        <w:rPr>
          <w:rFonts w:ascii="Times New Roman" w:eastAsia="Times New Roman" w:hAnsi="Times New Roman" w:cs="Times New Roman"/>
          <w:bCs/>
          <w:sz w:val="28"/>
          <w:szCs w:val="28"/>
          <w:lang w:eastAsia="ru-RU"/>
        </w:rPr>
        <w:t>законодательством</w:t>
      </w:r>
      <w:r w:rsidRPr="00A70C78">
        <w:rPr>
          <w:rFonts w:ascii="Times New Roman" w:eastAsia="Times New Roman" w:hAnsi="Times New Roman" w:cs="Times New Roman"/>
          <w:sz w:val="28"/>
          <w:szCs w:val="28"/>
          <w:lang w:eastAsia="ru-RU"/>
        </w:rPr>
        <w:t xml:space="preserve"> Республики Казахстан. </w:t>
      </w:r>
    </w:p>
    <w:p w:rsidR="003416BB" w:rsidRPr="00A70C78" w:rsidRDefault="003416BB" w:rsidP="003416B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A70C78">
        <w:rPr>
          <w:rFonts w:ascii="Times New Roman" w:eastAsia="Times New Roman" w:hAnsi="Times New Roman" w:cs="Times New Roman"/>
          <w:color w:val="000000"/>
          <w:sz w:val="28"/>
          <w:szCs w:val="28"/>
          <w:lang w:eastAsia="ru-RU"/>
        </w:rPr>
        <w:t xml:space="preserve"> Социальный налог исчисляется по ставке 11 процентов. </w:t>
      </w:r>
    </w:p>
    <w:p w:rsidR="003416BB" w:rsidRPr="003416BB" w:rsidRDefault="003416BB" w:rsidP="006C15B7">
      <w:pPr>
        <w:widowControl w:val="0"/>
        <w:numPr>
          <w:ilvl w:val="0"/>
          <w:numId w:val="121"/>
        </w:numPr>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3416BB">
        <w:rPr>
          <w:rFonts w:ascii="Times New Roman" w:eastAsia="Times New Roman" w:hAnsi="Times New Roman" w:cs="Times New Roman"/>
          <w:sz w:val="28"/>
          <w:szCs w:val="28"/>
          <w:lang w:eastAsia="ru-RU"/>
        </w:rPr>
        <w:t>Если иное не установлено настоящей статьей, социальный налог исчисляется по ставке:</w:t>
      </w:r>
    </w:p>
    <w:p w:rsidR="003416BB" w:rsidRPr="003416BB" w:rsidRDefault="003416BB" w:rsidP="003416B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3416BB">
        <w:rPr>
          <w:rFonts w:ascii="Times New Roman" w:eastAsia="Times New Roman" w:hAnsi="Times New Roman" w:cs="Times New Roman"/>
          <w:sz w:val="28"/>
          <w:szCs w:val="28"/>
          <w:lang w:eastAsia="ru-RU"/>
        </w:rPr>
        <w:t>с 1 января 2018 года – 9,5 процента;</w:t>
      </w:r>
    </w:p>
    <w:p w:rsidR="003416BB" w:rsidRPr="003416BB" w:rsidRDefault="003416BB" w:rsidP="003416B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3416BB">
        <w:rPr>
          <w:rFonts w:ascii="Times New Roman" w:eastAsia="Times New Roman" w:hAnsi="Times New Roman" w:cs="Times New Roman"/>
          <w:sz w:val="28"/>
          <w:szCs w:val="28"/>
          <w:lang w:eastAsia="ru-RU"/>
        </w:rPr>
        <w:t>с 1 января 2025 года – 11 процентов.</w:t>
      </w:r>
    </w:p>
    <w:p w:rsidR="003416BB" w:rsidRPr="003416BB" w:rsidRDefault="003416BB" w:rsidP="006C15B7">
      <w:pPr>
        <w:widowControl w:val="0"/>
        <w:numPr>
          <w:ilvl w:val="0"/>
          <w:numId w:val="121"/>
        </w:numPr>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3416BB">
        <w:rPr>
          <w:rFonts w:ascii="Times New Roman" w:eastAsia="Times New Roman" w:hAnsi="Times New Roman" w:cs="Times New Roman"/>
          <w:sz w:val="28"/>
          <w:szCs w:val="28"/>
          <w:lang w:eastAsia="ru-RU"/>
        </w:rPr>
        <w:t>Индивидуальные предприниматели и лица, занимающиеся частной практикой, исчисляют социальный налог в 2-кратном размере месячного расчетного показателя, установленного законом о республиканском бюджете и действующего на дату уплаты, за себя и 1-кратном размере месячного расчетного показателя за каждого работника.</w:t>
      </w:r>
    </w:p>
    <w:p w:rsidR="003416BB" w:rsidRPr="003416BB" w:rsidRDefault="003416BB" w:rsidP="003416B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3416BB">
        <w:rPr>
          <w:rFonts w:ascii="Times New Roman" w:eastAsia="Times New Roman" w:hAnsi="Times New Roman" w:cs="Times New Roman"/>
          <w:sz w:val="28"/>
          <w:szCs w:val="28"/>
          <w:lang w:eastAsia="ru-RU"/>
        </w:rPr>
        <w:t xml:space="preserve">Положение настоящего пункта не распространяется </w:t>
      </w:r>
      <w:proofErr w:type="gramStart"/>
      <w:r w:rsidRPr="003416BB">
        <w:rPr>
          <w:rFonts w:ascii="Times New Roman" w:eastAsia="Times New Roman" w:hAnsi="Times New Roman" w:cs="Times New Roman"/>
          <w:sz w:val="28"/>
          <w:szCs w:val="28"/>
          <w:lang w:eastAsia="ru-RU"/>
        </w:rPr>
        <w:t>на</w:t>
      </w:r>
      <w:proofErr w:type="gramEnd"/>
      <w:r w:rsidRPr="003416BB">
        <w:rPr>
          <w:rFonts w:ascii="Times New Roman" w:eastAsia="Times New Roman" w:hAnsi="Times New Roman" w:cs="Times New Roman"/>
          <w:sz w:val="28"/>
          <w:szCs w:val="28"/>
          <w:lang w:eastAsia="ru-RU"/>
        </w:rPr>
        <w:t>:</w:t>
      </w:r>
    </w:p>
    <w:p w:rsidR="003416BB" w:rsidRPr="003416BB" w:rsidRDefault="003416BB" w:rsidP="006C15B7">
      <w:pPr>
        <w:widowControl w:val="0"/>
        <w:numPr>
          <w:ilvl w:val="0"/>
          <w:numId w:val="120"/>
        </w:numPr>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3416BB">
        <w:rPr>
          <w:rFonts w:ascii="Times New Roman" w:eastAsia="Times New Roman" w:hAnsi="Times New Roman" w:cs="Times New Roman"/>
          <w:sz w:val="28"/>
          <w:szCs w:val="28"/>
          <w:lang w:eastAsia="ru-RU"/>
        </w:rPr>
        <w:t xml:space="preserve">налогоплательщиков в период временного приостановления ими представления налоговой отчетности в соответствии со статьей 213 настоящего </w:t>
      </w:r>
      <w:r w:rsidRPr="003416BB">
        <w:rPr>
          <w:rFonts w:ascii="Times New Roman" w:eastAsia="Times New Roman" w:hAnsi="Times New Roman" w:cs="Times New Roman"/>
          <w:sz w:val="28"/>
          <w:szCs w:val="28"/>
          <w:lang w:eastAsia="ru-RU"/>
        </w:rPr>
        <w:lastRenderedPageBreak/>
        <w:t>Кодекса;</w:t>
      </w:r>
    </w:p>
    <w:p w:rsidR="003416BB" w:rsidRPr="003416BB" w:rsidRDefault="003416BB" w:rsidP="006C15B7">
      <w:pPr>
        <w:widowControl w:val="0"/>
        <w:numPr>
          <w:ilvl w:val="0"/>
          <w:numId w:val="120"/>
        </w:numPr>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3416BB">
        <w:rPr>
          <w:rFonts w:ascii="Times New Roman" w:eastAsia="Times New Roman" w:hAnsi="Times New Roman" w:cs="Times New Roman"/>
          <w:sz w:val="28"/>
          <w:szCs w:val="28"/>
          <w:lang w:eastAsia="ru-RU"/>
        </w:rPr>
        <w:t>индивидуальных предпринимателей, применяющих специальный налоговый режим на основе упрощенной декларации;</w:t>
      </w:r>
    </w:p>
    <w:p w:rsidR="003416BB" w:rsidRPr="003416BB" w:rsidRDefault="003416BB" w:rsidP="006C15B7">
      <w:pPr>
        <w:widowControl w:val="0"/>
        <w:numPr>
          <w:ilvl w:val="0"/>
          <w:numId w:val="120"/>
        </w:numPr>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3416BB">
        <w:rPr>
          <w:rFonts w:ascii="Times New Roman" w:eastAsia="Times New Roman" w:hAnsi="Times New Roman" w:cs="Times New Roman"/>
          <w:sz w:val="28"/>
          <w:szCs w:val="28"/>
          <w:lang w:eastAsia="ru-RU"/>
        </w:rPr>
        <w:t>лиц, которые не получали в отчетном налоговом периоде доход.</w:t>
      </w:r>
    </w:p>
    <w:p w:rsidR="003416BB" w:rsidRPr="003416BB" w:rsidRDefault="003416BB" w:rsidP="003416B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3416BB">
        <w:rPr>
          <w:rFonts w:ascii="Times New Roman" w:eastAsia="Times New Roman" w:hAnsi="Times New Roman" w:cs="Times New Roman"/>
          <w:sz w:val="28"/>
          <w:szCs w:val="28"/>
          <w:lang w:eastAsia="ru-RU"/>
        </w:rPr>
        <w:t>3. Ставки социального налога для плательщиков, применяющих специальный налоговый режим на основе упрощенной декларации, установлены главой 61 настоящего Кодекса.</w:t>
      </w:r>
    </w:p>
    <w:p w:rsidR="003416BB" w:rsidRPr="003416BB" w:rsidRDefault="003416BB" w:rsidP="003416B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p>
    <w:p w:rsidR="003416BB" w:rsidRPr="003416BB" w:rsidRDefault="003416BB" w:rsidP="003416B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p>
    <w:p w:rsidR="003416BB" w:rsidRPr="003416BB" w:rsidRDefault="003416BB" w:rsidP="003416B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3416BB">
        <w:rPr>
          <w:rFonts w:ascii="Times New Roman" w:eastAsia="Times New Roman" w:hAnsi="Times New Roman" w:cs="Times New Roman"/>
          <w:sz w:val="28"/>
          <w:szCs w:val="28"/>
          <w:lang w:eastAsia="ru-RU"/>
        </w:rPr>
        <w:t>1. Сумма социального налога, подлежащая уплате в бюджет, определяется путем применения соответствующих ставок</w:t>
      </w:r>
      <w:r>
        <w:rPr>
          <w:rFonts w:ascii="Times New Roman" w:eastAsia="Times New Roman" w:hAnsi="Times New Roman" w:cs="Times New Roman"/>
          <w:sz w:val="28"/>
          <w:szCs w:val="28"/>
          <w:lang w:eastAsia="ru-RU"/>
        </w:rPr>
        <w:t xml:space="preserve"> </w:t>
      </w:r>
      <w:r w:rsidRPr="003416BB">
        <w:rPr>
          <w:rFonts w:ascii="Times New Roman" w:eastAsia="Times New Roman" w:hAnsi="Times New Roman" w:cs="Times New Roman"/>
          <w:sz w:val="28"/>
          <w:szCs w:val="28"/>
          <w:lang w:eastAsia="ru-RU"/>
        </w:rPr>
        <w:t xml:space="preserve">к объекту налогообложения, определенному пунктом 2 статьи 484 настоящего Кодекса с учетом положений пункта 3 статьи 484 настоящего Кодекса. </w:t>
      </w:r>
    </w:p>
    <w:p w:rsidR="003416BB" w:rsidRPr="003416BB" w:rsidRDefault="003416BB" w:rsidP="003416B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3416BB">
        <w:rPr>
          <w:rFonts w:ascii="Times New Roman" w:eastAsia="Times New Roman" w:hAnsi="Times New Roman" w:cs="Times New Roman"/>
          <w:sz w:val="28"/>
          <w:szCs w:val="28"/>
          <w:lang w:eastAsia="ru-RU"/>
        </w:rPr>
        <w:t>2. Индивидуальные предприниматели, за исключением применяющих специальный налоговый режим на основе упрощенной декларации, лица, занимающиеся частной практикой, исчисление социального налога производят путем применения ставок, установленных в пункте 2 статьи 485 настоящего Кодекса, к объекту обложения социальным налогом, определенному пунктом 1 статьи 484 настоящего Кодекса.</w:t>
      </w:r>
    </w:p>
    <w:p w:rsidR="003416BB" w:rsidRPr="003416BB" w:rsidRDefault="003416BB" w:rsidP="003416B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3416BB">
        <w:rPr>
          <w:rFonts w:ascii="Times New Roman" w:eastAsia="Times New Roman" w:hAnsi="Times New Roman" w:cs="Times New Roman"/>
          <w:sz w:val="28"/>
          <w:szCs w:val="28"/>
          <w:lang w:eastAsia="ru-RU"/>
        </w:rPr>
        <w:t>3. Сумма социального налога, подлежащая уплате в бюджет, определяется как разница между исчисленным социальным налогом и суммой социальных отчислений, исчисленных в соответствии с Законом Республики Казахстан «Об обязательном социальном страховании».</w:t>
      </w:r>
    </w:p>
    <w:p w:rsidR="003416BB" w:rsidRPr="003416BB" w:rsidRDefault="003416BB" w:rsidP="003416B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3416BB">
        <w:rPr>
          <w:rFonts w:ascii="Times New Roman" w:eastAsia="Times New Roman" w:hAnsi="Times New Roman" w:cs="Times New Roman"/>
          <w:sz w:val="28"/>
          <w:szCs w:val="28"/>
          <w:lang w:eastAsia="ru-RU"/>
        </w:rPr>
        <w:t>При превышении суммы исчисленных социальных отчислений в Государственный фонд социального страхования над суммой исчисленного социального налога или равенстве их сумм сумма социального налога, подлежащая уплате в бюджет, считается равной нулю.</w:t>
      </w:r>
    </w:p>
    <w:p w:rsidR="003416BB" w:rsidRPr="003416BB" w:rsidRDefault="003416BB" w:rsidP="003416B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3416BB">
        <w:rPr>
          <w:rFonts w:ascii="Times New Roman" w:eastAsia="Times New Roman" w:hAnsi="Times New Roman" w:cs="Times New Roman"/>
          <w:sz w:val="28"/>
          <w:szCs w:val="28"/>
          <w:lang w:eastAsia="ru-RU"/>
        </w:rPr>
        <w:t>4. Организации, осуществляющие деятельность на территории специальной экономической зоны «Парк инновационных технологий», исчисляют социальный налог с учетом положений, установленных пунктом 9 статьи 709 настоящего Кодекса.</w:t>
      </w:r>
    </w:p>
    <w:p w:rsidR="003416BB" w:rsidRPr="003416BB" w:rsidRDefault="003416BB" w:rsidP="003416B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3416BB">
        <w:rPr>
          <w:rFonts w:ascii="Times New Roman" w:eastAsia="Times New Roman" w:hAnsi="Times New Roman" w:cs="Times New Roman"/>
          <w:sz w:val="28"/>
          <w:szCs w:val="28"/>
          <w:lang w:eastAsia="ru-RU"/>
        </w:rPr>
        <w:t xml:space="preserve">5. Государственный орган или местный исполнительный орган своим решением вправе признать одновременное исполнение обязанности своими структурными подразделениями и (или) территориальными органами </w:t>
      </w:r>
      <w:proofErr w:type="gramStart"/>
      <w:r w:rsidRPr="003416BB">
        <w:rPr>
          <w:rFonts w:ascii="Times New Roman" w:eastAsia="Times New Roman" w:hAnsi="Times New Roman" w:cs="Times New Roman"/>
          <w:sz w:val="28"/>
          <w:szCs w:val="28"/>
          <w:lang w:eastAsia="ru-RU"/>
        </w:rPr>
        <w:t>по</w:t>
      </w:r>
      <w:proofErr w:type="gramEnd"/>
      <w:r w:rsidRPr="003416BB">
        <w:rPr>
          <w:rFonts w:ascii="Times New Roman" w:eastAsia="Times New Roman" w:hAnsi="Times New Roman" w:cs="Times New Roman"/>
          <w:sz w:val="28"/>
          <w:szCs w:val="28"/>
          <w:lang w:eastAsia="ru-RU"/>
        </w:rPr>
        <w:t>:</w:t>
      </w:r>
    </w:p>
    <w:p w:rsidR="003416BB" w:rsidRPr="003416BB" w:rsidRDefault="003416BB" w:rsidP="003416B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3416BB">
        <w:rPr>
          <w:rFonts w:ascii="Times New Roman" w:eastAsia="Times New Roman" w:hAnsi="Times New Roman" w:cs="Times New Roman"/>
          <w:sz w:val="28"/>
          <w:szCs w:val="28"/>
          <w:lang w:eastAsia="ru-RU"/>
        </w:rPr>
        <w:t>исчислению и уплате социального налога по объектам налогообложения, являющимся расходами таких структурных подразделений и (или) территориальных органов;</w:t>
      </w:r>
    </w:p>
    <w:p w:rsidR="003416BB" w:rsidRPr="003416BB" w:rsidRDefault="003416BB" w:rsidP="003416B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3416BB">
        <w:rPr>
          <w:rFonts w:ascii="Times New Roman" w:eastAsia="Times New Roman" w:hAnsi="Times New Roman" w:cs="Times New Roman"/>
          <w:sz w:val="28"/>
          <w:szCs w:val="28"/>
          <w:lang w:eastAsia="ru-RU"/>
        </w:rPr>
        <w:t>исчислению, удержанию и перечислению индивидуального подоходного налога по доходам, подлежащим налогообложению у источника выплаты, которые начислены, выплачены работникам таких структурных подразделений и (или) территориальных органов.</w:t>
      </w:r>
    </w:p>
    <w:p w:rsidR="003416BB" w:rsidRPr="003416BB" w:rsidRDefault="003416BB" w:rsidP="003416B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3416BB">
        <w:rPr>
          <w:rFonts w:ascii="Times New Roman" w:eastAsia="Times New Roman" w:hAnsi="Times New Roman" w:cs="Times New Roman"/>
          <w:sz w:val="28"/>
          <w:szCs w:val="28"/>
          <w:lang w:eastAsia="ru-RU"/>
        </w:rPr>
        <w:t xml:space="preserve">6. Сумма социального налога, исчисленная государственными учреждениями за налоговый период, уменьшается на сумму выплаченного в соответствии с законодательством Республики Казахстан социального пособия по временной нетрудоспособности. </w:t>
      </w:r>
    </w:p>
    <w:p w:rsidR="003416BB" w:rsidRPr="003416BB" w:rsidRDefault="003416BB" w:rsidP="003416B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3416BB">
        <w:rPr>
          <w:rFonts w:ascii="Times New Roman" w:eastAsia="Times New Roman" w:hAnsi="Times New Roman" w:cs="Times New Roman"/>
          <w:sz w:val="28"/>
          <w:szCs w:val="28"/>
          <w:lang w:eastAsia="ru-RU"/>
        </w:rPr>
        <w:lastRenderedPageBreak/>
        <w:t>7. В случае превышения за налоговый период суммы выплаченного социального пособия, указанного в пункте 6 настоящей статьи, над суммой исчисленного социального налога сумма превышения переносится на следующий налоговый период.</w:t>
      </w:r>
    </w:p>
    <w:p w:rsidR="003416BB" w:rsidRPr="003416BB" w:rsidRDefault="003416BB" w:rsidP="003416B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3416BB">
        <w:rPr>
          <w:rFonts w:ascii="Times New Roman" w:eastAsia="Times New Roman" w:hAnsi="Times New Roman" w:cs="Times New Roman"/>
          <w:sz w:val="28"/>
          <w:szCs w:val="28"/>
          <w:lang w:eastAsia="ru-RU"/>
        </w:rPr>
        <w:t>Уплата социального налога производится не позднее 25 числа месяца, следующего за налоговым периодом, по месту нахождения налогоплательщика.</w:t>
      </w:r>
    </w:p>
    <w:p w:rsidR="003416BB" w:rsidRPr="003416BB" w:rsidRDefault="003416BB" w:rsidP="003416B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3416BB">
        <w:rPr>
          <w:rFonts w:ascii="Times New Roman" w:eastAsia="Times New Roman" w:hAnsi="Times New Roman" w:cs="Times New Roman"/>
          <w:sz w:val="28"/>
          <w:szCs w:val="28"/>
          <w:lang w:eastAsia="ru-RU"/>
        </w:rPr>
        <w:t>Уплата социального налога по объектам налогообложения, являющимся расходами структурного (территориального) подразделения, производится по месту нахождения такого структурного (территориального) подразделения.</w:t>
      </w:r>
    </w:p>
    <w:p w:rsidR="00E02DB2" w:rsidRDefault="00E02DB2"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p>
    <w:p w:rsidR="00A70C78" w:rsidRPr="00A70C78" w:rsidRDefault="003416BB"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proofErr w:type="gramStart"/>
      <w:r w:rsidR="00A70C78" w:rsidRPr="00A70C78">
        <w:rPr>
          <w:rFonts w:ascii="Times New Roman" w:eastAsia="Times New Roman" w:hAnsi="Times New Roman" w:cs="Times New Roman"/>
          <w:color w:val="000000"/>
          <w:sz w:val="28"/>
          <w:szCs w:val="28"/>
          <w:lang w:eastAsia="ru-RU"/>
        </w:rPr>
        <w:t>Индивидуальные предприниматели, за исключением применяющих специальные налоговые режимы, частные нотариусы, адвокаты уплачивают социальный налог в 2-кратном размере месячного расчетного показателя, установленного на соответствующий финансовый год законом о республиканском бюджете, за себя и однократном размере месячного расчетного показателя за каждого работника.</w:t>
      </w:r>
      <w:proofErr w:type="gramEnd"/>
    </w:p>
    <w:p w:rsidR="00A70C78" w:rsidRPr="00A70C78" w:rsidRDefault="003416BB"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A70C78" w:rsidRPr="00A70C78">
        <w:rPr>
          <w:rFonts w:ascii="Times New Roman" w:eastAsia="Times New Roman" w:hAnsi="Times New Roman" w:cs="Times New Roman"/>
          <w:color w:val="000000"/>
          <w:sz w:val="28"/>
          <w:szCs w:val="28"/>
          <w:lang w:eastAsia="ru-RU"/>
        </w:rPr>
        <w:t xml:space="preserve">Специализированные организации, в которых работают инвалиды с нарушениями опорно-двигательного аппарата, по потере слуха, речи, зрения, социальный налог по ставке 4,5 процента. </w:t>
      </w:r>
    </w:p>
    <w:p w:rsidR="00A70C78" w:rsidRPr="00A70C78" w:rsidRDefault="00A70C78" w:rsidP="00725DEB">
      <w:pPr>
        <w:widowControl w:val="0"/>
        <w:tabs>
          <w:tab w:val="left" w:pos="1080"/>
        </w:tabs>
        <w:autoSpaceDE w:val="0"/>
        <w:autoSpaceDN w:val="0"/>
        <w:adjustRightInd w:val="0"/>
        <w:spacing w:after="0" w:line="240" w:lineRule="auto"/>
        <w:ind w:right="-285"/>
        <w:jc w:val="both"/>
        <w:outlineLvl w:val="2"/>
        <w:rPr>
          <w:rFonts w:ascii="Times New Roman" w:eastAsia="Times New Roman" w:hAnsi="Times New Roman" w:cs="Times New Roman"/>
          <w:bCs/>
          <w:color w:val="000000"/>
          <w:sz w:val="28"/>
          <w:szCs w:val="28"/>
          <w:lang w:eastAsia="ru-RU"/>
        </w:rPr>
      </w:pPr>
      <w:r w:rsidRPr="00A70C78">
        <w:rPr>
          <w:rFonts w:ascii="Times New Roman" w:eastAsia="Times New Roman" w:hAnsi="Times New Roman" w:cs="Times New Roman"/>
          <w:b/>
          <w:bCs/>
          <w:color w:val="000000"/>
          <w:sz w:val="28"/>
          <w:szCs w:val="28"/>
          <w:lang w:eastAsia="ru-RU"/>
        </w:rPr>
        <w:t xml:space="preserve">          </w:t>
      </w:r>
      <w:r w:rsidRPr="00A70C78">
        <w:rPr>
          <w:rFonts w:ascii="Times New Roman" w:eastAsia="Times New Roman" w:hAnsi="Times New Roman" w:cs="Times New Roman"/>
          <w:bCs/>
          <w:color w:val="000000"/>
          <w:sz w:val="28"/>
          <w:szCs w:val="28"/>
          <w:lang w:eastAsia="ru-RU"/>
        </w:rPr>
        <w:t xml:space="preserve">Порядок исчисления социального налога </w:t>
      </w:r>
    </w:p>
    <w:p w:rsidR="00A70C78" w:rsidRPr="00A70C78" w:rsidRDefault="00A70C78"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color w:val="000000"/>
          <w:sz w:val="28"/>
          <w:szCs w:val="28"/>
          <w:lang w:eastAsia="ru-RU"/>
        </w:rPr>
      </w:pPr>
      <w:bookmarkStart w:id="43" w:name="sub1000217893"/>
      <w:bookmarkStart w:id="44" w:name="sub1000549848"/>
      <w:bookmarkStart w:id="45" w:name="sub1000702611"/>
      <w:r w:rsidRPr="00A70C78">
        <w:rPr>
          <w:rFonts w:ascii="Times New Roman" w:eastAsia="Times New Roman" w:hAnsi="Times New Roman" w:cs="Times New Roman"/>
          <w:color w:val="000000"/>
          <w:sz w:val="28"/>
          <w:szCs w:val="28"/>
          <w:lang w:eastAsia="ru-RU"/>
        </w:rPr>
        <w:t xml:space="preserve">1. Плательщики, исчисление социального налога производят путем применения ставок, к объекту налогообложения, определенному в соответствии, за налоговый период. </w:t>
      </w:r>
    </w:p>
    <w:p w:rsidR="00A70C78" w:rsidRPr="00A70C78" w:rsidRDefault="00A70C78"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bookmarkStart w:id="46" w:name="sub1000558726"/>
      <w:bookmarkStart w:id="47" w:name="sub1000436386"/>
      <w:bookmarkEnd w:id="43"/>
      <w:bookmarkEnd w:id="44"/>
      <w:bookmarkEnd w:id="45"/>
      <w:r w:rsidRPr="00A70C78">
        <w:rPr>
          <w:rFonts w:ascii="Times New Roman" w:eastAsia="Times New Roman" w:hAnsi="Times New Roman" w:cs="Times New Roman"/>
          <w:sz w:val="28"/>
          <w:szCs w:val="28"/>
          <w:lang w:eastAsia="ru-RU"/>
        </w:rPr>
        <w:t>2. Индивидуальные предприниматели, за исключением применяющих специальные налоговые режимы, частные нотариусы, адвокаты исчисление социального налога производят путем применения ставок, к объекту обложения социальным налогом.</w:t>
      </w:r>
    </w:p>
    <w:p w:rsidR="00A70C78" w:rsidRPr="00A70C78" w:rsidRDefault="00A70C78"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A70C78">
        <w:rPr>
          <w:rFonts w:ascii="Times New Roman" w:eastAsia="Times New Roman" w:hAnsi="Times New Roman" w:cs="Times New Roman"/>
          <w:sz w:val="28"/>
          <w:szCs w:val="28"/>
          <w:lang w:eastAsia="ru-RU"/>
        </w:rPr>
        <w:t xml:space="preserve">3. Сумма социального налога подлежит уменьшению на сумму социальных отчислений, исчисленных в соответствии с Законом Республики Казахстан «Об обязательном социальном страховании». </w:t>
      </w:r>
    </w:p>
    <w:bookmarkEnd w:id="46"/>
    <w:bookmarkEnd w:id="47"/>
    <w:p w:rsidR="00A70C78" w:rsidRPr="00A70C78" w:rsidRDefault="00A70C78" w:rsidP="00725DEB">
      <w:pPr>
        <w:widowControl w:val="0"/>
        <w:tabs>
          <w:tab w:val="left" w:pos="1080"/>
        </w:tabs>
        <w:autoSpaceDE w:val="0"/>
        <w:autoSpaceDN w:val="0"/>
        <w:adjustRightInd w:val="0"/>
        <w:spacing w:after="0" w:line="240" w:lineRule="auto"/>
        <w:ind w:right="-285"/>
        <w:jc w:val="both"/>
        <w:outlineLvl w:val="2"/>
        <w:rPr>
          <w:rFonts w:ascii="Times New Roman" w:eastAsia="Times New Roman" w:hAnsi="Times New Roman" w:cs="Times New Roman"/>
          <w:bCs/>
          <w:color w:val="000000"/>
          <w:sz w:val="28"/>
          <w:szCs w:val="28"/>
          <w:lang w:eastAsia="ru-RU"/>
        </w:rPr>
      </w:pPr>
      <w:r w:rsidRPr="00A70C78">
        <w:rPr>
          <w:rFonts w:ascii="Times New Roman" w:eastAsia="Times New Roman" w:hAnsi="Times New Roman" w:cs="Times New Roman"/>
          <w:bCs/>
          <w:color w:val="000000"/>
          <w:sz w:val="28"/>
          <w:szCs w:val="28"/>
          <w:lang w:eastAsia="ru-RU"/>
        </w:rPr>
        <w:t xml:space="preserve">Уплата социального налога </w:t>
      </w:r>
    </w:p>
    <w:p w:rsidR="00A70C78" w:rsidRPr="00A70C78" w:rsidRDefault="00A70C78"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A70C78">
        <w:rPr>
          <w:rFonts w:ascii="Times New Roman" w:eastAsia="Times New Roman" w:hAnsi="Times New Roman" w:cs="Times New Roman"/>
          <w:sz w:val="28"/>
          <w:szCs w:val="28"/>
          <w:lang w:eastAsia="ru-RU"/>
        </w:rPr>
        <w:t xml:space="preserve">1. Уплата социального налога производится не позднее 25 числа месяца, следующего за отчетным месяцем, по месту нахождения налогоплательщика, если иное не установлено настоящим Кодексом. </w:t>
      </w:r>
    </w:p>
    <w:p w:rsidR="00A70C78" w:rsidRPr="00A70C78" w:rsidRDefault="00A70C78"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A70C78">
        <w:rPr>
          <w:rFonts w:ascii="Times New Roman" w:eastAsia="Times New Roman" w:hAnsi="Times New Roman" w:cs="Times New Roman"/>
          <w:sz w:val="28"/>
          <w:szCs w:val="28"/>
          <w:lang w:eastAsia="ru-RU"/>
        </w:rPr>
        <w:t xml:space="preserve">2. Плательщики социального налога, имеющие структурные подразделения, осуществляют уплату социального налога по месту нахождения. </w:t>
      </w:r>
    </w:p>
    <w:p w:rsidR="00A70C78" w:rsidRPr="00A70C78" w:rsidRDefault="00A70C78" w:rsidP="00725DEB">
      <w:pPr>
        <w:widowControl w:val="0"/>
        <w:shd w:val="clear" w:color="auto" w:fill="FFFFFF"/>
        <w:tabs>
          <w:tab w:val="left" w:pos="1080"/>
        </w:tabs>
        <w:autoSpaceDE w:val="0"/>
        <w:autoSpaceDN w:val="0"/>
        <w:adjustRightInd w:val="0"/>
        <w:spacing w:after="0" w:line="240" w:lineRule="auto"/>
        <w:ind w:right="-285"/>
        <w:jc w:val="center"/>
        <w:outlineLvl w:val="1"/>
        <w:rPr>
          <w:rFonts w:ascii="Times New Roman" w:eastAsia="Times New Roman" w:hAnsi="Times New Roman" w:cs="Times New Roman"/>
          <w:bCs/>
          <w:spacing w:val="2"/>
          <w:sz w:val="28"/>
          <w:szCs w:val="28"/>
          <w:lang w:eastAsia="ru-RU"/>
        </w:rPr>
      </w:pPr>
      <w:r w:rsidRPr="00A70C78">
        <w:rPr>
          <w:rFonts w:ascii="Times New Roman" w:eastAsia="Times New Roman" w:hAnsi="Times New Roman" w:cs="Times New Roman"/>
          <w:bCs/>
          <w:spacing w:val="2"/>
          <w:sz w:val="28"/>
          <w:szCs w:val="28"/>
          <w:lang w:eastAsia="ru-RU"/>
        </w:rPr>
        <w:t>Налоговый период и налоговая декларация</w:t>
      </w:r>
    </w:p>
    <w:p w:rsidR="00A70C78" w:rsidRPr="00A70C78" w:rsidRDefault="00A70C78" w:rsidP="00725DEB">
      <w:pPr>
        <w:widowControl w:val="0"/>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A70C78">
        <w:rPr>
          <w:rFonts w:ascii="Times New Roman" w:eastAsia="Times New Roman" w:hAnsi="Times New Roman" w:cs="Times New Roman"/>
          <w:sz w:val="28"/>
          <w:szCs w:val="28"/>
          <w:lang w:eastAsia="ru-RU"/>
        </w:rPr>
        <w:t>Налоговым периодом для исчисления социального налога является календарный месяц.</w:t>
      </w:r>
    </w:p>
    <w:p w:rsidR="00A70C78" w:rsidRPr="00A70C78" w:rsidRDefault="00A70C78" w:rsidP="00725DEB">
      <w:pPr>
        <w:widowControl w:val="0"/>
        <w:tabs>
          <w:tab w:val="left" w:pos="1080"/>
        </w:tabs>
        <w:autoSpaceDE w:val="0"/>
        <w:autoSpaceDN w:val="0"/>
        <w:adjustRightInd w:val="0"/>
        <w:spacing w:after="0" w:line="240" w:lineRule="auto"/>
        <w:ind w:right="-285"/>
        <w:jc w:val="center"/>
        <w:outlineLvl w:val="2"/>
        <w:rPr>
          <w:rFonts w:ascii="Times New Roman" w:eastAsia="Times New Roman" w:hAnsi="Times New Roman" w:cs="Times New Roman"/>
          <w:bCs/>
          <w:color w:val="000000"/>
          <w:sz w:val="28"/>
          <w:szCs w:val="28"/>
          <w:lang w:eastAsia="ru-RU"/>
        </w:rPr>
      </w:pPr>
      <w:r w:rsidRPr="00A70C78">
        <w:rPr>
          <w:rFonts w:ascii="Times New Roman" w:eastAsia="Times New Roman" w:hAnsi="Times New Roman" w:cs="Times New Roman"/>
          <w:bCs/>
          <w:color w:val="000000"/>
          <w:sz w:val="28"/>
          <w:szCs w:val="28"/>
          <w:lang w:eastAsia="ru-RU"/>
        </w:rPr>
        <w:t>Декларация по индивидуальному подоходному налогу и социальному налогу</w:t>
      </w:r>
    </w:p>
    <w:p w:rsidR="00A70C78" w:rsidRPr="00A70C78" w:rsidRDefault="00A70C78"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A70C78">
        <w:rPr>
          <w:rFonts w:ascii="Times New Roman" w:eastAsia="Times New Roman" w:hAnsi="Times New Roman" w:cs="Times New Roman"/>
          <w:sz w:val="28"/>
          <w:szCs w:val="28"/>
          <w:lang w:eastAsia="ru-RU"/>
        </w:rPr>
        <w:t xml:space="preserve">1. </w:t>
      </w:r>
      <w:bookmarkStart w:id="48" w:name="sub1000742405"/>
      <w:r w:rsidRPr="00A70C78">
        <w:rPr>
          <w:rFonts w:ascii="Times New Roman" w:eastAsia="Times New Roman" w:hAnsi="Times New Roman" w:cs="Times New Roman"/>
          <w:sz w:val="28"/>
          <w:szCs w:val="28"/>
          <w:lang w:eastAsia="ru-RU"/>
        </w:rPr>
        <w:t>Д</w:t>
      </w:r>
      <w:r w:rsidRPr="00A70C78">
        <w:rPr>
          <w:rFonts w:ascii="Times New Roman" w:eastAsia="Times New Roman" w:hAnsi="Times New Roman" w:cs="Times New Roman"/>
          <w:bCs/>
          <w:sz w:val="28"/>
          <w:szCs w:val="28"/>
          <w:lang w:eastAsia="ru-RU"/>
        </w:rPr>
        <w:t>екларация по индивидуальному подоходному налогу и  социальному налогу</w:t>
      </w:r>
      <w:bookmarkEnd w:id="48"/>
      <w:r w:rsidRPr="00A70C78">
        <w:rPr>
          <w:rFonts w:ascii="Times New Roman" w:eastAsia="Times New Roman" w:hAnsi="Times New Roman" w:cs="Times New Roman"/>
          <w:sz w:val="28"/>
          <w:szCs w:val="28"/>
          <w:lang w:eastAsia="ru-RU"/>
        </w:rPr>
        <w:t xml:space="preserve"> представляется плательщиками в налоговые органы по месту нахождения ежеквартально не позднее 15  числа второго месяца, следующего за отчетным кварталом, если иное не установлено настоящей статьей. </w:t>
      </w:r>
    </w:p>
    <w:p w:rsidR="00A70C78" w:rsidRPr="00A70C78" w:rsidRDefault="00A70C78"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A70C78">
        <w:rPr>
          <w:rFonts w:ascii="Times New Roman" w:eastAsia="Times New Roman" w:hAnsi="Times New Roman" w:cs="Times New Roman"/>
          <w:sz w:val="28"/>
          <w:szCs w:val="28"/>
          <w:lang w:eastAsia="ru-RU"/>
        </w:rPr>
        <w:t xml:space="preserve">Приложение к декларации по </w:t>
      </w:r>
      <w:r w:rsidRPr="00A70C78">
        <w:rPr>
          <w:rFonts w:ascii="Times New Roman" w:eastAsia="Times New Roman" w:hAnsi="Times New Roman" w:cs="Times New Roman"/>
          <w:bCs/>
          <w:sz w:val="28"/>
          <w:szCs w:val="28"/>
          <w:lang w:eastAsia="ru-RU"/>
        </w:rPr>
        <w:t xml:space="preserve">индивидуальному подоходному налогу и  </w:t>
      </w:r>
      <w:r w:rsidRPr="00A70C78">
        <w:rPr>
          <w:rFonts w:ascii="Times New Roman" w:eastAsia="Times New Roman" w:hAnsi="Times New Roman" w:cs="Times New Roman"/>
          <w:bCs/>
          <w:sz w:val="28"/>
          <w:szCs w:val="28"/>
          <w:lang w:eastAsia="ru-RU"/>
        </w:rPr>
        <w:lastRenderedPageBreak/>
        <w:t>социальному налогу составляется по итогам года и представляется с декларацией за четвертый квартал отчетного года.</w:t>
      </w:r>
      <w:r w:rsidRPr="00A70C78">
        <w:rPr>
          <w:rFonts w:ascii="Times New Roman" w:eastAsia="Times New Roman" w:hAnsi="Times New Roman" w:cs="Times New Roman"/>
          <w:sz w:val="28"/>
          <w:szCs w:val="28"/>
          <w:lang w:eastAsia="ru-RU"/>
        </w:rPr>
        <w:t xml:space="preserve"> </w:t>
      </w:r>
    </w:p>
    <w:p w:rsidR="00A70C78" w:rsidRPr="00A70C78" w:rsidRDefault="00A70C78" w:rsidP="00725DEB">
      <w:pPr>
        <w:widowControl w:val="0"/>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A70C78">
        <w:rPr>
          <w:rFonts w:ascii="Times New Roman" w:eastAsia="Times New Roman" w:hAnsi="Times New Roman" w:cs="Times New Roman"/>
          <w:sz w:val="28"/>
          <w:szCs w:val="28"/>
          <w:lang w:eastAsia="ru-RU"/>
        </w:rPr>
        <w:t xml:space="preserve">2. Плательщики, имеющие структурные подразделения, представляют декларацию по индивидуальному подоходному налогу и </w:t>
      </w:r>
      <w:r w:rsidRPr="00A70C78">
        <w:rPr>
          <w:rFonts w:ascii="Times New Roman" w:eastAsia="Times New Roman" w:hAnsi="Times New Roman" w:cs="Times New Roman"/>
          <w:bCs/>
          <w:sz w:val="28"/>
          <w:szCs w:val="28"/>
          <w:lang w:eastAsia="ru-RU"/>
        </w:rPr>
        <w:t>социальному налогу по структурному подразделению</w:t>
      </w:r>
      <w:r w:rsidRPr="00A70C78">
        <w:rPr>
          <w:rFonts w:ascii="Times New Roman" w:eastAsia="Times New Roman" w:hAnsi="Times New Roman" w:cs="Times New Roman"/>
          <w:sz w:val="28"/>
          <w:szCs w:val="28"/>
          <w:lang w:eastAsia="ru-RU"/>
        </w:rPr>
        <w:t xml:space="preserve"> в налоговый орган по месту нахождения структурного подразделения.</w:t>
      </w:r>
    </w:p>
    <w:p w:rsidR="00A70C78" w:rsidRPr="00A70C78" w:rsidRDefault="00A70C78" w:rsidP="00725DEB">
      <w:pPr>
        <w:widowControl w:val="0"/>
        <w:shd w:val="clear" w:color="auto" w:fill="FFFFFF"/>
        <w:autoSpaceDE w:val="0"/>
        <w:autoSpaceDN w:val="0"/>
        <w:adjustRightInd w:val="0"/>
        <w:spacing w:after="0" w:line="240" w:lineRule="auto"/>
        <w:ind w:right="-285"/>
        <w:jc w:val="both"/>
        <w:rPr>
          <w:rFonts w:ascii="Times New Roman" w:eastAsia="Times New Roman" w:hAnsi="Times New Roman" w:cs="Times New Roman"/>
          <w:color w:val="000000"/>
          <w:spacing w:val="17"/>
          <w:sz w:val="28"/>
          <w:szCs w:val="28"/>
          <w:lang w:eastAsia="ru-RU"/>
        </w:rPr>
      </w:pPr>
    </w:p>
    <w:p w:rsidR="00A70C78" w:rsidRPr="00A70C78" w:rsidRDefault="00A70C78" w:rsidP="00725DEB">
      <w:pPr>
        <w:widowControl w:val="0"/>
        <w:shd w:val="clear" w:color="auto" w:fill="FFFFFF"/>
        <w:autoSpaceDE w:val="0"/>
        <w:autoSpaceDN w:val="0"/>
        <w:adjustRightInd w:val="0"/>
        <w:spacing w:after="0" w:line="240" w:lineRule="auto"/>
        <w:ind w:right="-285"/>
        <w:jc w:val="both"/>
        <w:rPr>
          <w:rFonts w:ascii="Times New Roman" w:eastAsia="Times New Roman" w:hAnsi="Times New Roman" w:cs="Times New Roman"/>
          <w:color w:val="000000"/>
          <w:spacing w:val="17"/>
          <w:sz w:val="28"/>
          <w:szCs w:val="28"/>
          <w:lang w:eastAsia="ru-RU"/>
        </w:rPr>
      </w:pPr>
    </w:p>
    <w:p w:rsidR="00A70C78" w:rsidRPr="00A70C78" w:rsidRDefault="00A70C78" w:rsidP="00725DEB">
      <w:pPr>
        <w:widowControl w:val="0"/>
        <w:shd w:val="clear" w:color="auto" w:fill="FFFFFF"/>
        <w:autoSpaceDE w:val="0"/>
        <w:autoSpaceDN w:val="0"/>
        <w:adjustRightInd w:val="0"/>
        <w:spacing w:after="0" w:line="240" w:lineRule="auto"/>
        <w:ind w:right="-285"/>
        <w:jc w:val="center"/>
        <w:rPr>
          <w:rFonts w:ascii="Times New Roman" w:eastAsia="Times New Roman" w:hAnsi="Times New Roman" w:cs="Times New Roman"/>
          <w:b/>
          <w:color w:val="434343"/>
          <w:spacing w:val="-8"/>
          <w:sz w:val="28"/>
          <w:szCs w:val="28"/>
          <w:lang w:eastAsia="ru-RU"/>
        </w:rPr>
      </w:pPr>
      <w:r w:rsidRPr="00A70C78">
        <w:rPr>
          <w:rFonts w:ascii="Times New Roman" w:eastAsia="Times New Roman" w:hAnsi="Times New Roman" w:cs="Times New Roman"/>
          <w:b/>
          <w:color w:val="434343"/>
          <w:spacing w:val="-8"/>
          <w:sz w:val="28"/>
          <w:szCs w:val="28"/>
          <w:lang w:eastAsia="ru-RU"/>
        </w:rPr>
        <w:t>Контрольные вопросы:</w:t>
      </w:r>
    </w:p>
    <w:p w:rsidR="00A70C78" w:rsidRPr="00A70C78" w:rsidRDefault="00A70C78" w:rsidP="00725DEB">
      <w:pPr>
        <w:widowControl w:val="0"/>
        <w:shd w:val="clear" w:color="auto" w:fill="FFFFFF"/>
        <w:autoSpaceDE w:val="0"/>
        <w:autoSpaceDN w:val="0"/>
        <w:adjustRightInd w:val="0"/>
        <w:spacing w:after="0" w:line="240" w:lineRule="auto"/>
        <w:ind w:right="-285"/>
        <w:jc w:val="both"/>
        <w:rPr>
          <w:rFonts w:ascii="Times New Roman" w:eastAsia="Times New Roman" w:hAnsi="Times New Roman" w:cs="Times New Roman"/>
          <w:color w:val="000000"/>
          <w:spacing w:val="-6"/>
          <w:sz w:val="28"/>
          <w:szCs w:val="28"/>
          <w:lang w:eastAsia="ru-RU"/>
        </w:rPr>
      </w:pPr>
      <w:r w:rsidRPr="00A70C78">
        <w:rPr>
          <w:rFonts w:ascii="Times New Roman" w:eastAsia="Times New Roman" w:hAnsi="Times New Roman" w:cs="Times New Roman"/>
          <w:color w:val="000000"/>
          <w:spacing w:val="-3"/>
          <w:sz w:val="28"/>
          <w:szCs w:val="28"/>
          <w:lang w:eastAsia="ru-RU"/>
        </w:rPr>
        <w:t xml:space="preserve">1. Назовите  </w:t>
      </w:r>
      <w:r w:rsidRPr="00A70C78">
        <w:rPr>
          <w:rFonts w:ascii="Times New Roman" w:eastAsia="Times New Roman" w:hAnsi="Times New Roman" w:cs="Times New Roman"/>
          <w:color w:val="000000"/>
          <w:spacing w:val="-6"/>
          <w:sz w:val="28"/>
          <w:szCs w:val="28"/>
          <w:lang w:eastAsia="ru-RU"/>
        </w:rPr>
        <w:t xml:space="preserve">доходы физических лиц, не подлежащие налогообложению. </w:t>
      </w:r>
    </w:p>
    <w:p w:rsidR="00A70C78" w:rsidRPr="00A70C78" w:rsidRDefault="00A70C78" w:rsidP="00725DEB">
      <w:pPr>
        <w:widowControl w:val="0"/>
        <w:shd w:val="clear" w:color="auto" w:fill="FFFFFF"/>
        <w:autoSpaceDE w:val="0"/>
        <w:autoSpaceDN w:val="0"/>
        <w:adjustRightInd w:val="0"/>
        <w:spacing w:after="0" w:line="240" w:lineRule="auto"/>
        <w:ind w:right="-285"/>
        <w:jc w:val="both"/>
        <w:rPr>
          <w:rFonts w:ascii="Times New Roman" w:eastAsia="Times New Roman" w:hAnsi="Times New Roman" w:cs="Times New Roman"/>
          <w:color w:val="000000"/>
          <w:spacing w:val="17"/>
          <w:sz w:val="28"/>
          <w:szCs w:val="28"/>
          <w:lang w:eastAsia="ru-RU"/>
        </w:rPr>
      </w:pPr>
      <w:r w:rsidRPr="00A70C78">
        <w:rPr>
          <w:rFonts w:ascii="Times New Roman" w:eastAsia="Times New Roman" w:hAnsi="Times New Roman" w:cs="Times New Roman"/>
          <w:color w:val="000000"/>
          <w:spacing w:val="-4"/>
          <w:sz w:val="28"/>
          <w:szCs w:val="28"/>
          <w:lang w:eastAsia="ru-RU"/>
        </w:rPr>
        <w:t>2.</w:t>
      </w:r>
      <w:r w:rsidRPr="00A70C78">
        <w:rPr>
          <w:rFonts w:ascii="Times New Roman" w:eastAsia="Times New Roman" w:hAnsi="Times New Roman" w:cs="Times New Roman"/>
          <w:color w:val="000000"/>
          <w:spacing w:val="-3"/>
          <w:sz w:val="28"/>
          <w:szCs w:val="28"/>
          <w:lang w:eastAsia="ru-RU"/>
        </w:rPr>
        <w:t xml:space="preserve"> Ставки налога и механизм </w:t>
      </w:r>
      <w:r w:rsidRPr="00A70C78">
        <w:rPr>
          <w:rFonts w:ascii="Times New Roman" w:eastAsia="Times New Roman" w:hAnsi="Times New Roman" w:cs="Times New Roman"/>
          <w:color w:val="000000"/>
          <w:spacing w:val="-7"/>
          <w:sz w:val="28"/>
          <w:szCs w:val="28"/>
          <w:lang w:eastAsia="ru-RU"/>
        </w:rPr>
        <w:t>их применения.</w:t>
      </w:r>
    </w:p>
    <w:p w:rsidR="003416BB" w:rsidRDefault="00A70C78" w:rsidP="003416BB">
      <w:pPr>
        <w:widowControl w:val="0"/>
        <w:shd w:val="clear" w:color="auto" w:fill="FFFFFF"/>
        <w:autoSpaceDE w:val="0"/>
        <w:autoSpaceDN w:val="0"/>
        <w:adjustRightInd w:val="0"/>
        <w:spacing w:after="0" w:line="240" w:lineRule="auto"/>
        <w:ind w:right="-285"/>
        <w:rPr>
          <w:rFonts w:ascii="Times New Roman" w:eastAsia="Times New Roman" w:hAnsi="Times New Roman" w:cs="Times New Roman"/>
          <w:color w:val="434343"/>
          <w:spacing w:val="-8"/>
          <w:sz w:val="28"/>
          <w:szCs w:val="28"/>
          <w:lang w:eastAsia="ru-RU"/>
        </w:rPr>
      </w:pPr>
      <w:r w:rsidRPr="00A70C78">
        <w:rPr>
          <w:rFonts w:ascii="Times New Roman" w:eastAsia="Times New Roman" w:hAnsi="Times New Roman" w:cs="Times New Roman"/>
          <w:color w:val="000000"/>
          <w:spacing w:val="-7"/>
          <w:sz w:val="28"/>
          <w:szCs w:val="28"/>
          <w:lang w:eastAsia="ru-RU"/>
        </w:rPr>
        <w:t>3. Особенности н</w:t>
      </w:r>
      <w:r w:rsidRPr="00A70C78">
        <w:rPr>
          <w:rFonts w:ascii="Times New Roman" w:eastAsia="Times New Roman" w:hAnsi="Times New Roman" w:cs="Times New Roman"/>
          <w:color w:val="000000"/>
          <w:spacing w:val="-4"/>
          <w:sz w:val="28"/>
          <w:szCs w:val="28"/>
          <w:lang w:eastAsia="ru-RU"/>
        </w:rPr>
        <w:t xml:space="preserve">алогообложения </w:t>
      </w:r>
      <w:r w:rsidRPr="00A70C78">
        <w:rPr>
          <w:rFonts w:ascii="Times New Roman" w:eastAsia="Times New Roman" w:hAnsi="Times New Roman" w:cs="Times New Roman"/>
          <w:sz w:val="28"/>
          <w:szCs w:val="28"/>
          <w:lang w:eastAsia="ru-RU"/>
        </w:rPr>
        <w:t>индивидуальных предпринимателей</w:t>
      </w:r>
    </w:p>
    <w:p w:rsidR="003416BB" w:rsidRDefault="003416BB" w:rsidP="003416BB">
      <w:pPr>
        <w:widowControl w:val="0"/>
        <w:shd w:val="clear" w:color="auto" w:fill="FFFFFF"/>
        <w:autoSpaceDE w:val="0"/>
        <w:autoSpaceDN w:val="0"/>
        <w:adjustRightInd w:val="0"/>
        <w:spacing w:after="0" w:line="240" w:lineRule="auto"/>
        <w:ind w:right="-285"/>
        <w:rPr>
          <w:rFonts w:ascii="Times New Roman" w:eastAsia="Times New Roman" w:hAnsi="Times New Roman" w:cs="Times New Roman"/>
          <w:color w:val="434343"/>
          <w:spacing w:val="-8"/>
          <w:sz w:val="28"/>
          <w:szCs w:val="28"/>
          <w:lang w:eastAsia="ru-RU"/>
        </w:rPr>
      </w:pPr>
      <w:r>
        <w:rPr>
          <w:rFonts w:ascii="Times New Roman" w:eastAsia="Times New Roman" w:hAnsi="Times New Roman" w:cs="Times New Roman"/>
          <w:color w:val="434343"/>
          <w:spacing w:val="-8"/>
          <w:sz w:val="28"/>
          <w:szCs w:val="28"/>
          <w:lang w:eastAsia="ru-RU"/>
        </w:rPr>
        <w:t xml:space="preserve">4. </w:t>
      </w:r>
      <w:r w:rsidR="006570CC" w:rsidRPr="003416BB">
        <w:rPr>
          <w:rFonts w:ascii="Times New Roman" w:hAnsi="Times New Roman" w:cs="Times New Roman"/>
          <w:sz w:val="28"/>
          <w:szCs w:val="28"/>
        </w:rPr>
        <w:t>Каково значение социального налога в социальной политике государстве?</w:t>
      </w:r>
    </w:p>
    <w:p w:rsidR="003416BB" w:rsidRDefault="003416BB" w:rsidP="003416BB">
      <w:pPr>
        <w:widowControl w:val="0"/>
        <w:shd w:val="clear" w:color="auto" w:fill="FFFFFF"/>
        <w:autoSpaceDE w:val="0"/>
        <w:autoSpaceDN w:val="0"/>
        <w:adjustRightInd w:val="0"/>
        <w:spacing w:after="0" w:line="240" w:lineRule="auto"/>
        <w:ind w:right="-285"/>
        <w:rPr>
          <w:rFonts w:ascii="Times New Roman" w:hAnsi="Times New Roman" w:cs="Times New Roman"/>
          <w:sz w:val="28"/>
          <w:szCs w:val="28"/>
        </w:rPr>
      </w:pPr>
      <w:r>
        <w:rPr>
          <w:rFonts w:ascii="Times New Roman" w:eastAsia="Times New Roman" w:hAnsi="Times New Roman" w:cs="Times New Roman"/>
          <w:color w:val="434343"/>
          <w:spacing w:val="-8"/>
          <w:sz w:val="28"/>
          <w:szCs w:val="28"/>
          <w:lang w:eastAsia="ru-RU"/>
        </w:rPr>
        <w:t xml:space="preserve">5. </w:t>
      </w:r>
      <w:r w:rsidR="006570CC" w:rsidRPr="003416BB">
        <w:rPr>
          <w:rFonts w:ascii="Times New Roman" w:hAnsi="Times New Roman" w:cs="Times New Roman"/>
          <w:sz w:val="28"/>
          <w:szCs w:val="28"/>
        </w:rPr>
        <w:t>Какие доходы признаются объектами налогообложения?</w:t>
      </w:r>
    </w:p>
    <w:p w:rsidR="003416BB" w:rsidRDefault="003416BB" w:rsidP="003416BB">
      <w:pPr>
        <w:widowControl w:val="0"/>
        <w:shd w:val="clear" w:color="auto" w:fill="FFFFFF"/>
        <w:autoSpaceDE w:val="0"/>
        <w:autoSpaceDN w:val="0"/>
        <w:adjustRightInd w:val="0"/>
        <w:spacing w:after="0" w:line="240" w:lineRule="auto"/>
        <w:ind w:right="-285"/>
        <w:rPr>
          <w:rFonts w:ascii="Times New Roman" w:eastAsia="Times New Roman" w:hAnsi="Times New Roman" w:cs="Times New Roman"/>
          <w:color w:val="434343"/>
          <w:spacing w:val="-8"/>
          <w:sz w:val="28"/>
          <w:szCs w:val="28"/>
          <w:lang w:eastAsia="ru-RU"/>
        </w:rPr>
      </w:pPr>
      <w:r>
        <w:rPr>
          <w:rFonts w:ascii="Times New Roman" w:hAnsi="Times New Roman" w:cs="Times New Roman"/>
          <w:sz w:val="28"/>
          <w:szCs w:val="28"/>
        </w:rPr>
        <w:t xml:space="preserve">6. </w:t>
      </w:r>
      <w:r w:rsidR="006570CC" w:rsidRPr="003416BB">
        <w:rPr>
          <w:rFonts w:ascii="Times New Roman" w:hAnsi="Times New Roman" w:cs="Times New Roman"/>
          <w:sz w:val="28"/>
          <w:szCs w:val="28"/>
        </w:rPr>
        <w:t>Какой размер выплат инвалидам 1-й, 2-й, 3-й группы не облагается налогом?</w:t>
      </w:r>
    </w:p>
    <w:p w:rsidR="003416BB" w:rsidRDefault="003416BB" w:rsidP="003416BB">
      <w:pPr>
        <w:widowControl w:val="0"/>
        <w:shd w:val="clear" w:color="auto" w:fill="FFFFFF"/>
        <w:autoSpaceDE w:val="0"/>
        <w:autoSpaceDN w:val="0"/>
        <w:adjustRightInd w:val="0"/>
        <w:spacing w:after="0" w:line="240" w:lineRule="auto"/>
        <w:ind w:right="-285"/>
        <w:rPr>
          <w:rFonts w:ascii="Times New Roman" w:eastAsia="Times New Roman" w:hAnsi="Times New Roman" w:cs="Times New Roman"/>
          <w:color w:val="434343"/>
          <w:spacing w:val="-8"/>
          <w:sz w:val="28"/>
          <w:szCs w:val="28"/>
          <w:lang w:eastAsia="ru-RU"/>
        </w:rPr>
      </w:pPr>
      <w:r>
        <w:rPr>
          <w:rFonts w:ascii="Times New Roman" w:eastAsia="Times New Roman" w:hAnsi="Times New Roman" w:cs="Times New Roman"/>
          <w:color w:val="434343"/>
          <w:spacing w:val="-8"/>
          <w:sz w:val="28"/>
          <w:szCs w:val="28"/>
          <w:lang w:eastAsia="ru-RU"/>
        </w:rPr>
        <w:t xml:space="preserve">7. </w:t>
      </w:r>
      <w:r w:rsidR="006570CC" w:rsidRPr="003416BB">
        <w:rPr>
          <w:rFonts w:ascii="Times New Roman" w:hAnsi="Times New Roman" w:cs="Times New Roman"/>
          <w:sz w:val="28"/>
          <w:szCs w:val="28"/>
        </w:rPr>
        <w:t>Каковы особенности исчисления налога индивидуальными предпринимателями?</w:t>
      </w:r>
    </w:p>
    <w:p w:rsidR="003416BB" w:rsidRDefault="003416BB" w:rsidP="003416BB">
      <w:pPr>
        <w:widowControl w:val="0"/>
        <w:shd w:val="clear" w:color="auto" w:fill="FFFFFF"/>
        <w:autoSpaceDE w:val="0"/>
        <w:autoSpaceDN w:val="0"/>
        <w:adjustRightInd w:val="0"/>
        <w:spacing w:after="0" w:line="240" w:lineRule="auto"/>
        <w:ind w:right="-285"/>
        <w:rPr>
          <w:rFonts w:ascii="Times New Roman" w:eastAsia="Times New Roman" w:hAnsi="Times New Roman" w:cs="Times New Roman"/>
          <w:color w:val="434343"/>
          <w:spacing w:val="-8"/>
          <w:sz w:val="28"/>
          <w:szCs w:val="28"/>
          <w:lang w:eastAsia="ru-RU"/>
        </w:rPr>
      </w:pPr>
      <w:r>
        <w:rPr>
          <w:rFonts w:ascii="Times New Roman" w:eastAsia="Times New Roman" w:hAnsi="Times New Roman" w:cs="Times New Roman"/>
          <w:color w:val="434343"/>
          <w:spacing w:val="-8"/>
          <w:sz w:val="28"/>
          <w:szCs w:val="28"/>
          <w:lang w:eastAsia="ru-RU"/>
        </w:rPr>
        <w:t xml:space="preserve">8. </w:t>
      </w:r>
      <w:r w:rsidR="006570CC" w:rsidRPr="003416BB">
        <w:rPr>
          <w:rFonts w:ascii="Times New Roman" w:hAnsi="Times New Roman" w:cs="Times New Roman"/>
          <w:sz w:val="28"/>
          <w:szCs w:val="28"/>
        </w:rPr>
        <w:t>Как определяется налоговая база при выплатах в натуральной форме?</w:t>
      </w:r>
    </w:p>
    <w:p w:rsidR="003416BB" w:rsidRDefault="003416BB" w:rsidP="003416BB">
      <w:pPr>
        <w:widowControl w:val="0"/>
        <w:shd w:val="clear" w:color="auto" w:fill="FFFFFF"/>
        <w:autoSpaceDE w:val="0"/>
        <w:autoSpaceDN w:val="0"/>
        <w:adjustRightInd w:val="0"/>
        <w:spacing w:after="0" w:line="240" w:lineRule="auto"/>
        <w:ind w:right="-285"/>
        <w:rPr>
          <w:rFonts w:ascii="Times New Roman" w:eastAsia="Times New Roman" w:hAnsi="Times New Roman" w:cs="Times New Roman"/>
          <w:color w:val="434343"/>
          <w:spacing w:val="-8"/>
          <w:sz w:val="28"/>
          <w:szCs w:val="28"/>
          <w:lang w:eastAsia="ru-RU"/>
        </w:rPr>
      </w:pPr>
      <w:r>
        <w:rPr>
          <w:rFonts w:ascii="Times New Roman" w:eastAsia="Times New Roman" w:hAnsi="Times New Roman" w:cs="Times New Roman"/>
          <w:color w:val="434343"/>
          <w:spacing w:val="-8"/>
          <w:sz w:val="28"/>
          <w:szCs w:val="28"/>
          <w:lang w:eastAsia="ru-RU"/>
        </w:rPr>
        <w:t xml:space="preserve">9. </w:t>
      </w:r>
      <w:r w:rsidR="006570CC" w:rsidRPr="003416BB">
        <w:rPr>
          <w:rFonts w:ascii="Times New Roman" w:hAnsi="Times New Roman" w:cs="Times New Roman"/>
          <w:sz w:val="28"/>
          <w:szCs w:val="28"/>
        </w:rPr>
        <w:t>Выходит ли налогооблагаемую базу оплата физическому лицу работодателем коммунальных услуг, содержание детей в дошкольных учреждениях?</w:t>
      </w:r>
    </w:p>
    <w:p w:rsidR="003416BB" w:rsidRDefault="003416BB" w:rsidP="003416BB">
      <w:pPr>
        <w:widowControl w:val="0"/>
        <w:shd w:val="clear" w:color="auto" w:fill="FFFFFF"/>
        <w:autoSpaceDE w:val="0"/>
        <w:autoSpaceDN w:val="0"/>
        <w:adjustRightInd w:val="0"/>
        <w:spacing w:after="0" w:line="240" w:lineRule="auto"/>
        <w:ind w:right="-285"/>
        <w:rPr>
          <w:rFonts w:ascii="Times New Roman" w:eastAsia="Times New Roman" w:hAnsi="Times New Roman" w:cs="Times New Roman"/>
          <w:color w:val="434343"/>
          <w:spacing w:val="-8"/>
          <w:sz w:val="28"/>
          <w:szCs w:val="28"/>
          <w:lang w:eastAsia="ru-RU"/>
        </w:rPr>
      </w:pPr>
      <w:r>
        <w:rPr>
          <w:rFonts w:ascii="Times New Roman" w:eastAsia="Times New Roman" w:hAnsi="Times New Roman" w:cs="Times New Roman"/>
          <w:color w:val="434343"/>
          <w:spacing w:val="-8"/>
          <w:sz w:val="28"/>
          <w:szCs w:val="28"/>
          <w:lang w:eastAsia="ru-RU"/>
        </w:rPr>
        <w:t xml:space="preserve">10. </w:t>
      </w:r>
      <w:r w:rsidR="00A067D5" w:rsidRPr="003416BB">
        <w:rPr>
          <w:rFonts w:ascii="Times New Roman" w:hAnsi="Times New Roman" w:cs="Times New Roman"/>
          <w:sz w:val="28"/>
          <w:szCs w:val="28"/>
        </w:rPr>
        <w:t>Каковы порядок применения ставок налога и сроки его уплаты?</w:t>
      </w:r>
    </w:p>
    <w:p w:rsidR="00A067D5" w:rsidRDefault="003416BB" w:rsidP="003416BB">
      <w:pPr>
        <w:widowControl w:val="0"/>
        <w:shd w:val="clear" w:color="auto" w:fill="FFFFFF"/>
        <w:autoSpaceDE w:val="0"/>
        <w:autoSpaceDN w:val="0"/>
        <w:adjustRightInd w:val="0"/>
        <w:spacing w:after="0" w:line="240" w:lineRule="auto"/>
        <w:ind w:right="-285"/>
        <w:rPr>
          <w:rFonts w:ascii="Times New Roman" w:hAnsi="Times New Roman" w:cs="Times New Roman"/>
          <w:sz w:val="28"/>
          <w:szCs w:val="28"/>
        </w:rPr>
      </w:pPr>
      <w:r>
        <w:rPr>
          <w:rFonts w:ascii="Times New Roman" w:eastAsia="Times New Roman" w:hAnsi="Times New Roman" w:cs="Times New Roman"/>
          <w:color w:val="434343"/>
          <w:spacing w:val="-8"/>
          <w:sz w:val="28"/>
          <w:szCs w:val="28"/>
          <w:lang w:eastAsia="ru-RU"/>
        </w:rPr>
        <w:t xml:space="preserve">11. </w:t>
      </w:r>
      <w:r w:rsidR="00A067D5" w:rsidRPr="003416BB">
        <w:rPr>
          <w:rFonts w:ascii="Times New Roman" w:hAnsi="Times New Roman" w:cs="Times New Roman"/>
          <w:sz w:val="28"/>
          <w:szCs w:val="28"/>
        </w:rPr>
        <w:t>Каковы особенности исчисления налога фермерскими хозяйствами?</w:t>
      </w:r>
    </w:p>
    <w:p w:rsidR="003416BB" w:rsidRPr="003416BB" w:rsidRDefault="003416BB" w:rsidP="003416BB">
      <w:pPr>
        <w:widowControl w:val="0"/>
        <w:shd w:val="clear" w:color="auto" w:fill="FFFFFF"/>
        <w:autoSpaceDE w:val="0"/>
        <w:autoSpaceDN w:val="0"/>
        <w:adjustRightInd w:val="0"/>
        <w:spacing w:after="0" w:line="240" w:lineRule="auto"/>
        <w:ind w:right="-285"/>
        <w:rPr>
          <w:rFonts w:ascii="Times New Roman" w:eastAsia="Times New Roman" w:hAnsi="Times New Roman" w:cs="Times New Roman"/>
          <w:color w:val="434343"/>
          <w:spacing w:val="-8"/>
          <w:sz w:val="28"/>
          <w:szCs w:val="28"/>
          <w:lang w:eastAsia="ru-RU"/>
        </w:rPr>
      </w:pPr>
    </w:p>
    <w:p w:rsidR="00A067D5" w:rsidRPr="003416BB" w:rsidRDefault="00A067D5" w:rsidP="00725DEB">
      <w:pPr>
        <w:spacing w:after="0"/>
        <w:ind w:left="-76" w:right="-285"/>
        <w:jc w:val="both"/>
        <w:rPr>
          <w:rFonts w:ascii="Times New Roman" w:hAnsi="Times New Roman" w:cs="Times New Roman"/>
          <w:b/>
          <w:sz w:val="28"/>
          <w:szCs w:val="28"/>
        </w:rPr>
      </w:pPr>
      <w:r w:rsidRPr="003416BB">
        <w:rPr>
          <w:rFonts w:ascii="Times New Roman" w:hAnsi="Times New Roman" w:cs="Times New Roman"/>
          <w:b/>
          <w:sz w:val="28"/>
          <w:szCs w:val="28"/>
        </w:rPr>
        <w:t>Тесты</w:t>
      </w:r>
    </w:p>
    <w:p w:rsidR="00A067D5" w:rsidRPr="003416BB" w:rsidRDefault="00A067D5" w:rsidP="00E127DC">
      <w:pPr>
        <w:pStyle w:val="a3"/>
        <w:numPr>
          <w:ilvl w:val="0"/>
          <w:numId w:val="26"/>
        </w:numPr>
        <w:spacing w:after="0"/>
        <w:ind w:right="-285"/>
        <w:jc w:val="both"/>
        <w:rPr>
          <w:rFonts w:ascii="Times New Roman" w:hAnsi="Times New Roman" w:cs="Times New Roman"/>
          <w:sz w:val="28"/>
          <w:szCs w:val="28"/>
        </w:rPr>
      </w:pPr>
      <w:r w:rsidRPr="003416BB">
        <w:rPr>
          <w:rFonts w:ascii="Times New Roman" w:hAnsi="Times New Roman" w:cs="Times New Roman"/>
          <w:sz w:val="28"/>
          <w:szCs w:val="28"/>
        </w:rPr>
        <w:t xml:space="preserve">Какие из нижеперечисленных лиц не являются плательщиками </w:t>
      </w:r>
      <w:proofErr w:type="spellStart"/>
      <w:r w:rsidRPr="003416BB">
        <w:rPr>
          <w:rFonts w:ascii="Times New Roman" w:hAnsi="Times New Roman" w:cs="Times New Roman"/>
          <w:sz w:val="28"/>
          <w:szCs w:val="28"/>
        </w:rPr>
        <w:t>соц</w:t>
      </w:r>
      <w:proofErr w:type="gramStart"/>
      <w:r w:rsidRPr="003416BB">
        <w:rPr>
          <w:rFonts w:ascii="Times New Roman" w:hAnsi="Times New Roman" w:cs="Times New Roman"/>
          <w:sz w:val="28"/>
          <w:szCs w:val="28"/>
        </w:rPr>
        <w:t>.н</w:t>
      </w:r>
      <w:proofErr w:type="gramEnd"/>
      <w:r w:rsidRPr="003416BB">
        <w:rPr>
          <w:rFonts w:ascii="Times New Roman" w:hAnsi="Times New Roman" w:cs="Times New Roman"/>
          <w:sz w:val="28"/>
          <w:szCs w:val="28"/>
        </w:rPr>
        <w:t>алога</w:t>
      </w:r>
      <w:proofErr w:type="spellEnd"/>
      <w:r w:rsidRPr="003416BB">
        <w:rPr>
          <w:rFonts w:ascii="Times New Roman" w:hAnsi="Times New Roman" w:cs="Times New Roman"/>
          <w:sz w:val="28"/>
          <w:szCs w:val="28"/>
        </w:rPr>
        <w:t>?</w:t>
      </w:r>
    </w:p>
    <w:p w:rsidR="00A067D5" w:rsidRPr="003416BB" w:rsidRDefault="00A067D5" w:rsidP="00E127DC">
      <w:pPr>
        <w:pStyle w:val="a3"/>
        <w:numPr>
          <w:ilvl w:val="0"/>
          <w:numId w:val="27"/>
        </w:numPr>
        <w:spacing w:after="0"/>
        <w:ind w:right="-285"/>
        <w:jc w:val="both"/>
        <w:rPr>
          <w:rFonts w:ascii="Times New Roman" w:hAnsi="Times New Roman" w:cs="Times New Roman"/>
          <w:sz w:val="28"/>
          <w:szCs w:val="28"/>
        </w:rPr>
      </w:pPr>
      <w:proofErr w:type="spellStart"/>
      <w:r w:rsidRPr="003416BB">
        <w:rPr>
          <w:rFonts w:ascii="Times New Roman" w:hAnsi="Times New Roman" w:cs="Times New Roman"/>
          <w:sz w:val="28"/>
          <w:szCs w:val="28"/>
        </w:rPr>
        <w:t>Юр</w:t>
      </w:r>
      <w:proofErr w:type="gramStart"/>
      <w:r w:rsidRPr="003416BB">
        <w:rPr>
          <w:rFonts w:ascii="Times New Roman" w:hAnsi="Times New Roman" w:cs="Times New Roman"/>
          <w:sz w:val="28"/>
          <w:szCs w:val="28"/>
        </w:rPr>
        <w:t>.л</w:t>
      </w:r>
      <w:proofErr w:type="gramEnd"/>
      <w:r w:rsidRPr="003416BB">
        <w:rPr>
          <w:rFonts w:ascii="Times New Roman" w:hAnsi="Times New Roman" w:cs="Times New Roman"/>
          <w:sz w:val="28"/>
          <w:szCs w:val="28"/>
        </w:rPr>
        <w:t>ица</w:t>
      </w:r>
      <w:proofErr w:type="spellEnd"/>
      <w:r w:rsidRPr="003416BB">
        <w:rPr>
          <w:rFonts w:ascii="Times New Roman" w:hAnsi="Times New Roman" w:cs="Times New Roman"/>
          <w:sz w:val="28"/>
          <w:szCs w:val="28"/>
        </w:rPr>
        <w:t xml:space="preserve"> – резиденты</w:t>
      </w:r>
    </w:p>
    <w:p w:rsidR="00A067D5" w:rsidRPr="003416BB" w:rsidRDefault="00A067D5" w:rsidP="00E127DC">
      <w:pPr>
        <w:pStyle w:val="a3"/>
        <w:numPr>
          <w:ilvl w:val="0"/>
          <w:numId w:val="27"/>
        </w:numPr>
        <w:spacing w:after="0"/>
        <w:ind w:right="-285"/>
        <w:jc w:val="both"/>
        <w:rPr>
          <w:rFonts w:ascii="Times New Roman" w:hAnsi="Times New Roman" w:cs="Times New Roman"/>
          <w:sz w:val="28"/>
          <w:szCs w:val="28"/>
        </w:rPr>
      </w:pPr>
      <w:proofErr w:type="spellStart"/>
      <w:r w:rsidRPr="003416BB">
        <w:rPr>
          <w:rFonts w:ascii="Times New Roman" w:hAnsi="Times New Roman" w:cs="Times New Roman"/>
          <w:sz w:val="28"/>
          <w:szCs w:val="28"/>
        </w:rPr>
        <w:t>Физ</w:t>
      </w:r>
      <w:proofErr w:type="gramStart"/>
      <w:r w:rsidRPr="003416BB">
        <w:rPr>
          <w:rFonts w:ascii="Times New Roman" w:hAnsi="Times New Roman" w:cs="Times New Roman"/>
          <w:sz w:val="28"/>
          <w:szCs w:val="28"/>
        </w:rPr>
        <w:t>.л</w:t>
      </w:r>
      <w:proofErr w:type="gramEnd"/>
      <w:r w:rsidRPr="003416BB">
        <w:rPr>
          <w:rFonts w:ascii="Times New Roman" w:hAnsi="Times New Roman" w:cs="Times New Roman"/>
          <w:sz w:val="28"/>
          <w:szCs w:val="28"/>
        </w:rPr>
        <w:t>ица</w:t>
      </w:r>
      <w:proofErr w:type="spellEnd"/>
      <w:r w:rsidRPr="003416BB">
        <w:rPr>
          <w:rFonts w:ascii="Times New Roman" w:hAnsi="Times New Roman" w:cs="Times New Roman"/>
          <w:sz w:val="28"/>
          <w:szCs w:val="28"/>
        </w:rPr>
        <w:t xml:space="preserve"> – резиденты</w:t>
      </w:r>
    </w:p>
    <w:p w:rsidR="00A067D5" w:rsidRPr="003416BB" w:rsidRDefault="00A067D5" w:rsidP="00E127DC">
      <w:pPr>
        <w:pStyle w:val="a3"/>
        <w:numPr>
          <w:ilvl w:val="0"/>
          <w:numId w:val="27"/>
        </w:numPr>
        <w:spacing w:after="0"/>
        <w:ind w:right="-285"/>
        <w:jc w:val="both"/>
        <w:rPr>
          <w:rFonts w:ascii="Times New Roman" w:hAnsi="Times New Roman" w:cs="Times New Roman"/>
          <w:sz w:val="28"/>
          <w:szCs w:val="28"/>
        </w:rPr>
      </w:pPr>
      <w:r w:rsidRPr="003416BB">
        <w:rPr>
          <w:rFonts w:ascii="Times New Roman" w:hAnsi="Times New Roman" w:cs="Times New Roman"/>
          <w:sz w:val="28"/>
          <w:szCs w:val="28"/>
        </w:rPr>
        <w:t>Индивидуальные предприниматели</w:t>
      </w:r>
    </w:p>
    <w:p w:rsidR="00A067D5" w:rsidRPr="003416BB" w:rsidRDefault="00A067D5" w:rsidP="00E127DC">
      <w:pPr>
        <w:pStyle w:val="a3"/>
        <w:numPr>
          <w:ilvl w:val="0"/>
          <w:numId w:val="27"/>
        </w:numPr>
        <w:spacing w:after="0"/>
        <w:ind w:right="-285"/>
        <w:jc w:val="both"/>
        <w:rPr>
          <w:rFonts w:ascii="Times New Roman" w:hAnsi="Times New Roman" w:cs="Times New Roman"/>
          <w:sz w:val="28"/>
          <w:szCs w:val="28"/>
        </w:rPr>
      </w:pPr>
      <w:r w:rsidRPr="003416BB">
        <w:rPr>
          <w:rFonts w:ascii="Times New Roman" w:hAnsi="Times New Roman" w:cs="Times New Roman"/>
          <w:sz w:val="28"/>
          <w:szCs w:val="28"/>
        </w:rPr>
        <w:t>Частные нотариусы</w:t>
      </w:r>
    </w:p>
    <w:p w:rsidR="00A067D5" w:rsidRPr="003416BB" w:rsidRDefault="00A067D5" w:rsidP="00E127DC">
      <w:pPr>
        <w:pStyle w:val="a3"/>
        <w:numPr>
          <w:ilvl w:val="0"/>
          <w:numId w:val="27"/>
        </w:numPr>
        <w:spacing w:after="0"/>
        <w:ind w:right="-285"/>
        <w:jc w:val="both"/>
        <w:rPr>
          <w:rFonts w:ascii="Times New Roman" w:hAnsi="Times New Roman" w:cs="Times New Roman"/>
          <w:sz w:val="28"/>
          <w:szCs w:val="28"/>
        </w:rPr>
      </w:pPr>
      <w:proofErr w:type="spellStart"/>
      <w:r w:rsidRPr="003416BB">
        <w:rPr>
          <w:rFonts w:ascii="Times New Roman" w:hAnsi="Times New Roman" w:cs="Times New Roman"/>
          <w:sz w:val="28"/>
          <w:szCs w:val="28"/>
        </w:rPr>
        <w:t>Юр</w:t>
      </w:r>
      <w:proofErr w:type="gramStart"/>
      <w:r w:rsidRPr="003416BB">
        <w:rPr>
          <w:rFonts w:ascii="Times New Roman" w:hAnsi="Times New Roman" w:cs="Times New Roman"/>
          <w:sz w:val="28"/>
          <w:szCs w:val="28"/>
        </w:rPr>
        <w:t>.л</w:t>
      </w:r>
      <w:proofErr w:type="gramEnd"/>
      <w:r w:rsidRPr="003416BB">
        <w:rPr>
          <w:rFonts w:ascii="Times New Roman" w:hAnsi="Times New Roman" w:cs="Times New Roman"/>
          <w:sz w:val="28"/>
          <w:szCs w:val="28"/>
        </w:rPr>
        <w:t>ица</w:t>
      </w:r>
      <w:proofErr w:type="spellEnd"/>
      <w:r w:rsidRPr="003416BB">
        <w:rPr>
          <w:rFonts w:ascii="Times New Roman" w:hAnsi="Times New Roman" w:cs="Times New Roman"/>
          <w:sz w:val="28"/>
          <w:szCs w:val="28"/>
        </w:rPr>
        <w:t xml:space="preserve"> – нерезиденты</w:t>
      </w:r>
    </w:p>
    <w:p w:rsidR="00A067D5" w:rsidRPr="003416BB" w:rsidRDefault="00A067D5" w:rsidP="00E127DC">
      <w:pPr>
        <w:pStyle w:val="a3"/>
        <w:numPr>
          <w:ilvl w:val="0"/>
          <w:numId w:val="26"/>
        </w:numPr>
        <w:spacing w:after="0"/>
        <w:ind w:right="-285"/>
        <w:jc w:val="both"/>
        <w:rPr>
          <w:rFonts w:ascii="Times New Roman" w:hAnsi="Times New Roman" w:cs="Times New Roman"/>
          <w:sz w:val="28"/>
          <w:szCs w:val="28"/>
        </w:rPr>
      </w:pPr>
      <w:r w:rsidRPr="003416BB">
        <w:rPr>
          <w:rFonts w:ascii="Times New Roman" w:hAnsi="Times New Roman" w:cs="Times New Roman"/>
          <w:sz w:val="28"/>
          <w:szCs w:val="28"/>
        </w:rPr>
        <w:t xml:space="preserve">По какой ставке уплачивает </w:t>
      </w:r>
      <w:proofErr w:type="spellStart"/>
      <w:r w:rsidRPr="003416BB">
        <w:rPr>
          <w:rFonts w:ascii="Times New Roman" w:hAnsi="Times New Roman" w:cs="Times New Roman"/>
          <w:sz w:val="28"/>
          <w:szCs w:val="28"/>
        </w:rPr>
        <w:t>соц</w:t>
      </w:r>
      <w:proofErr w:type="gramStart"/>
      <w:r w:rsidRPr="003416BB">
        <w:rPr>
          <w:rFonts w:ascii="Times New Roman" w:hAnsi="Times New Roman" w:cs="Times New Roman"/>
          <w:sz w:val="28"/>
          <w:szCs w:val="28"/>
        </w:rPr>
        <w:t>.н</w:t>
      </w:r>
      <w:proofErr w:type="gramEnd"/>
      <w:r w:rsidRPr="003416BB">
        <w:rPr>
          <w:rFonts w:ascii="Times New Roman" w:hAnsi="Times New Roman" w:cs="Times New Roman"/>
          <w:sz w:val="28"/>
          <w:szCs w:val="28"/>
        </w:rPr>
        <w:t>алог</w:t>
      </w:r>
      <w:proofErr w:type="spellEnd"/>
      <w:r w:rsidRPr="003416BB">
        <w:rPr>
          <w:rFonts w:ascii="Times New Roman" w:hAnsi="Times New Roman" w:cs="Times New Roman"/>
          <w:sz w:val="28"/>
          <w:szCs w:val="28"/>
        </w:rPr>
        <w:t xml:space="preserve"> Казахское Общество Слепых?</w:t>
      </w:r>
    </w:p>
    <w:p w:rsidR="00A067D5" w:rsidRPr="003416BB" w:rsidRDefault="00A067D5" w:rsidP="00E127DC">
      <w:pPr>
        <w:pStyle w:val="a3"/>
        <w:numPr>
          <w:ilvl w:val="0"/>
          <w:numId w:val="28"/>
        </w:numPr>
        <w:spacing w:after="0"/>
        <w:ind w:right="-285"/>
        <w:jc w:val="both"/>
        <w:rPr>
          <w:rFonts w:ascii="Times New Roman" w:hAnsi="Times New Roman" w:cs="Times New Roman"/>
          <w:sz w:val="28"/>
          <w:szCs w:val="28"/>
        </w:rPr>
      </w:pPr>
      <w:r w:rsidRPr="003416BB">
        <w:rPr>
          <w:rFonts w:ascii="Times New Roman" w:hAnsi="Times New Roman" w:cs="Times New Roman"/>
          <w:sz w:val="28"/>
          <w:szCs w:val="28"/>
        </w:rPr>
        <w:t>4,5%</w:t>
      </w:r>
    </w:p>
    <w:p w:rsidR="00A067D5" w:rsidRPr="003416BB" w:rsidRDefault="00A067D5" w:rsidP="00E127DC">
      <w:pPr>
        <w:pStyle w:val="a3"/>
        <w:numPr>
          <w:ilvl w:val="0"/>
          <w:numId w:val="28"/>
        </w:numPr>
        <w:spacing w:after="0"/>
        <w:ind w:right="-285"/>
        <w:jc w:val="both"/>
        <w:rPr>
          <w:rFonts w:ascii="Times New Roman" w:hAnsi="Times New Roman" w:cs="Times New Roman"/>
          <w:sz w:val="28"/>
          <w:szCs w:val="28"/>
        </w:rPr>
      </w:pPr>
      <w:r w:rsidRPr="003416BB">
        <w:rPr>
          <w:rFonts w:ascii="Times New Roman" w:hAnsi="Times New Roman" w:cs="Times New Roman"/>
          <w:sz w:val="28"/>
          <w:szCs w:val="28"/>
        </w:rPr>
        <w:t>21%</w:t>
      </w:r>
    </w:p>
    <w:p w:rsidR="00A067D5" w:rsidRPr="003416BB" w:rsidRDefault="00A067D5" w:rsidP="00E127DC">
      <w:pPr>
        <w:pStyle w:val="a3"/>
        <w:numPr>
          <w:ilvl w:val="0"/>
          <w:numId w:val="28"/>
        </w:numPr>
        <w:spacing w:after="0"/>
        <w:ind w:right="-285"/>
        <w:jc w:val="both"/>
        <w:rPr>
          <w:rFonts w:ascii="Times New Roman" w:hAnsi="Times New Roman" w:cs="Times New Roman"/>
          <w:sz w:val="28"/>
          <w:szCs w:val="28"/>
        </w:rPr>
      </w:pPr>
      <w:r w:rsidRPr="003416BB">
        <w:rPr>
          <w:rFonts w:ascii="Times New Roman" w:hAnsi="Times New Roman" w:cs="Times New Roman"/>
          <w:sz w:val="28"/>
          <w:szCs w:val="28"/>
        </w:rPr>
        <w:t>11%</w:t>
      </w:r>
    </w:p>
    <w:p w:rsidR="00A067D5" w:rsidRPr="003416BB" w:rsidRDefault="00A067D5" w:rsidP="00E127DC">
      <w:pPr>
        <w:pStyle w:val="a3"/>
        <w:numPr>
          <w:ilvl w:val="0"/>
          <w:numId w:val="28"/>
        </w:numPr>
        <w:spacing w:after="0"/>
        <w:ind w:right="-285"/>
        <w:jc w:val="both"/>
        <w:rPr>
          <w:rFonts w:ascii="Times New Roman" w:hAnsi="Times New Roman" w:cs="Times New Roman"/>
          <w:sz w:val="28"/>
          <w:szCs w:val="28"/>
        </w:rPr>
      </w:pPr>
      <w:r w:rsidRPr="003416BB">
        <w:rPr>
          <w:rFonts w:ascii="Times New Roman" w:hAnsi="Times New Roman" w:cs="Times New Roman"/>
          <w:sz w:val="28"/>
          <w:szCs w:val="28"/>
        </w:rPr>
        <w:t>3,5%</w:t>
      </w:r>
    </w:p>
    <w:p w:rsidR="00A067D5" w:rsidRPr="003416BB" w:rsidRDefault="00A067D5" w:rsidP="00E127DC">
      <w:pPr>
        <w:pStyle w:val="a3"/>
        <w:numPr>
          <w:ilvl w:val="0"/>
          <w:numId w:val="28"/>
        </w:numPr>
        <w:spacing w:after="0"/>
        <w:ind w:right="-285"/>
        <w:jc w:val="both"/>
        <w:rPr>
          <w:rFonts w:ascii="Times New Roman" w:hAnsi="Times New Roman" w:cs="Times New Roman"/>
          <w:sz w:val="28"/>
          <w:szCs w:val="28"/>
        </w:rPr>
      </w:pPr>
      <w:r w:rsidRPr="003416BB">
        <w:rPr>
          <w:rFonts w:ascii="Times New Roman" w:hAnsi="Times New Roman" w:cs="Times New Roman"/>
          <w:sz w:val="28"/>
          <w:szCs w:val="28"/>
        </w:rPr>
        <w:t>0%</w:t>
      </w:r>
    </w:p>
    <w:p w:rsidR="00A067D5" w:rsidRPr="003416BB" w:rsidRDefault="00A067D5" w:rsidP="00E127DC">
      <w:pPr>
        <w:pStyle w:val="a3"/>
        <w:numPr>
          <w:ilvl w:val="0"/>
          <w:numId w:val="26"/>
        </w:numPr>
        <w:spacing w:after="0"/>
        <w:ind w:right="-285"/>
        <w:jc w:val="both"/>
        <w:rPr>
          <w:rFonts w:ascii="Times New Roman" w:hAnsi="Times New Roman" w:cs="Times New Roman"/>
          <w:sz w:val="28"/>
          <w:szCs w:val="28"/>
        </w:rPr>
      </w:pPr>
      <w:r w:rsidRPr="003416BB">
        <w:rPr>
          <w:rFonts w:ascii="Times New Roman" w:hAnsi="Times New Roman" w:cs="Times New Roman"/>
          <w:sz w:val="28"/>
          <w:szCs w:val="28"/>
        </w:rPr>
        <w:t xml:space="preserve">Объектом обложения </w:t>
      </w:r>
      <w:proofErr w:type="spellStart"/>
      <w:r w:rsidRPr="003416BB">
        <w:rPr>
          <w:rFonts w:ascii="Times New Roman" w:hAnsi="Times New Roman" w:cs="Times New Roman"/>
          <w:sz w:val="28"/>
          <w:szCs w:val="28"/>
        </w:rPr>
        <w:t>соц</w:t>
      </w:r>
      <w:proofErr w:type="gramStart"/>
      <w:r w:rsidRPr="003416BB">
        <w:rPr>
          <w:rFonts w:ascii="Times New Roman" w:hAnsi="Times New Roman" w:cs="Times New Roman"/>
          <w:sz w:val="28"/>
          <w:szCs w:val="28"/>
        </w:rPr>
        <w:t>.н</w:t>
      </w:r>
      <w:proofErr w:type="gramEnd"/>
      <w:r w:rsidRPr="003416BB">
        <w:rPr>
          <w:rFonts w:ascii="Times New Roman" w:hAnsi="Times New Roman" w:cs="Times New Roman"/>
          <w:sz w:val="28"/>
          <w:szCs w:val="28"/>
        </w:rPr>
        <w:t>алога</w:t>
      </w:r>
      <w:proofErr w:type="spellEnd"/>
      <w:r w:rsidRPr="003416BB">
        <w:rPr>
          <w:rFonts w:ascii="Times New Roman" w:hAnsi="Times New Roman" w:cs="Times New Roman"/>
          <w:sz w:val="28"/>
          <w:szCs w:val="28"/>
        </w:rPr>
        <w:t xml:space="preserve"> для адвокатов является?</w:t>
      </w:r>
    </w:p>
    <w:p w:rsidR="00A067D5" w:rsidRPr="003416BB" w:rsidRDefault="00A067D5" w:rsidP="00E127DC">
      <w:pPr>
        <w:pStyle w:val="a3"/>
        <w:numPr>
          <w:ilvl w:val="0"/>
          <w:numId w:val="29"/>
        </w:numPr>
        <w:spacing w:after="0"/>
        <w:ind w:right="-285"/>
        <w:jc w:val="both"/>
        <w:rPr>
          <w:rFonts w:ascii="Times New Roman" w:hAnsi="Times New Roman" w:cs="Times New Roman"/>
          <w:sz w:val="28"/>
          <w:szCs w:val="28"/>
        </w:rPr>
      </w:pPr>
      <w:r w:rsidRPr="003416BB">
        <w:rPr>
          <w:rFonts w:ascii="Times New Roman" w:hAnsi="Times New Roman" w:cs="Times New Roman"/>
          <w:sz w:val="28"/>
          <w:szCs w:val="28"/>
        </w:rPr>
        <w:t>Налогооблагаемый доход</w:t>
      </w:r>
    </w:p>
    <w:p w:rsidR="00A067D5" w:rsidRPr="003416BB" w:rsidRDefault="00A067D5" w:rsidP="00E127DC">
      <w:pPr>
        <w:pStyle w:val="a3"/>
        <w:numPr>
          <w:ilvl w:val="0"/>
          <w:numId w:val="29"/>
        </w:numPr>
        <w:spacing w:after="0"/>
        <w:ind w:right="-285"/>
        <w:jc w:val="both"/>
        <w:rPr>
          <w:rFonts w:ascii="Times New Roman" w:hAnsi="Times New Roman" w:cs="Times New Roman"/>
          <w:sz w:val="28"/>
          <w:szCs w:val="28"/>
        </w:rPr>
      </w:pPr>
      <w:r w:rsidRPr="003416BB">
        <w:rPr>
          <w:rFonts w:ascii="Times New Roman" w:hAnsi="Times New Roman" w:cs="Times New Roman"/>
          <w:sz w:val="28"/>
          <w:szCs w:val="28"/>
        </w:rPr>
        <w:t xml:space="preserve">Расходы работодателя по доходам облагаемых у </w:t>
      </w:r>
      <w:proofErr w:type="spellStart"/>
      <w:r w:rsidRPr="003416BB">
        <w:rPr>
          <w:rFonts w:ascii="Times New Roman" w:hAnsi="Times New Roman" w:cs="Times New Roman"/>
          <w:sz w:val="28"/>
          <w:szCs w:val="28"/>
        </w:rPr>
        <w:t>ист</w:t>
      </w:r>
      <w:proofErr w:type="gramStart"/>
      <w:r w:rsidRPr="003416BB">
        <w:rPr>
          <w:rFonts w:ascii="Times New Roman" w:hAnsi="Times New Roman" w:cs="Times New Roman"/>
          <w:sz w:val="28"/>
          <w:szCs w:val="28"/>
        </w:rPr>
        <w:t>.в</w:t>
      </w:r>
      <w:proofErr w:type="gramEnd"/>
      <w:r w:rsidRPr="003416BB">
        <w:rPr>
          <w:rFonts w:ascii="Times New Roman" w:hAnsi="Times New Roman" w:cs="Times New Roman"/>
          <w:sz w:val="28"/>
          <w:szCs w:val="28"/>
        </w:rPr>
        <w:t>ыплаты</w:t>
      </w:r>
      <w:proofErr w:type="spellEnd"/>
    </w:p>
    <w:p w:rsidR="00A067D5" w:rsidRPr="003416BB" w:rsidRDefault="00A067D5" w:rsidP="00E127DC">
      <w:pPr>
        <w:pStyle w:val="a3"/>
        <w:numPr>
          <w:ilvl w:val="0"/>
          <w:numId w:val="29"/>
        </w:numPr>
        <w:spacing w:after="0"/>
        <w:ind w:right="-285"/>
        <w:jc w:val="both"/>
        <w:rPr>
          <w:rFonts w:ascii="Times New Roman" w:hAnsi="Times New Roman" w:cs="Times New Roman"/>
          <w:sz w:val="28"/>
          <w:szCs w:val="28"/>
        </w:rPr>
      </w:pPr>
      <w:r w:rsidRPr="003416BB">
        <w:rPr>
          <w:rFonts w:ascii="Times New Roman" w:hAnsi="Times New Roman" w:cs="Times New Roman"/>
          <w:sz w:val="28"/>
          <w:szCs w:val="28"/>
        </w:rPr>
        <w:t>Фонд оплаты труда</w:t>
      </w:r>
    </w:p>
    <w:p w:rsidR="00A067D5" w:rsidRPr="003416BB" w:rsidRDefault="00A067D5" w:rsidP="00E127DC">
      <w:pPr>
        <w:pStyle w:val="a3"/>
        <w:numPr>
          <w:ilvl w:val="0"/>
          <w:numId w:val="29"/>
        </w:numPr>
        <w:spacing w:after="0"/>
        <w:ind w:right="-285"/>
        <w:jc w:val="both"/>
        <w:rPr>
          <w:rFonts w:ascii="Times New Roman" w:hAnsi="Times New Roman" w:cs="Times New Roman"/>
          <w:sz w:val="28"/>
          <w:szCs w:val="28"/>
        </w:rPr>
      </w:pPr>
      <w:r w:rsidRPr="003416BB">
        <w:rPr>
          <w:rFonts w:ascii="Times New Roman" w:hAnsi="Times New Roman" w:cs="Times New Roman"/>
          <w:sz w:val="28"/>
          <w:szCs w:val="28"/>
        </w:rPr>
        <w:t xml:space="preserve">Доход, не облагаемый </w:t>
      </w:r>
      <w:r w:rsidR="00D168B4" w:rsidRPr="003416BB">
        <w:rPr>
          <w:rFonts w:ascii="Times New Roman" w:hAnsi="Times New Roman" w:cs="Times New Roman"/>
          <w:sz w:val="28"/>
          <w:szCs w:val="28"/>
        </w:rPr>
        <w:t>у источника выплаты</w:t>
      </w:r>
    </w:p>
    <w:p w:rsidR="00D168B4" w:rsidRPr="003416BB" w:rsidRDefault="00D168B4" w:rsidP="00E127DC">
      <w:pPr>
        <w:pStyle w:val="a3"/>
        <w:numPr>
          <w:ilvl w:val="0"/>
          <w:numId w:val="29"/>
        </w:numPr>
        <w:spacing w:after="0"/>
        <w:ind w:right="-285"/>
        <w:jc w:val="both"/>
        <w:rPr>
          <w:rFonts w:ascii="Times New Roman" w:hAnsi="Times New Roman" w:cs="Times New Roman"/>
          <w:sz w:val="28"/>
          <w:szCs w:val="28"/>
        </w:rPr>
      </w:pPr>
      <w:r w:rsidRPr="003416BB">
        <w:rPr>
          <w:rFonts w:ascii="Times New Roman" w:hAnsi="Times New Roman" w:cs="Times New Roman"/>
          <w:sz w:val="28"/>
          <w:szCs w:val="28"/>
        </w:rPr>
        <w:t>Численность работников</w:t>
      </w:r>
    </w:p>
    <w:p w:rsidR="00D168B4" w:rsidRPr="003416BB" w:rsidRDefault="00D168B4" w:rsidP="00E127DC">
      <w:pPr>
        <w:pStyle w:val="a3"/>
        <w:numPr>
          <w:ilvl w:val="0"/>
          <w:numId w:val="26"/>
        </w:numPr>
        <w:spacing w:after="0"/>
        <w:ind w:right="-285"/>
        <w:jc w:val="both"/>
        <w:rPr>
          <w:rFonts w:ascii="Times New Roman" w:hAnsi="Times New Roman" w:cs="Times New Roman"/>
          <w:sz w:val="28"/>
          <w:szCs w:val="28"/>
        </w:rPr>
      </w:pPr>
      <w:r w:rsidRPr="003416BB">
        <w:rPr>
          <w:rFonts w:ascii="Times New Roman" w:hAnsi="Times New Roman" w:cs="Times New Roman"/>
          <w:sz w:val="28"/>
          <w:szCs w:val="28"/>
        </w:rPr>
        <w:lastRenderedPageBreak/>
        <w:t xml:space="preserve">По какой ставке платят </w:t>
      </w:r>
      <w:proofErr w:type="spellStart"/>
      <w:r w:rsidRPr="003416BB">
        <w:rPr>
          <w:rFonts w:ascii="Times New Roman" w:hAnsi="Times New Roman" w:cs="Times New Roman"/>
          <w:sz w:val="28"/>
          <w:szCs w:val="28"/>
        </w:rPr>
        <w:t>соц</w:t>
      </w:r>
      <w:proofErr w:type="gramStart"/>
      <w:r w:rsidRPr="003416BB">
        <w:rPr>
          <w:rFonts w:ascii="Times New Roman" w:hAnsi="Times New Roman" w:cs="Times New Roman"/>
          <w:sz w:val="28"/>
          <w:szCs w:val="28"/>
        </w:rPr>
        <w:t>.н</w:t>
      </w:r>
      <w:proofErr w:type="gramEnd"/>
      <w:r w:rsidRPr="003416BB">
        <w:rPr>
          <w:rFonts w:ascii="Times New Roman" w:hAnsi="Times New Roman" w:cs="Times New Roman"/>
          <w:sz w:val="28"/>
          <w:szCs w:val="28"/>
        </w:rPr>
        <w:t>алог</w:t>
      </w:r>
      <w:proofErr w:type="spellEnd"/>
      <w:r w:rsidRPr="003416BB">
        <w:rPr>
          <w:rFonts w:ascii="Times New Roman" w:hAnsi="Times New Roman" w:cs="Times New Roman"/>
          <w:sz w:val="28"/>
          <w:szCs w:val="28"/>
        </w:rPr>
        <w:t xml:space="preserve"> индивидуальные предприниматели?</w:t>
      </w:r>
    </w:p>
    <w:p w:rsidR="00D168B4" w:rsidRPr="003416BB" w:rsidRDefault="00D168B4" w:rsidP="00E127DC">
      <w:pPr>
        <w:pStyle w:val="a3"/>
        <w:numPr>
          <w:ilvl w:val="0"/>
          <w:numId w:val="30"/>
        </w:numPr>
        <w:spacing w:after="0"/>
        <w:ind w:right="-285"/>
        <w:jc w:val="both"/>
        <w:rPr>
          <w:rFonts w:ascii="Times New Roman" w:hAnsi="Times New Roman" w:cs="Times New Roman"/>
          <w:sz w:val="28"/>
          <w:szCs w:val="28"/>
        </w:rPr>
      </w:pPr>
      <w:r w:rsidRPr="003416BB">
        <w:rPr>
          <w:rFonts w:ascii="Times New Roman" w:hAnsi="Times New Roman" w:cs="Times New Roman"/>
          <w:sz w:val="28"/>
          <w:szCs w:val="28"/>
        </w:rPr>
        <w:t>7 МРП за себя и 4 МРП за каждого работника</w:t>
      </w:r>
    </w:p>
    <w:p w:rsidR="00D168B4" w:rsidRPr="003416BB" w:rsidRDefault="00D168B4" w:rsidP="00E127DC">
      <w:pPr>
        <w:pStyle w:val="a3"/>
        <w:numPr>
          <w:ilvl w:val="0"/>
          <w:numId w:val="30"/>
        </w:numPr>
        <w:spacing w:after="0"/>
        <w:ind w:right="-285"/>
        <w:jc w:val="both"/>
        <w:rPr>
          <w:rFonts w:ascii="Times New Roman" w:hAnsi="Times New Roman" w:cs="Times New Roman"/>
          <w:sz w:val="28"/>
          <w:szCs w:val="28"/>
        </w:rPr>
      </w:pPr>
      <w:r w:rsidRPr="003416BB">
        <w:rPr>
          <w:rFonts w:ascii="Times New Roman" w:hAnsi="Times New Roman" w:cs="Times New Roman"/>
          <w:sz w:val="28"/>
          <w:szCs w:val="28"/>
        </w:rPr>
        <w:t>2 МРП за себя и 1 МРП за каждого работника</w:t>
      </w:r>
    </w:p>
    <w:p w:rsidR="00D168B4" w:rsidRPr="003416BB" w:rsidRDefault="00D168B4" w:rsidP="00E127DC">
      <w:pPr>
        <w:pStyle w:val="a3"/>
        <w:numPr>
          <w:ilvl w:val="0"/>
          <w:numId w:val="30"/>
        </w:numPr>
        <w:spacing w:after="0"/>
        <w:ind w:right="-285"/>
        <w:jc w:val="both"/>
        <w:rPr>
          <w:rFonts w:ascii="Times New Roman" w:hAnsi="Times New Roman" w:cs="Times New Roman"/>
          <w:sz w:val="28"/>
          <w:szCs w:val="28"/>
        </w:rPr>
      </w:pPr>
      <w:r w:rsidRPr="003416BB">
        <w:rPr>
          <w:rFonts w:ascii="Times New Roman" w:hAnsi="Times New Roman" w:cs="Times New Roman"/>
          <w:sz w:val="28"/>
          <w:szCs w:val="28"/>
        </w:rPr>
        <w:t>5 МРП за себя и 2 МРП за каждого работника</w:t>
      </w:r>
    </w:p>
    <w:p w:rsidR="00D168B4" w:rsidRPr="003416BB" w:rsidRDefault="00D168B4" w:rsidP="00E127DC">
      <w:pPr>
        <w:pStyle w:val="a3"/>
        <w:numPr>
          <w:ilvl w:val="0"/>
          <w:numId w:val="30"/>
        </w:numPr>
        <w:spacing w:after="0"/>
        <w:ind w:right="-285"/>
        <w:jc w:val="both"/>
        <w:rPr>
          <w:rFonts w:ascii="Times New Roman" w:hAnsi="Times New Roman" w:cs="Times New Roman"/>
          <w:sz w:val="28"/>
          <w:szCs w:val="28"/>
        </w:rPr>
      </w:pPr>
      <w:r w:rsidRPr="003416BB">
        <w:rPr>
          <w:rFonts w:ascii="Times New Roman" w:hAnsi="Times New Roman" w:cs="Times New Roman"/>
          <w:sz w:val="28"/>
          <w:szCs w:val="28"/>
        </w:rPr>
        <w:t>2 МРП за себя и 3 МРП за каждого работника</w:t>
      </w:r>
    </w:p>
    <w:p w:rsidR="00D168B4" w:rsidRPr="003416BB" w:rsidRDefault="00D168B4" w:rsidP="00E127DC">
      <w:pPr>
        <w:pStyle w:val="a3"/>
        <w:numPr>
          <w:ilvl w:val="0"/>
          <w:numId w:val="30"/>
        </w:numPr>
        <w:spacing w:after="0"/>
        <w:ind w:right="-285"/>
        <w:jc w:val="both"/>
        <w:rPr>
          <w:rFonts w:ascii="Times New Roman" w:hAnsi="Times New Roman" w:cs="Times New Roman"/>
          <w:sz w:val="28"/>
          <w:szCs w:val="28"/>
        </w:rPr>
      </w:pPr>
      <w:r w:rsidRPr="003416BB">
        <w:rPr>
          <w:rFonts w:ascii="Times New Roman" w:hAnsi="Times New Roman" w:cs="Times New Roman"/>
          <w:sz w:val="28"/>
          <w:szCs w:val="28"/>
        </w:rPr>
        <w:t>1 МРП за себя и 0,5 МРП за каждого работника</w:t>
      </w:r>
    </w:p>
    <w:p w:rsidR="00D168B4" w:rsidRPr="003416BB" w:rsidRDefault="00B4109B" w:rsidP="00725DEB">
      <w:pPr>
        <w:spacing w:after="0"/>
        <w:ind w:right="-285"/>
        <w:jc w:val="both"/>
        <w:rPr>
          <w:rFonts w:ascii="Times New Roman" w:hAnsi="Times New Roman" w:cs="Times New Roman"/>
          <w:b/>
          <w:sz w:val="28"/>
          <w:szCs w:val="28"/>
        </w:rPr>
      </w:pPr>
      <w:r w:rsidRPr="003416BB">
        <w:rPr>
          <w:rFonts w:ascii="Times New Roman" w:hAnsi="Times New Roman" w:cs="Times New Roman"/>
          <w:b/>
          <w:sz w:val="28"/>
          <w:szCs w:val="28"/>
        </w:rPr>
        <w:t>Задача №1</w:t>
      </w:r>
    </w:p>
    <w:p w:rsidR="00B4109B" w:rsidRPr="003416BB" w:rsidRDefault="00B4109B" w:rsidP="00725DEB">
      <w:pPr>
        <w:spacing w:after="0"/>
        <w:ind w:right="-285"/>
        <w:jc w:val="both"/>
        <w:rPr>
          <w:rFonts w:ascii="Times New Roman" w:hAnsi="Times New Roman" w:cs="Times New Roman"/>
          <w:sz w:val="28"/>
          <w:szCs w:val="28"/>
        </w:rPr>
      </w:pPr>
      <w:r w:rsidRPr="003416BB">
        <w:rPr>
          <w:rFonts w:ascii="Times New Roman" w:hAnsi="Times New Roman" w:cs="Times New Roman"/>
          <w:sz w:val="28"/>
          <w:szCs w:val="28"/>
        </w:rPr>
        <w:t>Физическому лицу за январь месяц налоговый агент произвел следующие виды выплат:</w:t>
      </w:r>
    </w:p>
    <w:p w:rsidR="00B4109B" w:rsidRPr="003416BB" w:rsidRDefault="00B4109B" w:rsidP="00725DEB">
      <w:pPr>
        <w:spacing w:after="0"/>
        <w:ind w:right="-285"/>
        <w:jc w:val="both"/>
        <w:rPr>
          <w:rFonts w:ascii="Times New Roman" w:hAnsi="Times New Roman" w:cs="Times New Roman"/>
          <w:sz w:val="28"/>
          <w:szCs w:val="28"/>
        </w:rPr>
      </w:pPr>
      <w:r w:rsidRPr="003416BB">
        <w:rPr>
          <w:rFonts w:ascii="Times New Roman" w:hAnsi="Times New Roman" w:cs="Times New Roman"/>
          <w:sz w:val="28"/>
          <w:szCs w:val="28"/>
        </w:rPr>
        <w:t>- начисленная сдельная заработная плата – 28500 тенге</w:t>
      </w:r>
    </w:p>
    <w:p w:rsidR="00B4109B" w:rsidRPr="003416BB" w:rsidRDefault="00B4109B" w:rsidP="00725DEB">
      <w:pPr>
        <w:spacing w:after="0"/>
        <w:ind w:right="-285"/>
        <w:jc w:val="both"/>
        <w:rPr>
          <w:rFonts w:ascii="Times New Roman" w:hAnsi="Times New Roman" w:cs="Times New Roman"/>
          <w:sz w:val="28"/>
          <w:szCs w:val="28"/>
        </w:rPr>
      </w:pPr>
      <w:r w:rsidRPr="003416BB">
        <w:rPr>
          <w:rFonts w:ascii="Times New Roman" w:hAnsi="Times New Roman" w:cs="Times New Roman"/>
          <w:sz w:val="28"/>
          <w:szCs w:val="28"/>
        </w:rPr>
        <w:t>- премия в размере 15% заработной платы</w:t>
      </w:r>
    </w:p>
    <w:p w:rsidR="00B4109B" w:rsidRPr="003416BB" w:rsidRDefault="00B4109B" w:rsidP="00725DEB">
      <w:pPr>
        <w:spacing w:after="0"/>
        <w:ind w:right="-285"/>
        <w:jc w:val="both"/>
        <w:rPr>
          <w:rFonts w:ascii="Times New Roman" w:hAnsi="Times New Roman" w:cs="Times New Roman"/>
          <w:sz w:val="28"/>
          <w:szCs w:val="28"/>
        </w:rPr>
      </w:pPr>
      <w:r w:rsidRPr="003416BB">
        <w:rPr>
          <w:rFonts w:ascii="Times New Roman" w:hAnsi="Times New Roman" w:cs="Times New Roman"/>
          <w:sz w:val="28"/>
          <w:szCs w:val="28"/>
        </w:rPr>
        <w:t>- надбавка за сверхурочную работу – 4000 тенге</w:t>
      </w:r>
    </w:p>
    <w:p w:rsidR="00B4109B" w:rsidRPr="003416BB" w:rsidRDefault="00B4109B" w:rsidP="00725DEB">
      <w:pPr>
        <w:spacing w:after="0"/>
        <w:ind w:right="-285"/>
        <w:jc w:val="both"/>
        <w:rPr>
          <w:rFonts w:ascii="Times New Roman" w:hAnsi="Times New Roman" w:cs="Times New Roman"/>
          <w:sz w:val="28"/>
          <w:szCs w:val="28"/>
        </w:rPr>
      </w:pPr>
      <w:r w:rsidRPr="003416BB">
        <w:rPr>
          <w:rFonts w:ascii="Times New Roman" w:hAnsi="Times New Roman" w:cs="Times New Roman"/>
          <w:sz w:val="28"/>
          <w:szCs w:val="28"/>
        </w:rPr>
        <w:t>- пособие по временной нетрудоспособности – 6250 тенге</w:t>
      </w:r>
    </w:p>
    <w:p w:rsidR="00B4109B" w:rsidRPr="003416BB" w:rsidRDefault="00B4109B" w:rsidP="00725DEB">
      <w:pPr>
        <w:spacing w:after="0"/>
        <w:ind w:right="-285"/>
        <w:jc w:val="both"/>
        <w:rPr>
          <w:rFonts w:ascii="Times New Roman" w:hAnsi="Times New Roman" w:cs="Times New Roman"/>
          <w:sz w:val="28"/>
          <w:szCs w:val="28"/>
        </w:rPr>
      </w:pPr>
      <w:r w:rsidRPr="003416BB">
        <w:rPr>
          <w:rFonts w:ascii="Times New Roman" w:hAnsi="Times New Roman" w:cs="Times New Roman"/>
          <w:sz w:val="28"/>
          <w:szCs w:val="28"/>
        </w:rPr>
        <w:t>Исчислите сумму социального налога, подлежащего уплате в бюджет.</w:t>
      </w:r>
    </w:p>
    <w:p w:rsidR="00B4109B" w:rsidRPr="003416BB" w:rsidRDefault="00B4109B" w:rsidP="00725DEB">
      <w:pPr>
        <w:spacing w:after="0"/>
        <w:ind w:right="-285"/>
        <w:jc w:val="both"/>
        <w:rPr>
          <w:rFonts w:ascii="Times New Roman" w:hAnsi="Times New Roman" w:cs="Times New Roman"/>
          <w:b/>
          <w:sz w:val="28"/>
          <w:szCs w:val="28"/>
        </w:rPr>
      </w:pPr>
      <w:r w:rsidRPr="003416BB">
        <w:rPr>
          <w:rFonts w:ascii="Times New Roman" w:hAnsi="Times New Roman" w:cs="Times New Roman"/>
          <w:b/>
          <w:sz w:val="28"/>
          <w:szCs w:val="28"/>
        </w:rPr>
        <w:t>Задача №2</w:t>
      </w:r>
    </w:p>
    <w:p w:rsidR="00B4109B" w:rsidRPr="003416BB" w:rsidRDefault="00B4109B" w:rsidP="00725DEB">
      <w:pPr>
        <w:spacing w:after="0"/>
        <w:ind w:right="-285"/>
        <w:jc w:val="both"/>
        <w:rPr>
          <w:rFonts w:ascii="Times New Roman" w:hAnsi="Times New Roman" w:cs="Times New Roman"/>
          <w:sz w:val="28"/>
          <w:szCs w:val="28"/>
        </w:rPr>
      </w:pPr>
      <w:r w:rsidRPr="003416BB">
        <w:rPr>
          <w:rFonts w:ascii="Times New Roman" w:hAnsi="Times New Roman" w:cs="Times New Roman"/>
          <w:sz w:val="28"/>
          <w:szCs w:val="28"/>
        </w:rPr>
        <w:t>Физическое лицо, являющее инвалидом 3-й группы, имеет следующие доходы:</w:t>
      </w:r>
    </w:p>
    <w:tbl>
      <w:tblPr>
        <w:tblStyle w:val="a5"/>
        <w:tblW w:w="0" w:type="auto"/>
        <w:tblLook w:val="04A0" w:firstRow="1" w:lastRow="0" w:firstColumn="1" w:lastColumn="0" w:noHBand="0" w:noVBand="1"/>
      </w:tblPr>
      <w:tblGrid>
        <w:gridCol w:w="2432"/>
        <w:gridCol w:w="2422"/>
        <w:gridCol w:w="2436"/>
        <w:gridCol w:w="2422"/>
      </w:tblGrid>
      <w:tr w:rsidR="00B4109B" w:rsidRPr="003416BB" w:rsidTr="00B4109B">
        <w:tc>
          <w:tcPr>
            <w:tcW w:w="2499" w:type="dxa"/>
          </w:tcPr>
          <w:p w:rsidR="00B4109B" w:rsidRPr="003416BB" w:rsidRDefault="00B4109B" w:rsidP="00725DEB">
            <w:pPr>
              <w:ind w:right="-285"/>
              <w:jc w:val="both"/>
              <w:rPr>
                <w:rFonts w:ascii="Times New Roman" w:hAnsi="Times New Roman" w:cs="Times New Roman"/>
                <w:sz w:val="24"/>
                <w:szCs w:val="24"/>
              </w:rPr>
            </w:pPr>
            <w:r w:rsidRPr="003416BB">
              <w:rPr>
                <w:rFonts w:ascii="Times New Roman" w:hAnsi="Times New Roman" w:cs="Times New Roman"/>
                <w:sz w:val="24"/>
                <w:szCs w:val="24"/>
              </w:rPr>
              <w:t>Январь</w:t>
            </w:r>
          </w:p>
        </w:tc>
        <w:tc>
          <w:tcPr>
            <w:tcW w:w="2499" w:type="dxa"/>
          </w:tcPr>
          <w:p w:rsidR="00B4109B" w:rsidRPr="003416BB" w:rsidRDefault="00B4109B" w:rsidP="00725DEB">
            <w:pPr>
              <w:ind w:right="-285"/>
              <w:jc w:val="both"/>
              <w:rPr>
                <w:rFonts w:ascii="Times New Roman" w:hAnsi="Times New Roman" w:cs="Times New Roman"/>
                <w:sz w:val="24"/>
                <w:szCs w:val="24"/>
              </w:rPr>
            </w:pPr>
            <w:r w:rsidRPr="003416BB">
              <w:rPr>
                <w:rFonts w:ascii="Times New Roman" w:hAnsi="Times New Roman" w:cs="Times New Roman"/>
                <w:sz w:val="24"/>
                <w:szCs w:val="24"/>
              </w:rPr>
              <w:t>66200</w:t>
            </w:r>
          </w:p>
        </w:tc>
        <w:tc>
          <w:tcPr>
            <w:tcW w:w="2499" w:type="dxa"/>
          </w:tcPr>
          <w:p w:rsidR="00B4109B" w:rsidRPr="003416BB" w:rsidRDefault="00B4109B" w:rsidP="00725DEB">
            <w:pPr>
              <w:ind w:right="-285"/>
              <w:jc w:val="both"/>
              <w:rPr>
                <w:rFonts w:ascii="Times New Roman" w:hAnsi="Times New Roman" w:cs="Times New Roman"/>
                <w:sz w:val="24"/>
                <w:szCs w:val="24"/>
              </w:rPr>
            </w:pPr>
            <w:r w:rsidRPr="003416BB">
              <w:rPr>
                <w:rFonts w:ascii="Times New Roman" w:hAnsi="Times New Roman" w:cs="Times New Roman"/>
                <w:sz w:val="24"/>
                <w:szCs w:val="24"/>
              </w:rPr>
              <w:t>Июль</w:t>
            </w:r>
          </w:p>
        </w:tc>
        <w:tc>
          <w:tcPr>
            <w:tcW w:w="2499" w:type="dxa"/>
          </w:tcPr>
          <w:p w:rsidR="00B4109B" w:rsidRPr="003416BB" w:rsidRDefault="00B4109B" w:rsidP="00725DEB">
            <w:pPr>
              <w:ind w:right="-285"/>
              <w:jc w:val="both"/>
              <w:rPr>
                <w:rFonts w:ascii="Times New Roman" w:hAnsi="Times New Roman" w:cs="Times New Roman"/>
                <w:sz w:val="24"/>
                <w:szCs w:val="24"/>
              </w:rPr>
            </w:pPr>
            <w:r w:rsidRPr="003416BB">
              <w:rPr>
                <w:rFonts w:ascii="Times New Roman" w:hAnsi="Times New Roman" w:cs="Times New Roman"/>
                <w:sz w:val="24"/>
                <w:szCs w:val="24"/>
              </w:rPr>
              <w:t>82800</w:t>
            </w:r>
          </w:p>
        </w:tc>
      </w:tr>
      <w:tr w:rsidR="00B4109B" w:rsidRPr="003416BB" w:rsidTr="00B4109B">
        <w:tc>
          <w:tcPr>
            <w:tcW w:w="2499" w:type="dxa"/>
          </w:tcPr>
          <w:p w:rsidR="00B4109B" w:rsidRPr="003416BB" w:rsidRDefault="00B4109B" w:rsidP="00725DEB">
            <w:pPr>
              <w:ind w:right="-285"/>
              <w:jc w:val="both"/>
              <w:rPr>
                <w:rFonts w:ascii="Times New Roman" w:hAnsi="Times New Roman" w:cs="Times New Roman"/>
                <w:sz w:val="24"/>
                <w:szCs w:val="24"/>
              </w:rPr>
            </w:pPr>
            <w:r w:rsidRPr="003416BB">
              <w:rPr>
                <w:rFonts w:ascii="Times New Roman" w:hAnsi="Times New Roman" w:cs="Times New Roman"/>
                <w:sz w:val="24"/>
                <w:szCs w:val="24"/>
              </w:rPr>
              <w:t>Февраль</w:t>
            </w:r>
          </w:p>
        </w:tc>
        <w:tc>
          <w:tcPr>
            <w:tcW w:w="2499" w:type="dxa"/>
          </w:tcPr>
          <w:p w:rsidR="00B4109B" w:rsidRPr="003416BB" w:rsidRDefault="00B4109B" w:rsidP="00725DEB">
            <w:pPr>
              <w:ind w:right="-285"/>
              <w:jc w:val="both"/>
              <w:rPr>
                <w:rFonts w:ascii="Times New Roman" w:hAnsi="Times New Roman" w:cs="Times New Roman"/>
                <w:sz w:val="24"/>
                <w:szCs w:val="24"/>
              </w:rPr>
            </w:pPr>
            <w:r w:rsidRPr="003416BB">
              <w:rPr>
                <w:rFonts w:ascii="Times New Roman" w:hAnsi="Times New Roman" w:cs="Times New Roman"/>
                <w:sz w:val="24"/>
                <w:szCs w:val="24"/>
              </w:rPr>
              <w:t>68100</w:t>
            </w:r>
          </w:p>
        </w:tc>
        <w:tc>
          <w:tcPr>
            <w:tcW w:w="2499" w:type="dxa"/>
          </w:tcPr>
          <w:p w:rsidR="00B4109B" w:rsidRPr="003416BB" w:rsidRDefault="00B4109B" w:rsidP="00725DEB">
            <w:pPr>
              <w:ind w:right="-285"/>
              <w:jc w:val="both"/>
              <w:rPr>
                <w:rFonts w:ascii="Times New Roman" w:hAnsi="Times New Roman" w:cs="Times New Roman"/>
                <w:sz w:val="24"/>
                <w:szCs w:val="24"/>
              </w:rPr>
            </w:pPr>
            <w:r w:rsidRPr="003416BB">
              <w:rPr>
                <w:rFonts w:ascii="Times New Roman" w:hAnsi="Times New Roman" w:cs="Times New Roman"/>
                <w:sz w:val="24"/>
                <w:szCs w:val="24"/>
              </w:rPr>
              <w:t>Август</w:t>
            </w:r>
          </w:p>
        </w:tc>
        <w:tc>
          <w:tcPr>
            <w:tcW w:w="2499" w:type="dxa"/>
          </w:tcPr>
          <w:p w:rsidR="00B4109B" w:rsidRPr="003416BB" w:rsidRDefault="00B4109B" w:rsidP="00725DEB">
            <w:pPr>
              <w:ind w:right="-285"/>
              <w:jc w:val="both"/>
              <w:rPr>
                <w:rFonts w:ascii="Times New Roman" w:hAnsi="Times New Roman" w:cs="Times New Roman"/>
                <w:sz w:val="24"/>
                <w:szCs w:val="24"/>
              </w:rPr>
            </w:pPr>
            <w:r w:rsidRPr="003416BB">
              <w:rPr>
                <w:rFonts w:ascii="Times New Roman" w:hAnsi="Times New Roman" w:cs="Times New Roman"/>
                <w:sz w:val="24"/>
                <w:szCs w:val="24"/>
              </w:rPr>
              <w:t>80400</w:t>
            </w:r>
          </w:p>
        </w:tc>
      </w:tr>
      <w:tr w:rsidR="00B4109B" w:rsidRPr="003416BB" w:rsidTr="00B4109B">
        <w:tc>
          <w:tcPr>
            <w:tcW w:w="2499" w:type="dxa"/>
          </w:tcPr>
          <w:p w:rsidR="00B4109B" w:rsidRPr="003416BB" w:rsidRDefault="00B4109B" w:rsidP="00725DEB">
            <w:pPr>
              <w:ind w:right="-285"/>
              <w:jc w:val="both"/>
              <w:rPr>
                <w:rFonts w:ascii="Times New Roman" w:hAnsi="Times New Roman" w:cs="Times New Roman"/>
                <w:sz w:val="24"/>
                <w:szCs w:val="24"/>
              </w:rPr>
            </w:pPr>
            <w:r w:rsidRPr="003416BB">
              <w:rPr>
                <w:rFonts w:ascii="Times New Roman" w:hAnsi="Times New Roman" w:cs="Times New Roman"/>
                <w:sz w:val="24"/>
                <w:szCs w:val="24"/>
              </w:rPr>
              <w:t>Март</w:t>
            </w:r>
          </w:p>
        </w:tc>
        <w:tc>
          <w:tcPr>
            <w:tcW w:w="2499" w:type="dxa"/>
          </w:tcPr>
          <w:p w:rsidR="00B4109B" w:rsidRPr="003416BB" w:rsidRDefault="00B4109B" w:rsidP="00725DEB">
            <w:pPr>
              <w:ind w:right="-285"/>
              <w:jc w:val="both"/>
              <w:rPr>
                <w:rFonts w:ascii="Times New Roman" w:hAnsi="Times New Roman" w:cs="Times New Roman"/>
                <w:sz w:val="24"/>
                <w:szCs w:val="24"/>
              </w:rPr>
            </w:pPr>
            <w:r w:rsidRPr="003416BB">
              <w:rPr>
                <w:rFonts w:ascii="Times New Roman" w:hAnsi="Times New Roman" w:cs="Times New Roman"/>
                <w:sz w:val="24"/>
                <w:szCs w:val="24"/>
              </w:rPr>
              <w:t>77400</w:t>
            </w:r>
          </w:p>
        </w:tc>
        <w:tc>
          <w:tcPr>
            <w:tcW w:w="2499" w:type="dxa"/>
          </w:tcPr>
          <w:p w:rsidR="00B4109B" w:rsidRPr="003416BB" w:rsidRDefault="00B4109B" w:rsidP="00725DEB">
            <w:pPr>
              <w:ind w:right="-285"/>
              <w:jc w:val="both"/>
              <w:rPr>
                <w:rFonts w:ascii="Times New Roman" w:hAnsi="Times New Roman" w:cs="Times New Roman"/>
                <w:sz w:val="24"/>
                <w:szCs w:val="24"/>
              </w:rPr>
            </w:pPr>
            <w:r w:rsidRPr="003416BB">
              <w:rPr>
                <w:rFonts w:ascii="Times New Roman" w:hAnsi="Times New Roman" w:cs="Times New Roman"/>
                <w:sz w:val="24"/>
                <w:szCs w:val="24"/>
              </w:rPr>
              <w:t>Сентябрь</w:t>
            </w:r>
          </w:p>
        </w:tc>
        <w:tc>
          <w:tcPr>
            <w:tcW w:w="2499" w:type="dxa"/>
          </w:tcPr>
          <w:p w:rsidR="00B4109B" w:rsidRPr="003416BB" w:rsidRDefault="00B4109B" w:rsidP="00725DEB">
            <w:pPr>
              <w:ind w:right="-285"/>
              <w:jc w:val="both"/>
              <w:rPr>
                <w:rFonts w:ascii="Times New Roman" w:hAnsi="Times New Roman" w:cs="Times New Roman"/>
                <w:sz w:val="24"/>
                <w:szCs w:val="24"/>
              </w:rPr>
            </w:pPr>
            <w:r w:rsidRPr="003416BB">
              <w:rPr>
                <w:rFonts w:ascii="Times New Roman" w:hAnsi="Times New Roman" w:cs="Times New Roman"/>
                <w:sz w:val="24"/>
                <w:szCs w:val="24"/>
              </w:rPr>
              <w:t>79600</w:t>
            </w:r>
          </w:p>
        </w:tc>
      </w:tr>
      <w:tr w:rsidR="00B4109B" w:rsidRPr="003416BB" w:rsidTr="00B4109B">
        <w:tc>
          <w:tcPr>
            <w:tcW w:w="2499" w:type="dxa"/>
          </w:tcPr>
          <w:p w:rsidR="00B4109B" w:rsidRPr="003416BB" w:rsidRDefault="00B4109B" w:rsidP="00725DEB">
            <w:pPr>
              <w:ind w:right="-285"/>
              <w:jc w:val="both"/>
              <w:rPr>
                <w:rFonts w:ascii="Times New Roman" w:hAnsi="Times New Roman" w:cs="Times New Roman"/>
                <w:sz w:val="24"/>
                <w:szCs w:val="24"/>
              </w:rPr>
            </w:pPr>
            <w:r w:rsidRPr="003416BB">
              <w:rPr>
                <w:rFonts w:ascii="Times New Roman" w:hAnsi="Times New Roman" w:cs="Times New Roman"/>
                <w:sz w:val="24"/>
                <w:szCs w:val="24"/>
              </w:rPr>
              <w:t>Апрель</w:t>
            </w:r>
          </w:p>
        </w:tc>
        <w:tc>
          <w:tcPr>
            <w:tcW w:w="2499" w:type="dxa"/>
          </w:tcPr>
          <w:p w:rsidR="00B4109B" w:rsidRPr="003416BB" w:rsidRDefault="00B4109B" w:rsidP="00725DEB">
            <w:pPr>
              <w:ind w:right="-285"/>
              <w:jc w:val="both"/>
              <w:rPr>
                <w:rFonts w:ascii="Times New Roman" w:hAnsi="Times New Roman" w:cs="Times New Roman"/>
                <w:sz w:val="24"/>
                <w:szCs w:val="24"/>
              </w:rPr>
            </w:pPr>
            <w:r w:rsidRPr="003416BB">
              <w:rPr>
                <w:rFonts w:ascii="Times New Roman" w:hAnsi="Times New Roman" w:cs="Times New Roman"/>
                <w:sz w:val="24"/>
                <w:szCs w:val="24"/>
              </w:rPr>
              <w:t>76500</w:t>
            </w:r>
          </w:p>
        </w:tc>
        <w:tc>
          <w:tcPr>
            <w:tcW w:w="2499" w:type="dxa"/>
          </w:tcPr>
          <w:p w:rsidR="00B4109B" w:rsidRPr="003416BB" w:rsidRDefault="00B4109B" w:rsidP="00725DEB">
            <w:pPr>
              <w:ind w:right="-285"/>
              <w:jc w:val="both"/>
              <w:rPr>
                <w:rFonts w:ascii="Times New Roman" w:hAnsi="Times New Roman" w:cs="Times New Roman"/>
                <w:sz w:val="24"/>
                <w:szCs w:val="24"/>
              </w:rPr>
            </w:pPr>
            <w:r w:rsidRPr="003416BB">
              <w:rPr>
                <w:rFonts w:ascii="Times New Roman" w:hAnsi="Times New Roman" w:cs="Times New Roman"/>
                <w:sz w:val="24"/>
                <w:szCs w:val="24"/>
              </w:rPr>
              <w:t>Октябрь</w:t>
            </w:r>
          </w:p>
        </w:tc>
        <w:tc>
          <w:tcPr>
            <w:tcW w:w="2499" w:type="dxa"/>
          </w:tcPr>
          <w:p w:rsidR="00B4109B" w:rsidRPr="003416BB" w:rsidRDefault="00B4109B" w:rsidP="00725DEB">
            <w:pPr>
              <w:ind w:right="-285"/>
              <w:jc w:val="both"/>
              <w:rPr>
                <w:rFonts w:ascii="Times New Roman" w:hAnsi="Times New Roman" w:cs="Times New Roman"/>
                <w:sz w:val="24"/>
                <w:szCs w:val="24"/>
              </w:rPr>
            </w:pPr>
            <w:r w:rsidRPr="003416BB">
              <w:rPr>
                <w:rFonts w:ascii="Times New Roman" w:hAnsi="Times New Roman" w:cs="Times New Roman"/>
                <w:sz w:val="24"/>
                <w:szCs w:val="24"/>
              </w:rPr>
              <w:t>80600</w:t>
            </w:r>
          </w:p>
        </w:tc>
      </w:tr>
      <w:tr w:rsidR="00B4109B" w:rsidRPr="003416BB" w:rsidTr="00B4109B">
        <w:tc>
          <w:tcPr>
            <w:tcW w:w="2499" w:type="dxa"/>
          </w:tcPr>
          <w:p w:rsidR="00B4109B" w:rsidRPr="003416BB" w:rsidRDefault="00B4109B" w:rsidP="00725DEB">
            <w:pPr>
              <w:ind w:right="-285"/>
              <w:jc w:val="both"/>
              <w:rPr>
                <w:rFonts w:ascii="Times New Roman" w:hAnsi="Times New Roman" w:cs="Times New Roman"/>
                <w:sz w:val="24"/>
                <w:szCs w:val="24"/>
              </w:rPr>
            </w:pPr>
            <w:r w:rsidRPr="003416BB">
              <w:rPr>
                <w:rFonts w:ascii="Times New Roman" w:hAnsi="Times New Roman" w:cs="Times New Roman"/>
                <w:sz w:val="24"/>
                <w:szCs w:val="24"/>
              </w:rPr>
              <w:t>Май</w:t>
            </w:r>
          </w:p>
        </w:tc>
        <w:tc>
          <w:tcPr>
            <w:tcW w:w="2499" w:type="dxa"/>
          </w:tcPr>
          <w:p w:rsidR="00B4109B" w:rsidRPr="003416BB" w:rsidRDefault="00B4109B" w:rsidP="00725DEB">
            <w:pPr>
              <w:ind w:right="-285"/>
              <w:jc w:val="both"/>
              <w:rPr>
                <w:rFonts w:ascii="Times New Roman" w:hAnsi="Times New Roman" w:cs="Times New Roman"/>
                <w:sz w:val="24"/>
                <w:szCs w:val="24"/>
              </w:rPr>
            </w:pPr>
            <w:r w:rsidRPr="003416BB">
              <w:rPr>
                <w:rFonts w:ascii="Times New Roman" w:hAnsi="Times New Roman" w:cs="Times New Roman"/>
                <w:sz w:val="24"/>
                <w:szCs w:val="24"/>
              </w:rPr>
              <w:t>77300</w:t>
            </w:r>
          </w:p>
        </w:tc>
        <w:tc>
          <w:tcPr>
            <w:tcW w:w="2499" w:type="dxa"/>
          </w:tcPr>
          <w:p w:rsidR="00B4109B" w:rsidRPr="003416BB" w:rsidRDefault="00B4109B" w:rsidP="00725DEB">
            <w:pPr>
              <w:ind w:right="-285"/>
              <w:jc w:val="both"/>
              <w:rPr>
                <w:rFonts w:ascii="Times New Roman" w:hAnsi="Times New Roman" w:cs="Times New Roman"/>
                <w:sz w:val="24"/>
                <w:szCs w:val="24"/>
              </w:rPr>
            </w:pPr>
            <w:r w:rsidRPr="003416BB">
              <w:rPr>
                <w:rFonts w:ascii="Times New Roman" w:hAnsi="Times New Roman" w:cs="Times New Roman"/>
                <w:sz w:val="24"/>
                <w:szCs w:val="24"/>
              </w:rPr>
              <w:t>Ноябрь</w:t>
            </w:r>
          </w:p>
        </w:tc>
        <w:tc>
          <w:tcPr>
            <w:tcW w:w="2499" w:type="dxa"/>
          </w:tcPr>
          <w:p w:rsidR="00B4109B" w:rsidRPr="003416BB" w:rsidRDefault="00B4109B" w:rsidP="00725DEB">
            <w:pPr>
              <w:ind w:right="-285"/>
              <w:jc w:val="both"/>
              <w:rPr>
                <w:rFonts w:ascii="Times New Roman" w:hAnsi="Times New Roman" w:cs="Times New Roman"/>
                <w:sz w:val="24"/>
                <w:szCs w:val="24"/>
              </w:rPr>
            </w:pPr>
            <w:r w:rsidRPr="003416BB">
              <w:rPr>
                <w:rFonts w:ascii="Times New Roman" w:hAnsi="Times New Roman" w:cs="Times New Roman"/>
                <w:sz w:val="24"/>
                <w:szCs w:val="24"/>
              </w:rPr>
              <w:t>81200</w:t>
            </w:r>
          </w:p>
        </w:tc>
      </w:tr>
      <w:tr w:rsidR="00B4109B" w:rsidRPr="003416BB" w:rsidTr="00B4109B">
        <w:tc>
          <w:tcPr>
            <w:tcW w:w="2499" w:type="dxa"/>
          </w:tcPr>
          <w:p w:rsidR="00B4109B" w:rsidRPr="003416BB" w:rsidRDefault="00B4109B" w:rsidP="00725DEB">
            <w:pPr>
              <w:ind w:right="-285"/>
              <w:jc w:val="both"/>
              <w:rPr>
                <w:rFonts w:ascii="Times New Roman" w:hAnsi="Times New Roman" w:cs="Times New Roman"/>
                <w:sz w:val="24"/>
                <w:szCs w:val="24"/>
              </w:rPr>
            </w:pPr>
            <w:r w:rsidRPr="003416BB">
              <w:rPr>
                <w:rFonts w:ascii="Times New Roman" w:hAnsi="Times New Roman" w:cs="Times New Roman"/>
                <w:sz w:val="24"/>
                <w:szCs w:val="24"/>
              </w:rPr>
              <w:t>Июнь</w:t>
            </w:r>
          </w:p>
        </w:tc>
        <w:tc>
          <w:tcPr>
            <w:tcW w:w="2499" w:type="dxa"/>
          </w:tcPr>
          <w:p w:rsidR="00B4109B" w:rsidRPr="003416BB" w:rsidRDefault="00B4109B" w:rsidP="00725DEB">
            <w:pPr>
              <w:ind w:right="-285"/>
              <w:jc w:val="both"/>
              <w:rPr>
                <w:rFonts w:ascii="Times New Roman" w:hAnsi="Times New Roman" w:cs="Times New Roman"/>
                <w:sz w:val="24"/>
                <w:szCs w:val="24"/>
              </w:rPr>
            </w:pPr>
            <w:r w:rsidRPr="003416BB">
              <w:rPr>
                <w:rFonts w:ascii="Times New Roman" w:hAnsi="Times New Roman" w:cs="Times New Roman"/>
                <w:sz w:val="24"/>
                <w:szCs w:val="24"/>
              </w:rPr>
              <w:t>81600</w:t>
            </w:r>
          </w:p>
        </w:tc>
        <w:tc>
          <w:tcPr>
            <w:tcW w:w="2499" w:type="dxa"/>
          </w:tcPr>
          <w:p w:rsidR="00B4109B" w:rsidRPr="003416BB" w:rsidRDefault="00B4109B" w:rsidP="00725DEB">
            <w:pPr>
              <w:ind w:right="-285"/>
              <w:jc w:val="both"/>
              <w:rPr>
                <w:rFonts w:ascii="Times New Roman" w:hAnsi="Times New Roman" w:cs="Times New Roman"/>
                <w:sz w:val="24"/>
                <w:szCs w:val="24"/>
              </w:rPr>
            </w:pPr>
            <w:r w:rsidRPr="003416BB">
              <w:rPr>
                <w:rFonts w:ascii="Times New Roman" w:hAnsi="Times New Roman" w:cs="Times New Roman"/>
                <w:sz w:val="24"/>
                <w:szCs w:val="24"/>
              </w:rPr>
              <w:t>Декабрь</w:t>
            </w:r>
          </w:p>
        </w:tc>
        <w:tc>
          <w:tcPr>
            <w:tcW w:w="2499" w:type="dxa"/>
          </w:tcPr>
          <w:p w:rsidR="00B4109B" w:rsidRPr="003416BB" w:rsidRDefault="00B4109B" w:rsidP="00725DEB">
            <w:pPr>
              <w:ind w:right="-285"/>
              <w:jc w:val="both"/>
              <w:rPr>
                <w:rFonts w:ascii="Times New Roman" w:hAnsi="Times New Roman" w:cs="Times New Roman"/>
                <w:sz w:val="24"/>
                <w:szCs w:val="24"/>
              </w:rPr>
            </w:pPr>
            <w:r w:rsidRPr="003416BB">
              <w:rPr>
                <w:rFonts w:ascii="Times New Roman" w:hAnsi="Times New Roman" w:cs="Times New Roman"/>
                <w:sz w:val="24"/>
                <w:szCs w:val="24"/>
              </w:rPr>
              <w:t>82900</w:t>
            </w:r>
          </w:p>
        </w:tc>
      </w:tr>
    </w:tbl>
    <w:p w:rsidR="00B4109B" w:rsidRPr="003416BB" w:rsidRDefault="00B4109B" w:rsidP="00725DEB">
      <w:pPr>
        <w:spacing w:after="0"/>
        <w:ind w:right="-285"/>
        <w:jc w:val="both"/>
        <w:rPr>
          <w:rFonts w:ascii="Times New Roman" w:hAnsi="Times New Roman" w:cs="Times New Roman"/>
          <w:sz w:val="28"/>
          <w:szCs w:val="28"/>
        </w:rPr>
      </w:pPr>
      <w:r w:rsidRPr="003416BB">
        <w:rPr>
          <w:rFonts w:ascii="Times New Roman" w:hAnsi="Times New Roman" w:cs="Times New Roman"/>
          <w:sz w:val="28"/>
          <w:szCs w:val="28"/>
        </w:rPr>
        <w:t>Определить: сумму социального налога и социальных отчислений.</w:t>
      </w:r>
    </w:p>
    <w:p w:rsidR="00B4109B" w:rsidRPr="003416BB" w:rsidRDefault="00B4109B" w:rsidP="00725DEB">
      <w:pPr>
        <w:spacing w:after="0"/>
        <w:ind w:right="-285"/>
        <w:jc w:val="both"/>
        <w:rPr>
          <w:rFonts w:ascii="Times New Roman" w:hAnsi="Times New Roman" w:cs="Times New Roman"/>
          <w:b/>
          <w:sz w:val="28"/>
          <w:szCs w:val="28"/>
        </w:rPr>
      </w:pPr>
      <w:r w:rsidRPr="003416BB">
        <w:rPr>
          <w:rFonts w:ascii="Times New Roman" w:hAnsi="Times New Roman" w:cs="Times New Roman"/>
          <w:b/>
          <w:sz w:val="28"/>
          <w:szCs w:val="28"/>
        </w:rPr>
        <w:t>Задача №3</w:t>
      </w:r>
    </w:p>
    <w:p w:rsidR="00B4109B" w:rsidRPr="003416BB" w:rsidRDefault="00B4109B" w:rsidP="00725DEB">
      <w:pPr>
        <w:spacing w:after="0"/>
        <w:ind w:right="-285"/>
        <w:jc w:val="both"/>
        <w:rPr>
          <w:rFonts w:ascii="Times New Roman" w:hAnsi="Times New Roman" w:cs="Times New Roman"/>
          <w:sz w:val="28"/>
          <w:szCs w:val="28"/>
        </w:rPr>
      </w:pPr>
      <w:r w:rsidRPr="003416BB">
        <w:rPr>
          <w:rFonts w:ascii="Times New Roman" w:hAnsi="Times New Roman" w:cs="Times New Roman"/>
          <w:sz w:val="28"/>
          <w:szCs w:val="28"/>
        </w:rPr>
        <w:t>Казахское Общество Слепых, имеющее в штате 21 работника, произвела работникам следующие сумму выплат, подлежащие обложению социальным налогам:</w:t>
      </w:r>
    </w:p>
    <w:tbl>
      <w:tblPr>
        <w:tblStyle w:val="a5"/>
        <w:tblW w:w="0" w:type="auto"/>
        <w:tblLook w:val="04A0" w:firstRow="1" w:lastRow="0" w:firstColumn="1" w:lastColumn="0" w:noHBand="0" w:noVBand="1"/>
      </w:tblPr>
      <w:tblGrid>
        <w:gridCol w:w="2431"/>
        <w:gridCol w:w="2423"/>
        <w:gridCol w:w="2435"/>
        <w:gridCol w:w="2423"/>
      </w:tblGrid>
      <w:tr w:rsidR="00B4109B" w:rsidRPr="003416BB" w:rsidTr="00B4109B">
        <w:tc>
          <w:tcPr>
            <w:tcW w:w="2499" w:type="dxa"/>
          </w:tcPr>
          <w:p w:rsidR="00B4109B" w:rsidRPr="003416BB" w:rsidRDefault="00B4109B" w:rsidP="00725DEB">
            <w:pPr>
              <w:ind w:right="-285"/>
              <w:jc w:val="both"/>
              <w:rPr>
                <w:rFonts w:ascii="Times New Roman" w:hAnsi="Times New Roman" w:cs="Times New Roman"/>
                <w:sz w:val="24"/>
                <w:szCs w:val="24"/>
              </w:rPr>
            </w:pPr>
            <w:r w:rsidRPr="003416BB">
              <w:rPr>
                <w:rFonts w:ascii="Times New Roman" w:hAnsi="Times New Roman" w:cs="Times New Roman"/>
                <w:sz w:val="24"/>
                <w:szCs w:val="24"/>
              </w:rPr>
              <w:t>Январь</w:t>
            </w:r>
          </w:p>
        </w:tc>
        <w:tc>
          <w:tcPr>
            <w:tcW w:w="2499" w:type="dxa"/>
          </w:tcPr>
          <w:p w:rsidR="00B4109B" w:rsidRPr="003416BB" w:rsidRDefault="00B4109B" w:rsidP="00725DEB">
            <w:pPr>
              <w:ind w:right="-285"/>
              <w:jc w:val="both"/>
              <w:rPr>
                <w:rFonts w:ascii="Times New Roman" w:hAnsi="Times New Roman" w:cs="Times New Roman"/>
                <w:sz w:val="24"/>
                <w:szCs w:val="24"/>
              </w:rPr>
            </w:pPr>
            <w:r w:rsidRPr="003416BB">
              <w:rPr>
                <w:rFonts w:ascii="Times New Roman" w:hAnsi="Times New Roman" w:cs="Times New Roman"/>
                <w:sz w:val="24"/>
                <w:szCs w:val="24"/>
              </w:rPr>
              <w:t>1050,8</w:t>
            </w:r>
          </w:p>
        </w:tc>
        <w:tc>
          <w:tcPr>
            <w:tcW w:w="2499" w:type="dxa"/>
          </w:tcPr>
          <w:p w:rsidR="00B4109B" w:rsidRPr="003416BB" w:rsidRDefault="00B4109B" w:rsidP="00725DEB">
            <w:pPr>
              <w:ind w:right="-285"/>
              <w:jc w:val="both"/>
              <w:rPr>
                <w:rFonts w:ascii="Times New Roman" w:hAnsi="Times New Roman" w:cs="Times New Roman"/>
                <w:sz w:val="24"/>
                <w:szCs w:val="24"/>
              </w:rPr>
            </w:pPr>
            <w:r w:rsidRPr="003416BB">
              <w:rPr>
                <w:rFonts w:ascii="Times New Roman" w:hAnsi="Times New Roman" w:cs="Times New Roman"/>
                <w:sz w:val="24"/>
                <w:szCs w:val="24"/>
              </w:rPr>
              <w:t>Июль</w:t>
            </w:r>
          </w:p>
        </w:tc>
        <w:tc>
          <w:tcPr>
            <w:tcW w:w="2499" w:type="dxa"/>
          </w:tcPr>
          <w:p w:rsidR="00B4109B" w:rsidRPr="003416BB" w:rsidRDefault="00B4109B" w:rsidP="00725DEB">
            <w:pPr>
              <w:ind w:right="-285"/>
              <w:jc w:val="both"/>
              <w:rPr>
                <w:rFonts w:ascii="Times New Roman" w:hAnsi="Times New Roman" w:cs="Times New Roman"/>
                <w:sz w:val="24"/>
                <w:szCs w:val="24"/>
              </w:rPr>
            </w:pPr>
            <w:r w:rsidRPr="003416BB">
              <w:rPr>
                <w:rFonts w:ascii="Times New Roman" w:hAnsi="Times New Roman" w:cs="Times New Roman"/>
                <w:sz w:val="24"/>
                <w:szCs w:val="24"/>
              </w:rPr>
              <w:t>902,4</w:t>
            </w:r>
          </w:p>
        </w:tc>
      </w:tr>
      <w:tr w:rsidR="00B4109B" w:rsidRPr="003416BB" w:rsidTr="00B4109B">
        <w:tc>
          <w:tcPr>
            <w:tcW w:w="2499" w:type="dxa"/>
          </w:tcPr>
          <w:p w:rsidR="00B4109B" w:rsidRPr="003416BB" w:rsidRDefault="00B4109B" w:rsidP="00725DEB">
            <w:pPr>
              <w:ind w:right="-285"/>
              <w:jc w:val="both"/>
              <w:rPr>
                <w:rFonts w:ascii="Times New Roman" w:hAnsi="Times New Roman" w:cs="Times New Roman"/>
                <w:sz w:val="24"/>
                <w:szCs w:val="24"/>
              </w:rPr>
            </w:pPr>
            <w:r w:rsidRPr="003416BB">
              <w:rPr>
                <w:rFonts w:ascii="Times New Roman" w:hAnsi="Times New Roman" w:cs="Times New Roman"/>
                <w:sz w:val="24"/>
                <w:szCs w:val="24"/>
              </w:rPr>
              <w:t>Февраль</w:t>
            </w:r>
          </w:p>
        </w:tc>
        <w:tc>
          <w:tcPr>
            <w:tcW w:w="2499" w:type="dxa"/>
          </w:tcPr>
          <w:p w:rsidR="00B4109B" w:rsidRPr="003416BB" w:rsidRDefault="00B4109B" w:rsidP="00725DEB">
            <w:pPr>
              <w:ind w:right="-285"/>
              <w:jc w:val="both"/>
              <w:rPr>
                <w:rFonts w:ascii="Times New Roman" w:hAnsi="Times New Roman" w:cs="Times New Roman"/>
                <w:sz w:val="24"/>
                <w:szCs w:val="24"/>
              </w:rPr>
            </w:pPr>
            <w:r w:rsidRPr="003416BB">
              <w:rPr>
                <w:rFonts w:ascii="Times New Roman" w:hAnsi="Times New Roman" w:cs="Times New Roman"/>
                <w:sz w:val="24"/>
                <w:szCs w:val="24"/>
              </w:rPr>
              <w:t>975,7</w:t>
            </w:r>
          </w:p>
        </w:tc>
        <w:tc>
          <w:tcPr>
            <w:tcW w:w="2499" w:type="dxa"/>
          </w:tcPr>
          <w:p w:rsidR="00B4109B" w:rsidRPr="003416BB" w:rsidRDefault="00B4109B" w:rsidP="00725DEB">
            <w:pPr>
              <w:ind w:right="-285"/>
              <w:jc w:val="both"/>
              <w:rPr>
                <w:rFonts w:ascii="Times New Roman" w:hAnsi="Times New Roman" w:cs="Times New Roman"/>
                <w:sz w:val="24"/>
                <w:szCs w:val="24"/>
              </w:rPr>
            </w:pPr>
            <w:r w:rsidRPr="003416BB">
              <w:rPr>
                <w:rFonts w:ascii="Times New Roman" w:hAnsi="Times New Roman" w:cs="Times New Roman"/>
                <w:sz w:val="24"/>
                <w:szCs w:val="24"/>
              </w:rPr>
              <w:t>Август</w:t>
            </w:r>
          </w:p>
        </w:tc>
        <w:tc>
          <w:tcPr>
            <w:tcW w:w="2499" w:type="dxa"/>
          </w:tcPr>
          <w:p w:rsidR="00B4109B" w:rsidRPr="003416BB" w:rsidRDefault="00B4109B" w:rsidP="00725DEB">
            <w:pPr>
              <w:ind w:right="-285"/>
              <w:jc w:val="both"/>
              <w:rPr>
                <w:rFonts w:ascii="Times New Roman" w:hAnsi="Times New Roman" w:cs="Times New Roman"/>
                <w:sz w:val="24"/>
                <w:szCs w:val="24"/>
              </w:rPr>
            </w:pPr>
            <w:r w:rsidRPr="003416BB">
              <w:rPr>
                <w:rFonts w:ascii="Times New Roman" w:hAnsi="Times New Roman" w:cs="Times New Roman"/>
                <w:sz w:val="24"/>
                <w:szCs w:val="24"/>
              </w:rPr>
              <w:t>976,2</w:t>
            </w:r>
          </w:p>
        </w:tc>
      </w:tr>
      <w:tr w:rsidR="00B4109B" w:rsidRPr="003416BB" w:rsidTr="00B4109B">
        <w:tc>
          <w:tcPr>
            <w:tcW w:w="2499" w:type="dxa"/>
          </w:tcPr>
          <w:p w:rsidR="00B4109B" w:rsidRPr="003416BB" w:rsidRDefault="00B4109B" w:rsidP="00725DEB">
            <w:pPr>
              <w:ind w:right="-285"/>
              <w:jc w:val="both"/>
              <w:rPr>
                <w:rFonts w:ascii="Times New Roman" w:hAnsi="Times New Roman" w:cs="Times New Roman"/>
                <w:sz w:val="24"/>
                <w:szCs w:val="24"/>
              </w:rPr>
            </w:pPr>
            <w:r w:rsidRPr="003416BB">
              <w:rPr>
                <w:rFonts w:ascii="Times New Roman" w:hAnsi="Times New Roman" w:cs="Times New Roman"/>
                <w:sz w:val="24"/>
                <w:szCs w:val="24"/>
              </w:rPr>
              <w:t>Март</w:t>
            </w:r>
          </w:p>
        </w:tc>
        <w:tc>
          <w:tcPr>
            <w:tcW w:w="2499" w:type="dxa"/>
          </w:tcPr>
          <w:p w:rsidR="00B4109B" w:rsidRPr="003416BB" w:rsidRDefault="00B4109B" w:rsidP="00725DEB">
            <w:pPr>
              <w:ind w:right="-285"/>
              <w:jc w:val="both"/>
              <w:rPr>
                <w:rFonts w:ascii="Times New Roman" w:hAnsi="Times New Roman" w:cs="Times New Roman"/>
                <w:sz w:val="24"/>
                <w:szCs w:val="24"/>
              </w:rPr>
            </w:pPr>
            <w:r w:rsidRPr="003416BB">
              <w:rPr>
                <w:rFonts w:ascii="Times New Roman" w:hAnsi="Times New Roman" w:cs="Times New Roman"/>
                <w:sz w:val="24"/>
                <w:szCs w:val="24"/>
              </w:rPr>
              <w:t>1065,2</w:t>
            </w:r>
          </w:p>
        </w:tc>
        <w:tc>
          <w:tcPr>
            <w:tcW w:w="2499" w:type="dxa"/>
          </w:tcPr>
          <w:p w:rsidR="00B4109B" w:rsidRPr="003416BB" w:rsidRDefault="00B4109B" w:rsidP="00725DEB">
            <w:pPr>
              <w:ind w:right="-285"/>
              <w:jc w:val="both"/>
              <w:rPr>
                <w:rFonts w:ascii="Times New Roman" w:hAnsi="Times New Roman" w:cs="Times New Roman"/>
                <w:sz w:val="24"/>
                <w:szCs w:val="24"/>
              </w:rPr>
            </w:pPr>
            <w:r w:rsidRPr="003416BB">
              <w:rPr>
                <w:rFonts w:ascii="Times New Roman" w:hAnsi="Times New Roman" w:cs="Times New Roman"/>
                <w:sz w:val="24"/>
                <w:szCs w:val="24"/>
              </w:rPr>
              <w:t>Сентябрь</w:t>
            </w:r>
          </w:p>
        </w:tc>
        <w:tc>
          <w:tcPr>
            <w:tcW w:w="2499" w:type="dxa"/>
          </w:tcPr>
          <w:p w:rsidR="00B4109B" w:rsidRPr="003416BB" w:rsidRDefault="00B4109B" w:rsidP="00725DEB">
            <w:pPr>
              <w:ind w:right="-285"/>
              <w:jc w:val="both"/>
              <w:rPr>
                <w:rFonts w:ascii="Times New Roman" w:hAnsi="Times New Roman" w:cs="Times New Roman"/>
                <w:sz w:val="24"/>
                <w:szCs w:val="24"/>
              </w:rPr>
            </w:pPr>
            <w:r w:rsidRPr="003416BB">
              <w:rPr>
                <w:rFonts w:ascii="Times New Roman" w:hAnsi="Times New Roman" w:cs="Times New Roman"/>
                <w:sz w:val="24"/>
                <w:szCs w:val="24"/>
              </w:rPr>
              <w:t>978,5</w:t>
            </w:r>
          </w:p>
        </w:tc>
      </w:tr>
      <w:tr w:rsidR="00B4109B" w:rsidRPr="003416BB" w:rsidTr="00B4109B">
        <w:tc>
          <w:tcPr>
            <w:tcW w:w="2499" w:type="dxa"/>
          </w:tcPr>
          <w:p w:rsidR="00B4109B" w:rsidRPr="003416BB" w:rsidRDefault="00B4109B" w:rsidP="00725DEB">
            <w:pPr>
              <w:ind w:right="-285"/>
              <w:jc w:val="both"/>
              <w:rPr>
                <w:rFonts w:ascii="Times New Roman" w:hAnsi="Times New Roman" w:cs="Times New Roman"/>
                <w:sz w:val="24"/>
                <w:szCs w:val="24"/>
              </w:rPr>
            </w:pPr>
            <w:r w:rsidRPr="003416BB">
              <w:rPr>
                <w:rFonts w:ascii="Times New Roman" w:hAnsi="Times New Roman" w:cs="Times New Roman"/>
                <w:sz w:val="24"/>
                <w:szCs w:val="24"/>
              </w:rPr>
              <w:t>Апрель</w:t>
            </w:r>
          </w:p>
        </w:tc>
        <w:tc>
          <w:tcPr>
            <w:tcW w:w="2499" w:type="dxa"/>
          </w:tcPr>
          <w:p w:rsidR="00B4109B" w:rsidRPr="003416BB" w:rsidRDefault="00B4109B" w:rsidP="00725DEB">
            <w:pPr>
              <w:ind w:right="-285"/>
              <w:jc w:val="both"/>
              <w:rPr>
                <w:rFonts w:ascii="Times New Roman" w:hAnsi="Times New Roman" w:cs="Times New Roman"/>
                <w:sz w:val="24"/>
                <w:szCs w:val="24"/>
              </w:rPr>
            </w:pPr>
            <w:r w:rsidRPr="003416BB">
              <w:rPr>
                <w:rFonts w:ascii="Times New Roman" w:hAnsi="Times New Roman" w:cs="Times New Roman"/>
                <w:sz w:val="24"/>
                <w:szCs w:val="24"/>
              </w:rPr>
              <w:t>992,5</w:t>
            </w:r>
          </w:p>
        </w:tc>
        <w:tc>
          <w:tcPr>
            <w:tcW w:w="2499" w:type="dxa"/>
          </w:tcPr>
          <w:p w:rsidR="00B4109B" w:rsidRPr="003416BB" w:rsidRDefault="00B4109B" w:rsidP="00725DEB">
            <w:pPr>
              <w:ind w:right="-285"/>
              <w:jc w:val="both"/>
              <w:rPr>
                <w:rFonts w:ascii="Times New Roman" w:hAnsi="Times New Roman" w:cs="Times New Roman"/>
                <w:sz w:val="24"/>
                <w:szCs w:val="24"/>
              </w:rPr>
            </w:pPr>
            <w:r w:rsidRPr="003416BB">
              <w:rPr>
                <w:rFonts w:ascii="Times New Roman" w:hAnsi="Times New Roman" w:cs="Times New Roman"/>
                <w:sz w:val="24"/>
                <w:szCs w:val="24"/>
              </w:rPr>
              <w:t>Октябрь</w:t>
            </w:r>
          </w:p>
        </w:tc>
        <w:tc>
          <w:tcPr>
            <w:tcW w:w="2499" w:type="dxa"/>
          </w:tcPr>
          <w:p w:rsidR="00B4109B" w:rsidRPr="003416BB" w:rsidRDefault="00B4109B" w:rsidP="00725DEB">
            <w:pPr>
              <w:ind w:right="-285"/>
              <w:jc w:val="both"/>
              <w:rPr>
                <w:rFonts w:ascii="Times New Roman" w:hAnsi="Times New Roman" w:cs="Times New Roman"/>
                <w:sz w:val="24"/>
                <w:szCs w:val="24"/>
              </w:rPr>
            </w:pPr>
            <w:r w:rsidRPr="003416BB">
              <w:rPr>
                <w:rFonts w:ascii="Times New Roman" w:hAnsi="Times New Roman" w:cs="Times New Roman"/>
                <w:sz w:val="24"/>
                <w:szCs w:val="24"/>
              </w:rPr>
              <w:t>985,4</w:t>
            </w:r>
          </w:p>
        </w:tc>
      </w:tr>
      <w:tr w:rsidR="00B4109B" w:rsidRPr="003416BB" w:rsidTr="00B4109B">
        <w:tc>
          <w:tcPr>
            <w:tcW w:w="2499" w:type="dxa"/>
          </w:tcPr>
          <w:p w:rsidR="00B4109B" w:rsidRPr="003416BB" w:rsidRDefault="00B4109B" w:rsidP="00725DEB">
            <w:pPr>
              <w:ind w:right="-285"/>
              <w:jc w:val="both"/>
              <w:rPr>
                <w:rFonts w:ascii="Times New Roman" w:hAnsi="Times New Roman" w:cs="Times New Roman"/>
                <w:sz w:val="24"/>
                <w:szCs w:val="24"/>
              </w:rPr>
            </w:pPr>
            <w:r w:rsidRPr="003416BB">
              <w:rPr>
                <w:rFonts w:ascii="Times New Roman" w:hAnsi="Times New Roman" w:cs="Times New Roman"/>
                <w:sz w:val="24"/>
                <w:szCs w:val="24"/>
              </w:rPr>
              <w:t>Май</w:t>
            </w:r>
          </w:p>
        </w:tc>
        <w:tc>
          <w:tcPr>
            <w:tcW w:w="2499" w:type="dxa"/>
          </w:tcPr>
          <w:p w:rsidR="00B4109B" w:rsidRPr="003416BB" w:rsidRDefault="00B4109B" w:rsidP="00725DEB">
            <w:pPr>
              <w:ind w:right="-285"/>
              <w:jc w:val="both"/>
              <w:rPr>
                <w:rFonts w:ascii="Times New Roman" w:hAnsi="Times New Roman" w:cs="Times New Roman"/>
                <w:sz w:val="24"/>
                <w:szCs w:val="24"/>
              </w:rPr>
            </w:pPr>
            <w:r w:rsidRPr="003416BB">
              <w:rPr>
                <w:rFonts w:ascii="Times New Roman" w:hAnsi="Times New Roman" w:cs="Times New Roman"/>
                <w:sz w:val="24"/>
                <w:szCs w:val="24"/>
              </w:rPr>
              <w:t>1020</w:t>
            </w:r>
          </w:p>
        </w:tc>
        <w:tc>
          <w:tcPr>
            <w:tcW w:w="2499" w:type="dxa"/>
          </w:tcPr>
          <w:p w:rsidR="00B4109B" w:rsidRPr="003416BB" w:rsidRDefault="00B4109B" w:rsidP="00725DEB">
            <w:pPr>
              <w:ind w:right="-285"/>
              <w:jc w:val="both"/>
              <w:rPr>
                <w:rFonts w:ascii="Times New Roman" w:hAnsi="Times New Roman" w:cs="Times New Roman"/>
                <w:sz w:val="24"/>
                <w:szCs w:val="24"/>
              </w:rPr>
            </w:pPr>
            <w:r w:rsidRPr="003416BB">
              <w:rPr>
                <w:rFonts w:ascii="Times New Roman" w:hAnsi="Times New Roman" w:cs="Times New Roman"/>
                <w:sz w:val="24"/>
                <w:szCs w:val="24"/>
              </w:rPr>
              <w:t>Ноябрь</w:t>
            </w:r>
          </w:p>
        </w:tc>
        <w:tc>
          <w:tcPr>
            <w:tcW w:w="2499" w:type="dxa"/>
          </w:tcPr>
          <w:p w:rsidR="00B4109B" w:rsidRPr="003416BB" w:rsidRDefault="00B4109B" w:rsidP="00725DEB">
            <w:pPr>
              <w:ind w:right="-285"/>
              <w:jc w:val="both"/>
              <w:rPr>
                <w:rFonts w:ascii="Times New Roman" w:hAnsi="Times New Roman" w:cs="Times New Roman"/>
                <w:sz w:val="24"/>
                <w:szCs w:val="24"/>
              </w:rPr>
            </w:pPr>
            <w:r w:rsidRPr="003416BB">
              <w:rPr>
                <w:rFonts w:ascii="Times New Roman" w:hAnsi="Times New Roman" w:cs="Times New Roman"/>
                <w:sz w:val="24"/>
                <w:szCs w:val="24"/>
              </w:rPr>
              <w:t>975,1</w:t>
            </w:r>
          </w:p>
        </w:tc>
      </w:tr>
      <w:tr w:rsidR="00B4109B" w:rsidRPr="003416BB" w:rsidTr="00B4109B">
        <w:tc>
          <w:tcPr>
            <w:tcW w:w="2499" w:type="dxa"/>
          </w:tcPr>
          <w:p w:rsidR="00B4109B" w:rsidRPr="003416BB" w:rsidRDefault="00B4109B" w:rsidP="00725DEB">
            <w:pPr>
              <w:ind w:right="-285"/>
              <w:jc w:val="both"/>
              <w:rPr>
                <w:rFonts w:ascii="Times New Roman" w:hAnsi="Times New Roman" w:cs="Times New Roman"/>
                <w:sz w:val="24"/>
                <w:szCs w:val="24"/>
              </w:rPr>
            </w:pPr>
            <w:r w:rsidRPr="003416BB">
              <w:rPr>
                <w:rFonts w:ascii="Times New Roman" w:hAnsi="Times New Roman" w:cs="Times New Roman"/>
                <w:sz w:val="24"/>
                <w:szCs w:val="24"/>
              </w:rPr>
              <w:t>Июнь</w:t>
            </w:r>
          </w:p>
        </w:tc>
        <w:tc>
          <w:tcPr>
            <w:tcW w:w="2499" w:type="dxa"/>
          </w:tcPr>
          <w:p w:rsidR="00B4109B" w:rsidRPr="003416BB" w:rsidRDefault="00B4109B" w:rsidP="00725DEB">
            <w:pPr>
              <w:ind w:right="-285"/>
              <w:jc w:val="both"/>
              <w:rPr>
                <w:rFonts w:ascii="Times New Roman" w:hAnsi="Times New Roman" w:cs="Times New Roman"/>
                <w:sz w:val="24"/>
                <w:szCs w:val="24"/>
              </w:rPr>
            </w:pPr>
            <w:r w:rsidRPr="003416BB">
              <w:rPr>
                <w:rFonts w:ascii="Times New Roman" w:hAnsi="Times New Roman" w:cs="Times New Roman"/>
                <w:sz w:val="24"/>
                <w:szCs w:val="24"/>
              </w:rPr>
              <w:t>985,7</w:t>
            </w:r>
          </w:p>
        </w:tc>
        <w:tc>
          <w:tcPr>
            <w:tcW w:w="2499" w:type="dxa"/>
          </w:tcPr>
          <w:p w:rsidR="00B4109B" w:rsidRPr="003416BB" w:rsidRDefault="00B4109B" w:rsidP="00725DEB">
            <w:pPr>
              <w:ind w:right="-285"/>
              <w:jc w:val="both"/>
              <w:rPr>
                <w:rFonts w:ascii="Times New Roman" w:hAnsi="Times New Roman" w:cs="Times New Roman"/>
                <w:sz w:val="24"/>
                <w:szCs w:val="24"/>
              </w:rPr>
            </w:pPr>
            <w:r w:rsidRPr="003416BB">
              <w:rPr>
                <w:rFonts w:ascii="Times New Roman" w:hAnsi="Times New Roman" w:cs="Times New Roman"/>
                <w:sz w:val="24"/>
                <w:szCs w:val="24"/>
              </w:rPr>
              <w:t>Декабрь</w:t>
            </w:r>
          </w:p>
        </w:tc>
        <w:tc>
          <w:tcPr>
            <w:tcW w:w="2499" w:type="dxa"/>
          </w:tcPr>
          <w:p w:rsidR="00B4109B" w:rsidRPr="003416BB" w:rsidRDefault="00B4109B" w:rsidP="00725DEB">
            <w:pPr>
              <w:ind w:right="-285"/>
              <w:jc w:val="both"/>
              <w:rPr>
                <w:rFonts w:ascii="Times New Roman" w:hAnsi="Times New Roman" w:cs="Times New Roman"/>
                <w:sz w:val="24"/>
                <w:szCs w:val="24"/>
              </w:rPr>
            </w:pPr>
            <w:r w:rsidRPr="003416BB">
              <w:rPr>
                <w:rFonts w:ascii="Times New Roman" w:hAnsi="Times New Roman" w:cs="Times New Roman"/>
                <w:sz w:val="24"/>
                <w:szCs w:val="24"/>
              </w:rPr>
              <w:t>1096,0</w:t>
            </w:r>
          </w:p>
        </w:tc>
      </w:tr>
    </w:tbl>
    <w:p w:rsidR="00B4109B" w:rsidRPr="003416BB" w:rsidRDefault="00B4109B" w:rsidP="00725DEB">
      <w:pPr>
        <w:spacing w:after="0"/>
        <w:ind w:right="-285"/>
        <w:jc w:val="both"/>
        <w:rPr>
          <w:rFonts w:ascii="Times New Roman" w:hAnsi="Times New Roman" w:cs="Times New Roman"/>
          <w:sz w:val="28"/>
          <w:szCs w:val="28"/>
        </w:rPr>
      </w:pPr>
      <w:r w:rsidRPr="003416BB">
        <w:rPr>
          <w:rFonts w:ascii="Times New Roman" w:hAnsi="Times New Roman" w:cs="Times New Roman"/>
          <w:sz w:val="28"/>
          <w:szCs w:val="28"/>
        </w:rPr>
        <w:t xml:space="preserve">Определить: Сумму социального налога и социальных отчислений, которые должна </w:t>
      </w:r>
      <w:r w:rsidR="00A17795" w:rsidRPr="003416BB">
        <w:rPr>
          <w:rFonts w:ascii="Times New Roman" w:hAnsi="Times New Roman" w:cs="Times New Roman"/>
          <w:sz w:val="28"/>
          <w:szCs w:val="28"/>
        </w:rPr>
        <w:t>уплатит организация за налоговый период.</w:t>
      </w:r>
    </w:p>
    <w:p w:rsidR="00A17795" w:rsidRPr="003416BB" w:rsidRDefault="00A17795" w:rsidP="00725DEB">
      <w:pPr>
        <w:spacing w:after="0"/>
        <w:ind w:right="-285"/>
        <w:jc w:val="both"/>
        <w:rPr>
          <w:rFonts w:ascii="Times New Roman" w:hAnsi="Times New Roman" w:cs="Times New Roman"/>
          <w:b/>
          <w:sz w:val="28"/>
          <w:szCs w:val="28"/>
        </w:rPr>
      </w:pPr>
      <w:r w:rsidRPr="003416BB">
        <w:rPr>
          <w:rFonts w:ascii="Times New Roman" w:hAnsi="Times New Roman" w:cs="Times New Roman"/>
          <w:b/>
          <w:sz w:val="28"/>
          <w:szCs w:val="28"/>
        </w:rPr>
        <w:t>Задача №4</w:t>
      </w:r>
    </w:p>
    <w:p w:rsidR="00A17795" w:rsidRPr="003416BB" w:rsidRDefault="00A17795" w:rsidP="00725DEB">
      <w:pPr>
        <w:spacing w:after="0"/>
        <w:ind w:right="-285"/>
        <w:jc w:val="both"/>
        <w:rPr>
          <w:rFonts w:ascii="Times New Roman" w:hAnsi="Times New Roman" w:cs="Times New Roman"/>
          <w:sz w:val="28"/>
          <w:szCs w:val="28"/>
        </w:rPr>
      </w:pPr>
      <w:r w:rsidRPr="003416BB">
        <w:rPr>
          <w:rFonts w:ascii="Times New Roman" w:hAnsi="Times New Roman" w:cs="Times New Roman"/>
          <w:sz w:val="28"/>
          <w:szCs w:val="28"/>
        </w:rPr>
        <w:t>За налоговый период работнику произведены следующие выплаты:</w:t>
      </w:r>
    </w:p>
    <w:p w:rsidR="00A17795" w:rsidRPr="003416BB" w:rsidRDefault="00A17795" w:rsidP="00725DEB">
      <w:pPr>
        <w:spacing w:after="0"/>
        <w:ind w:right="-285"/>
        <w:jc w:val="both"/>
        <w:rPr>
          <w:rFonts w:ascii="Times New Roman" w:hAnsi="Times New Roman" w:cs="Times New Roman"/>
          <w:sz w:val="28"/>
          <w:szCs w:val="28"/>
        </w:rPr>
      </w:pPr>
      <w:r w:rsidRPr="003416BB">
        <w:rPr>
          <w:rFonts w:ascii="Times New Roman" w:hAnsi="Times New Roman" w:cs="Times New Roman"/>
          <w:sz w:val="28"/>
          <w:szCs w:val="28"/>
        </w:rPr>
        <w:t>- оклад работника за месяц – 62500 тенге</w:t>
      </w:r>
    </w:p>
    <w:p w:rsidR="00A17795" w:rsidRPr="003416BB" w:rsidRDefault="00A17795" w:rsidP="00725DEB">
      <w:pPr>
        <w:spacing w:after="0"/>
        <w:ind w:right="-285"/>
        <w:jc w:val="both"/>
        <w:rPr>
          <w:rFonts w:ascii="Times New Roman" w:hAnsi="Times New Roman" w:cs="Times New Roman"/>
          <w:sz w:val="28"/>
          <w:szCs w:val="28"/>
        </w:rPr>
      </w:pPr>
      <w:r w:rsidRPr="003416BB">
        <w:rPr>
          <w:rFonts w:ascii="Times New Roman" w:hAnsi="Times New Roman" w:cs="Times New Roman"/>
          <w:sz w:val="28"/>
          <w:szCs w:val="28"/>
        </w:rPr>
        <w:t>- Пособие по временной нетрудоспособности – 22800 тенге</w:t>
      </w:r>
    </w:p>
    <w:p w:rsidR="00A17795" w:rsidRPr="003416BB" w:rsidRDefault="00A17795" w:rsidP="00725DEB">
      <w:pPr>
        <w:spacing w:after="0"/>
        <w:ind w:right="-285"/>
        <w:jc w:val="both"/>
        <w:rPr>
          <w:rFonts w:ascii="Times New Roman" w:hAnsi="Times New Roman" w:cs="Times New Roman"/>
          <w:sz w:val="28"/>
          <w:szCs w:val="28"/>
        </w:rPr>
      </w:pPr>
      <w:r w:rsidRPr="003416BB">
        <w:rPr>
          <w:rFonts w:ascii="Times New Roman" w:hAnsi="Times New Roman" w:cs="Times New Roman"/>
          <w:sz w:val="28"/>
          <w:szCs w:val="28"/>
        </w:rPr>
        <w:t>- Начисления за работу ночное время – 22400 тенге</w:t>
      </w:r>
    </w:p>
    <w:p w:rsidR="00A17795" w:rsidRPr="003416BB" w:rsidRDefault="00A17795" w:rsidP="00725DEB">
      <w:pPr>
        <w:spacing w:after="0"/>
        <w:ind w:right="-285"/>
        <w:jc w:val="both"/>
        <w:rPr>
          <w:rFonts w:ascii="Times New Roman" w:hAnsi="Times New Roman" w:cs="Times New Roman"/>
          <w:sz w:val="28"/>
          <w:szCs w:val="28"/>
        </w:rPr>
      </w:pPr>
      <w:r w:rsidRPr="003416BB">
        <w:rPr>
          <w:rFonts w:ascii="Times New Roman" w:hAnsi="Times New Roman" w:cs="Times New Roman"/>
          <w:sz w:val="28"/>
          <w:szCs w:val="28"/>
        </w:rPr>
        <w:t>- Единовременное вознаграждение за услугу лет – 45000 тенге</w:t>
      </w:r>
    </w:p>
    <w:p w:rsidR="00A17795" w:rsidRPr="003416BB" w:rsidRDefault="00A17795" w:rsidP="00725DEB">
      <w:pPr>
        <w:spacing w:after="0"/>
        <w:ind w:right="-285"/>
        <w:jc w:val="both"/>
        <w:rPr>
          <w:rFonts w:ascii="Times New Roman" w:hAnsi="Times New Roman" w:cs="Times New Roman"/>
          <w:sz w:val="28"/>
          <w:szCs w:val="28"/>
        </w:rPr>
      </w:pPr>
      <w:r w:rsidRPr="003416BB">
        <w:rPr>
          <w:rFonts w:ascii="Times New Roman" w:hAnsi="Times New Roman" w:cs="Times New Roman"/>
          <w:sz w:val="28"/>
          <w:szCs w:val="28"/>
        </w:rPr>
        <w:t>- Единовременная материальная помощь к отпуску – 30000 тенге</w:t>
      </w:r>
    </w:p>
    <w:p w:rsidR="00A17795" w:rsidRPr="003416BB" w:rsidRDefault="00A17795" w:rsidP="00725DEB">
      <w:pPr>
        <w:spacing w:after="0"/>
        <w:ind w:right="-285"/>
        <w:jc w:val="both"/>
        <w:rPr>
          <w:rFonts w:ascii="Times New Roman" w:hAnsi="Times New Roman" w:cs="Times New Roman"/>
          <w:sz w:val="28"/>
          <w:szCs w:val="28"/>
        </w:rPr>
      </w:pPr>
      <w:r w:rsidRPr="003416BB">
        <w:rPr>
          <w:rFonts w:ascii="Times New Roman" w:hAnsi="Times New Roman" w:cs="Times New Roman"/>
          <w:sz w:val="28"/>
          <w:szCs w:val="28"/>
        </w:rPr>
        <w:lastRenderedPageBreak/>
        <w:t>Исчислите сумму социального налога и социальных отчислений.</w:t>
      </w:r>
    </w:p>
    <w:p w:rsidR="00A17795" w:rsidRPr="003416BB" w:rsidRDefault="00A17795" w:rsidP="00725DEB">
      <w:pPr>
        <w:spacing w:after="0"/>
        <w:ind w:right="-285"/>
        <w:jc w:val="both"/>
        <w:rPr>
          <w:rFonts w:ascii="Times New Roman" w:hAnsi="Times New Roman" w:cs="Times New Roman"/>
          <w:b/>
          <w:sz w:val="28"/>
          <w:szCs w:val="28"/>
        </w:rPr>
      </w:pPr>
      <w:r w:rsidRPr="003416BB">
        <w:rPr>
          <w:rFonts w:ascii="Times New Roman" w:hAnsi="Times New Roman" w:cs="Times New Roman"/>
          <w:b/>
          <w:sz w:val="28"/>
          <w:szCs w:val="28"/>
        </w:rPr>
        <w:t>Задача №5</w:t>
      </w:r>
    </w:p>
    <w:p w:rsidR="00A17795" w:rsidRPr="003416BB" w:rsidRDefault="00A17795" w:rsidP="00725DEB">
      <w:pPr>
        <w:spacing w:after="0"/>
        <w:ind w:right="-285"/>
        <w:jc w:val="both"/>
        <w:rPr>
          <w:rFonts w:ascii="Times New Roman" w:hAnsi="Times New Roman" w:cs="Times New Roman"/>
          <w:sz w:val="28"/>
          <w:szCs w:val="28"/>
        </w:rPr>
      </w:pPr>
      <w:r w:rsidRPr="003416BB">
        <w:rPr>
          <w:rFonts w:ascii="Times New Roman" w:hAnsi="Times New Roman" w:cs="Times New Roman"/>
          <w:sz w:val="28"/>
          <w:szCs w:val="28"/>
        </w:rPr>
        <w:t>В частном нотариате работает 5 человек, в том числе</w:t>
      </w:r>
    </w:p>
    <w:p w:rsidR="00A17795" w:rsidRPr="003416BB" w:rsidRDefault="00A17795" w:rsidP="00725DEB">
      <w:pPr>
        <w:spacing w:after="0"/>
        <w:ind w:right="-285"/>
        <w:jc w:val="both"/>
        <w:rPr>
          <w:rFonts w:ascii="Times New Roman" w:hAnsi="Times New Roman" w:cs="Times New Roman"/>
          <w:sz w:val="28"/>
          <w:szCs w:val="28"/>
        </w:rPr>
      </w:pPr>
      <w:r w:rsidRPr="003416BB">
        <w:rPr>
          <w:rFonts w:ascii="Times New Roman" w:hAnsi="Times New Roman" w:cs="Times New Roman"/>
          <w:sz w:val="28"/>
          <w:szCs w:val="28"/>
        </w:rPr>
        <w:t>- нотариус – 2 человека</w:t>
      </w:r>
    </w:p>
    <w:p w:rsidR="00A17795" w:rsidRPr="003416BB" w:rsidRDefault="00A17795" w:rsidP="00725DEB">
      <w:pPr>
        <w:spacing w:after="0"/>
        <w:ind w:right="-285"/>
        <w:jc w:val="both"/>
        <w:rPr>
          <w:rFonts w:ascii="Times New Roman" w:hAnsi="Times New Roman" w:cs="Times New Roman"/>
          <w:sz w:val="28"/>
          <w:szCs w:val="28"/>
        </w:rPr>
      </w:pPr>
      <w:r w:rsidRPr="003416BB">
        <w:rPr>
          <w:rFonts w:ascii="Times New Roman" w:hAnsi="Times New Roman" w:cs="Times New Roman"/>
          <w:sz w:val="28"/>
          <w:szCs w:val="28"/>
        </w:rPr>
        <w:t>- другие работники – 3 человека</w:t>
      </w:r>
    </w:p>
    <w:p w:rsidR="00A17795" w:rsidRPr="003416BB" w:rsidRDefault="00A17795" w:rsidP="00725DEB">
      <w:pPr>
        <w:spacing w:after="0"/>
        <w:ind w:right="-285"/>
        <w:jc w:val="both"/>
        <w:rPr>
          <w:rFonts w:ascii="Times New Roman" w:hAnsi="Times New Roman" w:cs="Times New Roman"/>
          <w:sz w:val="28"/>
          <w:szCs w:val="28"/>
        </w:rPr>
      </w:pPr>
      <w:r w:rsidRPr="003416BB">
        <w:rPr>
          <w:rFonts w:ascii="Times New Roman" w:hAnsi="Times New Roman" w:cs="Times New Roman"/>
          <w:sz w:val="28"/>
          <w:szCs w:val="28"/>
        </w:rPr>
        <w:t>Доход нотариусов в месяц составил 125000 и 148500 тенге соответственно.</w:t>
      </w:r>
    </w:p>
    <w:p w:rsidR="00A17795" w:rsidRPr="003416BB" w:rsidRDefault="00A17795" w:rsidP="00725DEB">
      <w:pPr>
        <w:spacing w:after="0"/>
        <w:ind w:right="-285"/>
        <w:jc w:val="both"/>
        <w:rPr>
          <w:rFonts w:ascii="Times New Roman" w:hAnsi="Times New Roman" w:cs="Times New Roman"/>
          <w:sz w:val="28"/>
          <w:szCs w:val="28"/>
        </w:rPr>
      </w:pPr>
      <w:r w:rsidRPr="003416BB">
        <w:rPr>
          <w:rFonts w:ascii="Times New Roman" w:hAnsi="Times New Roman" w:cs="Times New Roman"/>
          <w:sz w:val="28"/>
          <w:szCs w:val="28"/>
        </w:rPr>
        <w:t>Оклад работников по 50000 тенге.</w:t>
      </w:r>
    </w:p>
    <w:p w:rsidR="006B2446" w:rsidRPr="003416BB" w:rsidRDefault="006B2446" w:rsidP="00725DEB">
      <w:pPr>
        <w:spacing w:after="0"/>
        <w:ind w:right="-285"/>
        <w:jc w:val="both"/>
        <w:rPr>
          <w:rFonts w:ascii="Times New Roman" w:hAnsi="Times New Roman" w:cs="Times New Roman"/>
          <w:sz w:val="28"/>
          <w:szCs w:val="28"/>
        </w:rPr>
      </w:pPr>
      <w:r w:rsidRPr="003416BB">
        <w:rPr>
          <w:rFonts w:ascii="Times New Roman" w:hAnsi="Times New Roman" w:cs="Times New Roman"/>
          <w:sz w:val="28"/>
          <w:szCs w:val="28"/>
        </w:rPr>
        <w:t>Рассчитайте сумму социального налога, подлежащего уплате в бюджет.</w:t>
      </w:r>
    </w:p>
    <w:p w:rsidR="006B2446" w:rsidRPr="003416BB" w:rsidRDefault="006B2446" w:rsidP="00725DEB">
      <w:pPr>
        <w:spacing w:after="0"/>
        <w:ind w:right="-285"/>
        <w:jc w:val="both"/>
        <w:rPr>
          <w:rFonts w:ascii="Times New Roman" w:hAnsi="Times New Roman" w:cs="Times New Roman"/>
          <w:b/>
          <w:sz w:val="28"/>
          <w:szCs w:val="28"/>
        </w:rPr>
      </w:pPr>
      <w:r w:rsidRPr="003416BB">
        <w:rPr>
          <w:rFonts w:ascii="Times New Roman" w:hAnsi="Times New Roman" w:cs="Times New Roman"/>
          <w:b/>
          <w:sz w:val="28"/>
          <w:szCs w:val="28"/>
        </w:rPr>
        <w:t>Задача №6</w:t>
      </w:r>
    </w:p>
    <w:p w:rsidR="006B2446" w:rsidRPr="003416BB" w:rsidRDefault="006B2446" w:rsidP="00725DEB">
      <w:pPr>
        <w:spacing w:after="0"/>
        <w:ind w:right="-285"/>
        <w:jc w:val="both"/>
        <w:rPr>
          <w:rFonts w:ascii="Times New Roman" w:hAnsi="Times New Roman" w:cs="Times New Roman"/>
          <w:sz w:val="28"/>
          <w:szCs w:val="28"/>
        </w:rPr>
      </w:pPr>
      <w:r w:rsidRPr="003416BB">
        <w:rPr>
          <w:rFonts w:ascii="Times New Roman" w:hAnsi="Times New Roman" w:cs="Times New Roman"/>
          <w:sz w:val="28"/>
          <w:szCs w:val="28"/>
        </w:rPr>
        <w:t>Рассчитайте социальный налог по работникам, если известно, что заработная плата одного из них составляет 13717 тенге, а заработная плата другого составляет 14500 тенге.</w:t>
      </w:r>
    </w:p>
    <w:p w:rsidR="006B2446" w:rsidRDefault="006B2446" w:rsidP="00725DEB">
      <w:pPr>
        <w:spacing w:after="0"/>
        <w:ind w:right="-285"/>
        <w:jc w:val="both"/>
        <w:rPr>
          <w:rFonts w:ascii="Times New Roman" w:hAnsi="Times New Roman" w:cs="Times New Roman"/>
          <w:sz w:val="24"/>
          <w:szCs w:val="24"/>
        </w:rPr>
      </w:pPr>
    </w:p>
    <w:p w:rsidR="006B2446" w:rsidRDefault="006B2446" w:rsidP="00725DEB">
      <w:pPr>
        <w:spacing w:after="0"/>
        <w:ind w:left="720" w:right="-285"/>
        <w:jc w:val="center"/>
        <w:rPr>
          <w:rFonts w:ascii="Times New Roman" w:hAnsi="Times New Roman" w:cs="Times New Roman"/>
          <w:b/>
          <w:sz w:val="28"/>
          <w:szCs w:val="28"/>
        </w:rPr>
      </w:pPr>
      <w:r w:rsidRPr="003416BB">
        <w:rPr>
          <w:rFonts w:ascii="Times New Roman" w:hAnsi="Times New Roman" w:cs="Times New Roman"/>
          <w:b/>
          <w:sz w:val="28"/>
          <w:szCs w:val="28"/>
        </w:rPr>
        <w:t xml:space="preserve">10. Налогообложение </w:t>
      </w:r>
      <w:proofErr w:type="spellStart"/>
      <w:r w:rsidRPr="003416BB">
        <w:rPr>
          <w:rFonts w:ascii="Times New Roman" w:hAnsi="Times New Roman" w:cs="Times New Roman"/>
          <w:b/>
          <w:sz w:val="28"/>
          <w:szCs w:val="28"/>
        </w:rPr>
        <w:t>недропользователей</w:t>
      </w:r>
      <w:proofErr w:type="spellEnd"/>
    </w:p>
    <w:p w:rsidR="009F58D0" w:rsidRPr="003416BB" w:rsidRDefault="009F58D0" w:rsidP="00725DEB">
      <w:pPr>
        <w:spacing w:after="0"/>
        <w:ind w:left="720" w:right="-285"/>
        <w:jc w:val="center"/>
        <w:rPr>
          <w:rFonts w:ascii="Times New Roman" w:hAnsi="Times New Roman" w:cs="Times New Roman"/>
          <w:b/>
          <w:sz w:val="28"/>
          <w:szCs w:val="28"/>
        </w:rPr>
      </w:pPr>
    </w:p>
    <w:p w:rsidR="007D60A7" w:rsidRPr="003416BB" w:rsidRDefault="007D60A7" w:rsidP="00725DEB">
      <w:pPr>
        <w:shd w:val="clear" w:color="auto" w:fill="FFFFFF"/>
        <w:spacing w:after="0" w:line="240" w:lineRule="auto"/>
        <w:ind w:right="-285"/>
        <w:rPr>
          <w:rFonts w:ascii="Times New Roman" w:eastAsia="Consolas" w:hAnsi="Times New Roman" w:cs="Times New Roman"/>
          <w:color w:val="000000"/>
          <w:spacing w:val="1"/>
          <w:sz w:val="28"/>
          <w:szCs w:val="28"/>
        </w:rPr>
      </w:pPr>
      <w:r w:rsidRPr="003416BB">
        <w:rPr>
          <w:rFonts w:ascii="Times New Roman" w:eastAsia="Consolas" w:hAnsi="Times New Roman" w:cs="Times New Roman"/>
          <w:color w:val="000000"/>
          <w:spacing w:val="-5"/>
          <w:sz w:val="28"/>
          <w:szCs w:val="28"/>
        </w:rPr>
        <w:t xml:space="preserve">1.Содержание и сфера применения специальных платежей и </w:t>
      </w:r>
      <w:r w:rsidRPr="003416BB">
        <w:rPr>
          <w:rFonts w:ascii="Times New Roman" w:eastAsia="Consolas" w:hAnsi="Times New Roman" w:cs="Times New Roman"/>
          <w:bCs/>
          <w:color w:val="000000"/>
          <w:spacing w:val="1"/>
          <w:sz w:val="28"/>
          <w:szCs w:val="28"/>
        </w:rPr>
        <w:t xml:space="preserve">налогов </w:t>
      </w:r>
      <w:r w:rsidRPr="003416BB">
        <w:rPr>
          <w:rFonts w:ascii="Times New Roman" w:eastAsia="Consolas" w:hAnsi="Times New Roman" w:cs="Times New Roman"/>
          <w:color w:val="000000"/>
          <w:spacing w:val="1"/>
          <w:sz w:val="28"/>
          <w:szCs w:val="28"/>
        </w:rPr>
        <w:t xml:space="preserve">с </w:t>
      </w:r>
      <w:proofErr w:type="spellStart"/>
      <w:r w:rsidRPr="003416BB">
        <w:rPr>
          <w:rFonts w:ascii="Times New Roman" w:eastAsia="Consolas" w:hAnsi="Times New Roman" w:cs="Times New Roman"/>
          <w:color w:val="000000"/>
          <w:spacing w:val="1"/>
          <w:sz w:val="28"/>
          <w:szCs w:val="28"/>
        </w:rPr>
        <w:t>недропользователей</w:t>
      </w:r>
      <w:proofErr w:type="spellEnd"/>
      <w:r w:rsidRPr="003416BB">
        <w:rPr>
          <w:rFonts w:ascii="Times New Roman" w:eastAsia="Consolas" w:hAnsi="Times New Roman" w:cs="Times New Roman"/>
          <w:color w:val="000000"/>
          <w:spacing w:val="1"/>
          <w:sz w:val="28"/>
          <w:szCs w:val="28"/>
        </w:rPr>
        <w:t xml:space="preserve">. </w:t>
      </w:r>
    </w:p>
    <w:p w:rsidR="007D60A7" w:rsidRPr="003416BB" w:rsidRDefault="007D60A7" w:rsidP="00725DEB">
      <w:pPr>
        <w:shd w:val="clear" w:color="auto" w:fill="FFFFFF"/>
        <w:spacing w:after="0" w:line="240" w:lineRule="auto"/>
        <w:ind w:right="-285"/>
        <w:rPr>
          <w:rFonts w:ascii="Times New Roman" w:eastAsia="Consolas" w:hAnsi="Times New Roman" w:cs="Times New Roman"/>
          <w:color w:val="000000"/>
          <w:spacing w:val="-5"/>
          <w:sz w:val="28"/>
          <w:szCs w:val="28"/>
        </w:rPr>
      </w:pPr>
      <w:r w:rsidRPr="003416BB">
        <w:rPr>
          <w:rFonts w:ascii="Times New Roman" w:eastAsia="Consolas" w:hAnsi="Times New Roman" w:cs="Times New Roman"/>
          <w:color w:val="000000"/>
          <w:spacing w:val="1"/>
          <w:sz w:val="28"/>
          <w:szCs w:val="28"/>
        </w:rPr>
        <w:t xml:space="preserve">2.Налоговый режим в контрактах </w:t>
      </w:r>
      <w:r w:rsidRPr="003416BB">
        <w:rPr>
          <w:rFonts w:ascii="Times New Roman" w:eastAsia="Consolas" w:hAnsi="Times New Roman" w:cs="Times New Roman"/>
          <w:color w:val="000000"/>
          <w:spacing w:val="-5"/>
          <w:sz w:val="28"/>
          <w:szCs w:val="28"/>
        </w:rPr>
        <w:t xml:space="preserve">на недропользование. </w:t>
      </w:r>
    </w:p>
    <w:p w:rsidR="007D60A7" w:rsidRPr="003416BB" w:rsidRDefault="007D60A7" w:rsidP="00725DEB">
      <w:pPr>
        <w:shd w:val="clear" w:color="auto" w:fill="FFFFFF"/>
        <w:spacing w:after="0" w:line="240" w:lineRule="auto"/>
        <w:ind w:right="-285"/>
        <w:rPr>
          <w:rFonts w:ascii="Times New Roman" w:eastAsia="Consolas" w:hAnsi="Times New Roman" w:cs="Times New Roman"/>
          <w:color w:val="000000"/>
          <w:sz w:val="28"/>
          <w:szCs w:val="28"/>
        </w:rPr>
      </w:pPr>
      <w:r w:rsidRPr="003416BB">
        <w:rPr>
          <w:rFonts w:ascii="Times New Roman" w:eastAsia="Consolas" w:hAnsi="Times New Roman" w:cs="Times New Roman"/>
          <w:color w:val="000000"/>
          <w:spacing w:val="-7"/>
          <w:sz w:val="28"/>
          <w:szCs w:val="28"/>
        </w:rPr>
        <w:t>3.</w:t>
      </w:r>
      <w:r w:rsidRPr="003416BB">
        <w:rPr>
          <w:rFonts w:ascii="Times New Roman" w:eastAsia="Consolas" w:hAnsi="Times New Roman" w:cs="Times New Roman"/>
          <w:color w:val="000000"/>
          <w:sz w:val="28"/>
          <w:szCs w:val="28"/>
        </w:rPr>
        <w:t xml:space="preserve"> </w:t>
      </w:r>
      <w:r w:rsidRPr="003416BB">
        <w:rPr>
          <w:rFonts w:ascii="Times New Roman" w:eastAsia="Consolas" w:hAnsi="Times New Roman" w:cs="Times New Roman"/>
          <w:color w:val="000000"/>
          <w:spacing w:val="-5"/>
          <w:sz w:val="28"/>
          <w:szCs w:val="28"/>
        </w:rPr>
        <w:t xml:space="preserve"> Модели налогового режима: первая модель, </w:t>
      </w:r>
      <w:r w:rsidRPr="003416BB">
        <w:rPr>
          <w:rFonts w:ascii="Times New Roman" w:eastAsia="Consolas" w:hAnsi="Times New Roman" w:cs="Times New Roman"/>
          <w:color w:val="000000"/>
          <w:spacing w:val="-9"/>
          <w:sz w:val="28"/>
          <w:szCs w:val="28"/>
        </w:rPr>
        <w:t>вторая модель.</w:t>
      </w:r>
    </w:p>
    <w:p w:rsidR="007D60A7" w:rsidRPr="003416BB" w:rsidRDefault="007D60A7" w:rsidP="00725DEB">
      <w:pPr>
        <w:shd w:val="clear" w:color="auto" w:fill="FFFFFF"/>
        <w:spacing w:after="0" w:line="240" w:lineRule="auto"/>
        <w:ind w:right="-285"/>
        <w:rPr>
          <w:rFonts w:ascii="Times New Roman" w:eastAsia="Consolas" w:hAnsi="Times New Roman" w:cs="Times New Roman"/>
          <w:color w:val="000000"/>
          <w:spacing w:val="-7"/>
          <w:sz w:val="28"/>
          <w:szCs w:val="28"/>
        </w:rPr>
      </w:pPr>
      <w:r w:rsidRPr="003416BB">
        <w:rPr>
          <w:rFonts w:ascii="Times New Roman" w:eastAsia="Consolas" w:hAnsi="Times New Roman" w:cs="Times New Roman"/>
          <w:color w:val="000000"/>
          <w:sz w:val="28"/>
          <w:szCs w:val="28"/>
        </w:rPr>
        <w:t>4.</w:t>
      </w:r>
      <w:r w:rsidRPr="003416BB">
        <w:rPr>
          <w:rFonts w:ascii="Times New Roman" w:eastAsia="Consolas" w:hAnsi="Times New Roman" w:cs="Times New Roman"/>
          <w:color w:val="000000"/>
          <w:spacing w:val="-7"/>
          <w:sz w:val="28"/>
          <w:szCs w:val="28"/>
        </w:rPr>
        <w:t xml:space="preserve">Бонусы: подписной бонус, бонус коммерческого обнаружения. </w:t>
      </w:r>
    </w:p>
    <w:p w:rsidR="007D60A7" w:rsidRPr="003416BB" w:rsidRDefault="007D60A7" w:rsidP="003416BB">
      <w:pPr>
        <w:spacing w:after="0"/>
        <w:ind w:right="-285"/>
        <w:jc w:val="both"/>
        <w:rPr>
          <w:rFonts w:ascii="Times New Roman" w:hAnsi="Times New Roman" w:cs="Times New Roman"/>
          <w:b/>
          <w:sz w:val="28"/>
          <w:szCs w:val="28"/>
        </w:rPr>
      </w:pPr>
      <w:r w:rsidRPr="003416BB">
        <w:rPr>
          <w:rFonts w:ascii="Times New Roman" w:eastAsia="Consolas" w:hAnsi="Times New Roman" w:cs="Times New Roman"/>
          <w:color w:val="000000"/>
          <w:spacing w:val="-3"/>
          <w:sz w:val="28"/>
          <w:szCs w:val="28"/>
        </w:rPr>
        <w:t>5.Налог на сверхприбыль, объект обложение, поря</w:t>
      </w:r>
      <w:r w:rsidRPr="003416BB">
        <w:rPr>
          <w:rFonts w:ascii="Times New Roman" w:eastAsia="Consolas" w:hAnsi="Times New Roman" w:cs="Times New Roman"/>
          <w:color w:val="000000"/>
          <w:spacing w:val="-3"/>
          <w:sz w:val="28"/>
          <w:szCs w:val="28"/>
        </w:rPr>
        <w:softHyphen/>
      </w:r>
      <w:r w:rsidRPr="003416BB">
        <w:rPr>
          <w:rFonts w:ascii="Times New Roman" w:eastAsia="Consolas" w:hAnsi="Times New Roman" w:cs="Times New Roman"/>
          <w:color w:val="000000"/>
          <w:spacing w:val="-7"/>
          <w:sz w:val="28"/>
          <w:szCs w:val="28"/>
        </w:rPr>
        <w:t>док исчисление налога, ставки.</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p>
    <w:p w:rsidR="008F6924" w:rsidRPr="008F6924" w:rsidRDefault="003A6918"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w:t>
      </w:r>
      <w:r w:rsidR="008F6924" w:rsidRPr="008F6924">
        <w:rPr>
          <w:rFonts w:ascii="Times New Roman" w:eastAsia="Times New Roman" w:hAnsi="Times New Roman" w:cs="Times New Roman"/>
          <w:bCs/>
          <w:sz w:val="28"/>
          <w:szCs w:val="28"/>
          <w:lang w:eastAsia="ru-RU"/>
        </w:rPr>
        <w:t xml:space="preserve">При проведении операций по недропользованию в рамках контрактов на недропользование, заключенных в порядке, определенном законодательством Республики Казахстан, </w:t>
      </w:r>
      <w:proofErr w:type="spellStart"/>
      <w:r w:rsidR="008F6924" w:rsidRPr="008F6924">
        <w:rPr>
          <w:rFonts w:ascii="Times New Roman" w:eastAsia="Times New Roman" w:hAnsi="Times New Roman" w:cs="Times New Roman"/>
          <w:bCs/>
          <w:sz w:val="28"/>
          <w:szCs w:val="28"/>
          <w:lang w:eastAsia="ru-RU"/>
        </w:rPr>
        <w:t>недропользователи</w:t>
      </w:r>
      <w:proofErr w:type="spellEnd"/>
      <w:r w:rsidR="008F6924" w:rsidRPr="008F6924">
        <w:rPr>
          <w:rFonts w:ascii="Times New Roman" w:eastAsia="Times New Roman" w:hAnsi="Times New Roman" w:cs="Times New Roman"/>
          <w:bCs/>
          <w:sz w:val="28"/>
          <w:szCs w:val="28"/>
          <w:lang w:eastAsia="ru-RU"/>
        </w:rPr>
        <w:t xml:space="preserve"> уплачивают все налоги и платежи в бюджет, установленные </w:t>
      </w:r>
      <w:r>
        <w:rPr>
          <w:rFonts w:ascii="Times New Roman" w:eastAsia="Times New Roman" w:hAnsi="Times New Roman" w:cs="Times New Roman"/>
          <w:bCs/>
          <w:sz w:val="28"/>
          <w:szCs w:val="28"/>
          <w:lang w:eastAsia="ru-RU"/>
        </w:rPr>
        <w:t xml:space="preserve">Налоговым </w:t>
      </w:r>
      <w:r w:rsidR="008F6924" w:rsidRPr="008F6924">
        <w:rPr>
          <w:rFonts w:ascii="Times New Roman" w:eastAsia="Times New Roman" w:hAnsi="Times New Roman" w:cs="Times New Roman"/>
          <w:bCs/>
          <w:sz w:val="28"/>
          <w:szCs w:val="28"/>
          <w:lang w:eastAsia="ru-RU"/>
        </w:rPr>
        <w:t xml:space="preserve"> Кодексом</w:t>
      </w:r>
      <w:r>
        <w:rPr>
          <w:rFonts w:ascii="Times New Roman" w:eastAsia="Times New Roman" w:hAnsi="Times New Roman" w:cs="Times New Roman"/>
          <w:bCs/>
          <w:sz w:val="28"/>
          <w:szCs w:val="28"/>
          <w:lang w:eastAsia="ru-RU"/>
        </w:rPr>
        <w:t xml:space="preserve"> РК</w:t>
      </w:r>
      <w:r w:rsidR="008F6924" w:rsidRPr="008F6924">
        <w:rPr>
          <w:rFonts w:ascii="Times New Roman" w:eastAsia="Times New Roman" w:hAnsi="Times New Roman" w:cs="Times New Roman"/>
          <w:bCs/>
          <w:sz w:val="28"/>
          <w:szCs w:val="28"/>
          <w:lang w:eastAsia="ru-RU"/>
        </w:rPr>
        <w:t xml:space="preserve">. </w:t>
      </w:r>
    </w:p>
    <w:p w:rsidR="008F6924" w:rsidRPr="008F6924" w:rsidRDefault="003A6918"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w:t>
      </w:r>
      <w:r w:rsidR="008F6924" w:rsidRPr="008F6924">
        <w:rPr>
          <w:rFonts w:ascii="Times New Roman" w:eastAsia="Times New Roman" w:hAnsi="Times New Roman" w:cs="Times New Roman"/>
          <w:bCs/>
          <w:sz w:val="28"/>
          <w:szCs w:val="28"/>
          <w:lang w:eastAsia="ru-RU"/>
        </w:rPr>
        <w:t xml:space="preserve">Специальные платежи и налоги </w:t>
      </w:r>
      <w:proofErr w:type="spellStart"/>
      <w:r w:rsidR="008F6924" w:rsidRPr="008F6924">
        <w:rPr>
          <w:rFonts w:ascii="Times New Roman" w:eastAsia="Times New Roman" w:hAnsi="Times New Roman" w:cs="Times New Roman"/>
          <w:bCs/>
          <w:sz w:val="28"/>
          <w:szCs w:val="28"/>
          <w:lang w:eastAsia="ru-RU"/>
        </w:rPr>
        <w:t>недропользователей</w:t>
      </w:r>
      <w:proofErr w:type="spellEnd"/>
      <w:r w:rsidR="008F6924" w:rsidRPr="008F6924">
        <w:rPr>
          <w:rFonts w:ascii="Times New Roman" w:eastAsia="Times New Roman" w:hAnsi="Times New Roman" w:cs="Times New Roman"/>
          <w:bCs/>
          <w:sz w:val="28"/>
          <w:szCs w:val="28"/>
          <w:lang w:eastAsia="ru-RU"/>
        </w:rPr>
        <w:t xml:space="preserve"> включают:</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1) подписной бонус;</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2) платеж по возмещению исторических затрат;</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3) альтернативный налог на недропользование;</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4) роялти;</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5) долю Республики Казахстан по разделу продукции;</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6) налог на добычу полезных ископаемых;</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7) налог на сверхприбыль.</w:t>
      </w:r>
    </w:p>
    <w:p w:rsidR="008F6924" w:rsidRPr="008F6924" w:rsidRDefault="003A6918"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w:t>
      </w:r>
      <w:r w:rsidR="008F6924" w:rsidRPr="008F6924">
        <w:rPr>
          <w:rFonts w:ascii="Times New Roman" w:eastAsia="Times New Roman" w:hAnsi="Times New Roman" w:cs="Times New Roman"/>
          <w:bCs/>
          <w:sz w:val="28"/>
          <w:szCs w:val="28"/>
          <w:lang w:eastAsia="ru-RU"/>
        </w:rPr>
        <w:t>Порядок отнесения месторождения (группы месторождений, части месторождения) к категории низкорентабельных, высоковязких, обводненных, малодебитных</w:t>
      </w:r>
      <w:r w:rsidR="008F6924" w:rsidRPr="008F6924">
        <w:rPr>
          <w:rFonts w:ascii="Times New Roman" w:eastAsia="Times New Roman" w:hAnsi="Times New Roman" w:cs="Times New Roman"/>
          <w:b/>
          <w:bCs/>
          <w:sz w:val="28"/>
          <w:szCs w:val="28"/>
          <w:lang w:eastAsia="ru-RU"/>
        </w:rPr>
        <w:t xml:space="preserve"> </w:t>
      </w:r>
      <w:r w:rsidR="008F6924" w:rsidRPr="008F6924">
        <w:rPr>
          <w:rFonts w:ascii="Times New Roman" w:eastAsia="Times New Roman" w:hAnsi="Times New Roman" w:cs="Times New Roman"/>
          <w:bCs/>
          <w:sz w:val="28"/>
          <w:szCs w:val="28"/>
          <w:lang w:eastAsia="ru-RU"/>
        </w:rPr>
        <w:t>и выработанных, их перечень и порядок налогообложения в части налога на добычу полезных ископаемых определяются Правительством Республики Казахстан.</w:t>
      </w:r>
    </w:p>
    <w:p w:rsidR="008F6924" w:rsidRPr="008F6924" w:rsidRDefault="003A6918"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w:t>
      </w:r>
      <w:proofErr w:type="gramStart"/>
      <w:r w:rsidR="008F6924" w:rsidRPr="008F6924">
        <w:rPr>
          <w:rFonts w:ascii="Times New Roman" w:eastAsia="Times New Roman" w:hAnsi="Times New Roman" w:cs="Times New Roman"/>
          <w:bCs/>
          <w:sz w:val="28"/>
          <w:szCs w:val="28"/>
          <w:lang w:eastAsia="ru-RU"/>
        </w:rPr>
        <w:t xml:space="preserve">Исполнение налоговых обязательств по контрактам на добычу или разведку и добычу углеводородов на континентальном шельфе Республики Казахстан и месторождениях с глубиной верхней точки залежей углеводородов, указанной в горном отводе или в контракте на добычу или разведку и добычу углеводородов </w:t>
      </w:r>
      <w:r w:rsidR="008F6924" w:rsidRPr="008F6924">
        <w:rPr>
          <w:rFonts w:ascii="Times New Roman" w:eastAsia="Times New Roman" w:hAnsi="Times New Roman" w:cs="Times New Roman"/>
          <w:bCs/>
          <w:sz w:val="28"/>
          <w:szCs w:val="28"/>
          <w:lang w:eastAsia="ru-RU"/>
        </w:rPr>
        <w:lastRenderedPageBreak/>
        <w:t>при отсутствии горного отвода, не выше 4500 метров и нижней точки залежей углеводородов, указанной в горном отводе или в контракте на</w:t>
      </w:r>
      <w:proofErr w:type="gramEnd"/>
      <w:r w:rsidR="008F6924" w:rsidRPr="008F6924">
        <w:rPr>
          <w:rFonts w:ascii="Times New Roman" w:eastAsia="Times New Roman" w:hAnsi="Times New Roman" w:cs="Times New Roman"/>
          <w:bCs/>
          <w:sz w:val="28"/>
          <w:szCs w:val="28"/>
          <w:lang w:eastAsia="ru-RU"/>
        </w:rPr>
        <w:t xml:space="preserve"> добычу или разведку и добычу углеводородов при отсутствии горного отвода, 5000 метров и ниже может осуществляться путем исчисления и уплаты альтернативного налога на недропользование взамен платежа по возмещению исторических затрат, налога на добычу полезных ископаемых и налога на сверхприбыль.</w:t>
      </w:r>
    </w:p>
    <w:p w:rsidR="003A6918" w:rsidRDefault="003A6918" w:rsidP="003A6918">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w:t>
      </w:r>
      <w:r w:rsidR="008F6924" w:rsidRPr="008F6924">
        <w:rPr>
          <w:rFonts w:ascii="Times New Roman" w:eastAsia="Times New Roman" w:hAnsi="Times New Roman" w:cs="Times New Roman"/>
          <w:bCs/>
          <w:sz w:val="28"/>
          <w:szCs w:val="28"/>
          <w:lang w:eastAsia="ru-RU"/>
        </w:rPr>
        <w:t>Исчисление налоговых обязательств по налогам и платежам в бюджет по деятельности, осуществляемой в рамках контракта на недропользование, производится в соответствии с налоговым законодательством Республики Казахстан.</w:t>
      </w:r>
    </w:p>
    <w:p w:rsidR="008F6924" w:rsidRPr="008F6924" w:rsidRDefault="003A6918" w:rsidP="003A6918">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w:t>
      </w:r>
      <w:r w:rsidR="008F6924" w:rsidRPr="008F6924">
        <w:rPr>
          <w:rFonts w:ascii="Times New Roman" w:eastAsia="Times New Roman" w:hAnsi="Times New Roman" w:cs="Times New Roman"/>
          <w:bCs/>
          <w:sz w:val="28"/>
          <w:szCs w:val="28"/>
          <w:lang w:eastAsia="ru-RU"/>
        </w:rPr>
        <w:t xml:space="preserve">Исполнение налоговых обязательств по деятельности, осуществляемой в рамках контракта на недропользование, не освобождает </w:t>
      </w:r>
      <w:proofErr w:type="spellStart"/>
      <w:r w:rsidR="008F6924" w:rsidRPr="008F6924">
        <w:rPr>
          <w:rFonts w:ascii="Times New Roman" w:eastAsia="Times New Roman" w:hAnsi="Times New Roman" w:cs="Times New Roman"/>
          <w:bCs/>
          <w:sz w:val="28"/>
          <w:szCs w:val="28"/>
          <w:lang w:eastAsia="ru-RU"/>
        </w:rPr>
        <w:t>недропользователя</w:t>
      </w:r>
      <w:proofErr w:type="spellEnd"/>
      <w:r w:rsidR="008F6924" w:rsidRPr="008F6924">
        <w:rPr>
          <w:rFonts w:ascii="Times New Roman" w:eastAsia="Times New Roman" w:hAnsi="Times New Roman" w:cs="Times New Roman"/>
          <w:bCs/>
          <w:sz w:val="28"/>
          <w:szCs w:val="28"/>
          <w:lang w:eastAsia="ru-RU"/>
        </w:rPr>
        <w:t xml:space="preserve"> от исполнения налогового обязательства по осуществлению деятельности, выходящей за рамки контракта на недропользование, в соответствии с налоговым законодательством Республики Казахстан, действующим на дату возникновения налогового обязательства.</w:t>
      </w:r>
    </w:p>
    <w:p w:rsidR="008F6924" w:rsidRPr="008F6924" w:rsidRDefault="003A6918" w:rsidP="003A6918">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w:t>
      </w:r>
      <w:r w:rsidR="008F6924" w:rsidRPr="008F6924">
        <w:rPr>
          <w:rFonts w:ascii="Times New Roman" w:eastAsia="Times New Roman" w:hAnsi="Times New Roman" w:cs="Times New Roman"/>
          <w:bCs/>
          <w:sz w:val="28"/>
          <w:szCs w:val="28"/>
          <w:lang w:eastAsia="ru-RU"/>
        </w:rPr>
        <w:t xml:space="preserve">Физические лица, имеющие право недропользования, исполняют налоговые обязательства по деятельности, осуществляемой в рамках такого права, по специальным платежам и налогам </w:t>
      </w:r>
      <w:proofErr w:type="spellStart"/>
      <w:r w:rsidR="008F6924" w:rsidRPr="008F6924">
        <w:rPr>
          <w:rFonts w:ascii="Times New Roman" w:eastAsia="Times New Roman" w:hAnsi="Times New Roman" w:cs="Times New Roman"/>
          <w:bCs/>
          <w:sz w:val="28"/>
          <w:szCs w:val="28"/>
          <w:lang w:eastAsia="ru-RU"/>
        </w:rPr>
        <w:t>недропользователей</w:t>
      </w:r>
      <w:proofErr w:type="spellEnd"/>
      <w:r w:rsidR="008F6924" w:rsidRPr="008F6924">
        <w:rPr>
          <w:rFonts w:ascii="Times New Roman" w:eastAsia="Times New Roman" w:hAnsi="Times New Roman" w:cs="Times New Roman"/>
          <w:bCs/>
          <w:sz w:val="28"/>
          <w:szCs w:val="28"/>
          <w:lang w:eastAsia="ru-RU"/>
        </w:rPr>
        <w:br/>
        <w:t xml:space="preserve">и ведению раздельного учета в порядке, определенном для </w:t>
      </w:r>
      <w:proofErr w:type="spellStart"/>
      <w:r w:rsidR="008F6924" w:rsidRPr="008F6924">
        <w:rPr>
          <w:rFonts w:ascii="Times New Roman" w:eastAsia="Times New Roman" w:hAnsi="Times New Roman" w:cs="Times New Roman"/>
          <w:bCs/>
          <w:sz w:val="28"/>
          <w:szCs w:val="28"/>
          <w:lang w:eastAsia="ru-RU"/>
        </w:rPr>
        <w:t>недропользователей</w:t>
      </w:r>
      <w:proofErr w:type="spellEnd"/>
      <w:r w:rsidR="008F6924" w:rsidRPr="008F6924">
        <w:rPr>
          <w:rFonts w:ascii="Times New Roman" w:eastAsia="Times New Roman" w:hAnsi="Times New Roman" w:cs="Times New Roman"/>
          <w:bCs/>
          <w:sz w:val="28"/>
          <w:szCs w:val="28"/>
          <w:lang w:eastAsia="ru-RU"/>
        </w:rPr>
        <w:t xml:space="preserve">-юридических лиц. </w:t>
      </w:r>
    </w:p>
    <w:p w:rsidR="008F6924" w:rsidRPr="008F6924" w:rsidRDefault="00220BE2"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w:t>
      </w:r>
      <w:proofErr w:type="spellStart"/>
      <w:proofErr w:type="gramStart"/>
      <w:r w:rsidR="008F6924" w:rsidRPr="008F6924">
        <w:rPr>
          <w:rFonts w:ascii="Times New Roman" w:eastAsia="Times New Roman" w:hAnsi="Times New Roman" w:cs="Times New Roman"/>
          <w:bCs/>
          <w:sz w:val="28"/>
          <w:szCs w:val="28"/>
          <w:lang w:eastAsia="ru-RU"/>
        </w:rPr>
        <w:t>Недропользователь</w:t>
      </w:r>
      <w:proofErr w:type="spellEnd"/>
      <w:r w:rsidR="008F6924" w:rsidRPr="008F6924">
        <w:rPr>
          <w:rFonts w:ascii="Times New Roman" w:eastAsia="Times New Roman" w:hAnsi="Times New Roman" w:cs="Times New Roman"/>
          <w:bCs/>
          <w:sz w:val="28"/>
          <w:szCs w:val="28"/>
          <w:lang w:eastAsia="ru-RU"/>
        </w:rPr>
        <w:t xml:space="preserve"> обязан вести раздельный налоговый учет для исчисления налогового обязательства по деятельности, осуществляемой в рамках каждого заключенного контракта на недропользование, а также при разработке низкорентабельного, высоковязкого, обводненного, малодебитного или выработанного месторождения (группы месторождений, части месторождения при условии осуществления деятельности по такой группе месторождений, части месторождения в рамках одного контракта) в случае исчисления по такому месторождению (группе месторождений, части месторождения при</w:t>
      </w:r>
      <w:proofErr w:type="gramEnd"/>
      <w:r w:rsidR="008F6924" w:rsidRPr="008F6924">
        <w:rPr>
          <w:rFonts w:ascii="Times New Roman" w:eastAsia="Times New Roman" w:hAnsi="Times New Roman" w:cs="Times New Roman"/>
          <w:bCs/>
          <w:sz w:val="28"/>
          <w:szCs w:val="28"/>
          <w:lang w:eastAsia="ru-RU"/>
        </w:rPr>
        <w:t xml:space="preserve"> условии осуществления деятельности по такой группе месторождений в рамках одного контракта) налогов и платежей в бюджет в порядке и по ставкам, которые отличаются </w:t>
      </w:r>
      <w:proofErr w:type="gramStart"/>
      <w:r w:rsidR="008F6924" w:rsidRPr="008F6924">
        <w:rPr>
          <w:rFonts w:ascii="Times New Roman" w:eastAsia="Times New Roman" w:hAnsi="Times New Roman" w:cs="Times New Roman"/>
          <w:bCs/>
          <w:sz w:val="28"/>
          <w:szCs w:val="28"/>
          <w:lang w:eastAsia="ru-RU"/>
        </w:rPr>
        <w:t>от</w:t>
      </w:r>
      <w:proofErr w:type="gramEnd"/>
      <w:r w:rsidR="008F6924" w:rsidRPr="008F6924">
        <w:rPr>
          <w:rFonts w:ascii="Times New Roman" w:eastAsia="Times New Roman" w:hAnsi="Times New Roman" w:cs="Times New Roman"/>
          <w:bCs/>
          <w:sz w:val="28"/>
          <w:szCs w:val="28"/>
          <w:lang w:eastAsia="ru-RU"/>
        </w:rPr>
        <w:t xml:space="preserve"> установленных настоящим Кодексом. </w:t>
      </w:r>
    </w:p>
    <w:p w:rsidR="008F6924" w:rsidRPr="008F6924" w:rsidRDefault="00220BE2"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w:t>
      </w:r>
      <w:r w:rsidR="008F6924" w:rsidRPr="008F6924">
        <w:rPr>
          <w:rFonts w:ascii="Times New Roman" w:eastAsia="Times New Roman" w:hAnsi="Times New Roman" w:cs="Times New Roman"/>
          <w:bCs/>
          <w:sz w:val="28"/>
          <w:szCs w:val="28"/>
          <w:lang w:eastAsia="ru-RU"/>
        </w:rPr>
        <w:t xml:space="preserve">Операции по контрактам на недропользование, указанным в части первой настоящего пункта, являющиеся частью деятельности по контрактам на разведку и (или) добычу углеводородов или твердых полезных ископаемых, подлежат отражению в налоговом учете по соответствующему контракту на разведку и (или) добычу углеводородов или твердых полезных ископаемых с учетом раздельного налогового учета </w:t>
      </w:r>
      <w:proofErr w:type="spellStart"/>
      <w:r w:rsidR="008F6924" w:rsidRPr="008F6924">
        <w:rPr>
          <w:rFonts w:ascii="Times New Roman" w:eastAsia="Times New Roman" w:hAnsi="Times New Roman" w:cs="Times New Roman"/>
          <w:bCs/>
          <w:sz w:val="28"/>
          <w:szCs w:val="28"/>
          <w:lang w:eastAsia="ru-RU"/>
        </w:rPr>
        <w:t>недропользователя</w:t>
      </w:r>
      <w:proofErr w:type="spellEnd"/>
      <w:r w:rsidR="008F6924" w:rsidRPr="008F6924">
        <w:rPr>
          <w:rFonts w:ascii="Times New Roman" w:eastAsia="Times New Roman" w:hAnsi="Times New Roman" w:cs="Times New Roman"/>
          <w:bCs/>
          <w:sz w:val="28"/>
          <w:szCs w:val="28"/>
          <w:lang w:eastAsia="ru-RU"/>
        </w:rPr>
        <w:t xml:space="preserve">. При этом </w:t>
      </w:r>
      <w:proofErr w:type="spellStart"/>
      <w:r w:rsidR="008F6924" w:rsidRPr="008F6924">
        <w:rPr>
          <w:rFonts w:ascii="Times New Roman" w:eastAsia="Times New Roman" w:hAnsi="Times New Roman" w:cs="Times New Roman"/>
          <w:bCs/>
          <w:sz w:val="28"/>
          <w:szCs w:val="28"/>
          <w:lang w:eastAsia="ru-RU"/>
        </w:rPr>
        <w:t>недропользователь</w:t>
      </w:r>
      <w:proofErr w:type="spellEnd"/>
      <w:r w:rsidR="008F6924" w:rsidRPr="008F6924">
        <w:rPr>
          <w:rFonts w:ascii="Times New Roman" w:eastAsia="Times New Roman" w:hAnsi="Times New Roman" w:cs="Times New Roman"/>
          <w:bCs/>
          <w:sz w:val="28"/>
          <w:szCs w:val="28"/>
          <w:lang w:eastAsia="ru-RU"/>
        </w:rPr>
        <w:t xml:space="preserve"> обязан отразить в налоговой учетной политике порядок распределения расходов по таким операциям на соответствующие контракты и (или) на </w:t>
      </w:r>
      <w:proofErr w:type="spellStart"/>
      <w:r w:rsidR="008F6924" w:rsidRPr="008F6924">
        <w:rPr>
          <w:rFonts w:ascii="Times New Roman" w:eastAsia="Times New Roman" w:hAnsi="Times New Roman" w:cs="Times New Roman"/>
          <w:bCs/>
          <w:sz w:val="28"/>
          <w:szCs w:val="28"/>
          <w:lang w:eastAsia="ru-RU"/>
        </w:rPr>
        <w:t>внеконтрактную</w:t>
      </w:r>
      <w:proofErr w:type="spellEnd"/>
      <w:r w:rsidR="008F6924" w:rsidRPr="008F6924">
        <w:rPr>
          <w:rFonts w:ascii="Times New Roman" w:eastAsia="Times New Roman" w:hAnsi="Times New Roman" w:cs="Times New Roman"/>
          <w:bCs/>
          <w:sz w:val="28"/>
          <w:szCs w:val="28"/>
          <w:lang w:eastAsia="ru-RU"/>
        </w:rPr>
        <w:t xml:space="preserve"> деятельность.</w:t>
      </w:r>
    </w:p>
    <w:p w:rsidR="008F6924" w:rsidRPr="008F6924" w:rsidRDefault="00220BE2"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w:t>
      </w:r>
      <w:r w:rsidR="008F6924" w:rsidRPr="008F6924">
        <w:rPr>
          <w:rFonts w:ascii="Times New Roman" w:eastAsia="Times New Roman" w:hAnsi="Times New Roman" w:cs="Times New Roman"/>
          <w:bCs/>
          <w:sz w:val="28"/>
          <w:szCs w:val="28"/>
          <w:lang w:eastAsia="ru-RU"/>
        </w:rPr>
        <w:t xml:space="preserve">Сумма исторических затрат, понесенных государством на геологическое изучение контрактной территории (участка недр) и разведку месторождений, рассчитывается уполномоченным для этих целей государственным органом </w:t>
      </w:r>
      <w:r w:rsidR="008F6924" w:rsidRPr="008F6924">
        <w:rPr>
          <w:rFonts w:ascii="Times New Roman" w:eastAsia="Times New Roman" w:hAnsi="Times New Roman" w:cs="Times New Roman"/>
          <w:bCs/>
          <w:sz w:val="28"/>
          <w:szCs w:val="28"/>
          <w:lang w:eastAsia="ru-RU"/>
        </w:rPr>
        <w:lastRenderedPageBreak/>
        <w:t>Республики Казахстан в порядке, определенном законодательством Республики Казахстан, и подлежит уплате в бюджет:</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1) в виде платежа по возмещению исторических затрат в размере, установленном соглашением о конфиденциальности, за минусом платы за приобретение геологической информации, находящейся в государственной собственности;</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2) в виде платы за приобретение геологической информации, находящейся в государственной собственности, в размере, установленном соглашением о конфиденциальности.</w:t>
      </w:r>
    </w:p>
    <w:p w:rsidR="008F6924" w:rsidRPr="008F6924" w:rsidRDefault="000E0830"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w:t>
      </w:r>
      <w:r w:rsidR="008F6924" w:rsidRPr="008F6924">
        <w:rPr>
          <w:rFonts w:ascii="Times New Roman" w:eastAsia="Times New Roman" w:hAnsi="Times New Roman" w:cs="Times New Roman"/>
          <w:bCs/>
          <w:sz w:val="28"/>
          <w:szCs w:val="28"/>
          <w:lang w:eastAsia="ru-RU"/>
        </w:rPr>
        <w:t>Для целей настоящего пункта котировка цены означает котировку цены нефти в иностранной валюте каждого в отдельности стандартного сорта нефти «Юралс Средиземноморье» (</w:t>
      </w:r>
      <w:proofErr w:type="spellStart"/>
      <w:r w:rsidR="008F6924" w:rsidRPr="008F6924">
        <w:rPr>
          <w:rFonts w:ascii="Times New Roman" w:eastAsia="Times New Roman" w:hAnsi="Times New Roman" w:cs="Times New Roman"/>
          <w:bCs/>
          <w:sz w:val="28"/>
          <w:szCs w:val="28"/>
          <w:lang w:eastAsia="ru-RU"/>
        </w:rPr>
        <w:t>Urals</w:t>
      </w:r>
      <w:proofErr w:type="spellEnd"/>
      <w:r w:rsidR="008F6924" w:rsidRPr="008F6924">
        <w:rPr>
          <w:rFonts w:ascii="Times New Roman" w:eastAsia="Times New Roman" w:hAnsi="Times New Roman" w:cs="Times New Roman"/>
          <w:bCs/>
          <w:sz w:val="28"/>
          <w:szCs w:val="28"/>
          <w:lang w:eastAsia="ru-RU"/>
        </w:rPr>
        <w:t xml:space="preserve"> </w:t>
      </w:r>
      <w:proofErr w:type="spellStart"/>
      <w:r w:rsidR="008F6924" w:rsidRPr="008F6924">
        <w:rPr>
          <w:rFonts w:ascii="Times New Roman" w:eastAsia="Times New Roman" w:hAnsi="Times New Roman" w:cs="Times New Roman"/>
          <w:bCs/>
          <w:sz w:val="28"/>
          <w:szCs w:val="28"/>
          <w:lang w:eastAsia="ru-RU"/>
        </w:rPr>
        <w:t>Med</w:t>
      </w:r>
      <w:proofErr w:type="spellEnd"/>
      <w:r w:rsidR="008F6924" w:rsidRPr="008F6924">
        <w:rPr>
          <w:rFonts w:ascii="Times New Roman" w:eastAsia="Times New Roman" w:hAnsi="Times New Roman" w:cs="Times New Roman"/>
          <w:bCs/>
          <w:sz w:val="28"/>
          <w:szCs w:val="28"/>
          <w:lang w:eastAsia="ru-RU"/>
        </w:rPr>
        <w:t xml:space="preserve">) или «Датированный </w:t>
      </w:r>
      <w:proofErr w:type="spellStart"/>
      <w:r w:rsidR="008F6924" w:rsidRPr="008F6924">
        <w:rPr>
          <w:rFonts w:ascii="Times New Roman" w:eastAsia="Times New Roman" w:hAnsi="Times New Roman" w:cs="Times New Roman"/>
          <w:bCs/>
          <w:sz w:val="28"/>
          <w:szCs w:val="28"/>
          <w:lang w:eastAsia="ru-RU"/>
        </w:rPr>
        <w:t>Брент</w:t>
      </w:r>
      <w:proofErr w:type="spellEnd"/>
      <w:r w:rsidR="008F6924" w:rsidRPr="008F6924">
        <w:rPr>
          <w:rFonts w:ascii="Times New Roman" w:eastAsia="Times New Roman" w:hAnsi="Times New Roman" w:cs="Times New Roman"/>
          <w:bCs/>
          <w:sz w:val="28"/>
          <w:szCs w:val="28"/>
          <w:lang w:eastAsia="ru-RU"/>
        </w:rPr>
        <w:t>»</w:t>
      </w:r>
      <w:r w:rsidR="008F6924" w:rsidRPr="008F6924">
        <w:rPr>
          <w:rFonts w:ascii="Times New Roman" w:eastAsia="Times New Roman" w:hAnsi="Times New Roman" w:cs="Times New Roman"/>
          <w:bCs/>
          <w:sz w:val="28"/>
          <w:szCs w:val="28"/>
          <w:lang w:eastAsia="ru-RU"/>
        </w:rPr>
        <w:br/>
        <w:t>(</w:t>
      </w:r>
      <w:proofErr w:type="spellStart"/>
      <w:r w:rsidR="008F6924" w:rsidRPr="008F6924">
        <w:rPr>
          <w:rFonts w:ascii="Times New Roman" w:eastAsia="Times New Roman" w:hAnsi="Times New Roman" w:cs="Times New Roman"/>
          <w:bCs/>
          <w:sz w:val="28"/>
          <w:szCs w:val="28"/>
          <w:lang w:eastAsia="ru-RU"/>
        </w:rPr>
        <w:t>Brent</w:t>
      </w:r>
      <w:proofErr w:type="spellEnd"/>
      <w:r w:rsidR="008F6924" w:rsidRPr="008F6924">
        <w:rPr>
          <w:rFonts w:ascii="Times New Roman" w:eastAsia="Times New Roman" w:hAnsi="Times New Roman" w:cs="Times New Roman"/>
          <w:bCs/>
          <w:sz w:val="28"/>
          <w:szCs w:val="28"/>
          <w:lang w:eastAsia="ru-RU"/>
        </w:rPr>
        <w:t xml:space="preserve"> </w:t>
      </w:r>
      <w:proofErr w:type="spellStart"/>
      <w:r w:rsidR="008F6924" w:rsidRPr="008F6924">
        <w:rPr>
          <w:rFonts w:ascii="Times New Roman" w:eastAsia="Times New Roman" w:hAnsi="Times New Roman" w:cs="Times New Roman"/>
          <w:bCs/>
          <w:sz w:val="28"/>
          <w:szCs w:val="28"/>
          <w:lang w:eastAsia="ru-RU"/>
        </w:rPr>
        <w:t>Dtd</w:t>
      </w:r>
      <w:proofErr w:type="spellEnd"/>
      <w:r w:rsidR="008F6924" w:rsidRPr="008F6924">
        <w:rPr>
          <w:rFonts w:ascii="Times New Roman" w:eastAsia="Times New Roman" w:hAnsi="Times New Roman" w:cs="Times New Roman"/>
          <w:bCs/>
          <w:sz w:val="28"/>
          <w:szCs w:val="28"/>
          <w:lang w:eastAsia="ru-RU"/>
        </w:rPr>
        <w:t>) в налоговом периоде на основании информации, публикуемой в источнике «</w:t>
      </w:r>
      <w:proofErr w:type="spellStart"/>
      <w:r w:rsidR="008F6924" w:rsidRPr="008F6924">
        <w:rPr>
          <w:rFonts w:ascii="Times New Roman" w:eastAsia="Times New Roman" w:hAnsi="Times New Roman" w:cs="Times New Roman"/>
          <w:bCs/>
          <w:sz w:val="28"/>
          <w:szCs w:val="28"/>
          <w:lang w:eastAsia="ru-RU"/>
        </w:rPr>
        <w:t>Platts</w:t>
      </w:r>
      <w:proofErr w:type="spellEnd"/>
      <w:r w:rsidR="008F6924" w:rsidRPr="008F6924">
        <w:rPr>
          <w:rFonts w:ascii="Times New Roman" w:eastAsia="Times New Roman" w:hAnsi="Times New Roman" w:cs="Times New Roman"/>
          <w:bCs/>
          <w:sz w:val="28"/>
          <w:szCs w:val="28"/>
          <w:lang w:eastAsia="ru-RU"/>
        </w:rPr>
        <w:t xml:space="preserve"> </w:t>
      </w:r>
      <w:proofErr w:type="spellStart"/>
      <w:r w:rsidR="008F6924" w:rsidRPr="008F6924">
        <w:rPr>
          <w:rFonts w:ascii="Times New Roman" w:eastAsia="Times New Roman" w:hAnsi="Times New Roman" w:cs="Times New Roman"/>
          <w:bCs/>
          <w:sz w:val="28"/>
          <w:szCs w:val="28"/>
          <w:lang w:eastAsia="ru-RU"/>
        </w:rPr>
        <w:t>Crude</w:t>
      </w:r>
      <w:proofErr w:type="spellEnd"/>
      <w:r w:rsidR="008F6924" w:rsidRPr="008F6924">
        <w:rPr>
          <w:rFonts w:ascii="Times New Roman" w:eastAsia="Times New Roman" w:hAnsi="Times New Roman" w:cs="Times New Roman"/>
          <w:bCs/>
          <w:sz w:val="28"/>
          <w:szCs w:val="28"/>
          <w:lang w:eastAsia="ru-RU"/>
        </w:rPr>
        <w:t xml:space="preserve"> </w:t>
      </w:r>
      <w:proofErr w:type="spellStart"/>
      <w:r w:rsidR="008F6924" w:rsidRPr="008F6924">
        <w:rPr>
          <w:rFonts w:ascii="Times New Roman" w:eastAsia="Times New Roman" w:hAnsi="Times New Roman" w:cs="Times New Roman"/>
          <w:bCs/>
          <w:sz w:val="28"/>
          <w:szCs w:val="28"/>
          <w:lang w:eastAsia="ru-RU"/>
        </w:rPr>
        <w:t>Oil</w:t>
      </w:r>
      <w:proofErr w:type="spellEnd"/>
      <w:r w:rsidR="008F6924" w:rsidRPr="008F6924">
        <w:rPr>
          <w:rFonts w:ascii="Times New Roman" w:eastAsia="Times New Roman" w:hAnsi="Times New Roman" w:cs="Times New Roman"/>
          <w:bCs/>
          <w:sz w:val="28"/>
          <w:szCs w:val="28"/>
          <w:lang w:eastAsia="ru-RU"/>
        </w:rPr>
        <w:t xml:space="preserve"> </w:t>
      </w:r>
      <w:proofErr w:type="spellStart"/>
      <w:r w:rsidR="008F6924" w:rsidRPr="008F6924">
        <w:rPr>
          <w:rFonts w:ascii="Times New Roman" w:eastAsia="Times New Roman" w:hAnsi="Times New Roman" w:cs="Times New Roman"/>
          <w:bCs/>
          <w:sz w:val="28"/>
          <w:szCs w:val="28"/>
          <w:lang w:eastAsia="ru-RU"/>
        </w:rPr>
        <w:t>Marketwire</w:t>
      </w:r>
      <w:proofErr w:type="spellEnd"/>
      <w:r w:rsidR="008F6924" w:rsidRPr="008F6924">
        <w:rPr>
          <w:rFonts w:ascii="Times New Roman" w:eastAsia="Times New Roman" w:hAnsi="Times New Roman" w:cs="Times New Roman"/>
          <w:bCs/>
          <w:sz w:val="28"/>
          <w:szCs w:val="28"/>
          <w:lang w:eastAsia="ru-RU"/>
        </w:rPr>
        <w:t>» компании «</w:t>
      </w:r>
      <w:proofErr w:type="spellStart"/>
      <w:r w:rsidR="008F6924" w:rsidRPr="008F6924">
        <w:rPr>
          <w:rFonts w:ascii="Times New Roman" w:eastAsia="Times New Roman" w:hAnsi="Times New Roman" w:cs="Times New Roman"/>
          <w:bCs/>
          <w:sz w:val="28"/>
          <w:szCs w:val="28"/>
          <w:lang w:eastAsia="ru-RU"/>
        </w:rPr>
        <w:t>The</w:t>
      </w:r>
      <w:proofErr w:type="spellEnd"/>
      <w:r w:rsidR="008F6924" w:rsidRPr="008F6924">
        <w:rPr>
          <w:rFonts w:ascii="Times New Roman" w:eastAsia="Times New Roman" w:hAnsi="Times New Roman" w:cs="Times New Roman"/>
          <w:bCs/>
          <w:sz w:val="28"/>
          <w:szCs w:val="28"/>
          <w:lang w:eastAsia="ru-RU"/>
        </w:rPr>
        <w:t xml:space="preserve"> </w:t>
      </w:r>
      <w:proofErr w:type="spellStart"/>
      <w:r w:rsidR="008F6924" w:rsidRPr="008F6924">
        <w:rPr>
          <w:rFonts w:ascii="Times New Roman" w:eastAsia="Times New Roman" w:hAnsi="Times New Roman" w:cs="Times New Roman"/>
          <w:bCs/>
          <w:sz w:val="28"/>
          <w:szCs w:val="28"/>
          <w:lang w:eastAsia="ru-RU"/>
        </w:rPr>
        <w:t>Mcgraw-Нill</w:t>
      </w:r>
      <w:proofErr w:type="spellEnd"/>
      <w:r w:rsidR="008F6924" w:rsidRPr="008F6924">
        <w:rPr>
          <w:rFonts w:ascii="Times New Roman" w:eastAsia="Times New Roman" w:hAnsi="Times New Roman" w:cs="Times New Roman"/>
          <w:bCs/>
          <w:sz w:val="28"/>
          <w:szCs w:val="28"/>
          <w:lang w:eastAsia="ru-RU"/>
        </w:rPr>
        <w:t xml:space="preserve"> </w:t>
      </w:r>
      <w:proofErr w:type="spellStart"/>
      <w:r w:rsidR="008F6924" w:rsidRPr="008F6924">
        <w:rPr>
          <w:rFonts w:ascii="Times New Roman" w:eastAsia="Times New Roman" w:hAnsi="Times New Roman" w:cs="Times New Roman"/>
          <w:bCs/>
          <w:sz w:val="28"/>
          <w:szCs w:val="28"/>
          <w:lang w:eastAsia="ru-RU"/>
        </w:rPr>
        <w:t>Companies</w:t>
      </w:r>
      <w:proofErr w:type="spellEnd"/>
      <w:r w:rsidR="008F6924" w:rsidRPr="008F6924">
        <w:rPr>
          <w:rFonts w:ascii="Times New Roman" w:eastAsia="Times New Roman" w:hAnsi="Times New Roman" w:cs="Times New Roman"/>
          <w:bCs/>
          <w:sz w:val="28"/>
          <w:szCs w:val="28"/>
          <w:lang w:eastAsia="ru-RU"/>
        </w:rPr>
        <w:t xml:space="preserve"> </w:t>
      </w:r>
      <w:proofErr w:type="spellStart"/>
      <w:r w:rsidR="008F6924" w:rsidRPr="008F6924">
        <w:rPr>
          <w:rFonts w:ascii="Times New Roman" w:eastAsia="Times New Roman" w:hAnsi="Times New Roman" w:cs="Times New Roman"/>
          <w:bCs/>
          <w:sz w:val="28"/>
          <w:szCs w:val="28"/>
          <w:lang w:eastAsia="ru-RU"/>
        </w:rPr>
        <w:t>Inc</w:t>
      </w:r>
      <w:proofErr w:type="spellEnd"/>
      <w:r w:rsidR="008F6924" w:rsidRPr="008F6924">
        <w:rPr>
          <w:rFonts w:ascii="Times New Roman" w:eastAsia="Times New Roman" w:hAnsi="Times New Roman" w:cs="Times New Roman"/>
          <w:bCs/>
          <w:sz w:val="28"/>
          <w:szCs w:val="28"/>
          <w:lang w:eastAsia="ru-RU"/>
        </w:rPr>
        <w:t>».</w:t>
      </w:r>
    </w:p>
    <w:p w:rsidR="008F6924" w:rsidRPr="008F6924" w:rsidRDefault="000E0830"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w:t>
      </w:r>
      <w:r w:rsidR="008F6924" w:rsidRPr="008F6924">
        <w:rPr>
          <w:rFonts w:ascii="Times New Roman" w:eastAsia="Times New Roman" w:hAnsi="Times New Roman" w:cs="Times New Roman"/>
          <w:bCs/>
          <w:sz w:val="28"/>
          <w:szCs w:val="28"/>
          <w:lang w:eastAsia="ru-RU"/>
        </w:rPr>
        <w:t>Для определения мировой цены нефти перевод единиц измерения из барреля в метрическую тонну с учетом фактической плотности и температуры добытой нефти, приведенных к стандартным условиям измерения и указанных в паспорте качества нефти, производится в соответствии с национальным стандартом, утвержденным уполномоченным государственным органом, осуществляющим государственное регулирование в области технического регулирования.</w:t>
      </w:r>
    </w:p>
    <w:p w:rsidR="008F6924" w:rsidRPr="008F6924" w:rsidRDefault="002F694E"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w:t>
      </w:r>
      <w:proofErr w:type="gramStart"/>
      <w:r w:rsidR="008F6924" w:rsidRPr="008F6924">
        <w:rPr>
          <w:rFonts w:ascii="Times New Roman" w:eastAsia="Times New Roman" w:hAnsi="Times New Roman" w:cs="Times New Roman"/>
          <w:bCs/>
          <w:sz w:val="28"/>
          <w:szCs w:val="28"/>
          <w:lang w:eastAsia="ru-RU"/>
        </w:rPr>
        <w:t>При этом для целей исчисления налога на добычу полезных ископаемых перевод единиц измерения из метрической тонны в баррель</w:t>
      </w:r>
      <w:proofErr w:type="gramEnd"/>
      <w:r w:rsidR="008F6924" w:rsidRPr="008F6924">
        <w:rPr>
          <w:rFonts w:ascii="Times New Roman" w:eastAsia="Times New Roman" w:hAnsi="Times New Roman" w:cs="Times New Roman"/>
          <w:bCs/>
          <w:sz w:val="28"/>
          <w:szCs w:val="28"/>
          <w:lang w:eastAsia="ru-RU"/>
        </w:rPr>
        <w:t xml:space="preserve"> осуществляется на основе средневзвешенного коэффициента </w:t>
      </w:r>
      <w:proofErr w:type="spellStart"/>
      <w:r w:rsidR="008F6924" w:rsidRPr="008F6924">
        <w:rPr>
          <w:rFonts w:ascii="Times New Roman" w:eastAsia="Times New Roman" w:hAnsi="Times New Roman" w:cs="Times New Roman"/>
          <w:bCs/>
          <w:sz w:val="28"/>
          <w:szCs w:val="28"/>
          <w:lang w:eastAsia="ru-RU"/>
        </w:rPr>
        <w:t>баррелизации</w:t>
      </w:r>
      <w:proofErr w:type="spellEnd"/>
      <w:r w:rsidR="008F6924" w:rsidRPr="008F6924">
        <w:rPr>
          <w:rFonts w:ascii="Times New Roman" w:eastAsia="Times New Roman" w:hAnsi="Times New Roman" w:cs="Times New Roman"/>
          <w:bCs/>
          <w:sz w:val="28"/>
          <w:szCs w:val="28"/>
          <w:lang w:eastAsia="ru-RU"/>
        </w:rPr>
        <w:t xml:space="preserve"> по следующей формуле:</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 xml:space="preserve">К </w:t>
      </w:r>
      <w:proofErr w:type="spellStart"/>
      <w:r w:rsidRPr="008F6924">
        <w:rPr>
          <w:rFonts w:ascii="Times New Roman" w:eastAsia="Times New Roman" w:hAnsi="Times New Roman" w:cs="Times New Roman"/>
          <w:bCs/>
          <w:sz w:val="28"/>
          <w:szCs w:val="28"/>
          <w:lang w:eastAsia="ru-RU"/>
        </w:rPr>
        <w:t>барр</w:t>
      </w:r>
      <w:proofErr w:type="spellEnd"/>
      <w:r w:rsidRPr="008F6924">
        <w:rPr>
          <w:rFonts w:ascii="Times New Roman" w:eastAsia="Times New Roman" w:hAnsi="Times New Roman" w:cs="Times New Roman"/>
          <w:bCs/>
          <w:sz w:val="28"/>
          <w:szCs w:val="28"/>
          <w:lang w:eastAsia="ru-RU"/>
        </w:rPr>
        <w:t xml:space="preserve">. </w:t>
      </w:r>
      <w:proofErr w:type="spellStart"/>
      <w:r w:rsidRPr="008F6924">
        <w:rPr>
          <w:rFonts w:ascii="Times New Roman" w:eastAsia="Times New Roman" w:hAnsi="Times New Roman" w:cs="Times New Roman"/>
          <w:bCs/>
          <w:sz w:val="28"/>
          <w:szCs w:val="28"/>
          <w:lang w:eastAsia="ru-RU"/>
        </w:rPr>
        <w:t>ср</w:t>
      </w:r>
      <w:proofErr w:type="gramStart"/>
      <w:r w:rsidRPr="008F6924">
        <w:rPr>
          <w:rFonts w:ascii="Times New Roman" w:eastAsia="Times New Roman" w:hAnsi="Times New Roman" w:cs="Times New Roman"/>
          <w:bCs/>
          <w:sz w:val="28"/>
          <w:szCs w:val="28"/>
          <w:lang w:eastAsia="ru-RU"/>
        </w:rPr>
        <w:t>.в</w:t>
      </w:r>
      <w:proofErr w:type="gramEnd"/>
      <w:r w:rsidRPr="008F6924">
        <w:rPr>
          <w:rFonts w:ascii="Times New Roman" w:eastAsia="Times New Roman" w:hAnsi="Times New Roman" w:cs="Times New Roman"/>
          <w:bCs/>
          <w:sz w:val="28"/>
          <w:szCs w:val="28"/>
          <w:lang w:eastAsia="ru-RU"/>
        </w:rPr>
        <w:t>зв</w:t>
      </w:r>
      <w:proofErr w:type="spellEnd"/>
      <w:r w:rsidRPr="008F6924">
        <w:rPr>
          <w:rFonts w:ascii="Times New Roman" w:eastAsia="Times New Roman" w:hAnsi="Times New Roman" w:cs="Times New Roman"/>
          <w:bCs/>
          <w:sz w:val="28"/>
          <w:szCs w:val="28"/>
          <w:lang w:eastAsia="ru-RU"/>
        </w:rPr>
        <w:t>. = (V тонн 1 х</w:t>
      </w:r>
      <w:proofErr w:type="gramStart"/>
      <w:r w:rsidRPr="008F6924">
        <w:rPr>
          <w:rFonts w:ascii="Times New Roman" w:eastAsia="Times New Roman" w:hAnsi="Times New Roman" w:cs="Times New Roman"/>
          <w:bCs/>
          <w:sz w:val="28"/>
          <w:szCs w:val="28"/>
          <w:lang w:eastAsia="ru-RU"/>
        </w:rPr>
        <w:t xml:space="preserve">  К</w:t>
      </w:r>
      <w:proofErr w:type="gramEnd"/>
      <w:r w:rsidRPr="008F6924">
        <w:rPr>
          <w:rFonts w:ascii="Times New Roman" w:eastAsia="Times New Roman" w:hAnsi="Times New Roman" w:cs="Times New Roman"/>
          <w:bCs/>
          <w:sz w:val="28"/>
          <w:szCs w:val="28"/>
          <w:lang w:eastAsia="ru-RU"/>
        </w:rPr>
        <w:t xml:space="preserve"> барр.1 + V тонн 2… х К барр.2... +</w:t>
      </w:r>
      <w:r w:rsidRPr="008F6924">
        <w:rPr>
          <w:rFonts w:ascii="Times New Roman" w:eastAsia="Times New Roman" w:hAnsi="Times New Roman" w:cs="Times New Roman"/>
          <w:bCs/>
          <w:sz w:val="28"/>
          <w:szCs w:val="28"/>
          <w:lang w:eastAsia="ru-RU"/>
        </w:rPr>
        <w:br/>
        <w:t>V тонн n х</w:t>
      </w:r>
      <w:proofErr w:type="gramStart"/>
      <w:r w:rsidRPr="008F6924">
        <w:rPr>
          <w:rFonts w:ascii="Times New Roman" w:eastAsia="Times New Roman" w:hAnsi="Times New Roman" w:cs="Times New Roman"/>
          <w:bCs/>
          <w:sz w:val="28"/>
          <w:szCs w:val="28"/>
          <w:lang w:eastAsia="ru-RU"/>
        </w:rPr>
        <w:t xml:space="preserve"> К</w:t>
      </w:r>
      <w:proofErr w:type="gramEnd"/>
      <w:r w:rsidRPr="008F6924">
        <w:rPr>
          <w:rFonts w:ascii="Times New Roman" w:eastAsia="Times New Roman" w:hAnsi="Times New Roman" w:cs="Times New Roman"/>
          <w:bCs/>
          <w:sz w:val="28"/>
          <w:szCs w:val="28"/>
          <w:lang w:eastAsia="ru-RU"/>
        </w:rPr>
        <w:t xml:space="preserve"> </w:t>
      </w:r>
      <w:proofErr w:type="spellStart"/>
      <w:r w:rsidRPr="008F6924">
        <w:rPr>
          <w:rFonts w:ascii="Times New Roman" w:eastAsia="Times New Roman" w:hAnsi="Times New Roman" w:cs="Times New Roman"/>
          <w:bCs/>
          <w:sz w:val="28"/>
          <w:szCs w:val="28"/>
          <w:lang w:eastAsia="ru-RU"/>
        </w:rPr>
        <w:t>барр.n</w:t>
      </w:r>
      <w:proofErr w:type="spellEnd"/>
      <w:r w:rsidRPr="008F6924">
        <w:rPr>
          <w:rFonts w:ascii="Times New Roman" w:eastAsia="Times New Roman" w:hAnsi="Times New Roman" w:cs="Times New Roman"/>
          <w:bCs/>
          <w:sz w:val="28"/>
          <w:szCs w:val="28"/>
          <w:lang w:eastAsia="ru-RU"/>
        </w:rPr>
        <w:t>) / V тонн Σ, где:</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 xml:space="preserve">К </w:t>
      </w:r>
      <w:proofErr w:type="spellStart"/>
      <w:r w:rsidRPr="008F6924">
        <w:rPr>
          <w:rFonts w:ascii="Times New Roman" w:eastAsia="Times New Roman" w:hAnsi="Times New Roman" w:cs="Times New Roman"/>
          <w:bCs/>
          <w:sz w:val="28"/>
          <w:szCs w:val="28"/>
          <w:lang w:eastAsia="ru-RU"/>
        </w:rPr>
        <w:t>барр</w:t>
      </w:r>
      <w:proofErr w:type="spellEnd"/>
      <w:r w:rsidRPr="008F6924">
        <w:rPr>
          <w:rFonts w:ascii="Times New Roman" w:eastAsia="Times New Roman" w:hAnsi="Times New Roman" w:cs="Times New Roman"/>
          <w:bCs/>
          <w:sz w:val="28"/>
          <w:szCs w:val="28"/>
          <w:lang w:eastAsia="ru-RU"/>
        </w:rPr>
        <w:t xml:space="preserve">. </w:t>
      </w:r>
      <w:proofErr w:type="spellStart"/>
      <w:r w:rsidRPr="008F6924">
        <w:rPr>
          <w:rFonts w:ascii="Times New Roman" w:eastAsia="Times New Roman" w:hAnsi="Times New Roman" w:cs="Times New Roman"/>
          <w:bCs/>
          <w:sz w:val="28"/>
          <w:szCs w:val="28"/>
          <w:lang w:eastAsia="ru-RU"/>
        </w:rPr>
        <w:t>ср</w:t>
      </w:r>
      <w:proofErr w:type="gramStart"/>
      <w:r w:rsidRPr="008F6924">
        <w:rPr>
          <w:rFonts w:ascii="Times New Roman" w:eastAsia="Times New Roman" w:hAnsi="Times New Roman" w:cs="Times New Roman"/>
          <w:bCs/>
          <w:sz w:val="28"/>
          <w:szCs w:val="28"/>
          <w:lang w:eastAsia="ru-RU"/>
        </w:rPr>
        <w:t>.в</w:t>
      </w:r>
      <w:proofErr w:type="gramEnd"/>
      <w:r w:rsidRPr="008F6924">
        <w:rPr>
          <w:rFonts w:ascii="Times New Roman" w:eastAsia="Times New Roman" w:hAnsi="Times New Roman" w:cs="Times New Roman"/>
          <w:bCs/>
          <w:sz w:val="28"/>
          <w:szCs w:val="28"/>
          <w:lang w:eastAsia="ru-RU"/>
        </w:rPr>
        <w:t>зв</w:t>
      </w:r>
      <w:proofErr w:type="spellEnd"/>
      <w:r w:rsidRPr="008F6924">
        <w:rPr>
          <w:rFonts w:ascii="Times New Roman" w:eastAsia="Times New Roman" w:hAnsi="Times New Roman" w:cs="Times New Roman"/>
          <w:bCs/>
          <w:sz w:val="28"/>
          <w:szCs w:val="28"/>
          <w:lang w:eastAsia="ru-RU"/>
        </w:rPr>
        <w:t xml:space="preserve">. – средневзвешенный коэффициент </w:t>
      </w:r>
      <w:proofErr w:type="spellStart"/>
      <w:r w:rsidRPr="008F6924">
        <w:rPr>
          <w:rFonts w:ascii="Times New Roman" w:eastAsia="Times New Roman" w:hAnsi="Times New Roman" w:cs="Times New Roman"/>
          <w:bCs/>
          <w:sz w:val="28"/>
          <w:szCs w:val="28"/>
          <w:lang w:eastAsia="ru-RU"/>
        </w:rPr>
        <w:t>баррелизации</w:t>
      </w:r>
      <w:proofErr w:type="spellEnd"/>
      <w:r w:rsidRPr="008F6924">
        <w:rPr>
          <w:rFonts w:ascii="Times New Roman" w:eastAsia="Times New Roman" w:hAnsi="Times New Roman" w:cs="Times New Roman"/>
          <w:bCs/>
          <w:sz w:val="28"/>
          <w:szCs w:val="28"/>
          <w:lang w:eastAsia="ru-RU"/>
        </w:rPr>
        <w:t>, рассчитываемый с точностью до четырех знаков после запятой;</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V тонн – объемы каждой добытой партии нефти;</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 xml:space="preserve">К барр.1, К барр.2 ... + К </w:t>
      </w:r>
      <w:proofErr w:type="spellStart"/>
      <w:r w:rsidRPr="008F6924">
        <w:rPr>
          <w:rFonts w:ascii="Times New Roman" w:eastAsia="Times New Roman" w:hAnsi="Times New Roman" w:cs="Times New Roman"/>
          <w:bCs/>
          <w:sz w:val="28"/>
          <w:szCs w:val="28"/>
          <w:lang w:eastAsia="ru-RU"/>
        </w:rPr>
        <w:t>барр.n</w:t>
      </w:r>
      <w:proofErr w:type="spellEnd"/>
      <w:r w:rsidRPr="008F6924">
        <w:rPr>
          <w:rFonts w:ascii="Times New Roman" w:eastAsia="Times New Roman" w:hAnsi="Times New Roman" w:cs="Times New Roman"/>
          <w:bCs/>
          <w:sz w:val="28"/>
          <w:szCs w:val="28"/>
          <w:lang w:eastAsia="ru-RU"/>
        </w:rPr>
        <w:t xml:space="preserve"> – коэффициенты </w:t>
      </w:r>
      <w:proofErr w:type="spellStart"/>
      <w:r w:rsidRPr="008F6924">
        <w:rPr>
          <w:rFonts w:ascii="Times New Roman" w:eastAsia="Times New Roman" w:hAnsi="Times New Roman" w:cs="Times New Roman"/>
          <w:bCs/>
          <w:sz w:val="28"/>
          <w:szCs w:val="28"/>
          <w:lang w:eastAsia="ru-RU"/>
        </w:rPr>
        <w:t>баррелизации</w:t>
      </w:r>
      <w:proofErr w:type="spellEnd"/>
      <w:r w:rsidRPr="008F6924">
        <w:rPr>
          <w:rFonts w:ascii="Times New Roman" w:eastAsia="Times New Roman" w:hAnsi="Times New Roman" w:cs="Times New Roman"/>
          <w:bCs/>
          <w:sz w:val="28"/>
          <w:szCs w:val="28"/>
          <w:lang w:eastAsia="ru-RU"/>
        </w:rPr>
        <w:t>, указанные в паспорте качества по каждой соответствующей партии добытой нефти;</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V тонн Σ – общий объем добытой за налоговый период нефти, выраженный в метрических тоннах.</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Мировая цена нефти определяется по следующей формуле:</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object w:dxaOrig="2328" w:dyaOrig="607">
          <v:rect id="rectole0000000000" o:spid="_x0000_i1025" style="width:2in;height:35.45pt" o:ole="" o:preferrelative="t" stroked="f">
            <v:imagedata r:id="rId105" o:title=""/>
          </v:rect>
          <o:OLEObject Type="Embed" ProgID="StaticMetafile" ShapeID="rectole0000000000" DrawAspect="Content" ObjectID="_1653714691" r:id="rId106"/>
        </w:objec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где:</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S – мировая цена нефти за налоговый период;</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 xml:space="preserve">P1, P2 ..., </w:t>
      </w:r>
      <w:proofErr w:type="spellStart"/>
      <w:r w:rsidRPr="008F6924">
        <w:rPr>
          <w:rFonts w:ascii="Times New Roman" w:eastAsia="Times New Roman" w:hAnsi="Times New Roman" w:cs="Times New Roman"/>
          <w:bCs/>
          <w:sz w:val="28"/>
          <w:szCs w:val="28"/>
          <w:lang w:eastAsia="ru-RU"/>
        </w:rPr>
        <w:t>Р</w:t>
      </w:r>
      <w:proofErr w:type="gramStart"/>
      <w:r w:rsidRPr="008F6924">
        <w:rPr>
          <w:rFonts w:ascii="Times New Roman" w:eastAsia="Times New Roman" w:hAnsi="Times New Roman" w:cs="Times New Roman"/>
          <w:bCs/>
          <w:sz w:val="28"/>
          <w:szCs w:val="28"/>
          <w:lang w:eastAsia="ru-RU"/>
        </w:rPr>
        <w:t>n</w:t>
      </w:r>
      <w:proofErr w:type="spellEnd"/>
      <w:proofErr w:type="gramEnd"/>
      <w:r w:rsidRPr="008F6924">
        <w:rPr>
          <w:rFonts w:ascii="Times New Roman" w:eastAsia="Times New Roman" w:hAnsi="Times New Roman" w:cs="Times New Roman"/>
          <w:bCs/>
          <w:sz w:val="28"/>
          <w:szCs w:val="28"/>
          <w:lang w:eastAsia="ru-RU"/>
        </w:rPr>
        <w:t xml:space="preserve"> – ежедневная среднеарифметическая котировка цен в дни, за которые опубликованы котировки цен в течение налогового периода;</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Е – среднеарифметический рыночный курс обмена валюты за соответствующий налоговый период;</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n – количество дней в налоговом периоде, за которые опубликованы котировки цен.</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 xml:space="preserve">Ежедневная среднеарифметическая котировка цен определяется по формуле: </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object w:dxaOrig="1477" w:dyaOrig="607">
          <v:rect id="rectole0000000001" o:spid="_x0000_i1026" style="width:107.45pt;height:35.45pt" o:ole="" o:preferrelative="t" stroked="f">
            <v:imagedata r:id="rId107" o:title=""/>
          </v:rect>
          <o:OLEObject Type="Embed" ProgID="StaticMetafile" ShapeID="rectole0000000001" DrawAspect="Content" ObjectID="_1653714692" r:id="rId108"/>
        </w:objec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где:</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proofErr w:type="spellStart"/>
      <w:r w:rsidRPr="008F6924">
        <w:rPr>
          <w:rFonts w:ascii="Times New Roman" w:eastAsia="Times New Roman" w:hAnsi="Times New Roman" w:cs="Times New Roman"/>
          <w:bCs/>
          <w:sz w:val="28"/>
          <w:szCs w:val="28"/>
          <w:lang w:eastAsia="ru-RU"/>
        </w:rPr>
        <w:t>Pn</w:t>
      </w:r>
      <w:proofErr w:type="spellEnd"/>
      <w:r w:rsidRPr="008F6924">
        <w:rPr>
          <w:rFonts w:ascii="Times New Roman" w:eastAsia="Times New Roman" w:hAnsi="Times New Roman" w:cs="Times New Roman"/>
          <w:bCs/>
          <w:sz w:val="28"/>
          <w:szCs w:val="28"/>
          <w:lang w:eastAsia="ru-RU"/>
        </w:rPr>
        <w:t xml:space="preserve"> – ежедневная среднеарифметическая котировка цен;</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Сn1 – низшее значение (</w:t>
      </w:r>
      <w:proofErr w:type="spellStart"/>
      <w:r w:rsidRPr="008F6924">
        <w:rPr>
          <w:rFonts w:ascii="Times New Roman" w:eastAsia="Times New Roman" w:hAnsi="Times New Roman" w:cs="Times New Roman"/>
          <w:bCs/>
          <w:sz w:val="28"/>
          <w:szCs w:val="28"/>
          <w:lang w:eastAsia="ru-RU"/>
        </w:rPr>
        <w:t>min</w:t>
      </w:r>
      <w:proofErr w:type="spellEnd"/>
      <w:r w:rsidRPr="008F6924">
        <w:rPr>
          <w:rFonts w:ascii="Times New Roman" w:eastAsia="Times New Roman" w:hAnsi="Times New Roman" w:cs="Times New Roman"/>
          <w:bCs/>
          <w:sz w:val="28"/>
          <w:szCs w:val="28"/>
          <w:lang w:eastAsia="ru-RU"/>
        </w:rPr>
        <w:t>) ежедневной котировки цены стандартного сорта сырой нефти «Юралс Средиземноморье» (</w:t>
      </w:r>
      <w:proofErr w:type="spellStart"/>
      <w:r w:rsidRPr="008F6924">
        <w:rPr>
          <w:rFonts w:ascii="Times New Roman" w:eastAsia="Times New Roman" w:hAnsi="Times New Roman" w:cs="Times New Roman"/>
          <w:bCs/>
          <w:sz w:val="28"/>
          <w:szCs w:val="28"/>
          <w:lang w:eastAsia="ru-RU"/>
        </w:rPr>
        <w:t>Urals</w:t>
      </w:r>
      <w:proofErr w:type="spellEnd"/>
      <w:r w:rsidRPr="008F6924">
        <w:rPr>
          <w:rFonts w:ascii="Times New Roman" w:eastAsia="Times New Roman" w:hAnsi="Times New Roman" w:cs="Times New Roman"/>
          <w:bCs/>
          <w:sz w:val="28"/>
          <w:szCs w:val="28"/>
          <w:lang w:eastAsia="ru-RU"/>
        </w:rPr>
        <w:t xml:space="preserve"> </w:t>
      </w:r>
      <w:proofErr w:type="spellStart"/>
      <w:r w:rsidRPr="008F6924">
        <w:rPr>
          <w:rFonts w:ascii="Times New Roman" w:eastAsia="Times New Roman" w:hAnsi="Times New Roman" w:cs="Times New Roman"/>
          <w:bCs/>
          <w:sz w:val="28"/>
          <w:szCs w:val="28"/>
          <w:lang w:eastAsia="ru-RU"/>
        </w:rPr>
        <w:t>Med</w:t>
      </w:r>
      <w:proofErr w:type="spellEnd"/>
      <w:r w:rsidRPr="008F6924">
        <w:rPr>
          <w:rFonts w:ascii="Times New Roman" w:eastAsia="Times New Roman" w:hAnsi="Times New Roman" w:cs="Times New Roman"/>
          <w:bCs/>
          <w:sz w:val="28"/>
          <w:szCs w:val="28"/>
          <w:lang w:eastAsia="ru-RU"/>
        </w:rPr>
        <w:t xml:space="preserve">) или «Датированный </w:t>
      </w:r>
      <w:proofErr w:type="spellStart"/>
      <w:r w:rsidRPr="008F6924">
        <w:rPr>
          <w:rFonts w:ascii="Times New Roman" w:eastAsia="Times New Roman" w:hAnsi="Times New Roman" w:cs="Times New Roman"/>
          <w:bCs/>
          <w:sz w:val="28"/>
          <w:szCs w:val="28"/>
          <w:lang w:eastAsia="ru-RU"/>
        </w:rPr>
        <w:t>Брент</w:t>
      </w:r>
      <w:proofErr w:type="spellEnd"/>
      <w:r w:rsidRPr="008F6924">
        <w:rPr>
          <w:rFonts w:ascii="Times New Roman" w:eastAsia="Times New Roman" w:hAnsi="Times New Roman" w:cs="Times New Roman"/>
          <w:bCs/>
          <w:sz w:val="28"/>
          <w:szCs w:val="28"/>
          <w:lang w:eastAsia="ru-RU"/>
        </w:rPr>
        <w:t>» (</w:t>
      </w:r>
      <w:proofErr w:type="spellStart"/>
      <w:r w:rsidRPr="008F6924">
        <w:rPr>
          <w:rFonts w:ascii="Times New Roman" w:eastAsia="Times New Roman" w:hAnsi="Times New Roman" w:cs="Times New Roman"/>
          <w:bCs/>
          <w:sz w:val="28"/>
          <w:szCs w:val="28"/>
          <w:lang w:eastAsia="ru-RU"/>
        </w:rPr>
        <w:t>Brent</w:t>
      </w:r>
      <w:proofErr w:type="spellEnd"/>
      <w:r w:rsidRPr="008F6924">
        <w:rPr>
          <w:rFonts w:ascii="Times New Roman" w:eastAsia="Times New Roman" w:hAnsi="Times New Roman" w:cs="Times New Roman"/>
          <w:bCs/>
          <w:sz w:val="28"/>
          <w:szCs w:val="28"/>
          <w:lang w:eastAsia="ru-RU"/>
        </w:rPr>
        <w:t xml:space="preserve"> </w:t>
      </w:r>
      <w:proofErr w:type="spellStart"/>
      <w:r w:rsidRPr="008F6924">
        <w:rPr>
          <w:rFonts w:ascii="Times New Roman" w:eastAsia="Times New Roman" w:hAnsi="Times New Roman" w:cs="Times New Roman"/>
          <w:bCs/>
          <w:sz w:val="28"/>
          <w:szCs w:val="28"/>
          <w:lang w:eastAsia="ru-RU"/>
        </w:rPr>
        <w:t>Dtd</w:t>
      </w:r>
      <w:proofErr w:type="spellEnd"/>
      <w:r w:rsidRPr="008F6924">
        <w:rPr>
          <w:rFonts w:ascii="Times New Roman" w:eastAsia="Times New Roman" w:hAnsi="Times New Roman" w:cs="Times New Roman"/>
          <w:bCs/>
          <w:sz w:val="28"/>
          <w:szCs w:val="28"/>
          <w:lang w:eastAsia="ru-RU"/>
        </w:rPr>
        <w:t>);</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Сn2 – высшее значение (</w:t>
      </w:r>
      <w:proofErr w:type="spellStart"/>
      <w:r w:rsidRPr="008F6924">
        <w:rPr>
          <w:rFonts w:ascii="Times New Roman" w:eastAsia="Times New Roman" w:hAnsi="Times New Roman" w:cs="Times New Roman"/>
          <w:bCs/>
          <w:sz w:val="28"/>
          <w:szCs w:val="28"/>
          <w:lang w:eastAsia="ru-RU"/>
        </w:rPr>
        <w:t>max</w:t>
      </w:r>
      <w:proofErr w:type="spellEnd"/>
      <w:r w:rsidRPr="008F6924">
        <w:rPr>
          <w:rFonts w:ascii="Times New Roman" w:eastAsia="Times New Roman" w:hAnsi="Times New Roman" w:cs="Times New Roman"/>
          <w:bCs/>
          <w:sz w:val="28"/>
          <w:szCs w:val="28"/>
          <w:lang w:eastAsia="ru-RU"/>
        </w:rPr>
        <w:t>) ежедневной котировки цены стандартного сорта сырой нефти «Юралс Средиземноморье» (</w:t>
      </w:r>
      <w:proofErr w:type="spellStart"/>
      <w:r w:rsidRPr="008F6924">
        <w:rPr>
          <w:rFonts w:ascii="Times New Roman" w:eastAsia="Times New Roman" w:hAnsi="Times New Roman" w:cs="Times New Roman"/>
          <w:bCs/>
          <w:sz w:val="28"/>
          <w:szCs w:val="28"/>
          <w:lang w:eastAsia="ru-RU"/>
        </w:rPr>
        <w:t>Urals</w:t>
      </w:r>
      <w:proofErr w:type="spellEnd"/>
      <w:r w:rsidRPr="008F6924">
        <w:rPr>
          <w:rFonts w:ascii="Times New Roman" w:eastAsia="Times New Roman" w:hAnsi="Times New Roman" w:cs="Times New Roman"/>
          <w:bCs/>
          <w:sz w:val="28"/>
          <w:szCs w:val="28"/>
          <w:lang w:eastAsia="ru-RU"/>
        </w:rPr>
        <w:t xml:space="preserve"> </w:t>
      </w:r>
      <w:proofErr w:type="spellStart"/>
      <w:r w:rsidRPr="008F6924">
        <w:rPr>
          <w:rFonts w:ascii="Times New Roman" w:eastAsia="Times New Roman" w:hAnsi="Times New Roman" w:cs="Times New Roman"/>
          <w:bCs/>
          <w:sz w:val="28"/>
          <w:szCs w:val="28"/>
          <w:lang w:eastAsia="ru-RU"/>
        </w:rPr>
        <w:t>Med</w:t>
      </w:r>
      <w:proofErr w:type="spellEnd"/>
      <w:r w:rsidRPr="008F6924">
        <w:rPr>
          <w:rFonts w:ascii="Times New Roman" w:eastAsia="Times New Roman" w:hAnsi="Times New Roman" w:cs="Times New Roman"/>
          <w:bCs/>
          <w:sz w:val="28"/>
          <w:szCs w:val="28"/>
          <w:lang w:eastAsia="ru-RU"/>
        </w:rPr>
        <w:t xml:space="preserve">) или «Датированный </w:t>
      </w:r>
      <w:proofErr w:type="spellStart"/>
      <w:r w:rsidRPr="008F6924">
        <w:rPr>
          <w:rFonts w:ascii="Times New Roman" w:eastAsia="Times New Roman" w:hAnsi="Times New Roman" w:cs="Times New Roman"/>
          <w:bCs/>
          <w:sz w:val="28"/>
          <w:szCs w:val="28"/>
          <w:lang w:eastAsia="ru-RU"/>
        </w:rPr>
        <w:t>Брент</w:t>
      </w:r>
      <w:proofErr w:type="spellEnd"/>
      <w:r w:rsidRPr="008F6924">
        <w:rPr>
          <w:rFonts w:ascii="Times New Roman" w:eastAsia="Times New Roman" w:hAnsi="Times New Roman" w:cs="Times New Roman"/>
          <w:bCs/>
          <w:sz w:val="28"/>
          <w:szCs w:val="28"/>
          <w:lang w:eastAsia="ru-RU"/>
        </w:rPr>
        <w:t>» (</w:t>
      </w:r>
      <w:proofErr w:type="spellStart"/>
      <w:r w:rsidRPr="008F6924">
        <w:rPr>
          <w:rFonts w:ascii="Times New Roman" w:eastAsia="Times New Roman" w:hAnsi="Times New Roman" w:cs="Times New Roman"/>
          <w:bCs/>
          <w:sz w:val="28"/>
          <w:szCs w:val="28"/>
          <w:lang w:eastAsia="ru-RU"/>
        </w:rPr>
        <w:t>Brent</w:t>
      </w:r>
      <w:proofErr w:type="spellEnd"/>
      <w:r w:rsidRPr="008F6924">
        <w:rPr>
          <w:rFonts w:ascii="Times New Roman" w:eastAsia="Times New Roman" w:hAnsi="Times New Roman" w:cs="Times New Roman"/>
          <w:bCs/>
          <w:sz w:val="28"/>
          <w:szCs w:val="28"/>
          <w:lang w:eastAsia="ru-RU"/>
        </w:rPr>
        <w:t xml:space="preserve"> </w:t>
      </w:r>
      <w:proofErr w:type="spellStart"/>
      <w:r w:rsidRPr="008F6924">
        <w:rPr>
          <w:rFonts w:ascii="Times New Roman" w:eastAsia="Times New Roman" w:hAnsi="Times New Roman" w:cs="Times New Roman"/>
          <w:bCs/>
          <w:sz w:val="28"/>
          <w:szCs w:val="28"/>
          <w:lang w:eastAsia="ru-RU"/>
        </w:rPr>
        <w:t>Dtd</w:t>
      </w:r>
      <w:proofErr w:type="spellEnd"/>
      <w:r w:rsidRPr="008F6924">
        <w:rPr>
          <w:rFonts w:ascii="Times New Roman" w:eastAsia="Times New Roman" w:hAnsi="Times New Roman" w:cs="Times New Roman"/>
          <w:bCs/>
          <w:sz w:val="28"/>
          <w:szCs w:val="28"/>
          <w:lang w:eastAsia="ru-RU"/>
        </w:rPr>
        <w:t>).</w:t>
      </w:r>
    </w:p>
    <w:p w:rsidR="008F6924" w:rsidRPr="008F6924" w:rsidRDefault="002F694E"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w:t>
      </w:r>
      <w:r w:rsidR="008F6924" w:rsidRPr="008F6924">
        <w:rPr>
          <w:rFonts w:ascii="Times New Roman" w:eastAsia="Times New Roman" w:hAnsi="Times New Roman" w:cs="Times New Roman"/>
          <w:bCs/>
          <w:sz w:val="28"/>
          <w:szCs w:val="28"/>
          <w:lang w:eastAsia="ru-RU"/>
        </w:rPr>
        <w:t>Отнесение нефти к определенному стандартному сорту нефти «Юралс Средиземноморье» (</w:t>
      </w:r>
      <w:proofErr w:type="spellStart"/>
      <w:r w:rsidR="008F6924" w:rsidRPr="008F6924">
        <w:rPr>
          <w:rFonts w:ascii="Times New Roman" w:eastAsia="Times New Roman" w:hAnsi="Times New Roman" w:cs="Times New Roman"/>
          <w:bCs/>
          <w:sz w:val="28"/>
          <w:szCs w:val="28"/>
          <w:lang w:eastAsia="ru-RU"/>
        </w:rPr>
        <w:t>Urals</w:t>
      </w:r>
      <w:proofErr w:type="spellEnd"/>
      <w:r w:rsidR="008F6924" w:rsidRPr="008F6924">
        <w:rPr>
          <w:rFonts w:ascii="Times New Roman" w:eastAsia="Times New Roman" w:hAnsi="Times New Roman" w:cs="Times New Roman"/>
          <w:bCs/>
          <w:sz w:val="28"/>
          <w:szCs w:val="28"/>
          <w:lang w:eastAsia="ru-RU"/>
        </w:rPr>
        <w:t xml:space="preserve"> </w:t>
      </w:r>
      <w:proofErr w:type="spellStart"/>
      <w:r w:rsidR="008F6924" w:rsidRPr="008F6924">
        <w:rPr>
          <w:rFonts w:ascii="Times New Roman" w:eastAsia="Times New Roman" w:hAnsi="Times New Roman" w:cs="Times New Roman"/>
          <w:bCs/>
          <w:sz w:val="28"/>
          <w:szCs w:val="28"/>
          <w:lang w:eastAsia="ru-RU"/>
        </w:rPr>
        <w:t>Med</w:t>
      </w:r>
      <w:proofErr w:type="spellEnd"/>
      <w:r w:rsidR="008F6924" w:rsidRPr="008F6924">
        <w:rPr>
          <w:rFonts w:ascii="Times New Roman" w:eastAsia="Times New Roman" w:hAnsi="Times New Roman" w:cs="Times New Roman"/>
          <w:bCs/>
          <w:sz w:val="28"/>
          <w:szCs w:val="28"/>
          <w:lang w:eastAsia="ru-RU"/>
        </w:rPr>
        <w:t xml:space="preserve">) или «Датированный </w:t>
      </w:r>
      <w:proofErr w:type="spellStart"/>
      <w:r w:rsidR="008F6924" w:rsidRPr="008F6924">
        <w:rPr>
          <w:rFonts w:ascii="Times New Roman" w:eastAsia="Times New Roman" w:hAnsi="Times New Roman" w:cs="Times New Roman"/>
          <w:bCs/>
          <w:sz w:val="28"/>
          <w:szCs w:val="28"/>
          <w:lang w:eastAsia="ru-RU"/>
        </w:rPr>
        <w:t>Брент</w:t>
      </w:r>
      <w:proofErr w:type="spellEnd"/>
      <w:r w:rsidR="008F6924" w:rsidRPr="008F6924">
        <w:rPr>
          <w:rFonts w:ascii="Times New Roman" w:eastAsia="Times New Roman" w:hAnsi="Times New Roman" w:cs="Times New Roman"/>
          <w:bCs/>
          <w:sz w:val="28"/>
          <w:szCs w:val="28"/>
          <w:lang w:eastAsia="ru-RU"/>
        </w:rPr>
        <w:t>» (</w:t>
      </w:r>
      <w:proofErr w:type="spellStart"/>
      <w:r w:rsidR="008F6924" w:rsidRPr="008F6924">
        <w:rPr>
          <w:rFonts w:ascii="Times New Roman" w:eastAsia="Times New Roman" w:hAnsi="Times New Roman" w:cs="Times New Roman"/>
          <w:bCs/>
          <w:sz w:val="28"/>
          <w:szCs w:val="28"/>
          <w:lang w:eastAsia="ru-RU"/>
        </w:rPr>
        <w:t>Brent</w:t>
      </w:r>
      <w:proofErr w:type="spellEnd"/>
      <w:r w:rsidR="008F6924" w:rsidRPr="008F6924">
        <w:rPr>
          <w:rFonts w:ascii="Times New Roman" w:eastAsia="Times New Roman" w:hAnsi="Times New Roman" w:cs="Times New Roman"/>
          <w:bCs/>
          <w:sz w:val="28"/>
          <w:szCs w:val="28"/>
          <w:lang w:eastAsia="ru-RU"/>
        </w:rPr>
        <w:t xml:space="preserve"> </w:t>
      </w:r>
      <w:proofErr w:type="spellStart"/>
      <w:r w:rsidR="008F6924" w:rsidRPr="008F6924">
        <w:rPr>
          <w:rFonts w:ascii="Times New Roman" w:eastAsia="Times New Roman" w:hAnsi="Times New Roman" w:cs="Times New Roman"/>
          <w:bCs/>
          <w:sz w:val="28"/>
          <w:szCs w:val="28"/>
          <w:lang w:eastAsia="ru-RU"/>
        </w:rPr>
        <w:t>Dtd</w:t>
      </w:r>
      <w:proofErr w:type="spellEnd"/>
      <w:r w:rsidR="008F6924" w:rsidRPr="008F6924">
        <w:rPr>
          <w:rFonts w:ascii="Times New Roman" w:eastAsia="Times New Roman" w:hAnsi="Times New Roman" w:cs="Times New Roman"/>
          <w:bCs/>
          <w:sz w:val="28"/>
          <w:szCs w:val="28"/>
          <w:lang w:eastAsia="ru-RU"/>
        </w:rPr>
        <w:t xml:space="preserve">) производится </w:t>
      </w:r>
      <w:proofErr w:type="spellStart"/>
      <w:r w:rsidR="008F6924" w:rsidRPr="008F6924">
        <w:rPr>
          <w:rFonts w:ascii="Times New Roman" w:eastAsia="Times New Roman" w:hAnsi="Times New Roman" w:cs="Times New Roman"/>
          <w:bCs/>
          <w:sz w:val="28"/>
          <w:szCs w:val="28"/>
          <w:lang w:eastAsia="ru-RU"/>
        </w:rPr>
        <w:t>недропользователем</w:t>
      </w:r>
      <w:proofErr w:type="spellEnd"/>
      <w:r w:rsidR="008F6924" w:rsidRPr="008F6924">
        <w:rPr>
          <w:rFonts w:ascii="Times New Roman" w:eastAsia="Times New Roman" w:hAnsi="Times New Roman" w:cs="Times New Roman"/>
          <w:bCs/>
          <w:sz w:val="28"/>
          <w:szCs w:val="28"/>
          <w:lang w:eastAsia="ru-RU"/>
        </w:rPr>
        <w:t xml:space="preserve"> на основании договоров на поставку нефти. В случае, когда в договоре на поставку не указан стандартный сорт нефти или указан сорт нефти, не относящийся к вышеуказанным стандартным сортам, </w:t>
      </w:r>
      <w:proofErr w:type="spellStart"/>
      <w:r w:rsidR="008F6924" w:rsidRPr="008F6924">
        <w:rPr>
          <w:rFonts w:ascii="Times New Roman" w:eastAsia="Times New Roman" w:hAnsi="Times New Roman" w:cs="Times New Roman"/>
          <w:bCs/>
          <w:sz w:val="28"/>
          <w:szCs w:val="28"/>
          <w:lang w:eastAsia="ru-RU"/>
        </w:rPr>
        <w:t>недропользователь</w:t>
      </w:r>
      <w:proofErr w:type="spellEnd"/>
      <w:r w:rsidR="008F6924" w:rsidRPr="008F6924">
        <w:rPr>
          <w:rFonts w:ascii="Times New Roman" w:eastAsia="Times New Roman" w:hAnsi="Times New Roman" w:cs="Times New Roman"/>
          <w:bCs/>
          <w:sz w:val="28"/>
          <w:szCs w:val="28"/>
          <w:lang w:eastAsia="ru-RU"/>
        </w:rPr>
        <w:t xml:space="preserve"> обязан отнести объем нефти, поставленной по такому договору, к тому сорту нефти, средняя мировая цена по которому за налоговый период является максимальной.</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 xml:space="preserve">4. Мировая цена на сырой газ определяется как произведение среднеарифметического значения ежедневных котировок цен </w:t>
      </w:r>
      <w:proofErr w:type="gramStart"/>
      <w:r w:rsidRPr="008F6924">
        <w:rPr>
          <w:rFonts w:ascii="Times New Roman" w:eastAsia="Times New Roman" w:hAnsi="Times New Roman" w:cs="Times New Roman"/>
          <w:bCs/>
          <w:sz w:val="28"/>
          <w:szCs w:val="28"/>
          <w:lang w:eastAsia="ru-RU"/>
        </w:rPr>
        <w:t>в иностранной валюте за налоговый период с учетом перевода международных единиц измерения в кубический метр в соответствии</w:t>
      </w:r>
      <w:proofErr w:type="gramEnd"/>
      <w:r w:rsidRPr="008F6924">
        <w:rPr>
          <w:rFonts w:ascii="Times New Roman" w:eastAsia="Times New Roman" w:hAnsi="Times New Roman" w:cs="Times New Roman"/>
          <w:bCs/>
          <w:sz w:val="28"/>
          <w:szCs w:val="28"/>
          <w:lang w:eastAsia="ru-RU"/>
        </w:rPr>
        <w:t xml:space="preserve"> с утвержденным коэффициентом и среднеарифметического рыночного курса обмена валюты за соответствующий налоговый период по нижеприведенной формуле.</w:t>
      </w:r>
    </w:p>
    <w:p w:rsidR="008F6924" w:rsidRPr="008F6924" w:rsidRDefault="002F694E"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w:t>
      </w:r>
      <w:r w:rsidR="008F6924" w:rsidRPr="008F6924">
        <w:rPr>
          <w:rFonts w:ascii="Times New Roman" w:eastAsia="Times New Roman" w:hAnsi="Times New Roman" w:cs="Times New Roman"/>
          <w:bCs/>
          <w:sz w:val="28"/>
          <w:szCs w:val="28"/>
          <w:lang w:eastAsia="ru-RU"/>
        </w:rPr>
        <w:t>Для целей настоящего пункта котировка цены означает котировку цены природного газа «</w:t>
      </w:r>
      <w:proofErr w:type="spellStart"/>
      <w:r w:rsidR="008F6924" w:rsidRPr="008F6924">
        <w:rPr>
          <w:rFonts w:ascii="Times New Roman" w:eastAsia="Times New Roman" w:hAnsi="Times New Roman" w:cs="Times New Roman"/>
          <w:bCs/>
          <w:sz w:val="28"/>
          <w:szCs w:val="28"/>
          <w:lang w:eastAsia="ru-RU"/>
        </w:rPr>
        <w:t>Zeebrugge</w:t>
      </w:r>
      <w:proofErr w:type="spellEnd"/>
      <w:r w:rsidR="008F6924" w:rsidRPr="008F6924">
        <w:rPr>
          <w:rFonts w:ascii="Times New Roman" w:eastAsia="Times New Roman" w:hAnsi="Times New Roman" w:cs="Times New Roman"/>
          <w:bCs/>
          <w:sz w:val="28"/>
          <w:szCs w:val="28"/>
          <w:lang w:eastAsia="ru-RU"/>
        </w:rPr>
        <w:t xml:space="preserve"> </w:t>
      </w:r>
      <w:proofErr w:type="spellStart"/>
      <w:r w:rsidR="008F6924" w:rsidRPr="008F6924">
        <w:rPr>
          <w:rFonts w:ascii="Times New Roman" w:eastAsia="Times New Roman" w:hAnsi="Times New Roman" w:cs="Times New Roman"/>
          <w:bCs/>
          <w:sz w:val="28"/>
          <w:szCs w:val="28"/>
          <w:lang w:eastAsia="ru-RU"/>
        </w:rPr>
        <w:t>Day-Ahead</w:t>
      </w:r>
      <w:proofErr w:type="spellEnd"/>
      <w:r w:rsidR="008F6924" w:rsidRPr="008F6924">
        <w:rPr>
          <w:rFonts w:ascii="Times New Roman" w:eastAsia="Times New Roman" w:hAnsi="Times New Roman" w:cs="Times New Roman"/>
          <w:bCs/>
          <w:sz w:val="28"/>
          <w:szCs w:val="28"/>
          <w:lang w:eastAsia="ru-RU"/>
        </w:rPr>
        <w:t>» в иностранной валюте в налоговом периоде на основании информации, публикуемой в источнике «</w:t>
      </w:r>
      <w:proofErr w:type="spellStart"/>
      <w:r w:rsidR="008F6924" w:rsidRPr="008F6924">
        <w:rPr>
          <w:rFonts w:ascii="Times New Roman" w:eastAsia="Times New Roman" w:hAnsi="Times New Roman" w:cs="Times New Roman"/>
          <w:bCs/>
          <w:sz w:val="28"/>
          <w:szCs w:val="28"/>
          <w:lang w:eastAsia="ru-RU"/>
        </w:rPr>
        <w:t>Platts</w:t>
      </w:r>
      <w:proofErr w:type="spellEnd"/>
      <w:r w:rsidR="008F6924" w:rsidRPr="008F6924">
        <w:rPr>
          <w:rFonts w:ascii="Times New Roman" w:eastAsia="Times New Roman" w:hAnsi="Times New Roman" w:cs="Times New Roman"/>
          <w:bCs/>
          <w:sz w:val="28"/>
          <w:szCs w:val="28"/>
          <w:lang w:eastAsia="ru-RU"/>
        </w:rPr>
        <w:t xml:space="preserve"> </w:t>
      </w:r>
      <w:proofErr w:type="spellStart"/>
      <w:r w:rsidR="008F6924" w:rsidRPr="008F6924">
        <w:rPr>
          <w:rFonts w:ascii="Times New Roman" w:eastAsia="Times New Roman" w:hAnsi="Times New Roman" w:cs="Times New Roman"/>
          <w:bCs/>
          <w:sz w:val="28"/>
          <w:szCs w:val="28"/>
          <w:lang w:eastAsia="ru-RU"/>
        </w:rPr>
        <w:t>European</w:t>
      </w:r>
      <w:proofErr w:type="spellEnd"/>
      <w:r w:rsidR="008F6924" w:rsidRPr="008F6924">
        <w:rPr>
          <w:rFonts w:ascii="Times New Roman" w:eastAsia="Times New Roman" w:hAnsi="Times New Roman" w:cs="Times New Roman"/>
          <w:bCs/>
          <w:sz w:val="28"/>
          <w:szCs w:val="28"/>
          <w:lang w:eastAsia="ru-RU"/>
        </w:rPr>
        <w:t xml:space="preserve"> </w:t>
      </w:r>
      <w:proofErr w:type="spellStart"/>
      <w:r w:rsidR="008F6924" w:rsidRPr="008F6924">
        <w:rPr>
          <w:rFonts w:ascii="Times New Roman" w:eastAsia="Times New Roman" w:hAnsi="Times New Roman" w:cs="Times New Roman"/>
          <w:bCs/>
          <w:sz w:val="28"/>
          <w:szCs w:val="28"/>
          <w:lang w:eastAsia="ru-RU"/>
        </w:rPr>
        <w:t>Gas</w:t>
      </w:r>
      <w:proofErr w:type="spellEnd"/>
      <w:r w:rsidR="008F6924" w:rsidRPr="008F6924">
        <w:rPr>
          <w:rFonts w:ascii="Times New Roman" w:eastAsia="Times New Roman" w:hAnsi="Times New Roman" w:cs="Times New Roman"/>
          <w:bCs/>
          <w:sz w:val="28"/>
          <w:szCs w:val="28"/>
          <w:lang w:eastAsia="ru-RU"/>
        </w:rPr>
        <w:t xml:space="preserve"> </w:t>
      </w:r>
      <w:proofErr w:type="spellStart"/>
      <w:r w:rsidR="008F6924" w:rsidRPr="008F6924">
        <w:rPr>
          <w:rFonts w:ascii="Times New Roman" w:eastAsia="Times New Roman" w:hAnsi="Times New Roman" w:cs="Times New Roman"/>
          <w:bCs/>
          <w:sz w:val="28"/>
          <w:szCs w:val="28"/>
          <w:lang w:eastAsia="ru-RU"/>
        </w:rPr>
        <w:t>Daily</w:t>
      </w:r>
      <w:proofErr w:type="spellEnd"/>
      <w:r w:rsidR="008F6924" w:rsidRPr="008F6924">
        <w:rPr>
          <w:rFonts w:ascii="Times New Roman" w:eastAsia="Times New Roman" w:hAnsi="Times New Roman" w:cs="Times New Roman"/>
          <w:bCs/>
          <w:sz w:val="28"/>
          <w:szCs w:val="28"/>
          <w:lang w:eastAsia="ru-RU"/>
        </w:rPr>
        <w:t>» компании «</w:t>
      </w:r>
      <w:proofErr w:type="spellStart"/>
      <w:r w:rsidR="008F6924" w:rsidRPr="008F6924">
        <w:rPr>
          <w:rFonts w:ascii="Times New Roman" w:eastAsia="Times New Roman" w:hAnsi="Times New Roman" w:cs="Times New Roman"/>
          <w:bCs/>
          <w:sz w:val="28"/>
          <w:szCs w:val="28"/>
          <w:lang w:eastAsia="ru-RU"/>
        </w:rPr>
        <w:t>The</w:t>
      </w:r>
      <w:proofErr w:type="spellEnd"/>
      <w:r w:rsidR="008F6924" w:rsidRPr="008F6924">
        <w:rPr>
          <w:rFonts w:ascii="Times New Roman" w:eastAsia="Times New Roman" w:hAnsi="Times New Roman" w:cs="Times New Roman"/>
          <w:bCs/>
          <w:sz w:val="28"/>
          <w:szCs w:val="28"/>
          <w:lang w:eastAsia="ru-RU"/>
        </w:rPr>
        <w:t xml:space="preserve"> </w:t>
      </w:r>
      <w:proofErr w:type="spellStart"/>
      <w:r w:rsidR="008F6924" w:rsidRPr="008F6924">
        <w:rPr>
          <w:rFonts w:ascii="Times New Roman" w:eastAsia="Times New Roman" w:hAnsi="Times New Roman" w:cs="Times New Roman"/>
          <w:bCs/>
          <w:sz w:val="28"/>
          <w:szCs w:val="28"/>
          <w:lang w:eastAsia="ru-RU"/>
        </w:rPr>
        <w:t>Mcgraw-Hill</w:t>
      </w:r>
      <w:proofErr w:type="spellEnd"/>
      <w:r w:rsidR="008F6924" w:rsidRPr="008F6924">
        <w:rPr>
          <w:rFonts w:ascii="Times New Roman" w:eastAsia="Times New Roman" w:hAnsi="Times New Roman" w:cs="Times New Roman"/>
          <w:bCs/>
          <w:sz w:val="28"/>
          <w:szCs w:val="28"/>
          <w:lang w:eastAsia="ru-RU"/>
        </w:rPr>
        <w:t xml:space="preserve"> </w:t>
      </w:r>
      <w:proofErr w:type="spellStart"/>
      <w:r w:rsidR="008F6924" w:rsidRPr="008F6924">
        <w:rPr>
          <w:rFonts w:ascii="Times New Roman" w:eastAsia="Times New Roman" w:hAnsi="Times New Roman" w:cs="Times New Roman"/>
          <w:bCs/>
          <w:sz w:val="28"/>
          <w:szCs w:val="28"/>
          <w:lang w:eastAsia="ru-RU"/>
        </w:rPr>
        <w:t>Companies</w:t>
      </w:r>
      <w:proofErr w:type="spellEnd"/>
      <w:r w:rsidR="008F6924" w:rsidRPr="008F6924">
        <w:rPr>
          <w:rFonts w:ascii="Times New Roman" w:eastAsia="Times New Roman" w:hAnsi="Times New Roman" w:cs="Times New Roman"/>
          <w:bCs/>
          <w:sz w:val="28"/>
          <w:szCs w:val="28"/>
          <w:lang w:eastAsia="ru-RU"/>
        </w:rPr>
        <w:t xml:space="preserve"> </w:t>
      </w:r>
      <w:proofErr w:type="spellStart"/>
      <w:r w:rsidR="008F6924" w:rsidRPr="008F6924">
        <w:rPr>
          <w:rFonts w:ascii="Times New Roman" w:eastAsia="Times New Roman" w:hAnsi="Times New Roman" w:cs="Times New Roman"/>
          <w:bCs/>
          <w:sz w:val="28"/>
          <w:szCs w:val="28"/>
          <w:lang w:eastAsia="ru-RU"/>
        </w:rPr>
        <w:t>Inc</w:t>
      </w:r>
      <w:proofErr w:type="spellEnd"/>
      <w:r w:rsidR="008F6924" w:rsidRPr="008F6924">
        <w:rPr>
          <w:rFonts w:ascii="Times New Roman" w:eastAsia="Times New Roman" w:hAnsi="Times New Roman" w:cs="Times New Roman"/>
          <w:bCs/>
          <w:sz w:val="28"/>
          <w:szCs w:val="28"/>
          <w:lang w:eastAsia="ru-RU"/>
        </w:rPr>
        <w:t>».</w:t>
      </w:r>
    </w:p>
    <w:p w:rsidR="008F6924" w:rsidRPr="008F6924" w:rsidRDefault="002F694E"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w:t>
      </w:r>
      <w:r w:rsidR="008F6924" w:rsidRPr="008F6924">
        <w:rPr>
          <w:rFonts w:ascii="Times New Roman" w:eastAsia="Times New Roman" w:hAnsi="Times New Roman" w:cs="Times New Roman"/>
          <w:bCs/>
          <w:sz w:val="28"/>
          <w:szCs w:val="28"/>
          <w:lang w:eastAsia="ru-RU"/>
        </w:rPr>
        <w:t>При отсутствии информации о цене на природный газ «</w:t>
      </w:r>
      <w:proofErr w:type="spellStart"/>
      <w:r w:rsidR="008F6924" w:rsidRPr="008F6924">
        <w:rPr>
          <w:rFonts w:ascii="Times New Roman" w:eastAsia="Times New Roman" w:hAnsi="Times New Roman" w:cs="Times New Roman"/>
          <w:bCs/>
          <w:sz w:val="28"/>
          <w:szCs w:val="28"/>
          <w:lang w:eastAsia="ru-RU"/>
        </w:rPr>
        <w:t>Zeebrugge</w:t>
      </w:r>
      <w:proofErr w:type="spellEnd"/>
      <w:r w:rsidR="008F6924" w:rsidRPr="008F6924">
        <w:rPr>
          <w:rFonts w:ascii="Times New Roman" w:eastAsia="Times New Roman" w:hAnsi="Times New Roman" w:cs="Times New Roman"/>
          <w:bCs/>
          <w:sz w:val="28"/>
          <w:szCs w:val="28"/>
          <w:lang w:eastAsia="ru-RU"/>
        </w:rPr>
        <w:br/>
      </w:r>
      <w:proofErr w:type="spellStart"/>
      <w:r w:rsidR="008F6924" w:rsidRPr="008F6924">
        <w:rPr>
          <w:rFonts w:ascii="Times New Roman" w:eastAsia="Times New Roman" w:hAnsi="Times New Roman" w:cs="Times New Roman"/>
          <w:bCs/>
          <w:sz w:val="28"/>
          <w:szCs w:val="28"/>
          <w:lang w:eastAsia="ru-RU"/>
        </w:rPr>
        <w:t>Day-Ahead</w:t>
      </w:r>
      <w:proofErr w:type="spellEnd"/>
      <w:r w:rsidR="008F6924" w:rsidRPr="008F6924">
        <w:rPr>
          <w:rFonts w:ascii="Times New Roman" w:eastAsia="Times New Roman" w:hAnsi="Times New Roman" w:cs="Times New Roman"/>
          <w:bCs/>
          <w:sz w:val="28"/>
          <w:szCs w:val="28"/>
          <w:lang w:eastAsia="ru-RU"/>
        </w:rPr>
        <w:t>» в данном источнике используется цена на природный газ «</w:t>
      </w:r>
      <w:proofErr w:type="spellStart"/>
      <w:r w:rsidR="008F6924" w:rsidRPr="008F6924">
        <w:rPr>
          <w:rFonts w:ascii="Times New Roman" w:eastAsia="Times New Roman" w:hAnsi="Times New Roman" w:cs="Times New Roman"/>
          <w:bCs/>
          <w:sz w:val="28"/>
          <w:szCs w:val="28"/>
          <w:lang w:eastAsia="ru-RU"/>
        </w:rPr>
        <w:t>Zeebrugge</w:t>
      </w:r>
      <w:proofErr w:type="spellEnd"/>
      <w:r w:rsidR="008F6924" w:rsidRPr="008F6924">
        <w:rPr>
          <w:rFonts w:ascii="Times New Roman" w:eastAsia="Times New Roman" w:hAnsi="Times New Roman" w:cs="Times New Roman"/>
          <w:bCs/>
          <w:sz w:val="28"/>
          <w:szCs w:val="28"/>
          <w:lang w:eastAsia="ru-RU"/>
        </w:rPr>
        <w:t xml:space="preserve"> </w:t>
      </w:r>
      <w:proofErr w:type="spellStart"/>
      <w:r w:rsidR="008F6924" w:rsidRPr="008F6924">
        <w:rPr>
          <w:rFonts w:ascii="Times New Roman" w:eastAsia="Times New Roman" w:hAnsi="Times New Roman" w:cs="Times New Roman"/>
          <w:bCs/>
          <w:sz w:val="28"/>
          <w:szCs w:val="28"/>
          <w:lang w:eastAsia="ru-RU"/>
        </w:rPr>
        <w:t>Day-Ahead</w:t>
      </w:r>
      <w:proofErr w:type="spellEnd"/>
      <w:r w:rsidR="008F6924" w:rsidRPr="008F6924">
        <w:rPr>
          <w:rFonts w:ascii="Times New Roman" w:eastAsia="Times New Roman" w:hAnsi="Times New Roman" w:cs="Times New Roman"/>
          <w:bCs/>
          <w:sz w:val="28"/>
          <w:szCs w:val="28"/>
          <w:lang w:eastAsia="ru-RU"/>
        </w:rPr>
        <w:t>»:</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val="en-US" w:eastAsia="ru-RU"/>
        </w:rPr>
      </w:pPr>
      <w:r w:rsidRPr="008F6924">
        <w:rPr>
          <w:rFonts w:ascii="Times New Roman" w:eastAsia="Times New Roman" w:hAnsi="Times New Roman" w:cs="Times New Roman"/>
          <w:bCs/>
          <w:sz w:val="28"/>
          <w:szCs w:val="28"/>
          <w:lang w:val="en-US" w:eastAsia="ru-RU"/>
        </w:rPr>
        <w:t xml:space="preserve">1) </w:t>
      </w:r>
      <w:proofErr w:type="gramStart"/>
      <w:r w:rsidRPr="008F6924">
        <w:rPr>
          <w:rFonts w:ascii="Times New Roman" w:eastAsia="Times New Roman" w:hAnsi="Times New Roman" w:cs="Times New Roman"/>
          <w:bCs/>
          <w:sz w:val="28"/>
          <w:szCs w:val="28"/>
          <w:lang w:eastAsia="ru-RU"/>
        </w:rPr>
        <w:t>по</w:t>
      </w:r>
      <w:proofErr w:type="gramEnd"/>
      <w:r w:rsidRPr="008F6924">
        <w:rPr>
          <w:rFonts w:ascii="Times New Roman" w:eastAsia="Times New Roman" w:hAnsi="Times New Roman" w:cs="Times New Roman"/>
          <w:bCs/>
          <w:sz w:val="28"/>
          <w:szCs w:val="28"/>
          <w:lang w:val="en-US" w:eastAsia="ru-RU"/>
        </w:rPr>
        <w:t xml:space="preserve"> </w:t>
      </w:r>
      <w:r w:rsidRPr="008F6924">
        <w:rPr>
          <w:rFonts w:ascii="Times New Roman" w:eastAsia="Times New Roman" w:hAnsi="Times New Roman" w:cs="Times New Roman"/>
          <w:bCs/>
          <w:sz w:val="28"/>
          <w:szCs w:val="28"/>
          <w:lang w:eastAsia="ru-RU"/>
        </w:rPr>
        <w:t>данным</w:t>
      </w:r>
      <w:r w:rsidRPr="008F6924">
        <w:rPr>
          <w:rFonts w:ascii="Times New Roman" w:eastAsia="Times New Roman" w:hAnsi="Times New Roman" w:cs="Times New Roman"/>
          <w:bCs/>
          <w:sz w:val="28"/>
          <w:szCs w:val="28"/>
          <w:lang w:val="en-US" w:eastAsia="ru-RU"/>
        </w:rPr>
        <w:t xml:space="preserve"> </w:t>
      </w:r>
      <w:r w:rsidRPr="008F6924">
        <w:rPr>
          <w:rFonts w:ascii="Times New Roman" w:eastAsia="Times New Roman" w:hAnsi="Times New Roman" w:cs="Times New Roman"/>
          <w:bCs/>
          <w:sz w:val="28"/>
          <w:szCs w:val="28"/>
          <w:lang w:eastAsia="ru-RU"/>
        </w:rPr>
        <w:t>источника</w:t>
      </w:r>
      <w:r w:rsidRPr="008F6924">
        <w:rPr>
          <w:rFonts w:ascii="Times New Roman" w:eastAsia="Times New Roman" w:hAnsi="Times New Roman" w:cs="Times New Roman"/>
          <w:bCs/>
          <w:sz w:val="28"/>
          <w:szCs w:val="28"/>
          <w:lang w:val="en-US" w:eastAsia="ru-RU"/>
        </w:rPr>
        <w:t xml:space="preserve"> «Argus European Natural Gas» </w:t>
      </w:r>
      <w:r w:rsidRPr="008F6924">
        <w:rPr>
          <w:rFonts w:ascii="Times New Roman" w:eastAsia="Times New Roman" w:hAnsi="Times New Roman" w:cs="Times New Roman"/>
          <w:bCs/>
          <w:sz w:val="28"/>
          <w:szCs w:val="28"/>
          <w:lang w:eastAsia="ru-RU"/>
        </w:rPr>
        <w:t>компании</w:t>
      </w:r>
      <w:r w:rsidRPr="008F6924">
        <w:rPr>
          <w:rFonts w:ascii="Times New Roman" w:eastAsia="Times New Roman" w:hAnsi="Times New Roman" w:cs="Times New Roman"/>
          <w:bCs/>
          <w:sz w:val="28"/>
          <w:szCs w:val="28"/>
          <w:lang w:val="en-US" w:eastAsia="ru-RU"/>
        </w:rPr>
        <w:br/>
        <w:t>«Argus Media Ltd»;</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2) при отсутствии информации о цене на природный газ «</w:t>
      </w:r>
      <w:proofErr w:type="spellStart"/>
      <w:r w:rsidRPr="008F6924">
        <w:rPr>
          <w:rFonts w:ascii="Times New Roman" w:eastAsia="Times New Roman" w:hAnsi="Times New Roman" w:cs="Times New Roman"/>
          <w:bCs/>
          <w:sz w:val="28"/>
          <w:szCs w:val="28"/>
          <w:lang w:eastAsia="ru-RU"/>
        </w:rPr>
        <w:t>Zeebrugge</w:t>
      </w:r>
      <w:proofErr w:type="spellEnd"/>
      <w:r w:rsidRPr="008F6924">
        <w:rPr>
          <w:rFonts w:ascii="Times New Roman" w:eastAsia="Times New Roman" w:hAnsi="Times New Roman" w:cs="Times New Roman"/>
          <w:bCs/>
          <w:sz w:val="28"/>
          <w:szCs w:val="28"/>
          <w:lang w:eastAsia="ru-RU"/>
        </w:rPr>
        <w:br/>
      </w:r>
      <w:proofErr w:type="spellStart"/>
      <w:r w:rsidRPr="008F6924">
        <w:rPr>
          <w:rFonts w:ascii="Times New Roman" w:eastAsia="Times New Roman" w:hAnsi="Times New Roman" w:cs="Times New Roman"/>
          <w:bCs/>
          <w:sz w:val="28"/>
          <w:szCs w:val="28"/>
          <w:lang w:eastAsia="ru-RU"/>
        </w:rPr>
        <w:t>Day-Ahead</w:t>
      </w:r>
      <w:proofErr w:type="spellEnd"/>
      <w:r w:rsidRPr="008F6924">
        <w:rPr>
          <w:rFonts w:ascii="Times New Roman" w:eastAsia="Times New Roman" w:hAnsi="Times New Roman" w:cs="Times New Roman"/>
          <w:bCs/>
          <w:sz w:val="28"/>
          <w:szCs w:val="28"/>
          <w:lang w:eastAsia="ru-RU"/>
        </w:rPr>
        <w:t>» в вышеуказанных источниках – по данным других источников, определяемых законодательством Республики Казахстан о трансфертном ценообразовании.</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Мировая цена сырого газа определяется по следующей формуле:</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object w:dxaOrig="2328" w:dyaOrig="607">
          <v:rect id="rectole0000000002" o:spid="_x0000_i1027" style="width:136.5pt;height:43pt" o:ole="" o:preferrelative="t" stroked="f">
            <v:imagedata r:id="rId105" o:title=""/>
          </v:rect>
          <o:OLEObject Type="Embed" ProgID="StaticMetafile" ShapeID="rectole0000000002" DrawAspect="Content" ObjectID="_1653714693" r:id="rId109"/>
        </w:object>
      </w:r>
      <w:r w:rsidRPr="008F6924">
        <w:rPr>
          <w:rFonts w:ascii="Times New Roman" w:eastAsia="Times New Roman" w:hAnsi="Times New Roman" w:cs="Times New Roman"/>
          <w:bCs/>
          <w:sz w:val="28"/>
          <w:szCs w:val="28"/>
          <w:lang w:eastAsia="ru-RU"/>
        </w:rPr>
        <w:t xml:space="preserve"> </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где:</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S – мировая цена сырого газа за налоговый период;</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 xml:space="preserve">P1, P2..., </w:t>
      </w:r>
      <w:proofErr w:type="spellStart"/>
      <w:r w:rsidRPr="008F6924">
        <w:rPr>
          <w:rFonts w:ascii="Times New Roman" w:eastAsia="Times New Roman" w:hAnsi="Times New Roman" w:cs="Times New Roman"/>
          <w:bCs/>
          <w:sz w:val="28"/>
          <w:szCs w:val="28"/>
          <w:lang w:eastAsia="ru-RU"/>
        </w:rPr>
        <w:t>Pn</w:t>
      </w:r>
      <w:proofErr w:type="spellEnd"/>
      <w:r w:rsidRPr="008F6924">
        <w:rPr>
          <w:rFonts w:ascii="Times New Roman" w:eastAsia="Times New Roman" w:hAnsi="Times New Roman" w:cs="Times New Roman"/>
          <w:bCs/>
          <w:sz w:val="28"/>
          <w:szCs w:val="28"/>
          <w:lang w:eastAsia="ru-RU"/>
        </w:rPr>
        <w:t xml:space="preserve"> – ежедневная среднеарифметическая котировка цен в дни, за которые опубликованы котировки цен в течение налогового периода;</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lastRenderedPageBreak/>
        <w:t>Е – среднеарифметический рыночный курс обмена валюты за соответствующий налоговый период;</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n – количество дней в налоговом периоде, за которые опубликованы котировки цен.</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Ежедневная среднеарифметическая котировка цен определяется по формуле:</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object w:dxaOrig="1477" w:dyaOrig="607">
          <v:rect id="rectole0000000003" o:spid="_x0000_i1028" style="width:94.55pt;height:35.45pt" o:ole="" o:preferrelative="t" stroked="f">
            <v:imagedata r:id="rId107" o:title=""/>
          </v:rect>
          <o:OLEObject Type="Embed" ProgID="StaticMetafile" ShapeID="rectole0000000003" DrawAspect="Content" ObjectID="_1653714694" r:id="rId110"/>
        </w:object>
      </w:r>
      <w:r w:rsidRPr="008F6924">
        <w:rPr>
          <w:rFonts w:ascii="Times New Roman" w:eastAsia="Times New Roman" w:hAnsi="Times New Roman" w:cs="Times New Roman"/>
          <w:bCs/>
          <w:sz w:val="28"/>
          <w:szCs w:val="28"/>
          <w:lang w:eastAsia="ru-RU"/>
        </w:rPr>
        <w:t xml:space="preserve"> </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где:</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proofErr w:type="spellStart"/>
      <w:r w:rsidRPr="008F6924">
        <w:rPr>
          <w:rFonts w:ascii="Times New Roman" w:eastAsia="Times New Roman" w:hAnsi="Times New Roman" w:cs="Times New Roman"/>
          <w:bCs/>
          <w:sz w:val="28"/>
          <w:szCs w:val="28"/>
          <w:lang w:eastAsia="ru-RU"/>
        </w:rPr>
        <w:t>Р</w:t>
      </w:r>
      <w:proofErr w:type="gramStart"/>
      <w:r w:rsidRPr="008F6924">
        <w:rPr>
          <w:rFonts w:ascii="Times New Roman" w:eastAsia="Times New Roman" w:hAnsi="Times New Roman" w:cs="Times New Roman"/>
          <w:bCs/>
          <w:sz w:val="28"/>
          <w:szCs w:val="28"/>
          <w:lang w:eastAsia="ru-RU"/>
        </w:rPr>
        <w:t>n</w:t>
      </w:r>
      <w:proofErr w:type="spellEnd"/>
      <w:proofErr w:type="gramEnd"/>
      <w:r w:rsidRPr="008F6924">
        <w:rPr>
          <w:rFonts w:ascii="Times New Roman" w:eastAsia="Times New Roman" w:hAnsi="Times New Roman" w:cs="Times New Roman"/>
          <w:bCs/>
          <w:sz w:val="28"/>
          <w:szCs w:val="28"/>
          <w:lang w:eastAsia="ru-RU"/>
        </w:rPr>
        <w:t xml:space="preserve"> – ежедневная среднеарифметическая котировка цен;</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Сn1 – низшее значение (</w:t>
      </w:r>
      <w:proofErr w:type="spellStart"/>
      <w:r w:rsidRPr="008F6924">
        <w:rPr>
          <w:rFonts w:ascii="Times New Roman" w:eastAsia="Times New Roman" w:hAnsi="Times New Roman" w:cs="Times New Roman"/>
          <w:bCs/>
          <w:sz w:val="28"/>
          <w:szCs w:val="28"/>
          <w:lang w:eastAsia="ru-RU"/>
        </w:rPr>
        <w:t>min</w:t>
      </w:r>
      <w:proofErr w:type="spellEnd"/>
      <w:r w:rsidRPr="008F6924">
        <w:rPr>
          <w:rFonts w:ascii="Times New Roman" w:eastAsia="Times New Roman" w:hAnsi="Times New Roman" w:cs="Times New Roman"/>
          <w:bCs/>
          <w:sz w:val="28"/>
          <w:szCs w:val="28"/>
          <w:lang w:eastAsia="ru-RU"/>
        </w:rPr>
        <w:t>) ежедневной котировки цены природного газа «</w:t>
      </w:r>
      <w:proofErr w:type="spellStart"/>
      <w:r w:rsidRPr="008F6924">
        <w:rPr>
          <w:rFonts w:ascii="Times New Roman" w:eastAsia="Times New Roman" w:hAnsi="Times New Roman" w:cs="Times New Roman"/>
          <w:bCs/>
          <w:sz w:val="28"/>
          <w:szCs w:val="28"/>
          <w:lang w:eastAsia="ru-RU"/>
        </w:rPr>
        <w:t>Zeebrugge</w:t>
      </w:r>
      <w:proofErr w:type="spellEnd"/>
      <w:r w:rsidRPr="008F6924">
        <w:rPr>
          <w:rFonts w:ascii="Times New Roman" w:eastAsia="Times New Roman" w:hAnsi="Times New Roman" w:cs="Times New Roman"/>
          <w:bCs/>
          <w:sz w:val="28"/>
          <w:szCs w:val="28"/>
          <w:lang w:eastAsia="ru-RU"/>
        </w:rPr>
        <w:t xml:space="preserve"> </w:t>
      </w:r>
      <w:proofErr w:type="spellStart"/>
      <w:r w:rsidRPr="008F6924">
        <w:rPr>
          <w:rFonts w:ascii="Times New Roman" w:eastAsia="Times New Roman" w:hAnsi="Times New Roman" w:cs="Times New Roman"/>
          <w:bCs/>
          <w:sz w:val="28"/>
          <w:szCs w:val="28"/>
          <w:lang w:eastAsia="ru-RU"/>
        </w:rPr>
        <w:t>Day-Ahead</w:t>
      </w:r>
      <w:proofErr w:type="spellEnd"/>
      <w:r w:rsidRPr="008F6924">
        <w:rPr>
          <w:rFonts w:ascii="Times New Roman" w:eastAsia="Times New Roman" w:hAnsi="Times New Roman" w:cs="Times New Roman"/>
          <w:bCs/>
          <w:sz w:val="28"/>
          <w:szCs w:val="28"/>
          <w:lang w:eastAsia="ru-RU"/>
        </w:rPr>
        <w:t>»;</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Сn2 – высшее значение (</w:t>
      </w:r>
      <w:proofErr w:type="spellStart"/>
      <w:r w:rsidRPr="008F6924">
        <w:rPr>
          <w:rFonts w:ascii="Times New Roman" w:eastAsia="Times New Roman" w:hAnsi="Times New Roman" w:cs="Times New Roman"/>
          <w:bCs/>
          <w:sz w:val="28"/>
          <w:szCs w:val="28"/>
          <w:lang w:eastAsia="ru-RU"/>
        </w:rPr>
        <w:t>max</w:t>
      </w:r>
      <w:proofErr w:type="spellEnd"/>
      <w:r w:rsidRPr="008F6924">
        <w:rPr>
          <w:rFonts w:ascii="Times New Roman" w:eastAsia="Times New Roman" w:hAnsi="Times New Roman" w:cs="Times New Roman"/>
          <w:bCs/>
          <w:sz w:val="28"/>
          <w:szCs w:val="28"/>
          <w:lang w:eastAsia="ru-RU"/>
        </w:rPr>
        <w:t>) ежедневной котировки цены природного газа «</w:t>
      </w:r>
      <w:proofErr w:type="spellStart"/>
      <w:r w:rsidRPr="008F6924">
        <w:rPr>
          <w:rFonts w:ascii="Times New Roman" w:eastAsia="Times New Roman" w:hAnsi="Times New Roman" w:cs="Times New Roman"/>
          <w:bCs/>
          <w:sz w:val="28"/>
          <w:szCs w:val="28"/>
          <w:lang w:eastAsia="ru-RU"/>
        </w:rPr>
        <w:t>Zeebrugge</w:t>
      </w:r>
      <w:proofErr w:type="spellEnd"/>
      <w:r w:rsidRPr="008F6924">
        <w:rPr>
          <w:rFonts w:ascii="Times New Roman" w:eastAsia="Times New Roman" w:hAnsi="Times New Roman" w:cs="Times New Roman"/>
          <w:bCs/>
          <w:sz w:val="28"/>
          <w:szCs w:val="28"/>
          <w:lang w:eastAsia="ru-RU"/>
        </w:rPr>
        <w:t xml:space="preserve"> </w:t>
      </w:r>
      <w:proofErr w:type="spellStart"/>
      <w:r w:rsidRPr="008F6924">
        <w:rPr>
          <w:rFonts w:ascii="Times New Roman" w:eastAsia="Times New Roman" w:hAnsi="Times New Roman" w:cs="Times New Roman"/>
          <w:bCs/>
          <w:sz w:val="28"/>
          <w:szCs w:val="28"/>
          <w:lang w:eastAsia="ru-RU"/>
        </w:rPr>
        <w:t>Day-Ahead</w:t>
      </w:r>
      <w:proofErr w:type="spellEnd"/>
      <w:r w:rsidRPr="008F6924">
        <w:rPr>
          <w:rFonts w:ascii="Times New Roman" w:eastAsia="Times New Roman" w:hAnsi="Times New Roman" w:cs="Times New Roman"/>
          <w:bCs/>
          <w:sz w:val="28"/>
          <w:szCs w:val="28"/>
          <w:lang w:eastAsia="ru-RU"/>
        </w:rPr>
        <w:t>».</w:t>
      </w:r>
    </w:p>
    <w:p w:rsidR="008F6924" w:rsidRPr="008F6924" w:rsidRDefault="002F694E"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w:t>
      </w:r>
      <w:r w:rsidR="008F6924" w:rsidRPr="008F6924">
        <w:rPr>
          <w:rFonts w:ascii="Times New Roman" w:eastAsia="Times New Roman" w:hAnsi="Times New Roman" w:cs="Times New Roman"/>
          <w:bCs/>
          <w:sz w:val="28"/>
          <w:szCs w:val="28"/>
          <w:lang w:eastAsia="ru-RU"/>
        </w:rPr>
        <w:t xml:space="preserve">В целях исчисления налога на добычу полезных ископаемых стоимость сырого газа, реализованного </w:t>
      </w:r>
      <w:proofErr w:type="spellStart"/>
      <w:r w:rsidR="008F6924" w:rsidRPr="008F6924">
        <w:rPr>
          <w:rFonts w:ascii="Times New Roman" w:eastAsia="Times New Roman" w:hAnsi="Times New Roman" w:cs="Times New Roman"/>
          <w:bCs/>
          <w:sz w:val="28"/>
          <w:szCs w:val="28"/>
          <w:lang w:eastAsia="ru-RU"/>
        </w:rPr>
        <w:t>недропользователем</w:t>
      </w:r>
      <w:proofErr w:type="spellEnd"/>
      <w:r w:rsidR="008F6924" w:rsidRPr="008F6924">
        <w:rPr>
          <w:rFonts w:ascii="Times New Roman" w:eastAsia="Times New Roman" w:hAnsi="Times New Roman" w:cs="Times New Roman"/>
          <w:bCs/>
          <w:sz w:val="28"/>
          <w:szCs w:val="28"/>
          <w:lang w:eastAsia="ru-RU"/>
        </w:rPr>
        <w:t xml:space="preserve"> на внутреннем рынке Республики Казахстан и (или) использованного на собственные производственные нужды, попутного газа, использованного для производства сжиженного нефтяного газа, а также сырого газа, использованного </w:t>
      </w:r>
      <w:proofErr w:type="spellStart"/>
      <w:r w:rsidR="008F6924" w:rsidRPr="008F6924">
        <w:rPr>
          <w:rFonts w:ascii="Times New Roman" w:eastAsia="Times New Roman" w:hAnsi="Times New Roman" w:cs="Times New Roman"/>
          <w:bCs/>
          <w:sz w:val="28"/>
          <w:szCs w:val="28"/>
          <w:lang w:eastAsia="ru-RU"/>
        </w:rPr>
        <w:t>недропользователем</w:t>
      </w:r>
      <w:proofErr w:type="spellEnd"/>
      <w:r w:rsidR="008F6924" w:rsidRPr="008F6924">
        <w:rPr>
          <w:rFonts w:ascii="Times New Roman" w:eastAsia="Times New Roman" w:hAnsi="Times New Roman" w:cs="Times New Roman"/>
          <w:bCs/>
          <w:sz w:val="28"/>
          <w:szCs w:val="28"/>
          <w:lang w:eastAsia="ru-RU"/>
        </w:rPr>
        <w:t xml:space="preserve"> – субъектом индустриально-инновационной деятельности, определяется в следующем порядке:</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 xml:space="preserve">1) при реализации </w:t>
      </w:r>
      <w:proofErr w:type="spellStart"/>
      <w:r w:rsidRPr="008F6924">
        <w:rPr>
          <w:rFonts w:ascii="Times New Roman" w:eastAsia="Times New Roman" w:hAnsi="Times New Roman" w:cs="Times New Roman"/>
          <w:bCs/>
          <w:sz w:val="28"/>
          <w:szCs w:val="28"/>
          <w:lang w:eastAsia="ru-RU"/>
        </w:rPr>
        <w:t>недропользователем</w:t>
      </w:r>
      <w:proofErr w:type="spellEnd"/>
      <w:r w:rsidRPr="008F6924">
        <w:rPr>
          <w:rFonts w:ascii="Times New Roman" w:eastAsia="Times New Roman" w:hAnsi="Times New Roman" w:cs="Times New Roman"/>
          <w:bCs/>
          <w:sz w:val="28"/>
          <w:szCs w:val="28"/>
          <w:lang w:eastAsia="ru-RU"/>
        </w:rPr>
        <w:t xml:space="preserve"> добытого сырого газа на внутреннем рынке Республики Казахстан – исходя из средневзвешенной цены реализации, сложившейся за налоговый период, определяемой в соответствии с пунктом 7 статьи 745 настоящего Кодекса;</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2) при использовании добытого попутного газа для производства сжиженного нефтяного газа в соответствии с условиями, указанными в подпункте 6) пункта 2 статьи 739 настоящего Кодекса, и (или) использовании добытого сырого газа на собственные производственные нужды – как произведение фактического объема:</w:t>
      </w:r>
    </w:p>
    <w:p w:rsidR="008F6924" w:rsidRPr="002F694E" w:rsidRDefault="008F6924" w:rsidP="006C15B7">
      <w:pPr>
        <w:pStyle w:val="a3"/>
        <w:widowControl w:val="0"/>
        <w:numPr>
          <w:ilvl w:val="0"/>
          <w:numId w:val="122"/>
        </w:numPr>
        <w:tabs>
          <w:tab w:val="left" w:pos="1080"/>
        </w:tabs>
        <w:spacing w:after="0" w:line="240" w:lineRule="auto"/>
        <w:ind w:right="-285"/>
        <w:jc w:val="both"/>
        <w:rPr>
          <w:rFonts w:ascii="Times New Roman" w:eastAsia="Times New Roman" w:hAnsi="Times New Roman" w:cs="Times New Roman"/>
          <w:bCs/>
          <w:sz w:val="28"/>
          <w:szCs w:val="28"/>
          <w:lang w:eastAsia="ru-RU"/>
        </w:rPr>
      </w:pPr>
      <w:r w:rsidRPr="002F694E">
        <w:rPr>
          <w:rFonts w:ascii="Times New Roman" w:eastAsia="Times New Roman" w:hAnsi="Times New Roman" w:cs="Times New Roman"/>
          <w:bCs/>
          <w:sz w:val="28"/>
          <w:szCs w:val="28"/>
          <w:lang w:eastAsia="ru-RU"/>
        </w:rPr>
        <w:t>попутного газа, использованного для производства сжиженного нефтяного газа, и производственной себестоимости добычи, включая подготовку, единицы продукции, определяемой в соответствии с международными стандартами финансовой отчетности и требованиями законодательства Республики Казахстан о бухгалтерском учете и финансовой отчетности, увеличенной на 20 процентов;</w:t>
      </w:r>
    </w:p>
    <w:p w:rsidR="008F6924" w:rsidRPr="002F694E" w:rsidRDefault="008F6924" w:rsidP="006C15B7">
      <w:pPr>
        <w:pStyle w:val="a3"/>
        <w:widowControl w:val="0"/>
        <w:numPr>
          <w:ilvl w:val="0"/>
          <w:numId w:val="122"/>
        </w:numPr>
        <w:tabs>
          <w:tab w:val="left" w:pos="1080"/>
        </w:tabs>
        <w:spacing w:after="0" w:line="240" w:lineRule="auto"/>
        <w:ind w:right="-285"/>
        <w:jc w:val="both"/>
        <w:rPr>
          <w:rFonts w:ascii="Times New Roman" w:eastAsia="Times New Roman" w:hAnsi="Times New Roman" w:cs="Times New Roman"/>
          <w:bCs/>
          <w:sz w:val="28"/>
          <w:szCs w:val="28"/>
          <w:lang w:eastAsia="ru-RU"/>
        </w:rPr>
      </w:pPr>
      <w:r w:rsidRPr="002F694E">
        <w:rPr>
          <w:rFonts w:ascii="Times New Roman" w:eastAsia="Times New Roman" w:hAnsi="Times New Roman" w:cs="Times New Roman"/>
          <w:bCs/>
          <w:sz w:val="28"/>
          <w:szCs w:val="28"/>
          <w:lang w:eastAsia="ru-RU"/>
        </w:rPr>
        <w:t xml:space="preserve">сырого газа, использованного </w:t>
      </w:r>
      <w:proofErr w:type="spellStart"/>
      <w:r w:rsidRPr="002F694E">
        <w:rPr>
          <w:rFonts w:ascii="Times New Roman" w:eastAsia="Times New Roman" w:hAnsi="Times New Roman" w:cs="Times New Roman"/>
          <w:bCs/>
          <w:sz w:val="28"/>
          <w:szCs w:val="28"/>
          <w:lang w:eastAsia="ru-RU"/>
        </w:rPr>
        <w:t>недропользователем</w:t>
      </w:r>
      <w:proofErr w:type="spellEnd"/>
      <w:r w:rsidRPr="002F694E">
        <w:rPr>
          <w:rFonts w:ascii="Times New Roman" w:eastAsia="Times New Roman" w:hAnsi="Times New Roman" w:cs="Times New Roman"/>
          <w:bCs/>
          <w:sz w:val="28"/>
          <w:szCs w:val="28"/>
          <w:lang w:eastAsia="ru-RU"/>
        </w:rPr>
        <w:t xml:space="preserve"> на собственные производственные нужды, и производственной себестоимости добычи, включая подготовку, единицы продукции, определяемой в соответствии с международными стандартами финансовой отчетности и требованиями законодательства Республики Казахстан о бухгалтерском учете и финансовой отчетности, увеличенной на 20 процентов.</w:t>
      </w:r>
    </w:p>
    <w:p w:rsidR="008F6924" w:rsidRPr="008F6924" w:rsidRDefault="002F694E"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w:t>
      </w:r>
      <w:r w:rsidR="008F6924" w:rsidRPr="008F6924">
        <w:rPr>
          <w:rFonts w:ascii="Times New Roman" w:eastAsia="Times New Roman" w:hAnsi="Times New Roman" w:cs="Times New Roman"/>
          <w:bCs/>
          <w:sz w:val="28"/>
          <w:szCs w:val="28"/>
          <w:lang w:eastAsia="ru-RU"/>
        </w:rPr>
        <w:t>Если сырой газ добывается попутно с нефтью, производственная себестоимость добычи сырого газа определяется на основании производственной себестоимости добычи, включая подготовку, нефти в соотношении:</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одна тысяча кубических метров сырого газа соответствует 0,857 тонны нефти;</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lastRenderedPageBreak/>
        <w:t xml:space="preserve">3) при использовании добытого сырого газа </w:t>
      </w:r>
      <w:proofErr w:type="spellStart"/>
      <w:r w:rsidRPr="008F6924">
        <w:rPr>
          <w:rFonts w:ascii="Times New Roman" w:eastAsia="Times New Roman" w:hAnsi="Times New Roman" w:cs="Times New Roman"/>
          <w:bCs/>
          <w:sz w:val="28"/>
          <w:szCs w:val="28"/>
          <w:lang w:eastAsia="ru-RU"/>
        </w:rPr>
        <w:t>недропользователем</w:t>
      </w:r>
      <w:proofErr w:type="spellEnd"/>
      <w:r w:rsidRPr="008F6924">
        <w:rPr>
          <w:rFonts w:ascii="Times New Roman" w:eastAsia="Times New Roman" w:hAnsi="Times New Roman" w:cs="Times New Roman"/>
          <w:bCs/>
          <w:sz w:val="28"/>
          <w:szCs w:val="28"/>
          <w:lang w:eastAsia="ru-RU"/>
        </w:rPr>
        <w:t xml:space="preserve"> </w:t>
      </w:r>
      <w:proofErr w:type="gramStart"/>
      <w:r w:rsidRPr="008F6924">
        <w:rPr>
          <w:rFonts w:ascii="Times New Roman" w:eastAsia="Times New Roman" w:hAnsi="Times New Roman" w:cs="Times New Roman"/>
          <w:bCs/>
          <w:sz w:val="28"/>
          <w:szCs w:val="28"/>
          <w:lang w:eastAsia="ru-RU"/>
        </w:rPr>
        <w:t>–с</w:t>
      </w:r>
      <w:proofErr w:type="gramEnd"/>
      <w:r w:rsidRPr="008F6924">
        <w:rPr>
          <w:rFonts w:ascii="Times New Roman" w:eastAsia="Times New Roman" w:hAnsi="Times New Roman" w:cs="Times New Roman"/>
          <w:bCs/>
          <w:sz w:val="28"/>
          <w:szCs w:val="28"/>
          <w:lang w:eastAsia="ru-RU"/>
        </w:rPr>
        <w:t>убъектом индустриально-инновационной деятельности в соответствии с условиями,– как произведение фактического объема</w:t>
      </w:r>
      <w:r w:rsidRPr="008F6924">
        <w:rPr>
          <w:rFonts w:ascii="Times New Roman" w:eastAsia="Times New Roman" w:hAnsi="Times New Roman" w:cs="Times New Roman"/>
          <w:bCs/>
          <w:sz w:val="28"/>
          <w:szCs w:val="28"/>
          <w:lang w:eastAsia="ru-RU"/>
        </w:rPr>
        <w:br/>
        <w:t xml:space="preserve">сырого газа, использованного </w:t>
      </w:r>
      <w:proofErr w:type="spellStart"/>
      <w:r w:rsidRPr="008F6924">
        <w:rPr>
          <w:rFonts w:ascii="Times New Roman" w:eastAsia="Times New Roman" w:hAnsi="Times New Roman" w:cs="Times New Roman"/>
          <w:bCs/>
          <w:sz w:val="28"/>
          <w:szCs w:val="28"/>
          <w:lang w:eastAsia="ru-RU"/>
        </w:rPr>
        <w:t>недропользователем</w:t>
      </w:r>
      <w:proofErr w:type="spellEnd"/>
      <w:r w:rsidRPr="008F6924">
        <w:rPr>
          <w:rFonts w:ascii="Times New Roman" w:eastAsia="Times New Roman" w:hAnsi="Times New Roman" w:cs="Times New Roman"/>
          <w:bCs/>
          <w:sz w:val="28"/>
          <w:szCs w:val="28"/>
          <w:lang w:eastAsia="ru-RU"/>
        </w:rPr>
        <w:t xml:space="preserve"> – субъектом индустриально-инновационной деятельности, и производственной себестоимости добычи, включая подготовку, единицы продукции, определяемой в соответствии с международными стандартами финансовой отчетности и требованиями законодательства Республики Казахстан о бухгалтерском учете и финансовой отчетности, увеличенной на 20 процентов.</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6. Мировая цена стандартных сортов углеводородов определяется по каждому налоговому периоду уполномоченным органом в порядке, определенном настоящим Кодексом, и подлежит опубликованию в средствах массовой информации не позднее 10 числа месяца, следующего за отчетным налоговым периодом.</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p>
    <w:p w:rsidR="008F6924" w:rsidRPr="008F6924" w:rsidRDefault="002F694E"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w:t>
      </w:r>
      <w:r w:rsidR="008F6924" w:rsidRPr="008F6924">
        <w:rPr>
          <w:rFonts w:ascii="Times New Roman" w:eastAsia="Times New Roman" w:hAnsi="Times New Roman" w:cs="Times New Roman"/>
          <w:bCs/>
          <w:sz w:val="28"/>
          <w:szCs w:val="28"/>
          <w:lang w:eastAsia="ru-RU"/>
        </w:rPr>
        <w:t>Порядок исчисления налога</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1. Сумма налога на добычу полезных ископаемых, подлежащая уплате в бюджет, определяется исходя из объекта налогообложения, налоговой базы и ставки.</w:t>
      </w:r>
    </w:p>
    <w:p w:rsidR="00220BE2"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 xml:space="preserve">2. Для исчисления налога на добычу полезных ископаемых </w:t>
      </w:r>
      <w:proofErr w:type="spellStart"/>
      <w:r w:rsidRPr="008F6924">
        <w:rPr>
          <w:rFonts w:ascii="Times New Roman" w:eastAsia="Times New Roman" w:hAnsi="Times New Roman" w:cs="Times New Roman"/>
          <w:bCs/>
          <w:sz w:val="28"/>
          <w:szCs w:val="28"/>
          <w:lang w:eastAsia="ru-RU"/>
        </w:rPr>
        <w:t>недропользователь</w:t>
      </w:r>
      <w:proofErr w:type="spellEnd"/>
      <w:r w:rsidRPr="008F6924">
        <w:rPr>
          <w:rFonts w:ascii="Times New Roman" w:eastAsia="Times New Roman" w:hAnsi="Times New Roman" w:cs="Times New Roman"/>
          <w:bCs/>
          <w:sz w:val="28"/>
          <w:szCs w:val="28"/>
          <w:lang w:eastAsia="ru-RU"/>
        </w:rPr>
        <w:t xml:space="preserve"> в течение календарного года применяет ставку, соответствующую планируемому объему добычи на текущий налоговый год по каждому отдельному контракту на недропользование, в соответствии со шкалой</w:t>
      </w:r>
      <w:r w:rsidR="00220BE2">
        <w:rPr>
          <w:rFonts w:ascii="Times New Roman" w:eastAsia="Times New Roman" w:hAnsi="Times New Roman" w:cs="Times New Roman"/>
          <w:bCs/>
          <w:sz w:val="28"/>
          <w:szCs w:val="28"/>
          <w:lang w:eastAsia="ru-RU"/>
        </w:rPr>
        <w:t>.</w:t>
      </w:r>
    </w:p>
    <w:p w:rsidR="008F6924" w:rsidRPr="008F6924" w:rsidRDefault="002F694E"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w:t>
      </w:r>
      <w:r w:rsidR="008F6924" w:rsidRPr="008F6924">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eastAsia="ru-RU"/>
        </w:rPr>
        <w:t xml:space="preserve"> </w:t>
      </w:r>
      <w:r w:rsidR="008F6924" w:rsidRPr="008F6924">
        <w:rPr>
          <w:rFonts w:ascii="Times New Roman" w:eastAsia="Times New Roman" w:hAnsi="Times New Roman" w:cs="Times New Roman"/>
          <w:bCs/>
          <w:sz w:val="28"/>
          <w:szCs w:val="28"/>
          <w:lang w:eastAsia="ru-RU"/>
        </w:rPr>
        <w:t xml:space="preserve">Ставки налога на добычу полезных ископаемых </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p>
    <w:p w:rsidR="008F6924" w:rsidRPr="008F6924" w:rsidRDefault="002F694E"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С</w:t>
      </w:r>
      <w:r w:rsidR="008F6924" w:rsidRPr="008F6924">
        <w:rPr>
          <w:rFonts w:ascii="Times New Roman" w:eastAsia="Times New Roman" w:hAnsi="Times New Roman" w:cs="Times New Roman"/>
          <w:bCs/>
          <w:sz w:val="28"/>
          <w:szCs w:val="28"/>
          <w:lang w:eastAsia="ru-RU"/>
        </w:rPr>
        <w:t>тавки налога на добычу полезных ископаемых на нефть устанавливаются в фиксированном выражении по следующей шкале:</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 xml:space="preserve"> </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393"/>
        <w:gridCol w:w="6120"/>
        <w:gridCol w:w="1832"/>
      </w:tblGrid>
      <w:tr w:rsidR="008F6924" w:rsidRPr="008F6924" w:rsidTr="003A6918">
        <w:trPr>
          <w:cantSplit/>
          <w:trHeight w:val="1"/>
        </w:trPr>
        <w:tc>
          <w:tcPr>
            <w:tcW w:w="1393" w:type="dxa"/>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 xml:space="preserve">№ </w:t>
            </w:r>
            <w:proofErr w:type="gramStart"/>
            <w:r w:rsidRPr="003A6918">
              <w:rPr>
                <w:rFonts w:ascii="Times New Roman" w:eastAsia="Times New Roman" w:hAnsi="Times New Roman" w:cs="Times New Roman"/>
                <w:bCs/>
                <w:sz w:val="24"/>
                <w:szCs w:val="24"/>
                <w:lang w:eastAsia="ru-RU"/>
              </w:rPr>
              <w:t>п</w:t>
            </w:r>
            <w:proofErr w:type="gramEnd"/>
            <w:r w:rsidRPr="003A6918">
              <w:rPr>
                <w:rFonts w:ascii="Times New Roman" w:eastAsia="Times New Roman" w:hAnsi="Times New Roman" w:cs="Times New Roman"/>
                <w:bCs/>
                <w:sz w:val="24"/>
                <w:szCs w:val="24"/>
                <w:lang w:eastAsia="ru-RU"/>
              </w:rPr>
              <w:t>/п</w:t>
            </w:r>
          </w:p>
        </w:tc>
        <w:tc>
          <w:tcPr>
            <w:tcW w:w="6120" w:type="dxa"/>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Объем годовой добычи</w:t>
            </w:r>
          </w:p>
        </w:tc>
        <w:tc>
          <w:tcPr>
            <w:tcW w:w="1832" w:type="dxa"/>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 xml:space="preserve">Ставки, </w:t>
            </w:r>
            <w:proofErr w:type="gramStart"/>
            <w:r w:rsidRPr="003A6918">
              <w:rPr>
                <w:rFonts w:ascii="Times New Roman" w:eastAsia="Times New Roman" w:hAnsi="Times New Roman" w:cs="Times New Roman"/>
                <w:bCs/>
                <w:sz w:val="24"/>
                <w:szCs w:val="24"/>
                <w:lang w:eastAsia="ru-RU"/>
              </w:rPr>
              <w:t>в</w:t>
            </w:r>
            <w:proofErr w:type="gramEnd"/>
            <w:r w:rsidRPr="003A6918">
              <w:rPr>
                <w:rFonts w:ascii="Times New Roman" w:eastAsia="Times New Roman" w:hAnsi="Times New Roman" w:cs="Times New Roman"/>
                <w:bCs/>
                <w:sz w:val="24"/>
                <w:szCs w:val="24"/>
                <w:lang w:eastAsia="ru-RU"/>
              </w:rPr>
              <w:t xml:space="preserve"> %</w:t>
            </w:r>
          </w:p>
        </w:tc>
      </w:tr>
      <w:tr w:rsidR="008F6924" w:rsidRPr="008F6924" w:rsidTr="003A6918">
        <w:trPr>
          <w:cantSplit/>
          <w:trHeight w:val="1"/>
        </w:trPr>
        <w:tc>
          <w:tcPr>
            <w:tcW w:w="1393" w:type="dxa"/>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1</w:t>
            </w:r>
          </w:p>
        </w:tc>
        <w:tc>
          <w:tcPr>
            <w:tcW w:w="6120" w:type="dxa"/>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2</w:t>
            </w:r>
          </w:p>
        </w:tc>
        <w:tc>
          <w:tcPr>
            <w:tcW w:w="1832" w:type="dxa"/>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3</w:t>
            </w:r>
          </w:p>
        </w:tc>
      </w:tr>
      <w:tr w:rsidR="008F6924" w:rsidRPr="008F6924" w:rsidTr="003A6918">
        <w:trPr>
          <w:trHeight w:val="1"/>
        </w:trPr>
        <w:tc>
          <w:tcPr>
            <w:tcW w:w="1393" w:type="dxa"/>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1.</w:t>
            </w:r>
          </w:p>
        </w:tc>
        <w:tc>
          <w:tcPr>
            <w:tcW w:w="6120" w:type="dxa"/>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до 250 000 тонн включительно</w:t>
            </w:r>
          </w:p>
        </w:tc>
        <w:tc>
          <w:tcPr>
            <w:tcW w:w="1832" w:type="dxa"/>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5</w:t>
            </w:r>
          </w:p>
        </w:tc>
      </w:tr>
      <w:tr w:rsidR="008F6924" w:rsidRPr="008F6924" w:rsidTr="003A6918">
        <w:trPr>
          <w:trHeight w:val="1"/>
        </w:trPr>
        <w:tc>
          <w:tcPr>
            <w:tcW w:w="1393" w:type="dxa"/>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2.</w:t>
            </w:r>
          </w:p>
        </w:tc>
        <w:tc>
          <w:tcPr>
            <w:tcW w:w="6120" w:type="dxa"/>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до 500 000 тонн включительно</w:t>
            </w:r>
          </w:p>
        </w:tc>
        <w:tc>
          <w:tcPr>
            <w:tcW w:w="1832" w:type="dxa"/>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7</w:t>
            </w:r>
          </w:p>
        </w:tc>
      </w:tr>
      <w:tr w:rsidR="008F6924" w:rsidRPr="008F6924" w:rsidTr="003A6918">
        <w:trPr>
          <w:trHeight w:val="1"/>
        </w:trPr>
        <w:tc>
          <w:tcPr>
            <w:tcW w:w="1393" w:type="dxa"/>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3.</w:t>
            </w:r>
          </w:p>
        </w:tc>
        <w:tc>
          <w:tcPr>
            <w:tcW w:w="6120" w:type="dxa"/>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до 1 000 000 тонн включительно</w:t>
            </w:r>
          </w:p>
        </w:tc>
        <w:tc>
          <w:tcPr>
            <w:tcW w:w="1832" w:type="dxa"/>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8</w:t>
            </w:r>
          </w:p>
        </w:tc>
      </w:tr>
      <w:tr w:rsidR="008F6924" w:rsidRPr="008F6924" w:rsidTr="003A6918">
        <w:trPr>
          <w:trHeight w:val="1"/>
        </w:trPr>
        <w:tc>
          <w:tcPr>
            <w:tcW w:w="1393" w:type="dxa"/>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4.</w:t>
            </w:r>
          </w:p>
        </w:tc>
        <w:tc>
          <w:tcPr>
            <w:tcW w:w="6120" w:type="dxa"/>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до 2 000 000 тонн включительно</w:t>
            </w:r>
          </w:p>
        </w:tc>
        <w:tc>
          <w:tcPr>
            <w:tcW w:w="1832" w:type="dxa"/>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9</w:t>
            </w:r>
          </w:p>
        </w:tc>
      </w:tr>
      <w:tr w:rsidR="008F6924" w:rsidRPr="008F6924" w:rsidTr="003A6918">
        <w:trPr>
          <w:trHeight w:val="1"/>
        </w:trPr>
        <w:tc>
          <w:tcPr>
            <w:tcW w:w="1393" w:type="dxa"/>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5.</w:t>
            </w:r>
          </w:p>
        </w:tc>
        <w:tc>
          <w:tcPr>
            <w:tcW w:w="6120" w:type="dxa"/>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до 3 000 000 тонн включительно</w:t>
            </w:r>
          </w:p>
        </w:tc>
        <w:tc>
          <w:tcPr>
            <w:tcW w:w="1832" w:type="dxa"/>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10</w:t>
            </w:r>
          </w:p>
        </w:tc>
      </w:tr>
      <w:tr w:rsidR="008F6924" w:rsidRPr="008F6924" w:rsidTr="003A6918">
        <w:trPr>
          <w:trHeight w:val="1"/>
        </w:trPr>
        <w:tc>
          <w:tcPr>
            <w:tcW w:w="1393" w:type="dxa"/>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6.</w:t>
            </w:r>
          </w:p>
        </w:tc>
        <w:tc>
          <w:tcPr>
            <w:tcW w:w="6120" w:type="dxa"/>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до 4 000 000 тонн включительно</w:t>
            </w:r>
          </w:p>
        </w:tc>
        <w:tc>
          <w:tcPr>
            <w:tcW w:w="1832" w:type="dxa"/>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11</w:t>
            </w:r>
          </w:p>
        </w:tc>
      </w:tr>
      <w:tr w:rsidR="008F6924" w:rsidRPr="008F6924" w:rsidTr="003A6918">
        <w:trPr>
          <w:trHeight w:val="1"/>
        </w:trPr>
        <w:tc>
          <w:tcPr>
            <w:tcW w:w="1393" w:type="dxa"/>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7.</w:t>
            </w:r>
          </w:p>
        </w:tc>
        <w:tc>
          <w:tcPr>
            <w:tcW w:w="6120" w:type="dxa"/>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до 5 000 000 тонн включительно</w:t>
            </w:r>
          </w:p>
        </w:tc>
        <w:tc>
          <w:tcPr>
            <w:tcW w:w="1832" w:type="dxa"/>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12</w:t>
            </w:r>
          </w:p>
        </w:tc>
      </w:tr>
      <w:tr w:rsidR="008F6924" w:rsidRPr="008F6924" w:rsidTr="003A6918">
        <w:trPr>
          <w:trHeight w:val="1"/>
        </w:trPr>
        <w:tc>
          <w:tcPr>
            <w:tcW w:w="1393" w:type="dxa"/>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8.</w:t>
            </w:r>
          </w:p>
        </w:tc>
        <w:tc>
          <w:tcPr>
            <w:tcW w:w="6120" w:type="dxa"/>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до 7 000 000 тонн включительно</w:t>
            </w:r>
          </w:p>
        </w:tc>
        <w:tc>
          <w:tcPr>
            <w:tcW w:w="1832" w:type="dxa"/>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13</w:t>
            </w:r>
          </w:p>
        </w:tc>
      </w:tr>
      <w:tr w:rsidR="008F6924" w:rsidRPr="008F6924" w:rsidTr="003A6918">
        <w:trPr>
          <w:trHeight w:val="1"/>
        </w:trPr>
        <w:tc>
          <w:tcPr>
            <w:tcW w:w="1393" w:type="dxa"/>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9.</w:t>
            </w:r>
          </w:p>
        </w:tc>
        <w:tc>
          <w:tcPr>
            <w:tcW w:w="6120" w:type="dxa"/>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до 10 000 000 тонн включительно</w:t>
            </w:r>
          </w:p>
        </w:tc>
        <w:tc>
          <w:tcPr>
            <w:tcW w:w="1832" w:type="dxa"/>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15</w:t>
            </w:r>
          </w:p>
        </w:tc>
      </w:tr>
      <w:tr w:rsidR="008F6924" w:rsidRPr="008F6924" w:rsidTr="003A6918">
        <w:trPr>
          <w:trHeight w:val="1"/>
        </w:trPr>
        <w:tc>
          <w:tcPr>
            <w:tcW w:w="1393" w:type="dxa"/>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10.</w:t>
            </w:r>
          </w:p>
        </w:tc>
        <w:tc>
          <w:tcPr>
            <w:tcW w:w="6120" w:type="dxa"/>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свыше 10 000 000 тонн</w:t>
            </w:r>
          </w:p>
        </w:tc>
        <w:tc>
          <w:tcPr>
            <w:tcW w:w="1832" w:type="dxa"/>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18</w:t>
            </w:r>
          </w:p>
        </w:tc>
      </w:tr>
    </w:tbl>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p>
    <w:p w:rsidR="008F6924" w:rsidRPr="008F6924" w:rsidRDefault="002F694E" w:rsidP="002F694E">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w:t>
      </w:r>
      <w:proofErr w:type="gramStart"/>
      <w:r w:rsidR="008F6924" w:rsidRPr="008F6924">
        <w:rPr>
          <w:rFonts w:ascii="Times New Roman" w:eastAsia="Times New Roman" w:hAnsi="Times New Roman" w:cs="Times New Roman"/>
          <w:bCs/>
          <w:sz w:val="28"/>
          <w:szCs w:val="28"/>
          <w:lang w:eastAsia="ru-RU"/>
        </w:rPr>
        <w:t xml:space="preserve">В случае реализации и (или) передачи нефти на внутреннем рынке Республики Казахстан, в том числе в натуральной форме в счет уплаты налога на добычу полезных ископаемых, рентного налога на экспорт, роялти и доли Республики Казахстан по разделу продукции получателю от имени государства или использования на собственные производственные нужды в порядке, </w:t>
      </w:r>
      <w:r w:rsidR="008F6924" w:rsidRPr="008F6924">
        <w:rPr>
          <w:rFonts w:ascii="Times New Roman" w:eastAsia="Times New Roman" w:hAnsi="Times New Roman" w:cs="Times New Roman"/>
          <w:bCs/>
          <w:sz w:val="28"/>
          <w:szCs w:val="28"/>
          <w:lang w:eastAsia="ru-RU"/>
        </w:rPr>
        <w:lastRenderedPageBreak/>
        <w:t>определенном подпунктами 1), 2), 3) и 4) пункта 2 статьи</w:t>
      </w:r>
      <w:proofErr w:type="gramEnd"/>
      <w:r w:rsidR="008F6924" w:rsidRPr="008F6924">
        <w:rPr>
          <w:rFonts w:ascii="Times New Roman" w:eastAsia="Times New Roman" w:hAnsi="Times New Roman" w:cs="Times New Roman"/>
          <w:bCs/>
          <w:sz w:val="28"/>
          <w:szCs w:val="28"/>
          <w:lang w:eastAsia="ru-RU"/>
        </w:rPr>
        <w:t xml:space="preserve"> 739 </w:t>
      </w:r>
      <w:r>
        <w:rPr>
          <w:rFonts w:ascii="Times New Roman" w:eastAsia="Times New Roman" w:hAnsi="Times New Roman" w:cs="Times New Roman"/>
          <w:bCs/>
          <w:sz w:val="28"/>
          <w:szCs w:val="28"/>
          <w:lang w:eastAsia="ru-RU"/>
        </w:rPr>
        <w:t>Налогового</w:t>
      </w:r>
      <w:r w:rsidR="008F6924" w:rsidRPr="008F6924">
        <w:rPr>
          <w:rFonts w:ascii="Times New Roman" w:eastAsia="Times New Roman" w:hAnsi="Times New Roman" w:cs="Times New Roman"/>
          <w:bCs/>
          <w:sz w:val="28"/>
          <w:szCs w:val="28"/>
          <w:lang w:eastAsia="ru-RU"/>
        </w:rPr>
        <w:t xml:space="preserve"> Кодекса, к установленным ставкам применяется понижающий коэффициент 0,5.</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Ставка налога на добычу полезных ископаемых на сырой газ составляет 10 процентов.</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 xml:space="preserve">При реализации сырого газа на внутреннем рынке налог на добычу полезных ископаемых уплачивается по следующим ставкам в зависимости от объема годовой добычи: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170"/>
        <w:gridCol w:w="6813"/>
        <w:gridCol w:w="1253"/>
      </w:tblGrid>
      <w:tr w:rsidR="008F6924" w:rsidRPr="008F6924" w:rsidTr="003A6918">
        <w:trPr>
          <w:trHeight w:val="1"/>
        </w:trPr>
        <w:tc>
          <w:tcPr>
            <w:tcW w:w="1170" w:type="dxa"/>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w:t>
            </w:r>
          </w:p>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proofErr w:type="gramStart"/>
            <w:r w:rsidRPr="003A6918">
              <w:rPr>
                <w:rFonts w:ascii="Times New Roman" w:eastAsia="Times New Roman" w:hAnsi="Times New Roman" w:cs="Times New Roman"/>
                <w:bCs/>
                <w:sz w:val="24"/>
                <w:szCs w:val="24"/>
                <w:lang w:eastAsia="ru-RU"/>
              </w:rPr>
              <w:t>п</w:t>
            </w:r>
            <w:proofErr w:type="gramEnd"/>
            <w:r w:rsidRPr="003A6918">
              <w:rPr>
                <w:rFonts w:ascii="Times New Roman" w:eastAsia="Times New Roman" w:hAnsi="Times New Roman" w:cs="Times New Roman"/>
                <w:bCs/>
                <w:sz w:val="24"/>
                <w:szCs w:val="24"/>
                <w:lang w:eastAsia="ru-RU"/>
              </w:rPr>
              <w:t>/п</w:t>
            </w:r>
          </w:p>
        </w:tc>
        <w:tc>
          <w:tcPr>
            <w:tcW w:w="6813" w:type="dxa"/>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Объем годовой добычи</w:t>
            </w:r>
          </w:p>
        </w:tc>
        <w:tc>
          <w:tcPr>
            <w:tcW w:w="1253" w:type="dxa"/>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 xml:space="preserve">Ставки, </w:t>
            </w:r>
            <w:proofErr w:type="gramStart"/>
            <w:r w:rsidRPr="003A6918">
              <w:rPr>
                <w:rFonts w:ascii="Times New Roman" w:eastAsia="Times New Roman" w:hAnsi="Times New Roman" w:cs="Times New Roman"/>
                <w:bCs/>
                <w:sz w:val="24"/>
                <w:szCs w:val="24"/>
                <w:lang w:eastAsia="ru-RU"/>
              </w:rPr>
              <w:t>в</w:t>
            </w:r>
            <w:proofErr w:type="gramEnd"/>
            <w:r w:rsidRPr="003A6918">
              <w:rPr>
                <w:rFonts w:ascii="Times New Roman" w:eastAsia="Times New Roman" w:hAnsi="Times New Roman" w:cs="Times New Roman"/>
                <w:bCs/>
                <w:sz w:val="24"/>
                <w:szCs w:val="24"/>
                <w:lang w:eastAsia="ru-RU"/>
              </w:rPr>
              <w:t xml:space="preserve"> %</w:t>
            </w:r>
          </w:p>
        </w:tc>
      </w:tr>
      <w:tr w:rsidR="008F6924" w:rsidRPr="008F6924" w:rsidTr="003A6918">
        <w:trPr>
          <w:trHeight w:val="1"/>
        </w:trPr>
        <w:tc>
          <w:tcPr>
            <w:tcW w:w="1170" w:type="dxa"/>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1</w:t>
            </w:r>
          </w:p>
        </w:tc>
        <w:tc>
          <w:tcPr>
            <w:tcW w:w="6813" w:type="dxa"/>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2</w:t>
            </w:r>
          </w:p>
        </w:tc>
        <w:tc>
          <w:tcPr>
            <w:tcW w:w="1253" w:type="dxa"/>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3</w:t>
            </w:r>
          </w:p>
        </w:tc>
      </w:tr>
      <w:tr w:rsidR="008F6924" w:rsidRPr="008F6924" w:rsidTr="003A6918">
        <w:trPr>
          <w:trHeight w:val="1"/>
        </w:trPr>
        <w:tc>
          <w:tcPr>
            <w:tcW w:w="1170" w:type="dxa"/>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1.</w:t>
            </w:r>
          </w:p>
        </w:tc>
        <w:tc>
          <w:tcPr>
            <w:tcW w:w="6813" w:type="dxa"/>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до 1,0 млрд. куб. м включительно</w:t>
            </w:r>
          </w:p>
        </w:tc>
        <w:tc>
          <w:tcPr>
            <w:tcW w:w="1253" w:type="dxa"/>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0,5</w:t>
            </w:r>
          </w:p>
        </w:tc>
      </w:tr>
      <w:tr w:rsidR="008F6924" w:rsidRPr="008F6924" w:rsidTr="003A6918">
        <w:trPr>
          <w:trHeight w:val="1"/>
        </w:trPr>
        <w:tc>
          <w:tcPr>
            <w:tcW w:w="1170" w:type="dxa"/>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2.</w:t>
            </w:r>
          </w:p>
        </w:tc>
        <w:tc>
          <w:tcPr>
            <w:tcW w:w="6813" w:type="dxa"/>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до 2,0 млрд. куб. м включительно</w:t>
            </w:r>
          </w:p>
        </w:tc>
        <w:tc>
          <w:tcPr>
            <w:tcW w:w="1253" w:type="dxa"/>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1,0</w:t>
            </w:r>
          </w:p>
        </w:tc>
      </w:tr>
      <w:tr w:rsidR="008F6924" w:rsidRPr="008F6924" w:rsidTr="003A6918">
        <w:trPr>
          <w:trHeight w:val="1"/>
        </w:trPr>
        <w:tc>
          <w:tcPr>
            <w:tcW w:w="1170" w:type="dxa"/>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3.</w:t>
            </w:r>
          </w:p>
        </w:tc>
        <w:tc>
          <w:tcPr>
            <w:tcW w:w="6813" w:type="dxa"/>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свыше 2,0 млрд. куб. м</w:t>
            </w:r>
          </w:p>
        </w:tc>
        <w:tc>
          <w:tcPr>
            <w:tcW w:w="1253" w:type="dxa"/>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1,5</w:t>
            </w:r>
          </w:p>
        </w:tc>
      </w:tr>
    </w:tbl>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2. Ставки налога на добычу полезных ископаемых на нефть для месторождений, отнесенных к категории низкорентабельных, высоковязких, обводненных, малодебитных, выработанных, по контракту на добычу углеводородов устанавливаются Правительством РК.</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p>
    <w:p w:rsidR="008F6924" w:rsidRPr="005474C0" w:rsidRDefault="005474C0" w:rsidP="008F6924">
      <w:pPr>
        <w:widowControl w:val="0"/>
        <w:tabs>
          <w:tab w:val="left" w:pos="1080"/>
        </w:tabs>
        <w:spacing w:after="0" w:line="240" w:lineRule="auto"/>
        <w:ind w:right="-285"/>
        <w:jc w:val="both"/>
        <w:rPr>
          <w:rFonts w:ascii="Times New Roman" w:eastAsia="Times New Roman" w:hAnsi="Times New Roman" w:cs="Times New Roman"/>
          <w:bCs/>
          <w:i/>
          <w:sz w:val="28"/>
          <w:szCs w:val="28"/>
          <w:lang w:eastAsia="ru-RU"/>
        </w:rPr>
      </w:pPr>
      <w:r>
        <w:rPr>
          <w:rFonts w:ascii="Times New Roman" w:eastAsia="Times New Roman" w:hAnsi="Times New Roman" w:cs="Times New Roman"/>
          <w:bCs/>
          <w:sz w:val="28"/>
          <w:szCs w:val="28"/>
          <w:lang w:eastAsia="ru-RU"/>
        </w:rPr>
        <w:t xml:space="preserve">        </w:t>
      </w:r>
      <w:r w:rsidR="008F6924" w:rsidRPr="005474C0">
        <w:rPr>
          <w:rFonts w:ascii="Times New Roman" w:eastAsia="Times New Roman" w:hAnsi="Times New Roman" w:cs="Times New Roman"/>
          <w:bCs/>
          <w:i/>
          <w:sz w:val="28"/>
          <w:szCs w:val="28"/>
          <w:lang w:eastAsia="ru-RU"/>
        </w:rPr>
        <w:t>Налог на добычу полезных ископаемых</w:t>
      </w:r>
      <w:r w:rsidRPr="005474C0">
        <w:rPr>
          <w:rFonts w:ascii="Times New Roman" w:eastAsia="Times New Roman" w:hAnsi="Times New Roman" w:cs="Times New Roman"/>
          <w:bCs/>
          <w:i/>
          <w:sz w:val="28"/>
          <w:szCs w:val="28"/>
          <w:lang w:eastAsia="ru-RU"/>
        </w:rPr>
        <w:t xml:space="preserve">  </w:t>
      </w:r>
      <w:r w:rsidR="008F6924" w:rsidRPr="005474C0">
        <w:rPr>
          <w:rFonts w:ascii="Times New Roman" w:eastAsia="Times New Roman" w:hAnsi="Times New Roman" w:cs="Times New Roman"/>
          <w:bCs/>
          <w:i/>
          <w:sz w:val="28"/>
          <w:szCs w:val="28"/>
          <w:lang w:eastAsia="ru-RU"/>
        </w:rPr>
        <w:t xml:space="preserve"> на минеральное сырье, за исключением общераспространенных полезных ископаемых</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p>
    <w:p w:rsidR="008F6924" w:rsidRPr="008F6924" w:rsidRDefault="005474C0"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w:t>
      </w:r>
      <w:r w:rsidR="008F6924" w:rsidRPr="008F6924">
        <w:rPr>
          <w:rFonts w:ascii="Times New Roman" w:eastAsia="Times New Roman" w:hAnsi="Times New Roman" w:cs="Times New Roman"/>
          <w:bCs/>
          <w:sz w:val="28"/>
          <w:szCs w:val="28"/>
          <w:lang w:eastAsia="ru-RU"/>
        </w:rPr>
        <w:t xml:space="preserve">Объектом обложения является физический объем запасов полезных ископаемых, содержащихся в минеральном сырье (облагаемый объем погашенных запасов). </w:t>
      </w:r>
    </w:p>
    <w:p w:rsidR="008F6924" w:rsidRPr="008F6924" w:rsidRDefault="008F6924" w:rsidP="005474C0">
      <w:pPr>
        <w:widowControl w:val="0"/>
        <w:tabs>
          <w:tab w:val="left" w:pos="1080"/>
        </w:tabs>
        <w:spacing w:after="0" w:line="240" w:lineRule="auto"/>
        <w:ind w:right="-285" w:firstLine="567"/>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Налоговой базой для исчисления налога на добычу полезных ископаемых является стоимость облагаемого объема погашенных запасов полезных ископаемых, содержащихся в минеральном сырье, за налоговый период.</w:t>
      </w:r>
    </w:p>
    <w:p w:rsidR="008F6924" w:rsidRPr="008F6924" w:rsidRDefault="008F6924" w:rsidP="005474C0">
      <w:pPr>
        <w:widowControl w:val="0"/>
        <w:tabs>
          <w:tab w:val="left" w:pos="1080"/>
        </w:tabs>
        <w:spacing w:after="0" w:line="240" w:lineRule="auto"/>
        <w:ind w:right="-285" w:firstLine="567"/>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 xml:space="preserve">В целях исчисления налога на добычу полезных ископаемых минеральное сырье подразделяется </w:t>
      </w:r>
      <w:proofErr w:type="gramStart"/>
      <w:r w:rsidRPr="008F6924">
        <w:rPr>
          <w:rFonts w:ascii="Times New Roman" w:eastAsia="Times New Roman" w:hAnsi="Times New Roman" w:cs="Times New Roman"/>
          <w:bCs/>
          <w:sz w:val="28"/>
          <w:szCs w:val="28"/>
          <w:lang w:eastAsia="ru-RU"/>
        </w:rPr>
        <w:t>на</w:t>
      </w:r>
      <w:proofErr w:type="gramEnd"/>
      <w:r w:rsidRPr="008F6924">
        <w:rPr>
          <w:rFonts w:ascii="Times New Roman" w:eastAsia="Times New Roman" w:hAnsi="Times New Roman" w:cs="Times New Roman"/>
          <w:bCs/>
          <w:sz w:val="28"/>
          <w:szCs w:val="28"/>
          <w:lang w:eastAsia="ru-RU"/>
        </w:rPr>
        <w:t>:</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1) минеральное сырье, содержащее только те полезные ископаемые, которые указаны в пункте 4 настоящей статьи;</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2) минеральное сырье, содержащее одновременно полезные ископаемые, указанные в пункте 4 настоящей статьи, и другие виды полезных ископаемых;</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3) минеральное сырье, содержащее полезные ископаемые, за исключением полезных ископаемых, указанных в пункте 4 настоящей статьи;</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4) минеральное сырье, добываемое из состава списанных запасов (возврат потерь) на месторождении;</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 xml:space="preserve">5) минеральное сырье, добываемое из состава </w:t>
      </w:r>
      <w:proofErr w:type="spellStart"/>
      <w:r w:rsidRPr="008F6924">
        <w:rPr>
          <w:rFonts w:ascii="Times New Roman" w:eastAsia="Times New Roman" w:hAnsi="Times New Roman" w:cs="Times New Roman"/>
          <w:bCs/>
          <w:sz w:val="28"/>
          <w:szCs w:val="28"/>
          <w:lang w:eastAsia="ru-RU"/>
        </w:rPr>
        <w:t>забалансовых</w:t>
      </w:r>
      <w:proofErr w:type="spellEnd"/>
      <w:r w:rsidRPr="008F6924">
        <w:rPr>
          <w:rFonts w:ascii="Times New Roman" w:eastAsia="Times New Roman" w:hAnsi="Times New Roman" w:cs="Times New Roman"/>
          <w:bCs/>
          <w:sz w:val="28"/>
          <w:szCs w:val="28"/>
          <w:lang w:eastAsia="ru-RU"/>
        </w:rPr>
        <w:t xml:space="preserve"> запасов по месторождению.</w:t>
      </w:r>
    </w:p>
    <w:p w:rsidR="008F6924" w:rsidRPr="008F6924" w:rsidRDefault="008F6924" w:rsidP="005474C0">
      <w:pPr>
        <w:widowControl w:val="0"/>
        <w:tabs>
          <w:tab w:val="left" w:pos="1080"/>
        </w:tabs>
        <w:spacing w:after="0" w:line="240" w:lineRule="auto"/>
        <w:ind w:right="-285" w:firstLine="567"/>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В целях исчисления налога на добычу полезных ископаемых стоимость облагаемого объема погашенных запасов полезных ископаемых, содержащихся в минеральном сырье, за налоговый период определяется:</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 xml:space="preserve">1) полезных ископаемых, содержащихся в облагаемом объеме погашенных запасов минерального сырья, указанных в подпункте 1) пункта 2 настоящей статьи, – исходя из средней биржевой цены на такие полезные ископаемые за </w:t>
      </w:r>
      <w:r w:rsidRPr="008F6924">
        <w:rPr>
          <w:rFonts w:ascii="Times New Roman" w:eastAsia="Times New Roman" w:hAnsi="Times New Roman" w:cs="Times New Roman"/>
          <w:bCs/>
          <w:sz w:val="28"/>
          <w:szCs w:val="28"/>
          <w:lang w:eastAsia="ru-RU"/>
        </w:rPr>
        <w:lastRenderedPageBreak/>
        <w:t>налоговый период.</w:t>
      </w:r>
    </w:p>
    <w:p w:rsidR="008F6924" w:rsidRPr="008F6924" w:rsidRDefault="008F6924" w:rsidP="005474C0">
      <w:pPr>
        <w:widowControl w:val="0"/>
        <w:tabs>
          <w:tab w:val="left" w:pos="1080"/>
        </w:tabs>
        <w:spacing w:after="0" w:line="240" w:lineRule="auto"/>
        <w:ind w:right="-285" w:firstLine="567"/>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Средняя биржевая цена, если иное не установлено настоящей статьей, определяется как произведение среднеарифметического значения ежедневных усредненных котировок цен за налоговый период и среднеарифметического рыночного курса обмена валюты за соответствующий налоговый период по нижеприведенной формуле.</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Для целей настоящей статьи котировка цены означает котировку цены на полезное ископаемое в иностранной валюте, зафиксированную на Лондонской бирже металлов или Лондонской ассоциации рынка драгоценных металлов и публикуемую в журнале «</w:t>
      </w:r>
      <w:proofErr w:type="spellStart"/>
      <w:r w:rsidRPr="008F6924">
        <w:rPr>
          <w:rFonts w:ascii="Times New Roman" w:eastAsia="Times New Roman" w:hAnsi="Times New Roman" w:cs="Times New Roman"/>
          <w:bCs/>
          <w:sz w:val="28"/>
          <w:szCs w:val="28"/>
          <w:lang w:eastAsia="ru-RU"/>
        </w:rPr>
        <w:t>MetalBulletin</w:t>
      </w:r>
      <w:proofErr w:type="spellEnd"/>
      <w:r w:rsidRPr="008F6924">
        <w:rPr>
          <w:rFonts w:ascii="Times New Roman" w:eastAsia="Times New Roman" w:hAnsi="Times New Roman" w:cs="Times New Roman"/>
          <w:bCs/>
          <w:sz w:val="28"/>
          <w:szCs w:val="28"/>
          <w:lang w:eastAsia="ru-RU"/>
        </w:rPr>
        <w:t>» издательства «</w:t>
      </w:r>
      <w:proofErr w:type="spellStart"/>
      <w:r w:rsidRPr="008F6924">
        <w:rPr>
          <w:rFonts w:ascii="Times New Roman" w:eastAsia="Times New Roman" w:hAnsi="Times New Roman" w:cs="Times New Roman"/>
          <w:bCs/>
          <w:sz w:val="28"/>
          <w:szCs w:val="28"/>
          <w:lang w:eastAsia="ru-RU"/>
        </w:rPr>
        <w:t>MetalBulletinJournalsLimited</w:t>
      </w:r>
      <w:proofErr w:type="spellEnd"/>
      <w:r w:rsidRPr="008F6924">
        <w:rPr>
          <w:rFonts w:ascii="Times New Roman" w:eastAsia="Times New Roman" w:hAnsi="Times New Roman" w:cs="Times New Roman"/>
          <w:bCs/>
          <w:sz w:val="28"/>
          <w:szCs w:val="28"/>
          <w:lang w:eastAsia="ru-RU"/>
        </w:rPr>
        <w:t>», журнале «</w:t>
      </w:r>
      <w:proofErr w:type="spellStart"/>
      <w:r w:rsidRPr="008F6924">
        <w:rPr>
          <w:rFonts w:ascii="Times New Roman" w:eastAsia="Times New Roman" w:hAnsi="Times New Roman" w:cs="Times New Roman"/>
          <w:bCs/>
          <w:sz w:val="28"/>
          <w:szCs w:val="28"/>
          <w:lang w:eastAsia="ru-RU"/>
        </w:rPr>
        <w:t>Metal-pages</w:t>
      </w:r>
      <w:proofErr w:type="spellEnd"/>
      <w:r w:rsidRPr="008F6924">
        <w:rPr>
          <w:rFonts w:ascii="Times New Roman" w:eastAsia="Times New Roman" w:hAnsi="Times New Roman" w:cs="Times New Roman"/>
          <w:bCs/>
          <w:sz w:val="28"/>
          <w:szCs w:val="28"/>
          <w:lang w:eastAsia="ru-RU"/>
        </w:rPr>
        <w:t>» издательства</w:t>
      </w:r>
      <w:r w:rsidRPr="008F6924">
        <w:rPr>
          <w:rFonts w:ascii="Times New Roman" w:eastAsia="Times New Roman" w:hAnsi="Times New Roman" w:cs="Times New Roman"/>
          <w:bCs/>
          <w:sz w:val="28"/>
          <w:szCs w:val="28"/>
          <w:lang w:eastAsia="ru-RU"/>
        </w:rPr>
        <w:br/>
        <w:t>«</w:t>
      </w:r>
      <w:proofErr w:type="spellStart"/>
      <w:r w:rsidRPr="008F6924">
        <w:rPr>
          <w:rFonts w:ascii="Times New Roman" w:eastAsia="Times New Roman" w:hAnsi="Times New Roman" w:cs="Times New Roman"/>
          <w:bCs/>
          <w:sz w:val="28"/>
          <w:szCs w:val="28"/>
          <w:lang w:eastAsia="ru-RU"/>
        </w:rPr>
        <w:t>Metal-pagesLimited</w:t>
      </w:r>
      <w:proofErr w:type="spellEnd"/>
      <w:r w:rsidRPr="008F6924">
        <w:rPr>
          <w:rFonts w:ascii="Times New Roman" w:eastAsia="Times New Roman" w:hAnsi="Times New Roman" w:cs="Times New Roman"/>
          <w:bCs/>
          <w:sz w:val="28"/>
          <w:szCs w:val="28"/>
          <w:lang w:eastAsia="ru-RU"/>
        </w:rPr>
        <w:t>».</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Средняя биржевая цена, если иное не установлено настоящей статьей, определяется по следующей формуле:</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object w:dxaOrig="2247" w:dyaOrig="607">
          <v:rect id="rectole0000000004" o:spid="_x0000_i1029" style="width:121.45pt;height:35.45pt" o:ole="" o:preferrelative="t" stroked="f">
            <v:imagedata r:id="rId111" o:title=""/>
          </v:rect>
          <o:OLEObject Type="Embed" ProgID="StaticMetafile" ShapeID="rectole0000000004" DrawAspect="Content" ObjectID="_1653714695" r:id="rId112"/>
        </w:object>
      </w:r>
      <w:r w:rsidRPr="008F6924">
        <w:rPr>
          <w:rFonts w:ascii="Times New Roman" w:eastAsia="Times New Roman" w:hAnsi="Times New Roman" w:cs="Times New Roman"/>
          <w:bCs/>
          <w:sz w:val="28"/>
          <w:szCs w:val="28"/>
          <w:lang w:eastAsia="ru-RU"/>
        </w:rPr>
        <w:t xml:space="preserve">, </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где:</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S – средняя биржевая цена на полезное ископаемое за налоговый период;</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Р</w:t>
      </w:r>
      <w:proofErr w:type="gramStart"/>
      <w:r w:rsidRPr="008F6924">
        <w:rPr>
          <w:rFonts w:ascii="Times New Roman" w:eastAsia="Times New Roman" w:hAnsi="Times New Roman" w:cs="Times New Roman"/>
          <w:bCs/>
          <w:sz w:val="28"/>
          <w:szCs w:val="28"/>
          <w:lang w:eastAsia="ru-RU"/>
        </w:rPr>
        <w:t>1</w:t>
      </w:r>
      <w:proofErr w:type="gramEnd"/>
      <w:r w:rsidRPr="008F6924">
        <w:rPr>
          <w:rFonts w:ascii="Times New Roman" w:eastAsia="Times New Roman" w:hAnsi="Times New Roman" w:cs="Times New Roman"/>
          <w:bCs/>
          <w:sz w:val="28"/>
          <w:szCs w:val="28"/>
          <w:lang w:eastAsia="ru-RU"/>
        </w:rPr>
        <w:t xml:space="preserve">, P2, ..., </w:t>
      </w:r>
      <w:proofErr w:type="spellStart"/>
      <w:r w:rsidRPr="008F6924">
        <w:rPr>
          <w:rFonts w:ascii="Times New Roman" w:eastAsia="Times New Roman" w:hAnsi="Times New Roman" w:cs="Times New Roman"/>
          <w:bCs/>
          <w:sz w:val="28"/>
          <w:szCs w:val="28"/>
          <w:lang w:eastAsia="ru-RU"/>
        </w:rPr>
        <w:t>Pn</w:t>
      </w:r>
      <w:proofErr w:type="spellEnd"/>
      <w:r w:rsidRPr="008F6924">
        <w:rPr>
          <w:rFonts w:ascii="Times New Roman" w:eastAsia="Times New Roman" w:hAnsi="Times New Roman" w:cs="Times New Roman"/>
          <w:bCs/>
          <w:sz w:val="28"/>
          <w:szCs w:val="28"/>
          <w:lang w:eastAsia="ru-RU"/>
        </w:rPr>
        <w:t xml:space="preserve"> – ежедневная усредненная котировка цен в дни, за которые опубликованы котировки цен на Лондонской бирже металлов в течение налогового периода;</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Е – среднеарифметический рыночный курс обмена валюты за соответствующий налоговый период;</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n – количество дней в налоговом периоде, за которые опубликованы котировки цен.</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Ежедневная усредненная котировка цен на полезное ископаемое определяется по формуле:</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object w:dxaOrig="1437" w:dyaOrig="607">
          <v:rect id="rectole0000000005" o:spid="_x0000_i1030" style="width:94.55pt;height:43pt" o:ole="" o:preferrelative="t" stroked="f">
            <v:imagedata r:id="rId113" o:title=""/>
          </v:rect>
          <o:OLEObject Type="Embed" ProgID="StaticMetafile" ShapeID="rectole0000000005" DrawAspect="Content" ObjectID="_1653714696" r:id="rId114"/>
        </w:object>
      </w:r>
      <w:r w:rsidRPr="008F6924">
        <w:rPr>
          <w:rFonts w:ascii="Times New Roman" w:eastAsia="Times New Roman" w:hAnsi="Times New Roman" w:cs="Times New Roman"/>
          <w:bCs/>
          <w:sz w:val="28"/>
          <w:szCs w:val="28"/>
          <w:lang w:eastAsia="ru-RU"/>
        </w:rPr>
        <w:t xml:space="preserve">, </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где:</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proofErr w:type="spellStart"/>
      <w:r w:rsidRPr="008F6924">
        <w:rPr>
          <w:rFonts w:ascii="Times New Roman" w:eastAsia="Times New Roman" w:hAnsi="Times New Roman" w:cs="Times New Roman"/>
          <w:bCs/>
          <w:sz w:val="28"/>
          <w:szCs w:val="28"/>
          <w:lang w:eastAsia="ru-RU"/>
        </w:rPr>
        <w:t>Р</w:t>
      </w:r>
      <w:proofErr w:type="gramStart"/>
      <w:r w:rsidRPr="008F6924">
        <w:rPr>
          <w:rFonts w:ascii="Times New Roman" w:eastAsia="Times New Roman" w:hAnsi="Times New Roman" w:cs="Times New Roman"/>
          <w:bCs/>
          <w:sz w:val="28"/>
          <w:szCs w:val="28"/>
          <w:lang w:eastAsia="ru-RU"/>
        </w:rPr>
        <w:t>n</w:t>
      </w:r>
      <w:proofErr w:type="spellEnd"/>
      <w:proofErr w:type="gramEnd"/>
      <w:r w:rsidRPr="008F6924">
        <w:rPr>
          <w:rFonts w:ascii="Times New Roman" w:eastAsia="Times New Roman" w:hAnsi="Times New Roman" w:cs="Times New Roman"/>
          <w:bCs/>
          <w:sz w:val="28"/>
          <w:szCs w:val="28"/>
          <w:lang w:eastAsia="ru-RU"/>
        </w:rPr>
        <w:t xml:space="preserve"> – ежедневная усредненная котировка цен;</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 xml:space="preserve">Сn1 – ежедневная котировка цены </w:t>
      </w:r>
      <w:proofErr w:type="spellStart"/>
      <w:r w:rsidRPr="008F6924">
        <w:rPr>
          <w:rFonts w:ascii="Times New Roman" w:eastAsia="Times New Roman" w:hAnsi="Times New Roman" w:cs="Times New Roman"/>
          <w:bCs/>
          <w:sz w:val="28"/>
          <w:szCs w:val="28"/>
          <w:lang w:eastAsia="ru-RU"/>
        </w:rPr>
        <w:t>Cash</w:t>
      </w:r>
      <w:proofErr w:type="spellEnd"/>
      <w:r w:rsidRPr="008F6924">
        <w:rPr>
          <w:rFonts w:ascii="Times New Roman" w:eastAsia="Times New Roman" w:hAnsi="Times New Roman" w:cs="Times New Roman"/>
          <w:bCs/>
          <w:sz w:val="28"/>
          <w:szCs w:val="28"/>
          <w:lang w:eastAsia="ru-RU"/>
        </w:rPr>
        <w:t xml:space="preserve"> на полезное ископаемое;</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 xml:space="preserve">Сn2 – ежедневная котировка цены </w:t>
      </w:r>
      <w:proofErr w:type="spellStart"/>
      <w:r w:rsidRPr="008F6924">
        <w:rPr>
          <w:rFonts w:ascii="Times New Roman" w:eastAsia="Times New Roman" w:hAnsi="Times New Roman" w:cs="Times New Roman"/>
          <w:bCs/>
          <w:sz w:val="28"/>
          <w:szCs w:val="28"/>
          <w:lang w:eastAsia="ru-RU"/>
        </w:rPr>
        <w:t>Cash</w:t>
      </w:r>
      <w:proofErr w:type="spellEnd"/>
      <w:r w:rsidRPr="008F6924">
        <w:rPr>
          <w:rFonts w:ascii="Times New Roman" w:eastAsia="Times New Roman" w:hAnsi="Times New Roman" w:cs="Times New Roman"/>
          <w:bCs/>
          <w:sz w:val="28"/>
          <w:szCs w:val="28"/>
          <w:lang w:eastAsia="ru-RU"/>
        </w:rPr>
        <w:t xml:space="preserve"> </w:t>
      </w:r>
      <w:proofErr w:type="spellStart"/>
      <w:r w:rsidRPr="008F6924">
        <w:rPr>
          <w:rFonts w:ascii="Times New Roman" w:eastAsia="Times New Roman" w:hAnsi="Times New Roman" w:cs="Times New Roman"/>
          <w:bCs/>
          <w:sz w:val="28"/>
          <w:szCs w:val="28"/>
          <w:lang w:eastAsia="ru-RU"/>
        </w:rPr>
        <w:t>Settlement</w:t>
      </w:r>
      <w:proofErr w:type="spellEnd"/>
      <w:r w:rsidRPr="008F6924">
        <w:rPr>
          <w:rFonts w:ascii="Times New Roman" w:eastAsia="Times New Roman" w:hAnsi="Times New Roman" w:cs="Times New Roman"/>
          <w:bCs/>
          <w:sz w:val="28"/>
          <w:szCs w:val="28"/>
          <w:lang w:eastAsia="ru-RU"/>
        </w:rPr>
        <w:t xml:space="preserve"> на полезное ископаемое.</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Средняя биржевая цена на золото, платину, палладий определяется как произведение среднеарифметического значения ежедневных усредненных котировок цен за налоговый период и среднеарифметического рыночного курса обмена валюты за соответствующий налоговый период по следующей формуле:</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object w:dxaOrig="2247" w:dyaOrig="607">
          <v:rect id="rectole0000000006" o:spid="_x0000_i1031" style="width:115pt;height:29pt" o:ole="" o:preferrelative="t" stroked="f">
            <v:imagedata r:id="rId111" o:title=""/>
          </v:rect>
          <o:OLEObject Type="Embed" ProgID="StaticMetafile" ShapeID="rectole0000000006" DrawAspect="Content" ObjectID="_1653714697" r:id="rId115"/>
        </w:object>
      </w:r>
      <w:r w:rsidRPr="008F6924">
        <w:rPr>
          <w:rFonts w:ascii="Times New Roman" w:eastAsia="Times New Roman" w:hAnsi="Times New Roman" w:cs="Times New Roman"/>
          <w:bCs/>
          <w:sz w:val="28"/>
          <w:szCs w:val="28"/>
          <w:lang w:eastAsia="ru-RU"/>
        </w:rPr>
        <w:t xml:space="preserve">, </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где:</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S – средняя биржевая цена на золото, платину, палладий за налоговый период;</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Р</w:t>
      </w:r>
      <w:proofErr w:type="gramStart"/>
      <w:r w:rsidRPr="008F6924">
        <w:rPr>
          <w:rFonts w:ascii="Times New Roman" w:eastAsia="Times New Roman" w:hAnsi="Times New Roman" w:cs="Times New Roman"/>
          <w:bCs/>
          <w:sz w:val="28"/>
          <w:szCs w:val="28"/>
          <w:lang w:eastAsia="ru-RU"/>
        </w:rPr>
        <w:t>1</w:t>
      </w:r>
      <w:proofErr w:type="gramEnd"/>
      <w:r w:rsidRPr="008F6924">
        <w:rPr>
          <w:rFonts w:ascii="Times New Roman" w:eastAsia="Times New Roman" w:hAnsi="Times New Roman" w:cs="Times New Roman"/>
          <w:bCs/>
          <w:sz w:val="28"/>
          <w:szCs w:val="28"/>
          <w:lang w:eastAsia="ru-RU"/>
        </w:rPr>
        <w:t xml:space="preserve">, P2,..., </w:t>
      </w:r>
      <w:proofErr w:type="spellStart"/>
      <w:r w:rsidRPr="008F6924">
        <w:rPr>
          <w:rFonts w:ascii="Times New Roman" w:eastAsia="Times New Roman" w:hAnsi="Times New Roman" w:cs="Times New Roman"/>
          <w:bCs/>
          <w:sz w:val="28"/>
          <w:szCs w:val="28"/>
          <w:lang w:eastAsia="ru-RU"/>
        </w:rPr>
        <w:t>Pn</w:t>
      </w:r>
      <w:proofErr w:type="spellEnd"/>
      <w:r w:rsidRPr="008F6924">
        <w:rPr>
          <w:rFonts w:ascii="Times New Roman" w:eastAsia="Times New Roman" w:hAnsi="Times New Roman" w:cs="Times New Roman"/>
          <w:bCs/>
          <w:sz w:val="28"/>
          <w:szCs w:val="28"/>
          <w:lang w:eastAsia="ru-RU"/>
        </w:rPr>
        <w:t xml:space="preserve"> – ежедневная усредненная котировка цен на золото, платину, палладий в дни, за которые были объявлены и опубликованы котировки цен Лондонской ассоциацией рынка драгоценных металлов в течение налогового </w:t>
      </w:r>
      <w:r w:rsidRPr="008F6924">
        <w:rPr>
          <w:rFonts w:ascii="Times New Roman" w:eastAsia="Times New Roman" w:hAnsi="Times New Roman" w:cs="Times New Roman"/>
          <w:bCs/>
          <w:sz w:val="28"/>
          <w:szCs w:val="28"/>
          <w:lang w:eastAsia="ru-RU"/>
        </w:rPr>
        <w:lastRenderedPageBreak/>
        <w:t>периода;</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Е – среднеарифметический рыночный курс обмена валюты за соответствующий налоговый период;</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n – количество дней в налоговом периоде, за которые опубликованы котировки цен.</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Ежедневная усредненная котировка цен на золото, платину, палладий определяется по формуле:</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object w:dxaOrig="1437" w:dyaOrig="607">
          <v:rect id="rectole0000000007" o:spid="_x0000_i1032" style="width:1in;height:29pt" o:ole="" o:preferrelative="t" stroked="f">
            <v:imagedata r:id="rId113" o:title=""/>
          </v:rect>
          <o:OLEObject Type="Embed" ProgID="StaticMetafile" ShapeID="rectole0000000007" DrawAspect="Content" ObjectID="_1653714698" r:id="rId116"/>
        </w:object>
      </w:r>
      <w:r w:rsidRPr="008F6924">
        <w:rPr>
          <w:rFonts w:ascii="Times New Roman" w:eastAsia="Times New Roman" w:hAnsi="Times New Roman" w:cs="Times New Roman"/>
          <w:bCs/>
          <w:sz w:val="28"/>
          <w:szCs w:val="28"/>
          <w:lang w:eastAsia="ru-RU"/>
        </w:rPr>
        <w:t xml:space="preserve">, </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где:</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proofErr w:type="spellStart"/>
      <w:r w:rsidRPr="008F6924">
        <w:rPr>
          <w:rFonts w:ascii="Times New Roman" w:eastAsia="Times New Roman" w:hAnsi="Times New Roman" w:cs="Times New Roman"/>
          <w:bCs/>
          <w:sz w:val="28"/>
          <w:szCs w:val="28"/>
          <w:lang w:eastAsia="ru-RU"/>
        </w:rPr>
        <w:t>Р</w:t>
      </w:r>
      <w:proofErr w:type="gramStart"/>
      <w:r w:rsidRPr="008F6924">
        <w:rPr>
          <w:rFonts w:ascii="Times New Roman" w:eastAsia="Times New Roman" w:hAnsi="Times New Roman" w:cs="Times New Roman"/>
          <w:bCs/>
          <w:sz w:val="28"/>
          <w:szCs w:val="28"/>
          <w:lang w:eastAsia="ru-RU"/>
        </w:rPr>
        <w:t>n</w:t>
      </w:r>
      <w:proofErr w:type="spellEnd"/>
      <w:proofErr w:type="gramEnd"/>
      <w:r w:rsidRPr="008F6924">
        <w:rPr>
          <w:rFonts w:ascii="Times New Roman" w:eastAsia="Times New Roman" w:hAnsi="Times New Roman" w:cs="Times New Roman"/>
          <w:bCs/>
          <w:sz w:val="28"/>
          <w:szCs w:val="28"/>
          <w:lang w:eastAsia="ru-RU"/>
        </w:rPr>
        <w:t xml:space="preserve"> – ежедневная усредненная котировка цен;</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 xml:space="preserve">Сn1 – ежедневная котировка цен </w:t>
      </w:r>
      <w:proofErr w:type="spellStart"/>
      <w:r w:rsidRPr="008F6924">
        <w:rPr>
          <w:rFonts w:ascii="Times New Roman" w:eastAsia="Times New Roman" w:hAnsi="Times New Roman" w:cs="Times New Roman"/>
          <w:bCs/>
          <w:sz w:val="28"/>
          <w:szCs w:val="28"/>
          <w:lang w:eastAsia="ru-RU"/>
        </w:rPr>
        <w:t>a.m</w:t>
      </w:r>
      <w:proofErr w:type="spellEnd"/>
      <w:r w:rsidRPr="008F6924">
        <w:rPr>
          <w:rFonts w:ascii="Times New Roman" w:eastAsia="Times New Roman" w:hAnsi="Times New Roman" w:cs="Times New Roman"/>
          <w:bCs/>
          <w:sz w:val="28"/>
          <w:szCs w:val="28"/>
          <w:lang w:eastAsia="ru-RU"/>
        </w:rPr>
        <w:t xml:space="preserve">. (утренний </w:t>
      </w:r>
      <w:proofErr w:type="spellStart"/>
      <w:r w:rsidRPr="008F6924">
        <w:rPr>
          <w:rFonts w:ascii="Times New Roman" w:eastAsia="Times New Roman" w:hAnsi="Times New Roman" w:cs="Times New Roman"/>
          <w:bCs/>
          <w:sz w:val="28"/>
          <w:szCs w:val="28"/>
          <w:lang w:eastAsia="ru-RU"/>
        </w:rPr>
        <w:t>фиксинг</w:t>
      </w:r>
      <w:proofErr w:type="spellEnd"/>
      <w:r w:rsidRPr="008F6924">
        <w:rPr>
          <w:rFonts w:ascii="Times New Roman" w:eastAsia="Times New Roman" w:hAnsi="Times New Roman" w:cs="Times New Roman"/>
          <w:bCs/>
          <w:sz w:val="28"/>
          <w:szCs w:val="28"/>
          <w:lang w:eastAsia="ru-RU"/>
        </w:rPr>
        <w:t>) на золото, платину, палладий;</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 xml:space="preserve">Сn2 – ежедневная котировка цен </w:t>
      </w:r>
      <w:proofErr w:type="spellStart"/>
      <w:r w:rsidRPr="008F6924">
        <w:rPr>
          <w:rFonts w:ascii="Times New Roman" w:eastAsia="Times New Roman" w:hAnsi="Times New Roman" w:cs="Times New Roman"/>
          <w:bCs/>
          <w:sz w:val="28"/>
          <w:szCs w:val="28"/>
          <w:lang w:eastAsia="ru-RU"/>
        </w:rPr>
        <w:t>p.m</w:t>
      </w:r>
      <w:proofErr w:type="spellEnd"/>
      <w:r w:rsidRPr="008F6924">
        <w:rPr>
          <w:rFonts w:ascii="Times New Roman" w:eastAsia="Times New Roman" w:hAnsi="Times New Roman" w:cs="Times New Roman"/>
          <w:bCs/>
          <w:sz w:val="28"/>
          <w:szCs w:val="28"/>
          <w:lang w:eastAsia="ru-RU"/>
        </w:rPr>
        <w:t xml:space="preserve">. (вечерний </w:t>
      </w:r>
      <w:proofErr w:type="spellStart"/>
      <w:r w:rsidRPr="008F6924">
        <w:rPr>
          <w:rFonts w:ascii="Times New Roman" w:eastAsia="Times New Roman" w:hAnsi="Times New Roman" w:cs="Times New Roman"/>
          <w:bCs/>
          <w:sz w:val="28"/>
          <w:szCs w:val="28"/>
          <w:lang w:eastAsia="ru-RU"/>
        </w:rPr>
        <w:t>фиксинг</w:t>
      </w:r>
      <w:proofErr w:type="spellEnd"/>
      <w:r w:rsidRPr="008F6924">
        <w:rPr>
          <w:rFonts w:ascii="Times New Roman" w:eastAsia="Times New Roman" w:hAnsi="Times New Roman" w:cs="Times New Roman"/>
          <w:bCs/>
          <w:sz w:val="28"/>
          <w:szCs w:val="28"/>
          <w:lang w:eastAsia="ru-RU"/>
        </w:rPr>
        <w:t>) на золото, платину, палладий.</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Средняя биржевая цена на серебро определяется как произведение среднеарифметического значения ежедневных котировок цен на серебро за налоговый период и среднеарифметического рыночного курса обмена валюты за соответствующий налоговый период по следующей формуле:</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object w:dxaOrig="2247" w:dyaOrig="607">
          <v:rect id="rectole0000000008" o:spid="_x0000_i1033" style="width:115pt;height:29pt" o:ole="" o:preferrelative="t" stroked="f">
            <v:imagedata r:id="rId111" o:title=""/>
          </v:rect>
          <o:OLEObject Type="Embed" ProgID="StaticMetafile" ShapeID="rectole0000000008" DrawAspect="Content" ObjectID="_1653714699" r:id="rId117"/>
        </w:object>
      </w:r>
      <w:r w:rsidRPr="008F6924">
        <w:rPr>
          <w:rFonts w:ascii="Times New Roman" w:eastAsia="Times New Roman" w:hAnsi="Times New Roman" w:cs="Times New Roman"/>
          <w:bCs/>
          <w:sz w:val="28"/>
          <w:szCs w:val="28"/>
          <w:lang w:eastAsia="ru-RU"/>
        </w:rPr>
        <w:t xml:space="preserve">, </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где:</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S – средняя биржевая цена на серебро за налоговый период;</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Р</w:t>
      </w:r>
      <w:proofErr w:type="gramStart"/>
      <w:r w:rsidRPr="008F6924">
        <w:rPr>
          <w:rFonts w:ascii="Times New Roman" w:eastAsia="Times New Roman" w:hAnsi="Times New Roman" w:cs="Times New Roman"/>
          <w:bCs/>
          <w:sz w:val="28"/>
          <w:szCs w:val="28"/>
          <w:lang w:eastAsia="ru-RU"/>
        </w:rPr>
        <w:t>1</w:t>
      </w:r>
      <w:proofErr w:type="gramEnd"/>
      <w:r w:rsidRPr="008F6924">
        <w:rPr>
          <w:rFonts w:ascii="Times New Roman" w:eastAsia="Times New Roman" w:hAnsi="Times New Roman" w:cs="Times New Roman"/>
          <w:bCs/>
          <w:sz w:val="28"/>
          <w:szCs w:val="28"/>
          <w:lang w:eastAsia="ru-RU"/>
        </w:rPr>
        <w:t xml:space="preserve">, P2,..., </w:t>
      </w:r>
      <w:proofErr w:type="spellStart"/>
      <w:r w:rsidRPr="008F6924">
        <w:rPr>
          <w:rFonts w:ascii="Times New Roman" w:eastAsia="Times New Roman" w:hAnsi="Times New Roman" w:cs="Times New Roman"/>
          <w:bCs/>
          <w:sz w:val="28"/>
          <w:szCs w:val="28"/>
          <w:lang w:eastAsia="ru-RU"/>
        </w:rPr>
        <w:t>Pn</w:t>
      </w:r>
      <w:proofErr w:type="spellEnd"/>
      <w:r w:rsidRPr="008F6924">
        <w:rPr>
          <w:rFonts w:ascii="Times New Roman" w:eastAsia="Times New Roman" w:hAnsi="Times New Roman" w:cs="Times New Roman"/>
          <w:bCs/>
          <w:sz w:val="28"/>
          <w:szCs w:val="28"/>
          <w:lang w:eastAsia="ru-RU"/>
        </w:rPr>
        <w:t xml:space="preserve"> – ежедневная котировка цен на серебро в дни, за которые объявлены и опубликованы котировки цен Лондонской ассоциацией рынка драгоценных металлов в течение налогового периода;</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Е – среднеарифметический рыночный курс обмена валюты за соответствующий налоговый период;</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n – количество дней в налоговом периоде, за которые были опубликованы котировки цен.</w:t>
      </w:r>
    </w:p>
    <w:p w:rsidR="008F6924" w:rsidRPr="008F6924" w:rsidRDefault="008F6924" w:rsidP="005474C0">
      <w:pPr>
        <w:widowControl w:val="0"/>
        <w:tabs>
          <w:tab w:val="left" w:pos="1080"/>
        </w:tabs>
        <w:spacing w:after="0" w:line="240" w:lineRule="auto"/>
        <w:ind w:right="-285" w:firstLine="567"/>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Средняя биржевая цена на полезное ископаемое применяется ко всему объему каждого вида полезного ископаемого, содержащегося в облагаемом объеме погашенных запасов минерального сырья,  определяемой в соответствии с международными стандартами финансовой отчетности и требованиями законодательства Республики Казахстан о бухгалтерском учете и финансовой отчетности, увеличенной на 20 процентов;</w:t>
      </w:r>
    </w:p>
    <w:p w:rsidR="008F6924" w:rsidRPr="008F6924" w:rsidRDefault="008F6924" w:rsidP="005474C0">
      <w:pPr>
        <w:widowControl w:val="0"/>
        <w:tabs>
          <w:tab w:val="left" w:pos="1080"/>
        </w:tabs>
        <w:spacing w:after="0" w:line="240" w:lineRule="auto"/>
        <w:ind w:right="-285" w:firstLine="567"/>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 xml:space="preserve">В случае отсутствия реализации минерального сырья, прошедшего только первичную переработку (обогащение), за исключением </w:t>
      </w:r>
      <w:r w:rsidR="005474C0">
        <w:rPr>
          <w:rFonts w:ascii="Times New Roman" w:eastAsia="Times New Roman" w:hAnsi="Times New Roman" w:cs="Times New Roman"/>
          <w:bCs/>
          <w:sz w:val="28"/>
          <w:szCs w:val="28"/>
          <w:lang w:eastAsia="ru-RU"/>
        </w:rPr>
        <w:t xml:space="preserve">отдельных видов </w:t>
      </w:r>
      <w:r w:rsidRPr="008F6924">
        <w:rPr>
          <w:rFonts w:ascii="Times New Roman" w:eastAsia="Times New Roman" w:hAnsi="Times New Roman" w:cs="Times New Roman"/>
          <w:bCs/>
          <w:sz w:val="28"/>
          <w:szCs w:val="28"/>
          <w:lang w:eastAsia="ru-RU"/>
        </w:rPr>
        <w:t>минерального сырья, их стоимость определяется исходя из средневзвешенной цены реализации последнего налогового периода, в котором имела место такая реализация.</w:t>
      </w:r>
    </w:p>
    <w:p w:rsidR="008F6924" w:rsidRPr="008F6924" w:rsidRDefault="008F6924" w:rsidP="005474C0">
      <w:pPr>
        <w:widowControl w:val="0"/>
        <w:tabs>
          <w:tab w:val="left" w:pos="1080"/>
        </w:tabs>
        <w:spacing w:after="0" w:line="240" w:lineRule="auto"/>
        <w:ind w:right="-285" w:firstLine="567"/>
        <w:jc w:val="both"/>
        <w:rPr>
          <w:rFonts w:ascii="Times New Roman" w:eastAsia="Times New Roman" w:hAnsi="Times New Roman" w:cs="Times New Roman"/>
          <w:bCs/>
          <w:sz w:val="28"/>
          <w:szCs w:val="28"/>
          <w:lang w:eastAsia="ru-RU"/>
        </w:rPr>
      </w:pPr>
      <w:proofErr w:type="gramStart"/>
      <w:r w:rsidRPr="008F6924">
        <w:rPr>
          <w:rFonts w:ascii="Times New Roman" w:eastAsia="Times New Roman" w:hAnsi="Times New Roman" w:cs="Times New Roman"/>
          <w:bCs/>
          <w:sz w:val="28"/>
          <w:szCs w:val="28"/>
          <w:lang w:eastAsia="ru-RU"/>
        </w:rPr>
        <w:t xml:space="preserve">В случае последующей реализации минерального сырья, прошедшего первичную переработку (обогащение), и полезных ископаемых, содержащихся в облагаемых объемах погашенных запасов минерального сырья, указанных в подпункте 2) пункта 2 настоящей статьи, кроме полезных ископаемых, </w:t>
      </w:r>
      <w:r w:rsidRPr="008F6924">
        <w:rPr>
          <w:rFonts w:ascii="Times New Roman" w:eastAsia="Times New Roman" w:hAnsi="Times New Roman" w:cs="Times New Roman"/>
          <w:bCs/>
          <w:sz w:val="28"/>
          <w:szCs w:val="28"/>
          <w:lang w:eastAsia="ru-RU"/>
        </w:rPr>
        <w:lastRenderedPageBreak/>
        <w:t xml:space="preserve">указанных в пункте 4 настоящей статьи, </w:t>
      </w:r>
      <w:proofErr w:type="spellStart"/>
      <w:r w:rsidRPr="008F6924">
        <w:rPr>
          <w:rFonts w:ascii="Times New Roman" w:eastAsia="Times New Roman" w:hAnsi="Times New Roman" w:cs="Times New Roman"/>
          <w:bCs/>
          <w:sz w:val="28"/>
          <w:szCs w:val="28"/>
          <w:lang w:eastAsia="ru-RU"/>
        </w:rPr>
        <w:t>недропользователь</w:t>
      </w:r>
      <w:proofErr w:type="spellEnd"/>
      <w:r w:rsidRPr="008F6924">
        <w:rPr>
          <w:rFonts w:ascii="Times New Roman" w:eastAsia="Times New Roman" w:hAnsi="Times New Roman" w:cs="Times New Roman"/>
          <w:bCs/>
          <w:sz w:val="28"/>
          <w:szCs w:val="28"/>
          <w:lang w:eastAsia="ru-RU"/>
        </w:rPr>
        <w:t xml:space="preserve"> обязан произвести корректировку сумм исчисленного налога на добычу полезных ископаемых с учетом фактической средневзвешенной цены реализации в налоговом периоде, в котором</w:t>
      </w:r>
      <w:proofErr w:type="gramEnd"/>
      <w:r w:rsidRPr="008F6924">
        <w:rPr>
          <w:rFonts w:ascii="Times New Roman" w:eastAsia="Times New Roman" w:hAnsi="Times New Roman" w:cs="Times New Roman"/>
          <w:bCs/>
          <w:sz w:val="28"/>
          <w:szCs w:val="28"/>
          <w:lang w:eastAsia="ru-RU"/>
        </w:rPr>
        <w:t xml:space="preserve"> имела место первая реализация.</w:t>
      </w:r>
    </w:p>
    <w:p w:rsidR="008F6924" w:rsidRPr="008F6924" w:rsidRDefault="008F6924" w:rsidP="005474C0">
      <w:pPr>
        <w:widowControl w:val="0"/>
        <w:tabs>
          <w:tab w:val="left" w:pos="1080"/>
        </w:tabs>
        <w:spacing w:after="0" w:line="240" w:lineRule="auto"/>
        <w:ind w:right="-285" w:firstLine="567"/>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 xml:space="preserve">Корректировка исчисленных сумм налога на добычу полезных ископаемых производится </w:t>
      </w:r>
      <w:proofErr w:type="spellStart"/>
      <w:r w:rsidRPr="008F6924">
        <w:rPr>
          <w:rFonts w:ascii="Times New Roman" w:eastAsia="Times New Roman" w:hAnsi="Times New Roman" w:cs="Times New Roman"/>
          <w:bCs/>
          <w:sz w:val="28"/>
          <w:szCs w:val="28"/>
          <w:lang w:eastAsia="ru-RU"/>
        </w:rPr>
        <w:t>недропользователем</w:t>
      </w:r>
      <w:proofErr w:type="spellEnd"/>
      <w:r w:rsidRPr="008F6924">
        <w:rPr>
          <w:rFonts w:ascii="Times New Roman" w:eastAsia="Times New Roman" w:hAnsi="Times New Roman" w:cs="Times New Roman"/>
          <w:bCs/>
          <w:sz w:val="28"/>
          <w:szCs w:val="28"/>
          <w:lang w:eastAsia="ru-RU"/>
        </w:rPr>
        <w:t xml:space="preserve"> за двенадцатимесячный период, предшествующий налоговому периоду, в котором произошла первая реализация. При этом сумма корректировки является налоговым обязательством текущего налогового периода.</w:t>
      </w:r>
    </w:p>
    <w:p w:rsidR="008F6924" w:rsidRPr="008F6924" w:rsidRDefault="005474C0" w:rsidP="005474C0">
      <w:pPr>
        <w:widowControl w:val="0"/>
        <w:tabs>
          <w:tab w:val="left" w:pos="1080"/>
        </w:tabs>
        <w:spacing w:after="0" w:line="240" w:lineRule="auto"/>
        <w:ind w:right="-285" w:firstLine="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С</w:t>
      </w:r>
      <w:r w:rsidR="008F6924" w:rsidRPr="008F6924">
        <w:rPr>
          <w:rFonts w:ascii="Times New Roman" w:eastAsia="Times New Roman" w:hAnsi="Times New Roman" w:cs="Times New Roman"/>
          <w:bCs/>
          <w:sz w:val="28"/>
          <w:szCs w:val="28"/>
          <w:lang w:eastAsia="ru-RU"/>
        </w:rPr>
        <w:t xml:space="preserve">редневзвешенная цена реализации за налоговый период определяется по следующей формуле: </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proofErr w:type="gramStart"/>
      <w:r w:rsidRPr="008F6924">
        <w:rPr>
          <w:rFonts w:ascii="Times New Roman" w:eastAsia="Times New Roman" w:hAnsi="Times New Roman" w:cs="Times New Roman"/>
          <w:bCs/>
          <w:sz w:val="28"/>
          <w:szCs w:val="28"/>
          <w:lang w:eastAsia="ru-RU"/>
        </w:rPr>
        <w:t>Ц</w:t>
      </w:r>
      <w:proofErr w:type="gramEnd"/>
      <w:r w:rsidRPr="008F6924">
        <w:rPr>
          <w:rFonts w:ascii="Times New Roman" w:eastAsia="Times New Roman" w:hAnsi="Times New Roman" w:cs="Times New Roman"/>
          <w:bCs/>
          <w:sz w:val="28"/>
          <w:szCs w:val="28"/>
          <w:lang w:eastAsia="ru-RU"/>
        </w:rPr>
        <w:t xml:space="preserve"> ср. = (V1 </w:t>
      </w:r>
      <w:proofErr w:type="spellStart"/>
      <w:r w:rsidRPr="008F6924">
        <w:rPr>
          <w:rFonts w:ascii="Times New Roman" w:eastAsia="Times New Roman" w:hAnsi="Times New Roman" w:cs="Times New Roman"/>
          <w:bCs/>
          <w:sz w:val="28"/>
          <w:szCs w:val="28"/>
          <w:lang w:eastAsia="ru-RU"/>
        </w:rPr>
        <w:t>р.п</w:t>
      </w:r>
      <w:proofErr w:type="spellEnd"/>
      <w:r w:rsidRPr="008F6924">
        <w:rPr>
          <w:rFonts w:ascii="Times New Roman" w:eastAsia="Times New Roman" w:hAnsi="Times New Roman" w:cs="Times New Roman"/>
          <w:bCs/>
          <w:sz w:val="28"/>
          <w:szCs w:val="28"/>
          <w:lang w:eastAsia="ru-RU"/>
        </w:rPr>
        <w:t xml:space="preserve">. х Ц1 р. + V2 </w:t>
      </w:r>
      <w:proofErr w:type="spellStart"/>
      <w:r w:rsidRPr="008F6924">
        <w:rPr>
          <w:rFonts w:ascii="Times New Roman" w:eastAsia="Times New Roman" w:hAnsi="Times New Roman" w:cs="Times New Roman"/>
          <w:bCs/>
          <w:sz w:val="28"/>
          <w:szCs w:val="28"/>
          <w:lang w:eastAsia="ru-RU"/>
        </w:rPr>
        <w:t>р.п</w:t>
      </w:r>
      <w:proofErr w:type="spellEnd"/>
      <w:r w:rsidRPr="008F6924">
        <w:rPr>
          <w:rFonts w:ascii="Times New Roman" w:eastAsia="Times New Roman" w:hAnsi="Times New Roman" w:cs="Times New Roman"/>
          <w:bCs/>
          <w:sz w:val="28"/>
          <w:szCs w:val="28"/>
          <w:lang w:eastAsia="ru-RU"/>
        </w:rPr>
        <w:t xml:space="preserve">. х Ц2 р....+ </w:t>
      </w:r>
      <w:proofErr w:type="spellStart"/>
      <w:r w:rsidRPr="008F6924">
        <w:rPr>
          <w:rFonts w:ascii="Times New Roman" w:eastAsia="Times New Roman" w:hAnsi="Times New Roman" w:cs="Times New Roman"/>
          <w:bCs/>
          <w:sz w:val="28"/>
          <w:szCs w:val="28"/>
          <w:lang w:eastAsia="ru-RU"/>
        </w:rPr>
        <w:t>Vnр.п</w:t>
      </w:r>
      <w:proofErr w:type="spellEnd"/>
      <w:r w:rsidRPr="008F6924">
        <w:rPr>
          <w:rFonts w:ascii="Times New Roman" w:eastAsia="Times New Roman" w:hAnsi="Times New Roman" w:cs="Times New Roman"/>
          <w:bCs/>
          <w:sz w:val="28"/>
          <w:szCs w:val="28"/>
          <w:lang w:eastAsia="ru-RU"/>
        </w:rPr>
        <w:t xml:space="preserve">. х </w:t>
      </w:r>
      <w:proofErr w:type="spellStart"/>
      <w:r w:rsidRPr="008F6924">
        <w:rPr>
          <w:rFonts w:ascii="Times New Roman" w:eastAsia="Times New Roman" w:hAnsi="Times New Roman" w:cs="Times New Roman"/>
          <w:bCs/>
          <w:sz w:val="28"/>
          <w:szCs w:val="28"/>
          <w:lang w:eastAsia="ru-RU"/>
        </w:rPr>
        <w:t>Цn</w:t>
      </w:r>
      <w:proofErr w:type="spellEnd"/>
      <w:r w:rsidRPr="008F6924">
        <w:rPr>
          <w:rFonts w:ascii="Times New Roman" w:eastAsia="Times New Roman" w:hAnsi="Times New Roman" w:cs="Times New Roman"/>
          <w:bCs/>
          <w:sz w:val="28"/>
          <w:szCs w:val="28"/>
          <w:lang w:eastAsia="ru-RU"/>
        </w:rPr>
        <w:t xml:space="preserve"> р.)/</w:t>
      </w:r>
      <w:r w:rsidRPr="008F6924">
        <w:rPr>
          <w:rFonts w:ascii="Times New Roman" w:eastAsia="Times New Roman" w:hAnsi="Times New Roman" w:cs="Times New Roman"/>
          <w:bCs/>
          <w:sz w:val="28"/>
          <w:szCs w:val="28"/>
          <w:lang w:eastAsia="ru-RU"/>
        </w:rPr>
        <w:br/>
        <w:t>V общ</w:t>
      </w:r>
      <w:proofErr w:type="gramStart"/>
      <w:r w:rsidRPr="008F6924">
        <w:rPr>
          <w:rFonts w:ascii="Times New Roman" w:eastAsia="Times New Roman" w:hAnsi="Times New Roman" w:cs="Times New Roman"/>
          <w:bCs/>
          <w:sz w:val="28"/>
          <w:szCs w:val="28"/>
          <w:lang w:eastAsia="ru-RU"/>
        </w:rPr>
        <w:t>.</w:t>
      </w:r>
      <w:proofErr w:type="gramEnd"/>
      <w:r w:rsidRPr="008F6924">
        <w:rPr>
          <w:rFonts w:ascii="Times New Roman" w:eastAsia="Times New Roman" w:hAnsi="Times New Roman" w:cs="Times New Roman"/>
          <w:bCs/>
          <w:sz w:val="28"/>
          <w:szCs w:val="28"/>
          <w:lang w:eastAsia="ru-RU"/>
        </w:rPr>
        <w:t xml:space="preserve"> </w:t>
      </w:r>
      <w:proofErr w:type="gramStart"/>
      <w:r w:rsidRPr="008F6924">
        <w:rPr>
          <w:rFonts w:ascii="Times New Roman" w:eastAsia="Times New Roman" w:hAnsi="Times New Roman" w:cs="Times New Roman"/>
          <w:bCs/>
          <w:sz w:val="28"/>
          <w:szCs w:val="28"/>
          <w:lang w:eastAsia="ru-RU"/>
        </w:rPr>
        <w:t>р</w:t>
      </w:r>
      <w:proofErr w:type="gramEnd"/>
      <w:r w:rsidRPr="008F6924">
        <w:rPr>
          <w:rFonts w:ascii="Times New Roman" w:eastAsia="Times New Roman" w:hAnsi="Times New Roman" w:cs="Times New Roman"/>
          <w:bCs/>
          <w:sz w:val="28"/>
          <w:szCs w:val="28"/>
          <w:lang w:eastAsia="ru-RU"/>
        </w:rPr>
        <w:t xml:space="preserve">еализации, </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где:</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 xml:space="preserve">V1 </w:t>
      </w:r>
      <w:proofErr w:type="spellStart"/>
      <w:r w:rsidRPr="008F6924">
        <w:rPr>
          <w:rFonts w:ascii="Times New Roman" w:eastAsia="Times New Roman" w:hAnsi="Times New Roman" w:cs="Times New Roman"/>
          <w:bCs/>
          <w:sz w:val="28"/>
          <w:szCs w:val="28"/>
          <w:lang w:eastAsia="ru-RU"/>
        </w:rPr>
        <w:t>р.п</w:t>
      </w:r>
      <w:proofErr w:type="spellEnd"/>
      <w:r w:rsidRPr="008F6924">
        <w:rPr>
          <w:rFonts w:ascii="Times New Roman" w:eastAsia="Times New Roman" w:hAnsi="Times New Roman" w:cs="Times New Roman"/>
          <w:bCs/>
          <w:sz w:val="28"/>
          <w:szCs w:val="28"/>
          <w:lang w:eastAsia="ru-RU"/>
        </w:rPr>
        <w:t xml:space="preserve">., V2 </w:t>
      </w:r>
      <w:proofErr w:type="spellStart"/>
      <w:r w:rsidRPr="008F6924">
        <w:rPr>
          <w:rFonts w:ascii="Times New Roman" w:eastAsia="Times New Roman" w:hAnsi="Times New Roman" w:cs="Times New Roman"/>
          <w:bCs/>
          <w:sz w:val="28"/>
          <w:szCs w:val="28"/>
          <w:lang w:eastAsia="ru-RU"/>
        </w:rPr>
        <w:t>р.п</w:t>
      </w:r>
      <w:proofErr w:type="spellEnd"/>
      <w:r w:rsidRPr="008F6924">
        <w:rPr>
          <w:rFonts w:ascii="Times New Roman" w:eastAsia="Times New Roman" w:hAnsi="Times New Roman" w:cs="Times New Roman"/>
          <w:bCs/>
          <w:sz w:val="28"/>
          <w:szCs w:val="28"/>
          <w:lang w:eastAsia="ru-RU"/>
        </w:rPr>
        <w:t xml:space="preserve">.,. </w:t>
      </w:r>
      <w:proofErr w:type="spellStart"/>
      <w:r w:rsidRPr="008F6924">
        <w:rPr>
          <w:rFonts w:ascii="Times New Roman" w:eastAsia="Times New Roman" w:hAnsi="Times New Roman" w:cs="Times New Roman"/>
          <w:bCs/>
          <w:sz w:val="28"/>
          <w:szCs w:val="28"/>
          <w:lang w:eastAsia="ru-RU"/>
        </w:rPr>
        <w:t>Vn</w:t>
      </w:r>
      <w:proofErr w:type="gramStart"/>
      <w:r w:rsidRPr="008F6924">
        <w:rPr>
          <w:rFonts w:ascii="Times New Roman" w:eastAsia="Times New Roman" w:hAnsi="Times New Roman" w:cs="Times New Roman"/>
          <w:bCs/>
          <w:sz w:val="28"/>
          <w:szCs w:val="28"/>
          <w:lang w:eastAsia="ru-RU"/>
        </w:rPr>
        <w:t>р</w:t>
      </w:r>
      <w:proofErr w:type="gramEnd"/>
      <w:r w:rsidRPr="008F6924">
        <w:rPr>
          <w:rFonts w:ascii="Times New Roman" w:eastAsia="Times New Roman" w:hAnsi="Times New Roman" w:cs="Times New Roman"/>
          <w:bCs/>
          <w:sz w:val="28"/>
          <w:szCs w:val="28"/>
          <w:lang w:eastAsia="ru-RU"/>
        </w:rPr>
        <w:t>.п</w:t>
      </w:r>
      <w:proofErr w:type="spellEnd"/>
      <w:r w:rsidRPr="008F6924">
        <w:rPr>
          <w:rFonts w:ascii="Times New Roman" w:eastAsia="Times New Roman" w:hAnsi="Times New Roman" w:cs="Times New Roman"/>
          <w:bCs/>
          <w:sz w:val="28"/>
          <w:szCs w:val="28"/>
          <w:lang w:eastAsia="ru-RU"/>
        </w:rPr>
        <w:t>. – объемы каждой партии полезных ископаемых, реализуемых за налоговый период;</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Ц</w:t>
      </w:r>
      <w:proofErr w:type="gramStart"/>
      <w:r w:rsidRPr="008F6924">
        <w:rPr>
          <w:rFonts w:ascii="Times New Roman" w:eastAsia="Times New Roman" w:hAnsi="Times New Roman" w:cs="Times New Roman"/>
          <w:bCs/>
          <w:sz w:val="28"/>
          <w:szCs w:val="28"/>
          <w:lang w:eastAsia="ru-RU"/>
        </w:rPr>
        <w:t>1</w:t>
      </w:r>
      <w:proofErr w:type="gramEnd"/>
      <w:r w:rsidRPr="008F6924">
        <w:rPr>
          <w:rFonts w:ascii="Times New Roman" w:eastAsia="Times New Roman" w:hAnsi="Times New Roman" w:cs="Times New Roman"/>
          <w:bCs/>
          <w:sz w:val="28"/>
          <w:szCs w:val="28"/>
          <w:lang w:eastAsia="ru-RU"/>
        </w:rPr>
        <w:t xml:space="preserve"> р., Ц2 р. ... </w:t>
      </w:r>
      <w:proofErr w:type="spellStart"/>
      <w:r w:rsidRPr="008F6924">
        <w:rPr>
          <w:rFonts w:ascii="Times New Roman" w:eastAsia="Times New Roman" w:hAnsi="Times New Roman" w:cs="Times New Roman"/>
          <w:bCs/>
          <w:sz w:val="28"/>
          <w:szCs w:val="28"/>
          <w:lang w:eastAsia="ru-RU"/>
        </w:rPr>
        <w:t>Цn</w:t>
      </w:r>
      <w:proofErr w:type="spellEnd"/>
      <w:r w:rsidRPr="008F6924">
        <w:rPr>
          <w:rFonts w:ascii="Times New Roman" w:eastAsia="Times New Roman" w:hAnsi="Times New Roman" w:cs="Times New Roman"/>
          <w:bCs/>
          <w:sz w:val="28"/>
          <w:szCs w:val="28"/>
          <w:lang w:eastAsia="ru-RU"/>
        </w:rPr>
        <w:t xml:space="preserve"> р. – фактические цены реализации полезных ископаемых по каждой партии в налоговом периоде;</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n – количество партий реализованных полезных ископаемых в налоговом периоде;</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V общ</w:t>
      </w:r>
      <w:proofErr w:type="gramStart"/>
      <w:r w:rsidRPr="008F6924">
        <w:rPr>
          <w:rFonts w:ascii="Times New Roman" w:eastAsia="Times New Roman" w:hAnsi="Times New Roman" w:cs="Times New Roman"/>
          <w:bCs/>
          <w:sz w:val="28"/>
          <w:szCs w:val="28"/>
          <w:lang w:eastAsia="ru-RU"/>
        </w:rPr>
        <w:t>.</w:t>
      </w:r>
      <w:proofErr w:type="gramEnd"/>
      <w:r w:rsidRPr="008F6924">
        <w:rPr>
          <w:rFonts w:ascii="Times New Roman" w:eastAsia="Times New Roman" w:hAnsi="Times New Roman" w:cs="Times New Roman"/>
          <w:bCs/>
          <w:sz w:val="28"/>
          <w:szCs w:val="28"/>
          <w:lang w:eastAsia="ru-RU"/>
        </w:rPr>
        <w:t xml:space="preserve"> </w:t>
      </w:r>
      <w:proofErr w:type="gramStart"/>
      <w:r w:rsidRPr="008F6924">
        <w:rPr>
          <w:rFonts w:ascii="Times New Roman" w:eastAsia="Times New Roman" w:hAnsi="Times New Roman" w:cs="Times New Roman"/>
          <w:bCs/>
          <w:sz w:val="28"/>
          <w:szCs w:val="28"/>
          <w:lang w:eastAsia="ru-RU"/>
        </w:rPr>
        <w:t>р</w:t>
      </w:r>
      <w:proofErr w:type="gramEnd"/>
      <w:r w:rsidRPr="008F6924">
        <w:rPr>
          <w:rFonts w:ascii="Times New Roman" w:eastAsia="Times New Roman" w:hAnsi="Times New Roman" w:cs="Times New Roman"/>
          <w:bCs/>
          <w:sz w:val="28"/>
          <w:szCs w:val="28"/>
          <w:lang w:eastAsia="ru-RU"/>
        </w:rPr>
        <w:t>еализации – общий объем реализации полезных ископаемых за налоговый период.</w:t>
      </w:r>
    </w:p>
    <w:p w:rsidR="008F6924" w:rsidRPr="008F6924" w:rsidRDefault="008F6924" w:rsidP="005474C0">
      <w:pPr>
        <w:widowControl w:val="0"/>
        <w:tabs>
          <w:tab w:val="left" w:pos="1080"/>
        </w:tabs>
        <w:spacing w:after="0" w:line="240" w:lineRule="auto"/>
        <w:ind w:right="-285" w:firstLine="567"/>
        <w:jc w:val="both"/>
        <w:rPr>
          <w:rFonts w:ascii="Times New Roman" w:eastAsia="Times New Roman" w:hAnsi="Times New Roman" w:cs="Times New Roman"/>
          <w:bCs/>
          <w:sz w:val="28"/>
          <w:szCs w:val="28"/>
          <w:lang w:eastAsia="ru-RU"/>
        </w:rPr>
      </w:pPr>
      <w:proofErr w:type="gramStart"/>
      <w:r w:rsidRPr="008F6924">
        <w:rPr>
          <w:rFonts w:ascii="Times New Roman" w:eastAsia="Times New Roman" w:hAnsi="Times New Roman" w:cs="Times New Roman"/>
          <w:bCs/>
          <w:sz w:val="28"/>
          <w:szCs w:val="28"/>
          <w:lang w:eastAsia="ru-RU"/>
        </w:rPr>
        <w:t xml:space="preserve">Средневзвешенная цена реализации применяется </w:t>
      </w:r>
      <w:proofErr w:type="spellStart"/>
      <w:r w:rsidRPr="008F6924">
        <w:rPr>
          <w:rFonts w:ascii="Times New Roman" w:eastAsia="Times New Roman" w:hAnsi="Times New Roman" w:cs="Times New Roman"/>
          <w:bCs/>
          <w:sz w:val="28"/>
          <w:szCs w:val="28"/>
          <w:lang w:eastAsia="ru-RU"/>
        </w:rPr>
        <w:t>недропользователем</w:t>
      </w:r>
      <w:proofErr w:type="spellEnd"/>
      <w:r w:rsidRPr="008F6924">
        <w:rPr>
          <w:rFonts w:ascii="Times New Roman" w:eastAsia="Times New Roman" w:hAnsi="Times New Roman" w:cs="Times New Roman"/>
          <w:bCs/>
          <w:sz w:val="28"/>
          <w:szCs w:val="28"/>
          <w:lang w:eastAsia="ru-RU"/>
        </w:rPr>
        <w:t xml:space="preserve"> ко всему объему добытых за налоговый период полезных ископаемых, в том числе к объемам, переданным по производственной себестоимости добычи структурному подразделению в рамках одного юридического лица для последующей переработки и (или) использованным на собственные производственные нужды </w:t>
      </w:r>
      <w:proofErr w:type="spellStart"/>
      <w:r w:rsidRPr="008F6924">
        <w:rPr>
          <w:rFonts w:ascii="Times New Roman" w:eastAsia="Times New Roman" w:hAnsi="Times New Roman" w:cs="Times New Roman"/>
          <w:bCs/>
          <w:sz w:val="28"/>
          <w:szCs w:val="28"/>
          <w:lang w:eastAsia="ru-RU"/>
        </w:rPr>
        <w:t>недропользователя</w:t>
      </w:r>
      <w:proofErr w:type="spellEnd"/>
      <w:r w:rsidRPr="008F6924">
        <w:rPr>
          <w:rFonts w:ascii="Times New Roman" w:eastAsia="Times New Roman" w:hAnsi="Times New Roman" w:cs="Times New Roman"/>
          <w:bCs/>
          <w:sz w:val="28"/>
          <w:szCs w:val="28"/>
          <w:lang w:eastAsia="ru-RU"/>
        </w:rPr>
        <w:t>, включая использование в качестве исходного сырья для производства товарной продукции.</w:t>
      </w:r>
      <w:proofErr w:type="gramEnd"/>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p>
    <w:p w:rsidR="008F6924" w:rsidRPr="008F6924" w:rsidRDefault="008F6924" w:rsidP="00DF5E1A">
      <w:pPr>
        <w:widowControl w:val="0"/>
        <w:tabs>
          <w:tab w:val="left" w:pos="1080"/>
        </w:tabs>
        <w:spacing w:after="0" w:line="240" w:lineRule="auto"/>
        <w:ind w:right="-285" w:firstLine="567"/>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 xml:space="preserve">Ставки налога на добычу полезных ископаемых, минерального сырья, в том числе прошедшего только первичную переработку, устанавливаются в следующих размерах: </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p>
    <w:tbl>
      <w:tblPr>
        <w:tblW w:w="9781" w:type="dxa"/>
        <w:tblInd w:w="108" w:type="dxa"/>
        <w:tblLayout w:type="fixed"/>
        <w:tblCellMar>
          <w:left w:w="10" w:type="dxa"/>
          <w:right w:w="10" w:type="dxa"/>
        </w:tblCellMar>
        <w:tblLook w:val="04A0" w:firstRow="1" w:lastRow="0" w:firstColumn="1" w:lastColumn="0" w:noHBand="0" w:noVBand="1"/>
      </w:tblPr>
      <w:tblGrid>
        <w:gridCol w:w="1158"/>
        <w:gridCol w:w="2268"/>
        <w:gridCol w:w="4796"/>
        <w:gridCol w:w="1559"/>
      </w:tblGrid>
      <w:tr w:rsidR="008F6924" w:rsidRPr="008F6924" w:rsidTr="00DF5E1A">
        <w:trPr>
          <w:cantSplit/>
          <w:trHeight w:val="1"/>
        </w:trPr>
        <w:tc>
          <w:tcPr>
            <w:tcW w:w="1158"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w:t>
            </w:r>
          </w:p>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proofErr w:type="gramStart"/>
            <w:r w:rsidRPr="003A6918">
              <w:rPr>
                <w:rFonts w:ascii="Times New Roman" w:eastAsia="Times New Roman" w:hAnsi="Times New Roman" w:cs="Times New Roman"/>
                <w:bCs/>
                <w:sz w:val="24"/>
                <w:szCs w:val="24"/>
                <w:lang w:eastAsia="ru-RU"/>
              </w:rPr>
              <w:t>п</w:t>
            </w:r>
            <w:proofErr w:type="gramEnd"/>
            <w:r w:rsidRPr="003A6918">
              <w:rPr>
                <w:rFonts w:ascii="Times New Roman" w:eastAsia="Times New Roman" w:hAnsi="Times New Roman" w:cs="Times New Roman"/>
                <w:bCs/>
                <w:sz w:val="24"/>
                <w:szCs w:val="24"/>
                <w:lang w:eastAsia="ru-RU"/>
              </w:rPr>
              <w:t>/п</w:t>
            </w:r>
          </w:p>
        </w:tc>
        <w:tc>
          <w:tcPr>
            <w:tcW w:w="2268"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p>
        </w:tc>
        <w:tc>
          <w:tcPr>
            <w:tcW w:w="4796"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Наименование полезных ископаемых, минерального сырья, в том числе прошедшего только первичную переработку</w:t>
            </w:r>
          </w:p>
        </w:tc>
        <w:tc>
          <w:tcPr>
            <w:tcW w:w="1559"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Ставки, в процентах</w:t>
            </w:r>
          </w:p>
        </w:tc>
      </w:tr>
      <w:tr w:rsidR="008F6924" w:rsidRPr="008F6924" w:rsidTr="00DF5E1A">
        <w:trPr>
          <w:cantSplit/>
          <w:trHeight w:val="1"/>
        </w:trPr>
        <w:tc>
          <w:tcPr>
            <w:tcW w:w="1158"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1</w:t>
            </w:r>
          </w:p>
        </w:tc>
        <w:tc>
          <w:tcPr>
            <w:tcW w:w="2268"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2</w:t>
            </w:r>
          </w:p>
        </w:tc>
        <w:tc>
          <w:tcPr>
            <w:tcW w:w="4796"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3</w:t>
            </w:r>
          </w:p>
        </w:tc>
        <w:tc>
          <w:tcPr>
            <w:tcW w:w="1559"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4</w:t>
            </w:r>
          </w:p>
        </w:tc>
      </w:tr>
      <w:tr w:rsidR="008F6924" w:rsidRPr="008F6924" w:rsidTr="00DF5E1A">
        <w:trPr>
          <w:trHeight w:val="1"/>
        </w:trPr>
        <w:tc>
          <w:tcPr>
            <w:tcW w:w="1158"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1.</w:t>
            </w:r>
          </w:p>
        </w:tc>
        <w:tc>
          <w:tcPr>
            <w:tcW w:w="2268"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tcPr>
          <w:p w:rsidR="00DF5E1A"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Руды черных, цвет</w:t>
            </w:r>
          </w:p>
          <w:p w:rsidR="00DF5E1A"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proofErr w:type="spellStart"/>
            <w:r w:rsidRPr="003A6918">
              <w:rPr>
                <w:rFonts w:ascii="Times New Roman" w:eastAsia="Times New Roman" w:hAnsi="Times New Roman" w:cs="Times New Roman"/>
                <w:bCs/>
                <w:sz w:val="24"/>
                <w:szCs w:val="24"/>
                <w:lang w:eastAsia="ru-RU"/>
              </w:rPr>
              <w:t>ных</w:t>
            </w:r>
            <w:proofErr w:type="spellEnd"/>
            <w:r w:rsidRPr="003A6918">
              <w:rPr>
                <w:rFonts w:ascii="Times New Roman" w:eastAsia="Times New Roman" w:hAnsi="Times New Roman" w:cs="Times New Roman"/>
                <w:bCs/>
                <w:sz w:val="24"/>
                <w:szCs w:val="24"/>
                <w:lang w:eastAsia="ru-RU"/>
              </w:rPr>
              <w:t xml:space="preserve"> и </w:t>
            </w:r>
            <w:proofErr w:type="spellStart"/>
            <w:r w:rsidRPr="003A6918">
              <w:rPr>
                <w:rFonts w:ascii="Times New Roman" w:eastAsia="Times New Roman" w:hAnsi="Times New Roman" w:cs="Times New Roman"/>
                <w:bCs/>
                <w:sz w:val="24"/>
                <w:szCs w:val="24"/>
                <w:lang w:eastAsia="ru-RU"/>
              </w:rPr>
              <w:t>радиоактив</w:t>
            </w:r>
            <w:proofErr w:type="spellEnd"/>
          </w:p>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proofErr w:type="spellStart"/>
            <w:r w:rsidRPr="003A6918">
              <w:rPr>
                <w:rFonts w:ascii="Times New Roman" w:eastAsia="Times New Roman" w:hAnsi="Times New Roman" w:cs="Times New Roman"/>
                <w:bCs/>
                <w:sz w:val="24"/>
                <w:szCs w:val="24"/>
                <w:lang w:eastAsia="ru-RU"/>
              </w:rPr>
              <w:t>ных</w:t>
            </w:r>
            <w:proofErr w:type="spellEnd"/>
            <w:r w:rsidRPr="003A6918">
              <w:rPr>
                <w:rFonts w:ascii="Times New Roman" w:eastAsia="Times New Roman" w:hAnsi="Times New Roman" w:cs="Times New Roman"/>
                <w:bCs/>
                <w:sz w:val="24"/>
                <w:szCs w:val="24"/>
                <w:lang w:eastAsia="ru-RU"/>
              </w:rPr>
              <w:t xml:space="preserve"> металлов</w:t>
            </w:r>
          </w:p>
        </w:tc>
        <w:tc>
          <w:tcPr>
            <w:tcW w:w="4796" w:type="dxa"/>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Хромовая руда (концентрат)</w:t>
            </w:r>
          </w:p>
        </w:tc>
        <w:tc>
          <w:tcPr>
            <w:tcW w:w="1559" w:type="dxa"/>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16,2 %</w:t>
            </w:r>
          </w:p>
        </w:tc>
      </w:tr>
      <w:tr w:rsidR="008F6924" w:rsidRPr="008F6924" w:rsidTr="00DF5E1A">
        <w:trPr>
          <w:trHeight w:val="1"/>
        </w:trPr>
        <w:tc>
          <w:tcPr>
            <w:tcW w:w="115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p>
        </w:tc>
        <w:tc>
          <w:tcPr>
            <w:tcW w:w="226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p>
        </w:tc>
        <w:tc>
          <w:tcPr>
            <w:tcW w:w="47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F5E1A"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 xml:space="preserve">Марганцевая, </w:t>
            </w:r>
            <w:proofErr w:type="gramStart"/>
            <w:r w:rsidRPr="003A6918">
              <w:rPr>
                <w:rFonts w:ascii="Times New Roman" w:eastAsia="Times New Roman" w:hAnsi="Times New Roman" w:cs="Times New Roman"/>
                <w:bCs/>
                <w:sz w:val="24"/>
                <w:szCs w:val="24"/>
                <w:lang w:eastAsia="ru-RU"/>
              </w:rPr>
              <w:t>железо-марганцевая</w:t>
            </w:r>
            <w:proofErr w:type="gramEnd"/>
            <w:r w:rsidRPr="003A6918">
              <w:rPr>
                <w:rFonts w:ascii="Times New Roman" w:eastAsia="Times New Roman" w:hAnsi="Times New Roman" w:cs="Times New Roman"/>
                <w:bCs/>
                <w:sz w:val="24"/>
                <w:szCs w:val="24"/>
                <w:lang w:eastAsia="ru-RU"/>
              </w:rPr>
              <w:t xml:space="preserve"> </w:t>
            </w:r>
          </w:p>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руда (концентрат)</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2,5 %</w:t>
            </w:r>
          </w:p>
        </w:tc>
      </w:tr>
      <w:tr w:rsidR="008F6924" w:rsidRPr="008F6924" w:rsidTr="00DF5E1A">
        <w:trPr>
          <w:trHeight w:val="1"/>
        </w:trPr>
        <w:tc>
          <w:tcPr>
            <w:tcW w:w="115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p>
        </w:tc>
        <w:tc>
          <w:tcPr>
            <w:tcW w:w="226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p>
        </w:tc>
        <w:tc>
          <w:tcPr>
            <w:tcW w:w="47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Железная руда (концентрат)</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2,8%</w:t>
            </w:r>
          </w:p>
        </w:tc>
      </w:tr>
      <w:tr w:rsidR="008F6924" w:rsidRPr="008F6924" w:rsidTr="00DF5E1A">
        <w:trPr>
          <w:trHeight w:val="1"/>
        </w:trPr>
        <w:tc>
          <w:tcPr>
            <w:tcW w:w="1158" w:type="dxa"/>
            <w:vMerge/>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p>
        </w:tc>
        <w:tc>
          <w:tcPr>
            <w:tcW w:w="2268" w:type="dxa"/>
            <w:vMerge/>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p>
        </w:tc>
        <w:tc>
          <w:tcPr>
            <w:tcW w:w="4796"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DF5E1A"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proofErr w:type="gramStart"/>
            <w:r w:rsidRPr="003A6918">
              <w:rPr>
                <w:rFonts w:ascii="Times New Roman" w:eastAsia="Times New Roman" w:hAnsi="Times New Roman" w:cs="Times New Roman"/>
                <w:bCs/>
                <w:sz w:val="24"/>
                <w:szCs w:val="24"/>
                <w:lang w:eastAsia="ru-RU"/>
              </w:rPr>
              <w:t xml:space="preserve">Уран (продуктивный раствор, шахтный </w:t>
            </w:r>
            <w:proofErr w:type="gramEnd"/>
          </w:p>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метод)</w:t>
            </w:r>
          </w:p>
        </w:tc>
        <w:tc>
          <w:tcPr>
            <w:tcW w:w="1559"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18,5 %</w:t>
            </w:r>
          </w:p>
        </w:tc>
      </w:tr>
      <w:tr w:rsidR="008F6924" w:rsidRPr="008F6924" w:rsidTr="00DF5E1A">
        <w:trPr>
          <w:trHeight w:val="1"/>
        </w:trPr>
        <w:tc>
          <w:tcPr>
            <w:tcW w:w="1158" w:type="dxa"/>
            <w:vMerge w:val="restart"/>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2.</w:t>
            </w:r>
          </w:p>
        </w:tc>
        <w:tc>
          <w:tcPr>
            <w:tcW w:w="2268" w:type="dxa"/>
            <w:vMerge w:val="restart"/>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Металлы</w:t>
            </w:r>
          </w:p>
        </w:tc>
        <w:tc>
          <w:tcPr>
            <w:tcW w:w="4796"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Медь</w:t>
            </w:r>
          </w:p>
        </w:tc>
        <w:tc>
          <w:tcPr>
            <w:tcW w:w="1559"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5,7 %</w:t>
            </w:r>
          </w:p>
        </w:tc>
      </w:tr>
      <w:tr w:rsidR="008F6924" w:rsidRPr="008F6924" w:rsidTr="00DF5E1A">
        <w:trPr>
          <w:trHeight w:val="1"/>
        </w:trPr>
        <w:tc>
          <w:tcPr>
            <w:tcW w:w="1158" w:type="dxa"/>
            <w:vMerge/>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p>
        </w:tc>
        <w:tc>
          <w:tcPr>
            <w:tcW w:w="4796"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Цинк</w:t>
            </w:r>
          </w:p>
        </w:tc>
        <w:tc>
          <w:tcPr>
            <w:tcW w:w="1559"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7,0 %</w:t>
            </w:r>
          </w:p>
        </w:tc>
      </w:tr>
      <w:tr w:rsidR="008F6924" w:rsidRPr="008F6924" w:rsidTr="00DF5E1A">
        <w:trPr>
          <w:trHeight w:val="1"/>
        </w:trPr>
        <w:tc>
          <w:tcPr>
            <w:tcW w:w="1158" w:type="dxa"/>
            <w:vMerge/>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p>
        </w:tc>
        <w:tc>
          <w:tcPr>
            <w:tcW w:w="4796"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Свинец</w:t>
            </w:r>
          </w:p>
        </w:tc>
        <w:tc>
          <w:tcPr>
            <w:tcW w:w="1559"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8,0 %</w:t>
            </w:r>
          </w:p>
        </w:tc>
      </w:tr>
      <w:tr w:rsidR="008F6924" w:rsidRPr="008F6924" w:rsidTr="00DF5E1A">
        <w:trPr>
          <w:trHeight w:val="1"/>
        </w:trPr>
        <w:tc>
          <w:tcPr>
            <w:tcW w:w="1158" w:type="dxa"/>
            <w:vMerge/>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p>
        </w:tc>
        <w:tc>
          <w:tcPr>
            <w:tcW w:w="4796"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Золото, серебро, платина, палладий</w:t>
            </w:r>
          </w:p>
        </w:tc>
        <w:tc>
          <w:tcPr>
            <w:tcW w:w="1559"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5,0 %</w:t>
            </w:r>
          </w:p>
        </w:tc>
      </w:tr>
      <w:tr w:rsidR="008F6924" w:rsidRPr="008F6924" w:rsidTr="00DF5E1A">
        <w:trPr>
          <w:trHeight w:val="1"/>
        </w:trPr>
        <w:tc>
          <w:tcPr>
            <w:tcW w:w="1158" w:type="dxa"/>
            <w:vMerge/>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p>
        </w:tc>
        <w:tc>
          <w:tcPr>
            <w:tcW w:w="4796"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Алюминий</w:t>
            </w:r>
          </w:p>
        </w:tc>
        <w:tc>
          <w:tcPr>
            <w:tcW w:w="1559"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0,25 %</w:t>
            </w:r>
          </w:p>
        </w:tc>
      </w:tr>
      <w:tr w:rsidR="008F6924" w:rsidRPr="008F6924" w:rsidTr="00DF5E1A">
        <w:trPr>
          <w:trHeight w:val="1"/>
        </w:trPr>
        <w:tc>
          <w:tcPr>
            <w:tcW w:w="1158" w:type="dxa"/>
            <w:vMerge/>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p>
        </w:tc>
        <w:tc>
          <w:tcPr>
            <w:tcW w:w="4796"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Олово</w:t>
            </w:r>
          </w:p>
        </w:tc>
        <w:tc>
          <w:tcPr>
            <w:tcW w:w="1559"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3,0 %</w:t>
            </w:r>
          </w:p>
        </w:tc>
      </w:tr>
      <w:tr w:rsidR="008F6924" w:rsidRPr="008F6924" w:rsidTr="00DF5E1A">
        <w:trPr>
          <w:trHeight w:val="1"/>
        </w:trPr>
        <w:tc>
          <w:tcPr>
            <w:tcW w:w="1158" w:type="dxa"/>
            <w:vMerge/>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p>
        </w:tc>
        <w:tc>
          <w:tcPr>
            <w:tcW w:w="4796"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Никель</w:t>
            </w:r>
          </w:p>
        </w:tc>
        <w:tc>
          <w:tcPr>
            <w:tcW w:w="1559"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6,0 %</w:t>
            </w:r>
          </w:p>
        </w:tc>
      </w:tr>
      <w:tr w:rsidR="008F6924" w:rsidRPr="008F6924" w:rsidTr="00DF5E1A">
        <w:trPr>
          <w:trHeight w:val="1"/>
        </w:trPr>
        <w:tc>
          <w:tcPr>
            <w:tcW w:w="1158" w:type="dxa"/>
            <w:vMerge w:val="restart"/>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3.</w:t>
            </w:r>
          </w:p>
        </w:tc>
        <w:tc>
          <w:tcPr>
            <w:tcW w:w="2268" w:type="dxa"/>
            <w:vMerge w:val="restart"/>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DF5E1A"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 xml:space="preserve">Минеральное </w:t>
            </w:r>
          </w:p>
          <w:p w:rsidR="00DF5E1A"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сырье, содержа</w:t>
            </w:r>
          </w:p>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proofErr w:type="spellStart"/>
            <w:r w:rsidRPr="003A6918">
              <w:rPr>
                <w:rFonts w:ascii="Times New Roman" w:eastAsia="Times New Roman" w:hAnsi="Times New Roman" w:cs="Times New Roman"/>
                <w:bCs/>
                <w:sz w:val="24"/>
                <w:szCs w:val="24"/>
                <w:lang w:eastAsia="ru-RU"/>
              </w:rPr>
              <w:t>щее</w:t>
            </w:r>
            <w:proofErr w:type="spellEnd"/>
            <w:r w:rsidRPr="003A6918">
              <w:rPr>
                <w:rFonts w:ascii="Times New Roman" w:eastAsia="Times New Roman" w:hAnsi="Times New Roman" w:cs="Times New Roman"/>
                <w:bCs/>
                <w:sz w:val="24"/>
                <w:szCs w:val="24"/>
                <w:lang w:eastAsia="ru-RU"/>
              </w:rPr>
              <w:t xml:space="preserve"> металлы</w:t>
            </w:r>
          </w:p>
        </w:tc>
        <w:tc>
          <w:tcPr>
            <w:tcW w:w="4796"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Ванадий</w:t>
            </w:r>
          </w:p>
        </w:tc>
        <w:tc>
          <w:tcPr>
            <w:tcW w:w="1559"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4,0 %</w:t>
            </w:r>
          </w:p>
        </w:tc>
      </w:tr>
      <w:tr w:rsidR="008F6924" w:rsidRPr="008F6924" w:rsidTr="00DF5E1A">
        <w:trPr>
          <w:trHeight w:val="1"/>
        </w:trPr>
        <w:tc>
          <w:tcPr>
            <w:tcW w:w="1158" w:type="dxa"/>
            <w:vMerge/>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p>
        </w:tc>
        <w:tc>
          <w:tcPr>
            <w:tcW w:w="4796"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DF5E1A"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 xml:space="preserve">Хром, титан, магний, кобальт, </w:t>
            </w:r>
            <w:proofErr w:type="spellStart"/>
            <w:r w:rsidRPr="003A6918">
              <w:rPr>
                <w:rFonts w:ascii="Times New Roman" w:eastAsia="Times New Roman" w:hAnsi="Times New Roman" w:cs="Times New Roman"/>
                <w:bCs/>
                <w:sz w:val="24"/>
                <w:szCs w:val="24"/>
                <w:lang w:eastAsia="ru-RU"/>
              </w:rPr>
              <w:t>вольф</w:t>
            </w:r>
            <w:proofErr w:type="spellEnd"/>
          </w:p>
          <w:p w:rsidR="008F6924" w:rsidRPr="003A6918" w:rsidRDefault="008F6924" w:rsidP="00DF5E1A">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рам, висмут, сурьма, ртуть, мышьяк и др</w:t>
            </w:r>
            <w:r w:rsidR="00DF5E1A">
              <w:rPr>
                <w:rFonts w:ascii="Times New Roman" w:eastAsia="Times New Roman" w:hAnsi="Times New Roman" w:cs="Times New Roman"/>
                <w:bCs/>
                <w:sz w:val="24"/>
                <w:szCs w:val="24"/>
                <w:lang w:eastAsia="ru-RU"/>
              </w:rPr>
              <w:t>.</w:t>
            </w:r>
          </w:p>
        </w:tc>
        <w:tc>
          <w:tcPr>
            <w:tcW w:w="1559"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6,0 %</w:t>
            </w:r>
          </w:p>
        </w:tc>
      </w:tr>
      <w:tr w:rsidR="008F6924" w:rsidRPr="008F6924" w:rsidTr="00DF5E1A">
        <w:trPr>
          <w:trHeight w:val="1"/>
        </w:trPr>
        <w:tc>
          <w:tcPr>
            <w:tcW w:w="1158" w:type="dxa"/>
            <w:vMerge w:val="restart"/>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4.</w:t>
            </w:r>
          </w:p>
        </w:tc>
        <w:tc>
          <w:tcPr>
            <w:tcW w:w="2268" w:type="dxa"/>
            <w:vMerge w:val="restart"/>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DF5E1A"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 xml:space="preserve">Минеральное </w:t>
            </w:r>
            <w:proofErr w:type="spellStart"/>
            <w:r w:rsidRPr="003A6918">
              <w:rPr>
                <w:rFonts w:ascii="Times New Roman" w:eastAsia="Times New Roman" w:hAnsi="Times New Roman" w:cs="Times New Roman"/>
                <w:bCs/>
                <w:sz w:val="24"/>
                <w:szCs w:val="24"/>
                <w:lang w:eastAsia="ru-RU"/>
              </w:rPr>
              <w:t>сы</w:t>
            </w:r>
            <w:proofErr w:type="spellEnd"/>
          </w:p>
          <w:p w:rsidR="00DF5E1A"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proofErr w:type="spellStart"/>
            <w:r w:rsidRPr="003A6918">
              <w:rPr>
                <w:rFonts w:ascii="Times New Roman" w:eastAsia="Times New Roman" w:hAnsi="Times New Roman" w:cs="Times New Roman"/>
                <w:bCs/>
                <w:sz w:val="24"/>
                <w:szCs w:val="24"/>
                <w:lang w:eastAsia="ru-RU"/>
              </w:rPr>
              <w:t>рье</w:t>
            </w:r>
            <w:proofErr w:type="spellEnd"/>
            <w:r w:rsidRPr="003A6918">
              <w:rPr>
                <w:rFonts w:ascii="Times New Roman" w:eastAsia="Times New Roman" w:hAnsi="Times New Roman" w:cs="Times New Roman"/>
                <w:bCs/>
                <w:sz w:val="24"/>
                <w:szCs w:val="24"/>
                <w:lang w:eastAsia="ru-RU"/>
              </w:rPr>
              <w:t>, содержа</w:t>
            </w:r>
          </w:p>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proofErr w:type="spellStart"/>
            <w:r w:rsidRPr="003A6918">
              <w:rPr>
                <w:rFonts w:ascii="Times New Roman" w:eastAsia="Times New Roman" w:hAnsi="Times New Roman" w:cs="Times New Roman"/>
                <w:bCs/>
                <w:sz w:val="24"/>
                <w:szCs w:val="24"/>
                <w:lang w:eastAsia="ru-RU"/>
              </w:rPr>
              <w:t>щее</w:t>
            </w:r>
            <w:proofErr w:type="spellEnd"/>
            <w:r w:rsidRPr="003A6918">
              <w:rPr>
                <w:rFonts w:ascii="Times New Roman" w:eastAsia="Times New Roman" w:hAnsi="Times New Roman" w:cs="Times New Roman"/>
                <w:bCs/>
                <w:sz w:val="24"/>
                <w:szCs w:val="24"/>
                <w:lang w:eastAsia="ru-RU"/>
              </w:rPr>
              <w:t xml:space="preserve"> редкие металлы</w:t>
            </w:r>
          </w:p>
        </w:tc>
        <w:tc>
          <w:tcPr>
            <w:tcW w:w="4796"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Ниобий, лантан, церий, цирконий</w:t>
            </w:r>
          </w:p>
        </w:tc>
        <w:tc>
          <w:tcPr>
            <w:tcW w:w="1559"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7,7 %</w:t>
            </w:r>
          </w:p>
        </w:tc>
      </w:tr>
      <w:tr w:rsidR="008F6924" w:rsidRPr="008F6924" w:rsidTr="00DF5E1A">
        <w:trPr>
          <w:trHeight w:val="1"/>
        </w:trPr>
        <w:tc>
          <w:tcPr>
            <w:tcW w:w="1158" w:type="dxa"/>
            <w:vMerge/>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p>
        </w:tc>
        <w:tc>
          <w:tcPr>
            <w:tcW w:w="4796"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Галлий</w:t>
            </w:r>
          </w:p>
        </w:tc>
        <w:tc>
          <w:tcPr>
            <w:tcW w:w="1559"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1,0 %</w:t>
            </w:r>
          </w:p>
        </w:tc>
      </w:tr>
      <w:tr w:rsidR="008F6924" w:rsidRPr="008F6924" w:rsidTr="00DF5E1A">
        <w:trPr>
          <w:trHeight w:val="1"/>
        </w:trPr>
        <w:tc>
          <w:tcPr>
            <w:tcW w:w="1158" w:type="dxa"/>
            <w:vMerge w:val="restart"/>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5.</w:t>
            </w:r>
          </w:p>
        </w:tc>
        <w:tc>
          <w:tcPr>
            <w:tcW w:w="2268" w:type="dxa"/>
            <w:vMerge w:val="restart"/>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DF5E1A"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 xml:space="preserve">Минеральное </w:t>
            </w:r>
            <w:proofErr w:type="spellStart"/>
            <w:r w:rsidRPr="003A6918">
              <w:rPr>
                <w:rFonts w:ascii="Times New Roman" w:eastAsia="Times New Roman" w:hAnsi="Times New Roman" w:cs="Times New Roman"/>
                <w:bCs/>
                <w:sz w:val="24"/>
                <w:szCs w:val="24"/>
                <w:lang w:eastAsia="ru-RU"/>
              </w:rPr>
              <w:t>сы</w:t>
            </w:r>
            <w:proofErr w:type="spellEnd"/>
          </w:p>
          <w:p w:rsidR="00DF5E1A"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proofErr w:type="spellStart"/>
            <w:r w:rsidRPr="003A6918">
              <w:rPr>
                <w:rFonts w:ascii="Times New Roman" w:eastAsia="Times New Roman" w:hAnsi="Times New Roman" w:cs="Times New Roman"/>
                <w:bCs/>
                <w:sz w:val="24"/>
                <w:szCs w:val="24"/>
                <w:lang w:eastAsia="ru-RU"/>
              </w:rPr>
              <w:t>рье</w:t>
            </w:r>
            <w:proofErr w:type="spellEnd"/>
            <w:r w:rsidRPr="003A6918">
              <w:rPr>
                <w:rFonts w:ascii="Times New Roman" w:eastAsia="Times New Roman" w:hAnsi="Times New Roman" w:cs="Times New Roman"/>
                <w:bCs/>
                <w:sz w:val="24"/>
                <w:szCs w:val="24"/>
                <w:lang w:eastAsia="ru-RU"/>
              </w:rPr>
              <w:t>, содержа</w:t>
            </w:r>
          </w:p>
          <w:p w:rsidR="00DF5E1A"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proofErr w:type="spellStart"/>
            <w:r w:rsidRPr="003A6918">
              <w:rPr>
                <w:rFonts w:ascii="Times New Roman" w:eastAsia="Times New Roman" w:hAnsi="Times New Roman" w:cs="Times New Roman"/>
                <w:bCs/>
                <w:sz w:val="24"/>
                <w:szCs w:val="24"/>
                <w:lang w:eastAsia="ru-RU"/>
              </w:rPr>
              <w:t>щее</w:t>
            </w:r>
            <w:proofErr w:type="spellEnd"/>
            <w:r w:rsidRPr="003A6918">
              <w:rPr>
                <w:rFonts w:ascii="Times New Roman" w:eastAsia="Times New Roman" w:hAnsi="Times New Roman" w:cs="Times New Roman"/>
                <w:bCs/>
                <w:sz w:val="24"/>
                <w:szCs w:val="24"/>
                <w:lang w:eastAsia="ru-RU"/>
              </w:rPr>
              <w:t xml:space="preserve"> рассеян</w:t>
            </w:r>
          </w:p>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proofErr w:type="spellStart"/>
            <w:r w:rsidRPr="003A6918">
              <w:rPr>
                <w:rFonts w:ascii="Times New Roman" w:eastAsia="Times New Roman" w:hAnsi="Times New Roman" w:cs="Times New Roman"/>
                <w:bCs/>
                <w:sz w:val="24"/>
                <w:szCs w:val="24"/>
                <w:lang w:eastAsia="ru-RU"/>
              </w:rPr>
              <w:t>ные</w:t>
            </w:r>
            <w:proofErr w:type="spellEnd"/>
            <w:r w:rsidRPr="003A6918">
              <w:rPr>
                <w:rFonts w:ascii="Times New Roman" w:eastAsia="Times New Roman" w:hAnsi="Times New Roman" w:cs="Times New Roman"/>
                <w:bCs/>
                <w:sz w:val="24"/>
                <w:szCs w:val="24"/>
                <w:lang w:eastAsia="ru-RU"/>
              </w:rPr>
              <w:t xml:space="preserve"> металлы</w:t>
            </w:r>
          </w:p>
        </w:tc>
        <w:tc>
          <w:tcPr>
            <w:tcW w:w="4796"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Селен, теллур, молибден</w:t>
            </w:r>
          </w:p>
        </w:tc>
        <w:tc>
          <w:tcPr>
            <w:tcW w:w="1559"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7,0 %</w:t>
            </w:r>
          </w:p>
        </w:tc>
      </w:tr>
      <w:tr w:rsidR="008F6924" w:rsidRPr="008F6924" w:rsidTr="00DF5E1A">
        <w:trPr>
          <w:trHeight w:val="1"/>
        </w:trPr>
        <w:tc>
          <w:tcPr>
            <w:tcW w:w="1158" w:type="dxa"/>
            <w:vMerge/>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p>
        </w:tc>
        <w:tc>
          <w:tcPr>
            <w:tcW w:w="4796"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DF5E1A"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 xml:space="preserve">Скандий, германий, рубидий, цезий, </w:t>
            </w:r>
            <w:proofErr w:type="spellStart"/>
            <w:r w:rsidRPr="003A6918">
              <w:rPr>
                <w:rFonts w:ascii="Times New Roman" w:eastAsia="Times New Roman" w:hAnsi="Times New Roman" w:cs="Times New Roman"/>
                <w:bCs/>
                <w:sz w:val="24"/>
                <w:szCs w:val="24"/>
                <w:lang w:eastAsia="ru-RU"/>
              </w:rPr>
              <w:t>кад</w:t>
            </w:r>
            <w:proofErr w:type="spellEnd"/>
          </w:p>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proofErr w:type="spellStart"/>
            <w:r w:rsidRPr="003A6918">
              <w:rPr>
                <w:rFonts w:ascii="Times New Roman" w:eastAsia="Times New Roman" w:hAnsi="Times New Roman" w:cs="Times New Roman"/>
                <w:bCs/>
                <w:sz w:val="24"/>
                <w:szCs w:val="24"/>
                <w:lang w:eastAsia="ru-RU"/>
              </w:rPr>
              <w:t>мий</w:t>
            </w:r>
            <w:proofErr w:type="spellEnd"/>
            <w:r w:rsidRPr="003A6918">
              <w:rPr>
                <w:rFonts w:ascii="Times New Roman" w:eastAsia="Times New Roman" w:hAnsi="Times New Roman" w:cs="Times New Roman"/>
                <w:bCs/>
                <w:sz w:val="24"/>
                <w:szCs w:val="24"/>
                <w:lang w:eastAsia="ru-RU"/>
              </w:rPr>
              <w:t>, индий, талий, гафний, рений, осмий</w:t>
            </w:r>
          </w:p>
        </w:tc>
        <w:tc>
          <w:tcPr>
            <w:tcW w:w="1559"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6,0 %</w:t>
            </w:r>
          </w:p>
        </w:tc>
      </w:tr>
      <w:tr w:rsidR="008F6924" w:rsidRPr="008F6924" w:rsidTr="00DF5E1A">
        <w:trPr>
          <w:trHeight w:val="1"/>
        </w:trPr>
        <w:tc>
          <w:tcPr>
            <w:tcW w:w="1158"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6.</w:t>
            </w:r>
          </w:p>
        </w:tc>
        <w:tc>
          <w:tcPr>
            <w:tcW w:w="2268"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DF5E1A"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 xml:space="preserve">Минеральное </w:t>
            </w:r>
            <w:proofErr w:type="spellStart"/>
            <w:r w:rsidRPr="003A6918">
              <w:rPr>
                <w:rFonts w:ascii="Times New Roman" w:eastAsia="Times New Roman" w:hAnsi="Times New Roman" w:cs="Times New Roman"/>
                <w:bCs/>
                <w:sz w:val="24"/>
                <w:szCs w:val="24"/>
                <w:lang w:eastAsia="ru-RU"/>
              </w:rPr>
              <w:t>сы</w:t>
            </w:r>
            <w:proofErr w:type="spellEnd"/>
          </w:p>
          <w:p w:rsidR="00DF5E1A"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proofErr w:type="spellStart"/>
            <w:r w:rsidRPr="003A6918">
              <w:rPr>
                <w:rFonts w:ascii="Times New Roman" w:eastAsia="Times New Roman" w:hAnsi="Times New Roman" w:cs="Times New Roman"/>
                <w:bCs/>
                <w:sz w:val="24"/>
                <w:szCs w:val="24"/>
                <w:lang w:eastAsia="ru-RU"/>
              </w:rPr>
              <w:t>рье</w:t>
            </w:r>
            <w:proofErr w:type="spellEnd"/>
            <w:r w:rsidRPr="003A6918">
              <w:rPr>
                <w:rFonts w:ascii="Times New Roman" w:eastAsia="Times New Roman" w:hAnsi="Times New Roman" w:cs="Times New Roman"/>
                <w:bCs/>
                <w:sz w:val="24"/>
                <w:szCs w:val="24"/>
                <w:lang w:eastAsia="ru-RU"/>
              </w:rPr>
              <w:t>, содержа</w:t>
            </w:r>
          </w:p>
          <w:p w:rsidR="00DF5E1A"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proofErr w:type="spellStart"/>
            <w:r w:rsidRPr="003A6918">
              <w:rPr>
                <w:rFonts w:ascii="Times New Roman" w:eastAsia="Times New Roman" w:hAnsi="Times New Roman" w:cs="Times New Roman"/>
                <w:bCs/>
                <w:sz w:val="24"/>
                <w:szCs w:val="24"/>
                <w:lang w:eastAsia="ru-RU"/>
              </w:rPr>
              <w:t>щее</w:t>
            </w:r>
            <w:proofErr w:type="spellEnd"/>
            <w:r w:rsidRPr="003A6918">
              <w:rPr>
                <w:rFonts w:ascii="Times New Roman" w:eastAsia="Times New Roman" w:hAnsi="Times New Roman" w:cs="Times New Roman"/>
                <w:bCs/>
                <w:sz w:val="24"/>
                <w:szCs w:val="24"/>
                <w:lang w:eastAsia="ru-RU"/>
              </w:rPr>
              <w:t xml:space="preserve"> </w:t>
            </w:r>
            <w:proofErr w:type="spellStart"/>
            <w:r w:rsidRPr="003A6918">
              <w:rPr>
                <w:rFonts w:ascii="Times New Roman" w:eastAsia="Times New Roman" w:hAnsi="Times New Roman" w:cs="Times New Roman"/>
                <w:bCs/>
                <w:sz w:val="24"/>
                <w:szCs w:val="24"/>
                <w:lang w:eastAsia="ru-RU"/>
              </w:rPr>
              <w:t>радиоактив</w:t>
            </w:r>
            <w:proofErr w:type="spellEnd"/>
          </w:p>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proofErr w:type="spellStart"/>
            <w:r w:rsidRPr="003A6918">
              <w:rPr>
                <w:rFonts w:ascii="Times New Roman" w:eastAsia="Times New Roman" w:hAnsi="Times New Roman" w:cs="Times New Roman"/>
                <w:bCs/>
                <w:sz w:val="24"/>
                <w:szCs w:val="24"/>
                <w:lang w:eastAsia="ru-RU"/>
              </w:rPr>
              <w:t>ные</w:t>
            </w:r>
            <w:proofErr w:type="spellEnd"/>
            <w:r w:rsidRPr="003A6918">
              <w:rPr>
                <w:rFonts w:ascii="Times New Roman" w:eastAsia="Times New Roman" w:hAnsi="Times New Roman" w:cs="Times New Roman"/>
                <w:bCs/>
                <w:sz w:val="24"/>
                <w:szCs w:val="24"/>
                <w:lang w:eastAsia="ru-RU"/>
              </w:rPr>
              <w:t xml:space="preserve"> металлы</w:t>
            </w:r>
          </w:p>
        </w:tc>
        <w:tc>
          <w:tcPr>
            <w:tcW w:w="4796"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Радий, торий</w:t>
            </w:r>
          </w:p>
        </w:tc>
        <w:tc>
          <w:tcPr>
            <w:tcW w:w="1559"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5,0 %</w:t>
            </w:r>
          </w:p>
        </w:tc>
      </w:tr>
      <w:tr w:rsidR="008F6924" w:rsidRPr="008F6924" w:rsidTr="00DF5E1A">
        <w:trPr>
          <w:trHeight w:val="1"/>
        </w:trPr>
        <w:tc>
          <w:tcPr>
            <w:tcW w:w="1158"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7.</w:t>
            </w:r>
          </w:p>
        </w:tc>
        <w:tc>
          <w:tcPr>
            <w:tcW w:w="2268"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DF5E1A"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 xml:space="preserve">Минеральное </w:t>
            </w:r>
            <w:proofErr w:type="spellStart"/>
            <w:r w:rsidRPr="003A6918">
              <w:rPr>
                <w:rFonts w:ascii="Times New Roman" w:eastAsia="Times New Roman" w:hAnsi="Times New Roman" w:cs="Times New Roman"/>
                <w:bCs/>
                <w:sz w:val="24"/>
                <w:szCs w:val="24"/>
                <w:lang w:eastAsia="ru-RU"/>
              </w:rPr>
              <w:t>сы</w:t>
            </w:r>
            <w:proofErr w:type="spellEnd"/>
          </w:p>
          <w:p w:rsidR="00DF5E1A"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proofErr w:type="spellStart"/>
            <w:r w:rsidRPr="003A6918">
              <w:rPr>
                <w:rFonts w:ascii="Times New Roman" w:eastAsia="Times New Roman" w:hAnsi="Times New Roman" w:cs="Times New Roman"/>
                <w:bCs/>
                <w:sz w:val="24"/>
                <w:szCs w:val="24"/>
                <w:lang w:eastAsia="ru-RU"/>
              </w:rPr>
              <w:t>рье</w:t>
            </w:r>
            <w:proofErr w:type="spellEnd"/>
            <w:r w:rsidRPr="003A6918">
              <w:rPr>
                <w:rFonts w:ascii="Times New Roman" w:eastAsia="Times New Roman" w:hAnsi="Times New Roman" w:cs="Times New Roman"/>
                <w:bCs/>
                <w:sz w:val="24"/>
                <w:szCs w:val="24"/>
                <w:lang w:eastAsia="ru-RU"/>
              </w:rPr>
              <w:t>, содержа</w:t>
            </w:r>
          </w:p>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proofErr w:type="spellStart"/>
            <w:r w:rsidRPr="003A6918">
              <w:rPr>
                <w:rFonts w:ascii="Times New Roman" w:eastAsia="Times New Roman" w:hAnsi="Times New Roman" w:cs="Times New Roman"/>
                <w:bCs/>
                <w:sz w:val="24"/>
                <w:szCs w:val="24"/>
                <w:lang w:eastAsia="ru-RU"/>
              </w:rPr>
              <w:t>щее</w:t>
            </w:r>
            <w:proofErr w:type="spellEnd"/>
            <w:r w:rsidRPr="003A6918">
              <w:rPr>
                <w:rFonts w:ascii="Times New Roman" w:eastAsia="Times New Roman" w:hAnsi="Times New Roman" w:cs="Times New Roman"/>
                <w:bCs/>
                <w:sz w:val="24"/>
                <w:szCs w:val="24"/>
                <w:lang w:eastAsia="ru-RU"/>
              </w:rPr>
              <w:t xml:space="preserve"> редкие металлы</w:t>
            </w:r>
          </w:p>
        </w:tc>
        <w:tc>
          <w:tcPr>
            <w:tcW w:w="4796"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 xml:space="preserve">Литий, бериллий, тантал, стронций </w:t>
            </w:r>
          </w:p>
        </w:tc>
        <w:tc>
          <w:tcPr>
            <w:tcW w:w="1559"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7,7%</w:t>
            </w:r>
          </w:p>
        </w:tc>
      </w:tr>
      <w:tr w:rsidR="008F6924" w:rsidRPr="008F6924" w:rsidTr="00DF5E1A">
        <w:trPr>
          <w:trHeight w:val="1"/>
        </w:trPr>
        <w:tc>
          <w:tcPr>
            <w:tcW w:w="1158"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8.</w:t>
            </w:r>
          </w:p>
        </w:tc>
        <w:tc>
          <w:tcPr>
            <w:tcW w:w="2268"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DF5E1A"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 xml:space="preserve">Минеральное </w:t>
            </w:r>
            <w:proofErr w:type="spellStart"/>
            <w:r w:rsidRPr="003A6918">
              <w:rPr>
                <w:rFonts w:ascii="Times New Roman" w:eastAsia="Times New Roman" w:hAnsi="Times New Roman" w:cs="Times New Roman"/>
                <w:bCs/>
                <w:sz w:val="24"/>
                <w:szCs w:val="24"/>
                <w:lang w:eastAsia="ru-RU"/>
              </w:rPr>
              <w:t>сы</w:t>
            </w:r>
            <w:proofErr w:type="spellEnd"/>
          </w:p>
          <w:p w:rsidR="00DF5E1A"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proofErr w:type="spellStart"/>
            <w:r w:rsidRPr="003A6918">
              <w:rPr>
                <w:rFonts w:ascii="Times New Roman" w:eastAsia="Times New Roman" w:hAnsi="Times New Roman" w:cs="Times New Roman"/>
                <w:bCs/>
                <w:sz w:val="24"/>
                <w:szCs w:val="24"/>
                <w:lang w:eastAsia="ru-RU"/>
              </w:rPr>
              <w:t>рье</w:t>
            </w:r>
            <w:proofErr w:type="spellEnd"/>
            <w:r w:rsidRPr="003A6918">
              <w:rPr>
                <w:rFonts w:ascii="Times New Roman" w:eastAsia="Times New Roman" w:hAnsi="Times New Roman" w:cs="Times New Roman"/>
                <w:bCs/>
                <w:sz w:val="24"/>
                <w:szCs w:val="24"/>
                <w:lang w:eastAsia="ru-RU"/>
              </w:rPr>
              <w:t>, содержа</w:t>
            </w:r>
          </w:p>
          <w:p w:rsidR="00DF5E1A"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proofErr w:type="spellStart"/>
            <w:r w:rsidRPr="003A6918">
              <w:rPr>
                <w:rFonts w:ascii="Times New Roman" w:eastAsia="Times New Roman" w:hAnsi="Times New Roman" w:cs="Times New Roman"/>
                <w:bCs/>
                <w:sz w:val="24"/>
                <w:szCs w:val="24"/>
                <w:lang w:eastAsia="ru-RU"/>
              </w:rPr>
              <w:t>щее</w:t>
            </w:r>
            <w:proofErr w:type="spellEnd"/>
            <w:r w:rsidRPr="003A6918">
              <w:rPr>
                <w:rFonts w:ascii="Times New Roman" w:eastAsia="Times New Roman" w:hAnsi="Times New Roman" w:cs="Times New Roman"/>
                <w:bCs/>
                <w:sz w:val="24"/>
                <w:szCs w:val="24"/>
                <w:lang w:eastAsia="ru-RU"/>
              </w:rPr>
              <w:t xml:space="preserve"> </w:t>
            </w:r>
            <w:proofErr w:type="spellStart"/>
            <w:r w:rsidRPr="003A6918">
              <w:rPr>
                <w:rFonts w:ascii="Times New Roman" w:eastAsia="Times New Roman" w:hAnsi="Times New Roman" w:cs="Times New Roman"/>
                <w:bCs/>
                <w:sz w:val="24"/>
                <w:szCs w:val="24"/>
                <w:lang w:eastAsia="ru-RU"/>
              </w:rPr>
              <w:t>редкоземель</w:t>
            </w:r>
            <w:proofErr w:type="spellEnd"/>
          </w:p>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proofErr w:type="spellStart"/>
            <w:r w:rsidRPr="003A6918">
              <w:rPr>
                <w:rFonts w:ascii="Times New Roman" w:eastAsia="Times New Roman" w:hAnsi="Times New Roman" w:cs="Times New Roman"/>
                <w:bCs/>
                <w:sz w:val="24"/>
                <w:szCs w:val="24"/>
                <w:lang w:eastAsia="ru-RU"/>
              </w:rPr>
              <w:t>ные</w:t>
            </w:r>
            <w:proofErr w:type="spellEnd"/>
            <w:r w:rsidRPr="003A6918">
              <w:rPr>
                <w:rFonts w:ascii="Times New Roman" w:eastAsia="Times New Roman" w:hAnsi="Times New Roman" w:cs="Times New Roman"/>
                <w:bCs/>
                <w:sz w:val="24"/>
                <w:szCs w:val="24"/>
                <w:lang w:eastAsia="ru-RU"/>
              </w:rPr>
              <w:t xml:space="preserve"> металлы</w:t>
            </w:r>
          </w:p>
        </w:tc>
        <w:tc>
          <w:tcPr>
            <w:tcW w:w="4796"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DF5E1A"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Празеодим, неодим, прометий, сама</w:t>
            </w:r>
          </w:p>
          <w:p w:rsidR="00DF5E1A"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proofErr w:type="spellStart"/>
            <w:r w:rsidRPr="003A6918">
              <w:rPr>
                <w:rFonts w:ascii="Times New Roman" w:eastAsia="Times New Roman" w:hAnsi="Times New Roman" w:cs="Times New Roman"/>
                <w:bCs/>
                <w:sz w:val="24"/>
                <w:szCs w:val="24"/>
                <w:lang w:eastAsia="ru-RU"/>
              </w:rPr>
              <w:t>рий</w:t>
            </w:r>
            <w:proofErr w:type="spellEnd"/>
            <w:r w:rsidRPr="003A6918">
              <w:rPr>
                <w:rFonts w:ascii="Times New Roman" w:eastAsia="Times New Roman" w:hAnsi="Times New Roman" w:cs="Times New Roman"/>
                <w:bCs/>
                <w:sz w:val="24"/>
                <w:szCs w:val="24"/>
                <w:lang w:eastAsia="ru-RU"/>
              </w:rPr>
              <w:t xml:space="preserve">, европий, гадолиний, тербий, </w:t>
            </w:r>
            <w:proofErr w:type="spellStart"/>
            <w:r w:rsidRPr="003A6918">
              <w:rPr>
                <w:rFonts w:ascii="Times New Roman" w:eastAsia="Times New Roman" w:hAnsi="Times New Roman" w:cs="Times New Roman"/>
                <w:bCs/>
                <w:sz w:val="24"/>
                <w:szCs w:val="24"/>
                <w:lang w:eastAsia="ru-RU"/>
              </w:rPr>
              <w:t>диспро</w:t>
            </w:r>
            <w:proofErr w:type="spellEnd"/>
          </w:p>
          <w:p w:rsidR="00DF5E1A"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proofErr w:type="spellStart"/>
            <w:r w:rsidRPr="003A6918">
              <w:rPr>
                <w:rFonts w:ascii="Times New Roman" w:eastAsia="Times New Roman" w:hAnsi="Times New Roman" w:cs="Times New Roman"/>
                <w:bCs/>
                <w:sz w:val="24"/>
                <w:szCs w:val="24"/>
                <w:lang w:eastAsia="ru-RU"/>
              </w:rPr>
              <w:t>зий</w:t>
            </w:r>
            <w:proofErr w:type="spellEnd"/>
            <w:r w:rsidRPr="003A6918">
              <w:rPr>
                <w:rFonts w:ascii="Times New Roman" w:eastAsia="Times New Roman" w:hAnsi="Times New Roman" w:cs="Times New Roman"/>
                <w:bCs/>
                <w:sz w:val="24"/>
                <w:szCs w:val="24"/>
                <w:lang w:eastAsia="ru-RU"/>
              </w:rPr>
              <w:t xml:space="preserve">, гольмий, эрбий, тулий, </w:t>
            </w:r>
            <w:proofErr w:type="spellStart"/>
            <w:r w:rsidRPr="003A6918">
              <w:rPr>
                <w:rFonts w:ascii="Times New Roman" w:eastAsia="Times New Roman" w:hAnsi="Times New Roman" w:cs="Times New Roman"/>
                <w:bCs/>
                <w:sz w:val="24"/>
                <w:szCs w:val="24"/>
                <w:lang w:eastAsia="ru-RU"/>
              </w:rPr>
              <w:t>иттер</w:t>
            </w:r>
            <w:proofErr w:type="spellEnd"/>
          </w:p>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proofErr w:type="spellStart"/>
            <w:r w:rsidRPr="003A6918">
              <w:rPr>
                <w:rFonts w:ascii="Times New Roman" w:eastAsia="Times New Roman" w:hAnsi="Times New Roman" w:cs="Times New Roman"/>
                <w:bCs/>
                <w:sz w:val="24"/>
                <w:szCs w:val="24"/>
                <w:lang w:eastAsia="ru-RU"/>
              </w:rPr>
              <w:t>бий</w:t>
            </w:r>
            <w:proofErr w:type="spellEnd"/>
            <w:r w:rsidRPr="003A6918">
              <w:rPr>
                <w:rFonts w:ascii="Times New Roman" w:eastAsia="Times New Roman" w:hAnsi="Times New Roman" w:cs="Times New Roman"/>
                <w:bCs/>
                <w:sz w:val="24"/>
                <w:szCs w:val="24"/>
                <w:lang w:eastAsia="ru-RU"/>
              </w:rPr>
              <w:t xml:space="preserve">, </w:t>
            </w:r>
            <w:proofErr w:type="spellStart"/>
            <w:r w:rsidRPr="003A6918">
              <w:rPr>
                <w:rFonts w:ascii="Times New Roman" w:eastAsia="Times New Roman" w:hAnsi="Times New Roman" w:cs="Times New Roman"/>
                <w:bCs/>
                <w:sz w:val="24"/>
                <w:szCs w:val="24"/>
                <w:lang w:eastAsia="ru-RU"/>
              </w:rPr>
              <w:t>лютений</w:t>
            </w:r>
            <w:proofErr w:type="spellEnd"/>
            <w:r w:rsidRPr="003A6918">
              <w:rPr>
                <w:rFonts w:ascii="Times New Roman" w:eastAsia="Times New Roman" w:hAnsi="Times New Roman" w:cs="Times New Roman"/>
                <w:bCs/>
                <w:sz w:val="24"/>
                <w:szCs w:val="24"/>
                <w:lang w:eastAsia="ru-RU"/>
              </w:rPr>
              <w:t>, иттрий</w:t>
            </w:r>
          </w:p>
        </w:tc>
        <w:tc>
          <w:tcPr>
            <w:tcW w:w="1559"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6,0%</w:t>
            </w:r>
          </w:p>
        </w:tc>
      </w:tr>
      <w:tr w:rsidR="008F6924" w:rsidRPr="008F6924" w:rsidTr="00DF5E1A">
        <w:trPr>
          <w:trHeight w:val="1"/>
        </w:trPr>
        <w:tc>
          <w:tcPr>
            <w:tcW w:w="9781" w:type="dxa"/>
            <w:gridSpan w:val="4"/>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Минеральное сырье, содержащее нерудные твердые полезные ископаемые</w:t>
            </w:r>
          </w:p>
        </w:tc>
      </w:tr>
      <w:tr w:rsidR="008F6924" w:rsidRPr="008F6924" w:rsidTr="00DF5E1A">
        <w:trPr>
          <w:trHeight w:val="1"/>
        </w:trPr>
        <w:tc>
          <w:tcPr>
            <w:tcW w:w="1158" w:type="dxa"/>
            <w:vMerge w:val="restart"/>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9.</w:t>
            </w:r>
          </w:p>
        </w:tc>
        <w:tc>
          <w:tcPr>
            <w:tcW w:w="2268" w:type="dxa"/>
            <w:vMerge w:val="restart"/>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DF5E1A"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 xml:space="preserve">Горючее, </w:t>
            </w:r>
            <w:proofErr w:type="spellStart"/>
            <w:r w:rsidRPr="003A6918">
              <w:rPr>
                <w:rFonts w:ascii="Times New Roman" w:eastAsia="Times New Roman" w:hAnsi="Times New Roman" w:cs="Times New Roman"/>
                <w:bCs/>
                <w:sz w:val="24"/>
                <w:szCs w:val="24"/>
                <w:lang w:eastAsia="ru-RU"/>
              </w:rPr>
              <w:t>химичес</w:t>
            </w:r>
            <w:proofErr w:type="spellEnd"/>
          </w:p>
          <w:p w:rsidR="00DF5E1A"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 xml:space="preserve">кое  и </w:t>
            </w:r>
            <w:proofErr w:type="spellStart"/>
            <w:r w:rsidRPr="003A6918">
              <w:rPr>
                <w:rFonts w:ascii="Times New Roman" w:eastAsia="Times New Roman" w:hAnsi="Times New Roman" w:cs="Times New Roman"/>
                <w:bCs/>
                <w:sz w:val="24"/>
                <w:szCs w:val="24"/>
                <w:lang w:eastAsia="ru-RU"/>
              </w:rPr>
              <w:t>агрономичес</w:t>
            </w:r>
            <w:proofErr w:type="spellEnd"/>
          </w:p>
          <w:p w:rsidR="00DF5E1A"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 xml:space="preserve">кое  </w:t>
            </w:r>
            <w:proofErr w:type="spellStart"/>
            <w:r w:rsidRPr="003A6918">
              <w:rPr>
                <w:rFonts w:ascii="Times New Roman" w:eastAsia="Times New Roman" w:hAnsi="Times New Roman" w:cs="Times New Roman"/>
                <w:bCs/>
                <w:sz w:val="24"/>
                <w:szCs w:val="24"/>
                <w:lang w:eastAsia="ru-RU"/>
              </w:rPr>
              <w:t>минераль</w:t>
            </w:r>
            <w:proofErr w:type="spellEnd"/>
          </w:p>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proofErr w:type="spellStart"/>
            <w:r w:rsidRPr="003A6918">
              <w:rPr>
                <w:rFonts w:ascii="Times New Roman" w:eastAsia="Times New Roman" w:hAnsi="Times New Roman" w:cs="Times New Roman"/>
                <w:bCs/>
                <w:sz w:val="24"/>
                <w:szCs w:val="24"/>
                <w:lang w:eastAsia="ru-RU"/>
              </w:rPr>
              <w:t>ное</w:t>
            </w:r>
            <w:proofErr w:type="spellEnd"/>
            <w:r w:rsidRPr="003A6918">
              <w:rPr>
                <w:rFonts w:ascii="Times New Roman" w:eastAsia="Times New Roman" w:hAnsi="Times New Roman" w:cs="Times New Roman"/>
                <w:bCs/>
                <w:sz w:val="24"/>
                <w:szCs w:val="24"/>
                <w:lang w:eastAsia="ru-RU"/>
              </w:rPr>
              <w:t xml:space="preserve"> сырье</w:t>
            </w:r>
          </w:p>
        </w:tc>
        <w:tc>
          <w:tcPr>
            <w:tcW w:w="4796"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DF5E1A"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Уголь каменный, бурый уголь, горю</w:t>
            </w:r>
          </w:p>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proofErr w:type="spellStart"/>
            <w:r w:rsidRPr="003A6918">
              <w:rPr>
                <w:rFonts w:ascii="Times New Roman" w:eastAsia="Times New Roman" w:hAnsi="Times New Roman" w:cs="Times New Roman"/>
                <w:bCs/>
                <w:sz w:val="24"/>
                <w:szCs w:val="24"/>
                <w:lang w:eastAsia="ru-RU"/>
              </w:rPr>
              <w:t>чие</w:t>
            </w:r>
            <w:proofErr w:type="spellEnd"/>
            <w:r w:rsidRPr="003A6918">
              <w:rPr>
                <w:rFonts w:ascii="Times New Roman" w:eastAsia="Times New Roman" w:hAnsi="Times New Roman" w:cs="Times New Roman"/>
                <w:bCs/>
                <w:sz w:val="24"/>
                <w:szCs w:val="24"/>
                <w:lang w:eastAsia="ru-RU"/>
              </w:rPr>
              <w:t xml:space="preserve"> сланцы</w:t>
            </w:r>
          </w:p>
        </w:tc>
        <w:tc>
          <w:tcPr>
            <w:tcW w:w="1559"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0%</w:t>
            </w:r>
          </w:p>
        </w:tc>
      </w:tr>
      <w:tr w:rsidR="008F6924" w:rsidRPr="008F6924" w:rsidTr="00DF5E1A">
        <w:trPr>
          <w:trHeight w:val="1"/>
        </w:trPr>
        <w:tc>
          <w:tcPr>
            <w:tcW w:w="1158" w:type="dxa"/>
            <w:vMerge/>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p>
        </w:tc>
        <w:tc>
          <w:tcPr>
            <w:tcW w:w="4796"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Фосфориты</w:t>
            </w:r>
          </w:p>
        </w:tc>
        <w:tc>
          <w:tcPr>
            <w:tcW w:w="1559"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4,0%</w:t>
            </w:r>
          </w:p>
        </w:tc>
      </w:tr>
      <w:tr w:rsidR="008F6924" w:rsidRPr="008F6924" w:rsidTr="00DF5E1A">
        <w:trPr>
          <w:trHeight w:val="1"/>
        </w:trPr>
        <w:tc>
          <w:tcPr>
            <w:tcW w:w="1158" w:type="dxa"/>
            <w:vMerge/>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p>
        </w:tc>
        <w:tc>
          <w:tcPr>
            <w:tcW w:w="4796"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Бораты, в том числе борный ангидрит</w:t>
            </w:r>
          </w:p>
        </w:tc>
        <w:tc>
          <w:tcPr>
            <w:tcW w:w="1559"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3,5%</w:t>
            </w:r>
          </w:p>
        </w:tc>
      </w:tr>
      <w:tr w:rsidR="008F6924" w:rsidRPr="008F6924" w:rsidTr="00DF5E1A">
        <w:trPr>
          <w:trHeight w:val="1"/>
        </w:trPr>
        <w:tc>
          <w:tcPr>
            <w:tcW w:w="1158" w:type="dxa"/>
            <w:vMerge/>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p>
        </w:tc>
        <w:tc>
          <w:tcPr>
            <w:tcW w:w="4796"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Калийные и калийно-магниевые соли</w:t>
            </w:r>
          </w:p>
        </w:tc>
        <w:tc>
          <w:tcPr>
            <w:tcW w:w="1559"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6,0%</w:t>
            </w:r>
          </w:p>
        </w:tc>
      </w:tr>
      <w:tr w:rsidR="008F6924" w:rsidRPr="008F6924" w:rsidTr="00DF5E1A">
        <w:trPr>
          <w:trHeight w:val="1"/>
        </w:trPr>
        <w:tc>
          <w:tcPr>
            <w:tcW w:w="1158" w:type="dxa"/>
            <w:vMerge/>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p>
        </w:tc>
        <w:tc>
          <w:tcPr>
            <w:tcW w:w="4796"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Барит</w:t>
            </w:r>
          </w:p>
        </w:tc>
        <w:tc>
          <w:tcPr>
            <w:tcW w:w="1559"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4,5%</w:t>
            </w:r>
          </w:p>
        </w:tc>
      </w:tr>
      <w:tr w:rsidR="008F6924" w:rsidRPr="008F6924" w:rsidTr="00DF5E1A">
        <w:trPr>
          <w:trHeight w:val="1"/>
        </w:trPr>
        <w:tc>
          <w:tcPr>
            <w:tcW w:w="1158" w:type="dxa"/>
            <w:vMerge/>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p>
        </w:tc>
        <w:tc>
          <w:tcPr>
            <w:tcW w:w="4796"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Тальк</w:t>
            </w:r>
          </w:p>
        </w:tc>
        <w:tc>
          <w:tcPr>
            <w:tcW w:w="1559"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2,0%</w:t>
            </w:r>
          </w:p>
        </w:tc>
      </w:tr>
      <w:tr w:rsidR="008F6924" w:rsidRPr="008F6924" w:rsidTr="00DF5E1A">
        <w:trPr>
          <w:trHeight w:val="1"/>
        </w:trPr>
        <w:tc>
          <w:tcPr>
            <w:tcW w:w="1158" w:type="dxa"/>
            <w:vMerge/>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p>
        </w:tc>
        <w:tc>
          <w:tcPr>
            <w:tcW w:w="4796"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Гипс</w:t>
            </w:r>
          </w:p>
        </w:tc>
        <w:tc>
          <w:tcPr>
            <w:tcW w:w="1559"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5,6%</w:t>
            </w:r>
          </w:p>
        </w:tc>
      </w:tr>
      <w:tr w:rsidR="008F6924" w:rsidRPr="008F6924" w:rsidTr="00DF5E1A">
        <w:trPr>
          <w:trHeight w:val="1"/>
        </w:trPr>
        <w:tc>
          <w:tcPr>
            <w:tcW w:w="1158" w:type="dxa"/>
            <w:vMerge/>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p>
        </w:tc>
        <w:tc>
          <w:tcPr>
            <w:tcW w:w="4796"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Сера</w:t>
            </w:r>
          </w:p>
        </w:tc>
        <w:tc>
          <w:tcPr>
            <w:tcW w:w="1559"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6,0%</w:t>
            </w:r>
          </w:p>
        </w:tc>
      </w:tr>
      <w:tr w:rsidR="008F6924" w:rsidRPr="008F6924" w:rsidTr="00DF5E1A">
        <w:trPr>
          <w:trHeight w:val="1"/>
        </w:trPr>
        <w:tc>
          <w:tcPr>
            <w:tcW w:w="1158" w:type="dxa"/>
            <w:vMerge/>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p>
        </w:tc>
        <w:tc>
          <w:tcPr>
            <w:tcW w:w="4796"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Флюориты</w:t>
            </w:r>
          </w:p>
        </w:tc>
        <w:tc>
          <w:tcPr>
            <w:tcW w:w="1559"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3,0%</w:t>
            </w:r>
          </w:p>
        </w:tc>
      </w:tr>
      <w:tr w:rsidR="008F6924" w:rsidRPr="008F6924" w:rsidTr="00DF5E1A">
        <w:trPr>
          <w:trHeight w:val="1"/>
        </w:trPr>
        <w:tc>
          <w:tcPr>
            <w:tcW w:w="1158" w:type="dxa"/>
            <w:vMerge/>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p>
        </w:tc>
        <w:tc>
          <w:tcPr>
            <w:tcW w:w="4796"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proofErr w:type="spellStart"/>
            <w:r w:rsidRPr="003A6918">
              <w:rPr>
                <w:rFonts w:ascii="Times New Roman" w:eastAsia="Times New Roman" w:hAnsi="Times New Roman" w:cs="Times New Roman"/>
                <w:bCs/>
                <w:sz w:val="24"/>
                <w:szCs w:val="24"/>
                <w:lang w:eastAsia="ru-RU"/>
              </w:rPr>
              <w:t>Воластанит</w:t>
            </w:r>
            <w:proofErr w:type="spellEnd"/>
          </w:p>
        </w:tc>
        <w:tc>
          <w:tcPr>
            <w:tcW w:w="1559"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3,5%</w:t>
            </w:r>
          </w:p>
        </w:tc>
      </w:tr>
      <w:tr w:rsidR="008F6924" w:rsidRPr="008F6924" w:rsidTr="00DF5E1A">
        <w:trPr>
          <w:trHeight w:val="1"/>
        </w:trPr>
        <w:tc>
          <w:tcPr>
            <w:tcW w:w="1158" w:type="dxa"/>
            <w:vMerge/>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p>
        </w:tc>
        <w:tc>
          <w:tcPr>
            <w:tcW w:w="4796"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proofErr w:type="spellStart"/>
            <w:r w:rsidRPr="003A6918">
              <w:rPr>
                <w:rFonts w:ascii="Times New Roman" w:eastAsia="Times New Roman" w:hAnsi="Times New Roman" w:cs="Times New Roman"/>
                <w:bCs/>
                <w:sz w:val="24"/>
                <w:szCs w:val="24"/>
                <w:lang w:eastAsia="ru-RU"/>
              </w:rPr>
              <w:t>Шунгит</w:t>
            </w:r>
            <w:proofErr w:type="spellEnd"/>
          </w:p>
        </w:tc>
        <w:tc>
          <w:tcPr>
            <w:tcW w:w="1559"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2,0%</w:t>
            </w:r>
          </w:p>
        </w:tc>
      </w:tr>
      <w:tr w:rsidR="008F6924" w:rsidRPr="008F6924" w:rsidTr="00DF5E1A">
        <w:trPr>
          <w:trHeight w:val="1"/>
        </w:trPr>
        <w:tc>
          <w:tcPr>
            <w:tcW w:w="1158" w:type="dxa"/>
            <w:vMerge/>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p>
        </w:tc>
        <w:tc>
          <w:tcPr>
            <w:tcW w:w="4796"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Графит и др.</w:t>
            </w:r>
          </w:p>
        </w:tc>
        <w:tc>
          <w:tcPr>
            <w:tcW w:w="1559"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3,5%</w:t>
            </w:r>
          </w:p>
        </w:tc>
      </w:tr>
      <w:tr w:rsidR="008F6924" w:rsidRPr="008F6924" w:rsidTr="00DF5E1A">
        <w:trPr>
          <w:trHeight w:val="1"/>
        </w:trPr>
        <w:tc>
          <w:tcPr>
            <w:tcW w:w="9781" w:type="dxa"/>
            <w:gridSpan w:val="4"/>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proofErr w:type="spellStart"/>
            <w:r w:rsidRPr="003A6918">
              <w:rPr>
                <w:rFonts w:ascii="Times New Roman" w:eastAsia="Times New Roman" w:hAnsi="Times New Roman" w:cs="Times New Roman"/>
                <w:bCs/>
                <w:sz w:val="24"/>
                <w:szCs w:val="24"/>
                <w:lang w:eastAsia="ru-RU"/>
              </w:rPr>
              <w:t>Камнесамоцветное</w:t>
            </w:r>
            <w:proofErr w:type="spellEnd"/>
            <w:r w:rsidRPr="003A6918">
              <w:rPr>
                <w:rFonts w:ascii="Times New Roman" w:eastAsia="Times New Roman" w:hAnsi="Times New Roman" w:cs="Times New Roman"/>
                <w:bCs/>
                <w:sz w:val="24"/>
                <w:szCs w:val="24"/>
                <w:lang w:eastAsia="ru-RU"/>
              </w:rPr>
              <w:t xml:space="preserve"> сырье</w:t>
            </w:r>
          </w:p>
        </w:tc>
      </w:tr>
      <w:tr w:rsidR="008F6924" w:rsidRPr="008F6924" w:rsidTr="00DF5E1A">
        <w:trPr>
          <w:trHeight w:val="1"/>
        </w:trPr>
        <w:tc>
          <w:tcPr>
            <w:tcW w:w="1158"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10.</w:t>
            </w:r>
          </w:p>
        </w:tc>
        <w:tc>
          <w:tcPr>
            <w:tcW w:w="2268"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DF5E1A"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 xml:space="preserve">Минеральное </w:t>
            </w:r>
            <w:proofErr w:type="spellStart"/>
            <w:r w:rsidRPr="003A6918">
              <w:rPr>
                <w:rFonts w:ascii="Times New Roman" w:eastAsia="Times New Roman" w:hAnsi="Times New Roman" w:cs="Times New Roman"/>
                <w:bCs/>
                <w:sz w:val="24"/>
                <w:szCs w:val="24"/>
                <w:lang w:eastAsia="ru-RU"/>
              </w:rPr>
              <w:t>сы</w:t>
            </w:r>
            <w:proofErr w:type="spellEnd"/>
          </w:p>
          <w:p w:rsidR="00DF5E1A"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proofErr w:type="spellStart"/>
            <w:r w:rsidRPr="003A6918">
              <w:rPr>
                <w:rFonts w:ascii="Times New Roman" w:eastAsia="Times New Roman" w:hAnsi="Times New Roman" w:cs="Times New Roman"/>
                <w:bCs/>
                <w:sz w:val="24"/>
                <w:szCs w:val="24"/>
                <w:lang w:eastAsia="ru-RU"/>
              </w:rPr>
              <w:t>рье</w:t>
            </w:r>
            <w:proofErr w:type="spellEnd"/>
            <w:r w:rsidRPr="003A6918">
              <w:rPr>
                <w:rFonts w:ascii="Times New Roman" w:eastAsia="Times New Roman" w:hAnsi="Times New Roman" w:cs="Times New Roman"/>
                <w:bCs/>
                <w:sz w:val="24"/>
                <w:szCs w:val="24"/>
                <w:lang w:eastAsia="ru-RU"/>
              </w:rPr>
              <w:t>, содержа</w:t>
            </w:r>
          </w:p>
          <w:p w:rsidR="00DF5E1A"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proofErr w:type="spellStart"/>
            <w:r w:rsidRPr="003A6918">
              <w:rPr>
                <w:rFonts w:ascii="Times New Roman" w:eastAsia="Times New Roman" w:hAnsi="Times New Roman" w:cs="Times New Roman"/>
                <w:bCs/>
                <w:sz w:val="24"/>
                <w:szCs w:val="24"/>
                <w:lang w:eastAsia="ru-RU"/>
              </w:rPr>
              <w:t>щее</w:t>
            </w:r>
            <w:proofErr w:type="spellEnd"/>
            <w:r w:rsidRPr="003A6918">
              <w:rPr>
                <w:rFonts w:ascii="Times New Roman" w:eastAsia="Times New Roman" w:hAnsi="Times New Roman" w:cs="Times New Roman"/>
                <w:bCs/>
                <w:sz w:val="24"/>
                <w:szCs w:val="24"/>
                <w:lang w:eastAsia="ru-RU"/>
              </w:rPr>
              <w:t xml:space="preserve"> </w:t>
            </w:r>
            <w:proofErr w:type="spellStart"/>
            <w:r w:rsidRPr="003A6918">
              <w:rPr>
                <w:rFonts w:ascii="Times New Roman" w:eastAsia="Times New Roman" w:hAnsi="Times New Roman" w:cs="Times New Roman"/>
                <w:bCs/>
                <w:sz w:val="24"/>
                <w:szCs w:val="24"/>
                <w:lang w:eastAsia="ru-RU"/>
              </w:rPr>
              <w:t>драгоцен</w:t>
            </w:r>
            <w:proofErr w:type="spellEnd"/>
          </w:p>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proofErr w:type="spellStart"/>
            <w:r w:rsidRPr="003A6918">
              <w:rPr>
                <w:rFonts w:ascii="Times New Roman" w:eastAsia="Times New Roman" w:hAnsi="Times New Roman" w:cs="Times New Roman"/>
                <w:bCs/>
                <w:sz w:val="24"/>
                <w:szCs w:val="24"/>
                <w:lang w:eastAsia="ru-RU"/>
              </w:rPr>
              <w:t>ные</w:t>
            </w:r>
            <w:proofErr w:type="spellEnd"/>
            <w:r w:rsidRPr="003A6918">
              <w:rPr>
                <w:rFonts w:ascii="Times New Roman" w:eastAsia="Times New Roman" w:hAnsi="Times New Roman" w:cs="Times New Roman"/>
                <w:bCs/>
                <w:sz w:val="24"/>
                <w:szCs w:val="24"/>
                <w:lang w:eastAsia="ru-RU"/>
              </w:rPr>
              <w:t xml:space="preserve"> камни</w:t>
            </w:r>
          </w:p>
        </w:tc>
        <w:tc>
          <w:tcPr>
            <w:tcW w:w="4796"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proofErr w:type="gramStart"/>
            <w:r w:rsidRPr="003A6918">
              <w:rPr>
                <w:rFonts w:ascii="Times New Roman" w:eastAsia="Times New Roman" w:hAnsi="Times New Roman" w:cs="Times New Roman"/>
                <w:bCs/>
                <w:sz w:val="24"/>
                <w:szCs w:val="24"/>
                <w:lang w:eastAsia="ru-RU"/>
              </w:rPr>
              <w:t>Алмаз, рубин, сапфир, изумруд, гранат, александрит, красная (благородная) шпинель, эвклаз, топаз, аквамарин и другие</w:t>
            </w:r>
            <w:proofErr w:type="gramEnd"/>
          </w:p>
        </w:tc>
        <w:tc>
          <w:tcPr>
            <w:tcW w:w="1559"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12,0%</w:t>
            </w:r>
          </w:p>
        </w:tc>
      </w:tr>
      <w:tr w:rsidR="008F6924" w:rsidRPr="008F6924" w:rsidTr="00DF5E1A">
        <w:trPr>
          <w:trHeight w:val="1"/>
        </w:trPr>
        <w:tc>
          <w:tcPr>
            <w:tcW w:w="1158"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11.</w:t>
            </w:r>
          </w:p>
        </w:tc>
        <w:tc>
          <w:tcPr>
            <w:tcW w:w="2268"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DF5E1A"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 xml:space="preserve">Минеральное </w:t>
            </w:r>
            <w:proofErr w:type="spellStart"/>
            <w:r w:rsidRPr="003A6918">
              <w:rPr>
                <w:rFonts w:ascii="Times New Roman" w:eastAsia="Times New Roman" w:hAnsi="Times New Roman" w:cs="Times New Roman"/>
                <w:bCs/>
                <w:sz w:val="24"/>
                <w:szCs w:val="24"/>
                <w:lang w:eastAsia="ru-RU"/>
              </w:rPr>
              <w:t>сы</w:t>
            </w:r>
            <w:proofErr w:type="spellEnd"/>
          </w:p>
          <w:p w:rsidR="00DF5E1A"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proofErr w:type="spellStart"/>
            <w:r w:rsidRPr="003A6918">
              <w:rPr>
                <w:rFonts w:ascii="Times New Roman" w:eastAsia="Times New Roman" w:hAnsi="Times New Roman" w:cs="Times New Roman"/>
                <w:bCs/>
                <w:sz w:val="24"/>
                <w:szCs w:val="24"/>
                <w:lang w:eastAsia="ru-RU"/>
              </w:rPr>
              <w:t>рье</w:t>
            </w:r>
            <w:proofErr w:type="spellEnd"/>
            <w:r w:rsidRPr="003A6918">
              <w:rPr>
                <w:rFonts w:ascii="Times New Roman" w:eastAsia="Times New Roman" w:hAnsi="Times New Roman" w:cs="Times New Roman"/>
                <w:bCs/>
                <w:sz w:val="24"/>
                <w:szCs w:val="24"/>
                <w:lang w:eastAsia="ru-RU"/>
              </w:rPr>
              <w:t>, содержа</w:t>
            </w:r>
          </w:p>
          <w:p w:rsidR="00DF5E1A"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proofErr w:type="spellStart"/>
            <w:r w:rsidRPr="003A6918">
              <w:rPr>
                <w:rFonts w:ascii="Times New Roman" w:eastAsia="Times New Roman" w:hAnsi="Times New Roman" w:cs="Times New Roman"/>
                <w:bCs/>
                <w:sz w:val="24"/>
                <w:szCs w:val="24"/>
                <w:lang w:eastAsia="ru-RU"/>
              </w:rPr>
              <w:t>щее</w:t>
            </w:r>
            <w:proofErr w:type="spellEnd"/>
            <w:r w:rsidRPr="003A6918">
              <w:rPr>
                <w:rFonts w:ascii="Times New Roman" w:eastAsia="Times New Roman" w:hAnsi="Times New Roman" w:cs="Times New Roman"/>
                <w:bCs/>
                <w:sz w:val="24"/>
                <w:szCs w:val="24"/>
                <w:lang w:eastAsia="ru-RU"/>
              </w:rPr>
              <w:t xml:space="preserve"> </w:t>
            </w:r>
            <w:proofErr w:type="spellStart"/>
            <w:r w:rsidRPr="003A6918">
              <w:rPr>
                <w:rFonts w:ascii="Times New Roman" w:eastAsia="Times New Roman" w:hAnsi="Times New Roman" w:cs="Times New Roman"/>
                <w:bCs/>
                <w:sz w:val="24"/>
                <w:szCs w:val="24"/>
                <w:lang w:eastAsia="ru-RU"/>
              </w:rPr>
              <w:t>подело</w:t>
            </w:r>
            <w:proofErr w:type="spellEnd"/>
          </w:p>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proofErr w:type="spellStart"/>
            <w:r w:rsidRPr="003A6918">
              <w:rPr>
                <w:rFonts w:ascii="Times New Roman" w:eastAsia="Times New Roman" w:hAnsi="Times New Roman" w:cs="Times New Roman"/>
                <w:bCs/>
                <w:sz w:val="24"/>
                <w:szCs w:val="24"/>
                <w:lang w:eastAsia="ru-RU"/>
              </w:rPr>
              <w:t>чные</w:t>
            </w:r>
            <w:proofErr w:type="spellEnd"/>
            <w:r w:rsidRPr="003A6918">
              <w:rPr>
                <w:rFonts w:ascii="Times New Roman" w:eastAsia="Times New Roman" w:hAnsi="Times New Roman" w:cs="Times New Roman"/>
                <w:bCs/>
                <w:sz w:val="24"/>
                <w:szCs w:val="24"/>
                <w:lang w:eastAsia="ru-RU"/>
              </w:rPr>
              <w:t xml:space="preserve"> камни</w:t>
            </w:r>
          </w:p>
        </w:tc>
        <w:tc>
          <w:tcPr>
            <w:tcW w:w="4796"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DF5E1A"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Нефрит, яшма, жадеит, лазурит, радо</w:t>
            </w:r>
          </w:p>
          <w:p w:rsidR="00DF5E1A"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proofErr w:type="spellStart"/>
            <w:r w:rsidRPr="003A6918">
              <w:rPr>
                <w:rFonts w:ascii="Times New Roman" w:eastAsia="Times New Roman" w:hAnsi="Times New Roman" w:cs="Times New Roman"/>
                <w:bCs/>
                <w:sz w:val="24"/>
                <w:szCs w:val="24"/>
                <w:lang w:eastAsia="ru-RU"/>
              </w:rPr>
              <w:t>нит</w:t>
            </w:r>
            <w:proofErr w:type="spellEnd"/>
            <w:r w:rsidRPr="003A6918">
              <w:rPr>
                <w:rFonts w:ascii="Times New Roman" w:eastAsia="Times New Roman" w:hAnsi="Times New Roman" w:cs="Times New Roman"/>
                <w:bCs/>
                <w:sz w:val="24"/>
                <w:szCs w:val="24"/>
                <w:lang w:eastAsia="ru-RU"/>
              </w:rPr>
              <w:t>, малахит, авантюрин, агат, гор</w:t>
            </w:r>
          </w:p>
          <w:p w:rsidR="00DF5E1A"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proofErr w:type="spellStart"/>
            <w:r w:rsidRPr="003A6918">
              <w:rPr>
                <w:rFonts w:ascii="Times New Roman" w:eastAsia="Times New Roman" w:hAnsi="Times New Roman" w:cs="Times New Roman"/>
                <w:bCs/>
                <w:sz w:val="24"/>
                <w:szCs w:val="24"/>
                <w:lang w:eastAsia="ru-RU"/>
              </w:rPr>
              <w:t>ный</w:t>
            </w:r>
            <w:proofErr w:type="spellEnd"/>
            <w:r w:rsidRPr="003A6918">
              <w:rPr>
                <w:rFonts w:ascii="Times New Roman" w:eastAsia="Times New Roman" w:hAnsi="Times New Roman" w:cs="Times New Roman"/>
                <w:bCs/>
                <w:sz w:val="24"/>
                <w:szCs w:val="24"/>
                <w:lang w:eastAsia="ru-RU"/>
              </w:rPr>
              <w:t xml:space="preserve"> хрусталь, розовый кварц, бирюза, </w:t>
            </w:r>
            <w:proofErr w:type="spellStart"/>
            <w:r w:rsidRPr="003A6918">
              <w:rPr>
                <w:rFonts w:ascii="Times New Roman" w:eastAsia="Times New Roman" w:hAnsi="Times New Roman" w:cs="Times New Roman"/>
                <w:bCs/>
                <w:sz w:val="24"/>
                <w:szCs w:val="24"/>
                <w:lang w:eastAsia="ru-RU"/>
              </w:rPr>
              <w:t>дио</w:t>
            </w:r>
            <w:proofErr w:type="spellEnd"/>
          </w:p>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proofErr w:type="spellStart"/>
            <w:r w:rsidRPr="003A6918">
              <w:rPr>
                <w:rFonts w:ascii="Times New Roman" w:eastAsia="Times New Roman" w:hAnsi="Times New Roman" w:cs="Times New Roman"/>
                <w:bCs/>
                <w:sz w:val="24"/>
                <w:szCs w:val="24"/>
                <w:lang w:eastAsia="ru-RU"/>
              </w:rPr>
              <w:t>птаз</w:t>
            </w:r>
            <w:proofErr w:type="spellEnd"/>
            <w:r w:rsidRPr="003A6918">
              <w:rPr>
                <w:rFonts w:ascii="Times New Roman" w:eastAsia="Times New Roman" w:hAnsi="Times New Roman" w:cs="Times New Roman"/>
                <w:bCs/>
                <w:sz w:val="24"/>
                <w:szCs w:val="24"/>
                <w:lang w:eastAsia="ru-RU"/>
              </w:rPr>
              <w:t xml:space="preserve">, халцедон и другие </w:t>
            </w:r>
          </w:p>
        </w:tc>
        <w:tc>
          <w:tcPr>
            <w:tcW w:w="1559"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3,5%</w:t>
            </w:r>
          </w:p>
        </w:tc>
      </w:tr>
      <w:tr w:rsidR="008F6924" w:rsidRPr="008F6924" w:rsidTr="00DF5E1A">
        <w:trPr>
          <w:trHeight w:val="1700"/>
        </w:trPr>
        <w:tc>
          <w:tcPr>
            <w:tcW w:w="1158"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lastRenderedPageBreak/>
              <w:t>12.</w:t>
            </w:r>
          </w:p>
        </w:tc>
        <w:tc>
          <w:tcPr>
            <w:tcW w:w="2268"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Минеральное сырье, содержащее технические камни</w:t>
            </w:r>
          </w:p>
        </w:tc>
        <w:tc>
          <w:tcPr>
            <w:tcW w:w="4796"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DF5E1A"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 xml:space="preserve">Алмазы технические, агат, корунд, </w:t>
            </w:r>
            <w:proofErr w:type="spellStart"/>
            <w:r w:rsidRPr="003A6918">
              <w:rPr>
                <w:rFonts w:ascii="Times New Roman" w:eastAsia="Times New Roman" w:hAnsi="Times New Roman" w:cs="Times New Roman"/>
                <w:bCs/>
                <w:sz w:val="24"/>
                <w:szCs w:val="24"/>
                <w:lang w:eastAsia="ru-RU"/>
              </w:rPr>
              <w:t>цир</w:t>
            </w:r>
            <w:proofErr w:type="spellEnd"/>
          </w:p>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кон, яшма, серпентинит, асбест, слюда и другие</w:t>
            </w:r>
          </w:p>
        </w:tc>
        <w:tc>
          <w:tcPr>
            <w:tcW w:w="1559"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2,0%</w:t>
            </w:r>
          </w:p>
        </w:tc>
      </w:tr>
      <w:tr w:rsidR="008F6924" w:rsidRPr="008F6924" w:rsidTr="00DF5E1A">
        <w:trPr>
          <w:trHeight w:val="1"/>
        </w:trPr>
        <w:tc>
          <w:tcPr>
            <w:tcW w:w="1158" w:type="dxa"/>
            <w:vMerge w:val="restart"/>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13.</w:t>
            </w:r>
          </w:p>
        </w:tc>
        <w:tc>
          <w:tcPr>
            <w:tcW w:w="2268" w:type="dxa"/>
            <w:vMerge w:val="restart"/>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Прочее нерудное минеральное сырье</w:t>
            </w:r>
          </w:p>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p>
        </w:tc>
        <w:tc>
          <w:tcPr>
            <w:tcW w:w="4796"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DF5E1A"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proofErr w:type="gramStart"/>
            <w:r w:rsidRPr="003A6918">
              <w:rPr>
                <w:rFonts w:ascii="Times New Roman" w:eastAsia="Times New Roman" w:hAnsi="Times New Roman" w:cs="Times New Roman"/>
                <w:bCs/>
                <w:sz w:val="24"/>
                <w:szCs w:val="24"/>
                <w:lang w:eastAsia="ru-RU"/>
              </w:rPr>
              <w:t>Глиноземсодержащие породы (полевой</w:t>
            </w:r>
            <w:proofErr w:type="gramEnd"/>
          </w:p>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 xml:space="preserve"> шпат, пегматит) </w:t>
            </w:r>
          </w:p>
        </w:tc>
        <w:tc>
          <w:tcPr>
            <w:tcW w:w="1559"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2,5%</w:t>
            </w:r>
          </w:p>
        </w:tc>
      </w:tr>
      <w:tr w:rsidR="008F6924" w:rsidRPr="008F6924" w:rsidTr="00DF5E1A">
        <w:trPr>
          <w:trHeight w:val="1"/>
        </w:trPr>
        <w:tc>
          <w:tcPr>
            <w:tcW w:w="1158" w:type="dxa"/>
            <w:vMerge/>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p>
        </w:tc>
        <w:tc>
          <w:tcPr>
            <w:tcW w:w="4796"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DF5E1A"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 xml:space="preserve">Каолин, вермикулит и прочие </w:t>
            </w:r>
            <w:proofErr w:type="spellStart"/>
            <w:r w:rsidRPr="003A6918">
              <w:rPr>
                <w:rFonts w:ascii="Times New Roman" w:eastAsia="Times New Roman" w:hAnsi="Times New Roman" w:cs="Times New Roman"/>
                <w:bCs/>
                <w:sz w:val="24"/>
                <w:szCs w:val="24"/>
                <w:lang w:eastAsia="ru-RU"/>
              </w:rPr>
              <w:t>неруд</w:t>
            </w:r>
            <w:proofErr w:type="spellEnd"/>
          </w:p>
          <w:p w:rsidR="00DF5E1A"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proofErr w:type="spellStart"/>
            <w:r w:rsidRPr="003A6918">
              <w:rPr>
                <w:rFonts w:ascii="Times New Roman" w:eastAsia="Times New Roman" w:hAnsi="Times New Roman" w:cs="Times New Roman"/>
                <w:bCs/>
                <w:sz w:val="24"/>
                <w:szCs w:val="24"/>
                <w:lang w:eastAsia="ru-RU"/>
              </w:rPr>
              <w:t>ные</w:t>
            </w:r>
            <w:proofErr w:type="spellEnd"/>
            <w:r w:rsidRPr="003A6918">
              <w:rPr>
                <w:rFonts w:ascii="Times New Roman" w:eastAsia="Times New Roman" w:hAnsi="Times New Roman" w:cs="Times New Roman"/>
                <w:bCs/>
                <w:sz w:val="24"/>
                <w:szCs w:val="24"/>
                <w:lang w:eastAsia="ru-RU"/>
              </w:rPr>
              <w:t xml:space="preserve"> твердые полезные ископаемые, минеральное сырье, содержащее </w:t>
            </w:r>
            <w:proofErr w:type="spellStart"/>
            <w:r w:rsidRPr="003A6918">
              <w:rPr>
                <w:rFonts w:ascii="Times New Roman" w:eastAsia="Times New Roman" w:hAnsi="Times New Roman" w:cs="Times New Roman"/>
                <w:bCs/>
                <w:sz w:val="24"/>
                <w:szCs w:val="24"/>
                <w:lang w:eastAsia="ru-RU"/>
              </w:rPr>
              <w:t>неруд</w:t>
            </w:r>
            <w:proofErr w:type="spellEnd"/>
          </w:p>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proofErr w:type="spellStart"/>
            <w:r w:rsidRPr="003A6918">
              <w:rPr>
                <w:rFonts w:ascii="Times New Roman" w:eastAsia="Times New Roman" w:hAnsi="Times New Roman" w:cs="Times New Roman"/>
                <w:bCs/>
                <w:sz w:val="24"/>
                <w:szCs w:val="24"/>
                <w:lang w:eastAsia="ru-RU"/>
              </w:rPr>
              <w:t>ные</w:t>
            </w:r>
            <w:proofErr w:type="spellEnd"/>
            <w:r w:rsidRPr="003A6918">
              <w:rPr>
                <w:rFonts w:ascii="Times New Roman" w:eastAsia="Times New Roman" w:hAnsi="Times New Roman" w:cs="Times New Roman"/>
                <w:bCs/>
                <w:sz w:val="24"/>
                <w:szCs w:val="24"/>
                <w:lang w:eastAsia="ru-RU"/>
              </w:rPr>
              <w:t xml:space="preserve">  твердые полезные ископаемые  </w:t>
            </w:r>
          </w:p>
        </w:tc>
        <w:tc>
          <w:tcPr>
            <w:tcW w:w="1559"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4,7%</w:t>
            </w:r>
          </w:p>
        </w:tc>
      </w:tr>
    </w:tbl>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p>
    <w:p w:rsidR="008F6924" w:rsidRPr="008F6924" w:rsidRDefault="008F6924" w:rsidP="00DF5E1A">
      <w:pPr>
        <w:widowControl w:val="0"/>
        <w:tabs>
          <w:tab w:val="left" w:pos="1080"/>
        </w:tabs>
        <w:spacing w:after="0" w:line="240" w:lineRule="auto"/>
        <w:ind w:right="-285" w:firstLine="567"/>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 xml:space="preserve">Если иное не установлено настоящей статьей, налог на добычу полезных ископаемых на все виды полезных ископаемых и минерального сырья, добываемых из состава </w:t>
      </w:r>
      <w:proofErr w:type="spellStart"/>
      <w:r w:rsidRPr="008F6924">
        <w:rPr>
          <w:rFonts w:ascii="Times New Roman" w:eastAsia="Times New Roman" w:hAnsi="Times New Roman" w:cs="Times New Roman"/>
          <w:bCs/>
          <w:sz w:val="28"/>
          <w:szCs w:val="28"/>
          <w:lang w:eastAsia="ru-RU"/>
        </w:rPr>
        <w:t>забалансовых</w:t>
      </w:r>
      <w:proofErr w:type="spellEnd"/>
      <w:r w:rsidRPr="008F6924">
        <w:rPr>
          <w:rFonts w:ascii="Times New Roman" w:eastAsia="Times New Roman" w:hAnsi="Times New Roman" w:cs="Times New Roman"/>
          <w:bCs/>
          <w:sz w:val="28"/>
          <w:szCs w:val="28"/>
          <w:lang w:eastAsia="ru-RU"/>
        </w:rPr>
        <w:t xml:space="preserve"> запасов по месторождению, уплачивается по ставке 0 процента.</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p>
    <w:p w:rsidR="008F6924" w:rsidRPr="00DF5E1A" w:rsidRDefault="008F6924" w:rsidP="008F6924">
      <w:pPr>
        <w:widowControl w:val="0"/>
        <w:tabs>
          <w:tab w:val="left" w:pos="1080"/>
        </w:tabs>
        <w:spacing w:after="0" w:line="240" w:lineRule="auto"/>
        <w:ind w:right="-285"/>
        <w:jc w:val="both"/>
        <w:rPr>
          <w:rFonts w:ascii="Times New Roman" w:eastAsia="Times New Roman" w:hAnsi="Times New Roman" w:cs="Times New Roman"/>
          <w:bCs/>
          <w:i/>
          <w:sz w:val="28"/>
          <w:szCs w:val="28"/>
          <w:lang w:eastAsia="ru-RU"/>
        </w:rPr>
      </w:pPr>
      <w:r w:rsidRPr="00DF5E1A">
        <w:rPr>
          <w:rFonts w:ascii="Times New Roman" w:eastAsia="Times New Roman" w:hAnsi="Times New Roman" w:cs="Times New Roman"/>
          <w:bCs/>
          <w:i/>
          <w:sz w:val="28"/>
          <w:szCs w:val="28"/>
          <w:lang w:eastAsia="ru-RU"/>
        </w:rPr>
        <w:t>Налог на добычу полезных ископаемых на  общераспространенные полезные ископаемые,   подземные воды и лечебные грязи</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p>
    <w:p w:rsidR="008F6924" w:rsidRPr="008F6924" w:rsidRDefault="008F6924" w:rsidP="00DF5E1A">
      <w:pPr>
        <w:widowControl w:val="0"/>
        <w:tabs>
          <w:tab w:val="left" w:pos="1080"/>
        </w:tabs>
        <w:spacing w:after="0" w:line="240" w:lineRule="auto"/>
        <w:ind w:right="-285" w:firstLine="567"/>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 xml:space="preserve">Объектом обложения является физический объем добытых </w:t>
      </w:r>
      <w:proofErr w:type="spellStart"/>
      <w:r w:rsidRPr="008F6924">
        <w:rPr>
          <w:rFonts w:ascii="Times New Roman" w:eastAsia="Times New Roman" w:hAnsi="Times New Roman" w:cs="Times New Roman"/>
          <w:bCs/>
          <w:sz w:val="28"/>
          <w:szCs w:val="28"/>
          <w:lang w:eastAsia="ru-RU"/>
        </w:rPr>
        <w:t>недропользователем</w:t>
      </w:r>
      <w:proofErr w:type="spellEnd"/>
      <w:r w:rsidRPr="008F6924">
        <w:rPr>
          <w:rFonts w:ascii="Times New Roman" w:eastAsia="Times New Roman" w:hAnsi="Times New Roman" w:cs="Times New Roman"/>
          <w:bCs/>
          <w:sz w:val="28"/>
          <w:szCs w:val="28"/>
          <w:lang w:eastAsia="ru-RU"/>
        </w:rPr>
        <w:t xml:space="preserve"> за налоговый период общераспространенных полезных ископаемых, подземных вод и лечебных грязей.</w:t>
      </w:r>
    </w:p>
    <w:p w:rsidR="008F6924" w:rsidRPr="008F6924" w:rsidRDefault="008F6924" w:rsidP="00DF5E1A">
      <w:pPr>
        <w:widowControl w:val="0"/>
        <w:tabs>
          <w:tab w:val="left" w:pos="1080"/>
        </w:tabs>
        <w:spacing w:after="0" w:line="240" w:lineRule="auto"/>
        <w:ind w:right="-285" w:firstLine="567"/>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Для целей определения объекта обложения применяются единицы измерения, используемые в отчетных и сводных балансах запасов минерального сырья, предоставляемых уполномоченному органу по изучению и использованию недр.</w:t>
      </w:r>
    </w:p>
    <w:p w:rsidR="008F6924" w:rsidRPr="008F6924" w:rsidRDefault="008F6924" w:rsidP="00DF5E1A">
      <w:pPr>
        <w:widowControl w:val="0"/>
        <w:tabs>
          <w:tab w:val="left" w:pos="1080"/>
        </w:tabs>
        <w:spacing w:after="0" w:line="240" w:lineRule="auto"/>
        <w:ind w:right="-285" w:firstLine="567"/>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 xml:space="preserve">Налог на добычу полезных ископаемых не уплачивается в следующих случаях: </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1) при обратной закачке подземных вод в недра (откачке техногенной воды) для поддержания пластового давления;</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proofErr w:type="gramStart"/>
      <w:r w:rsidRPr="008F6924">
        <w:rPr>
          <w:rFonts w:ascii="Times New Roman" w:eastAsia="Times New Roman" w:hAnsi="Times New Roman" w:cs="Times New Roman"/>
          <w:bCs/>
          <w:sz w:val="28"/>
          <w:szCs w:val="28"/>
          <w:lang w:eastAsia="ru-RU"/>
        </w:rPr>
        <w:t>2) при сбросе подземных вод (шахтных, карьерных, рудничных), попутно добытых (попутно забранных, откачанных) при разведке и (или) добыче твердых полезных ископаемых;</w:t>
      </w:r>
      <w:proofErr w:type="gramEnd"/>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3) физическим лицом, осуществляющим добычу подземных вод на земельном участке, принадлежащем ему на праве собственности, праве землепользования и иных правах на землю, при условии, что добытые подземные воды не используются при осуществлении предпринимательской деятельности;</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4) по подземным водам, добываемым государственными учреждениями для собственных хозяйственных нужд.</w:t>
      </w:r>
    </w:p>
    <w:p w:rsidR="008F6924" w:rsidRPr="008F6924" w:rsidRDefault="008F6924" w:rsidP="00DF5E1A">
      <w:pPr>
        <w:widowControl w:val="0"/>
        <w:tabs>
          <w:tab w:val="left" w:pos="1080"/>
        </w:tabs>
        <w:spacing w:after="0" w:line="240" w:lineRule="auto"/>
        <w:ind w:right="-285" w:firstLine="567"/>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 xml:space="preserve"> Ставки налога на добычу полезных ископаемых на общераспространенные полезные ископаемые и лечебные грязи исчисляются за единицу объема добытого общераспространенного полезного ископаемого и лечебной грязи исходя из размера месячного расчетного показателя, установленного законом о республиканском бюджете и действующего</w:t>
      </w:r>
      <w:r w:rsidRPr="008F6924">
        <w:rPr>
          <w:rFonts w:ascii="Times New Roman" w:eastAsia="Times New Roman" w:hAnsi="Times New Roman" w:cs="Times New Roman"/>
          <w:bCs/>
          <w:sz w:val="28"/>
          <w:szCs w:val="28"/>
          <w:lang w:eastAsia="ru-RU"/>
        </w:rPr>
        <w:br/>
      </w:r>
      <w:r w:rsidRPr="008F6924">
        <w:rPr>
          <w:rFonts w:ascii="Times New Roman" w:eastAsia="Times New Roman" w:hAnsi="Times New Roman" w:cs="Times New Roman"/>
          <w:bCs/>
          <w:sz w:val="28"/>
          <w:szCs w:val="28"/>
          <w:lang w:eastAsia="ru-RU"/>
        </w:rPr>
        <w:lastRenderedPageBreak/>
        <w:t>на 1 января соответствующего финансового года, и составляют:</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p>
    <w:tbl>
      <w:tblPr>
        <w:tblW w:w="9821" w:type="dxa"/>
        <w:tblCellMar>
          <w:left w:w="10" w:type="dxa"/>
          <w:right w:w="10" w:type="dxa"/>
        </w:tblCellMar>
        <w:tblLook w:val="04A0" w:firstRow="1" w:lastRow="0" w:firstColumn="1" w:lastColumn="0" w:noHBand="0" w:noVBand="1"/>
      </w:tblPr>
      <w:tblGrid>
        <w:gridCol w:w="749"/>
        <w:gridCol w:w="7655"/>
        <w:gridCol w:w="1417"/>
      </w:tblGrid>
      <w:tr w:rsidR="008F6924" w:rsidRPr="008F6924" w:rsidTr="00DF5E1A">
        <w:tc>
          <w:tcPr>
            <w:tcW w:w="749" w:type="dxa"/>
            <w:tcBorders>
              <w:top w:val="single" w:sz="4" w:space="0" w:color="000000"/>
              <w:left w:val="single" w:sz="4" w:space="0" w:color="000000"/>
              <w:bottom w:val="single" w:sz="4" w:space="0" w:color="000000"/>
              <w:right w:val="single" w:sz="4" w:space="0" w:color="000000"/>
            </w:tcBorders>
            <w:shd w:val="clear" w:color="000000" w:fill="FFFFFF"/>
            <w:tcMar>
              <w:left w:w="40" w:type="dxa"/>
              <w:right w:w="40"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 xml:space="preserve">№ </w:t>
            </w:r>
            <w:proofErr w:type="gramStart"/>
            <w:r w:rsidRPr="003A6918">
              <w:rPr>
                <w:rFonts w:ascii="Times New Roman" w:eastAsia="Times New Roman" w:hAnsi="Times New Roman" w:cs="Times New Roman"/>
                <w:bCs/>
                <w:sz w:val="24"/>
                <w:szCs w:val="24"/>
                <w:lang w:eastAsia="ru-RU"/>
              </w:rPr>
              <w:t>п</w:t>
            </w:r>
            <w:proofErr w:type="gramEnd"/>
            <w:r w:rsidRPr="003A6918">
              <w:rPr>
                <w:rFonts w:ascii="Times New Roman" w:eastAsia="Times New Roman" w:hAnsi="Times New Roman" w:cs="Times New Roman"/>
                <w:bCs/>
                <w:sz w:val="24"/>
                <w:szCs w:val="24"/>
                <w:lang w:eastAsia="ru-RU"/>
              </w:rPr>
              <w:t>/п</w:t>
            </w:r>
          </w:p>
        </w:tc>
        <w:tc>
          <w:tcPr>
            <w:tcW w:w="7655" w:type="dxa"/>
            <w:tcBorders>
              <w:top w:val="single" w:sz="4" w:space="0" w:color="000000"/>
              <w:left w:val="single" w:sz="4" w:space="0" w:color="000000"/>
              <w:bottom w:val="single" w:sz="4" w:space="0" w:color="000000"/>
              <w:right w:val="single" w:sz="4" w:space="0" w:color="000000"/>
            </w:tcBorders>
            <w:shd w:val="clear" w:color="000000" w:fill="FFFFFF"/>
            <w:tcMar>
              <w:left w:w="40" w:type="dxa"/>
              <w:right w:w="40"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Наименование полезных ископаемых</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40" w:type="dxa"/>
              <w:right w:w="40" w:type="dxa"/>
            </w:tcMar>
          </w:tcPr>
          <w:p w:rsidR="00DF5E1A" w:rsidRDefault="008F6924" w:rsidP="00DF5E1A">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Ставки,</w:t>
            </w:r>
          </w:p>
          <w:p w:rsidR="008F6924" w:rsidRPr="003A6918" w:rsidRDefault="008F6924" w:rsidP="00DF5E1A">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в МРП</w:t>
            </w:r>
          </w:p>
        </w:tc>
      </w:tr>
      <w:tr w:rsidR="008F6924" w:rsidRPr="008F6924" w:rsidTr="00DF5E1A">
        <w:tc>
          <w:tcPr>
            <w:tcW w:w="749" w:type="dxa"/>
            <w:tcBorders>
              <w:top w:val="single" w:sz="4" w:space="0" w:color="000000"/>
              <w:left w:val="single" w:sz="4" w:space="0" w:color="000000"/>
              <w:bottom w:val="single" w:sz="4" w:space="0" w:color="000000"/>
              <w:right w:val="single" w:sz="4" w:space="0" w:color="000000"/>
            </w:tcBorders>
            <w:shd w:val="clear" w:color="000000" w:fill="FFFFFF"/>
            <w:tcMar>
              <w:left w:w="40" w:type="dxa"/>
              <w:right w:w="40"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1</w:t>
            </w:r>
          </w:p>
        </w:tc>
        <w:tc>
          <w:tcPr>
            <w:tcW w:w="7655" w:type="dxa"/>
            <w:tcBorders>
              <w:top w:val="single" w:sz="4" w:space="0" w:color="000000"/>
              <w:left w:val="single" w:sz="4" w:space="0" w:color="000000"/>
              <w:bottom w:val="single" w:sz="4" w:space="0" w:color="000000"/>
              <w:right w:val="single" w:sz="4" w:space="0" w:color="000000"/>
            </w:tcBorders>
            <w:shd w:val="clear" w:color="000000" w:fill="FFFFFF"/>
            <w:tcMar>
              <w:left w:w="40" w:type="dxa"/>
              <w:right w:w="40"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2</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40" w:type="dxa"/>
              <w:right w:w="40"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3</w:t>
            </w:r>
          </w:p>
        </w:tc>
      </w:tr>
      <w:tr w:rsidR="008F6924" w:rsidRPr="008F6924" w:rsidTr="00DF5E1A">
        <w:tc>
          <w:tcPr>
            <w:tcW w:w="749" w:type="dxa"/>
            <w:tcBorders>
              <w:top w:val="single" w:sz="4" w:space="0" w:color="000000"/>
              <w:left w:val="single" w:sz="4" w:space="0" w:color="000000"/>
              <w:bottom w:val="single" w:sz="4" w:space="0" w:color="000000"/>
              <w:right w:val="single" w:sz="4" w:space="0" w:color="000000"/>
            </w:tcBorders>
            <w:shd w:val="clear" w:color="000000" w:fill="FFFFFF"/>
            <w:tcMar>
              <w:left w:w="40" w:type="dxa"/>
              <w:right w:w="40"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1.</w:t>
            </w:r>
          </w:p>
        </w:tc>
        <w:tc>
          <w:tcPr>
            <w:tcW w:w="7655" w:type="dxa"/>
            <w:tcBorders>
              <w:top w:val="single" w:sz="4" w:space="0" w:color="000000"/>
              <w:left w:val="single" w:sz="4" w:space="0" w:color="000000"/>
              <w:bottom w:val="single" w:sz="4" w:space="0" w:color="000000"/>
              <w:right w:val="single" w:sz="4" w:space="0" w:color="000000"/>
            </w:tcBorders>
            <w:shd w:val="clear" w:color="000000" w:fill="FFFFFF"/>
            <w:tcMar>
              <w:left w:w="40" w:type="dxa"/>
              <w:right w:w="40" w:type="dxa"/>
            </w:tcMar>
          </w:tcPr>
          <w:p w:rsidR="00DF5E1A"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Метаморфические породы: мрамор, кварцит, кварцево-</w:t>
            </w:r>
            <w:proofErr w:type="spellStart"/>
            <w:r w:rsidRPr="003A6918">
              <w:rPr>
                <w:rFonts w:ascii="Times New Roman" w:eastAsia="Times New Roman" w:hAnsi="Times New Roman" w:cs="Times New Roman"/>
                <w:bCs/>
                <w:sz w:val="24"/>
                <w:szCs w:val="24"/>
                <w:lang w:eastAsia="ru-RU"/>
              </w:rPr>
              <w:t>полевошпа</w:t>
            </w:r>
            <w:proofErr w:type="spellEnd"/>
          </w:p>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proofErr w:type="spellStart"/>
            <w:r w:rsidRPr="003A6918">
              <w:rPr>
                <w:rFonts w:ascii="Times New Roman" w:eastAsia="Times New Roman" w:hAnsi="Times New Roman" w:cs="Times New Roman"/>
                <w:bCs/>
                <w:sz w:val="24"/>
                <w:szCs w:val="24"/>
                <w:lang w:eastAsia="ru-RU"/>
              </w:rPr>
              <w:t>товые</w:t>
            </w:r>
            <w:proofErr w:type="spellEnd"/>
            <w:r w:rsidRPr="003A6918">
              <w:rPr>
                <w:rFonts w:ascii="Times New Roman" w:eastAsia="Times New Roman" w:hAnsi="Times New Roman" w:cs="Times New Roman"/>
                <w:bCs/>
                <w:sz w:val="24"/>
                <w:szCs w:val="24"/>
                <w:lang w:eastAsia="ru-RU"/>
              </w:rPr>
              <w:t xml:space="preserve"> породы</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40" w:type="dxa"/>
              <w:right w:w="40"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0,02</w:t>
            </w:r>
          </w:p>
        </w:tc>
      </w:tr>
      <w:tr w:rsidR="008F6924" w:rsidRPr="008F6924" w:rsidTr="00DF5E1A">
        <w:tc>
          <w:tcPr>
            <w:tcW w:w="749" w:type="dxa"/>
            <w:tcBorders>
              <w:top w:val="single" w:sz="4" w:space="0" w:color="000000"/>
              <w:left w:val="single" w:sz="4" w:space="0" w:color="000000"/>
              <w:bottom w:val="single" w:sz="4" w:space="0" w:color="000000"/>
              <w:right w:val="single" w:sz="4" w:space="0" w:color="000000"/>
            </w:tcBorders>
            <w:shd w:val="clear" w:color="000000" w:fill="FFFFFF"/>
            <w:tcMar>
              <w:left w:w="40" w:type="dxa"/>
              <w:right w:w="40"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2.</w:t>
            </w:r>
          </w:p>
        </w:tc>
        <w:tc>
          <w:tcPr>
            <w:tcW w:w="7655" w:type="dxa"/>
            <w:tcBorders>
              <w:top w:val="single" w:sz="4" w:space="0" w:color="000000"/>
              <w:left w:val="single" w:sz="4" w:space="0" w:color="000000"/>
              <w:bottom w:val="single" w:sz="4" w:space="0" w:color="000000"/>
              <w:right w:val="single" w:sz="4" w:space="0" w:color="000000"/>
            </w:tcBorders>
            <w:shd w:val="clear" w:color="000000" w:fill="FFFFFF"/>
            <w:tcMar>
              <w:left w:w="40" w:type="dxa"/>
              <w:right w:w="40" w:type="dxa"/>
            </w:tcMar>
          </w:tcPr>
          <w:p w:rsidR="00DF5E1A"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 xml:space="preserve">Магматические горные породы: гранит, сиенит, диорит, габбро,  </w:t>
            </w:r>
          </w:p>
          <w:p w:rsidR="00DF5E1A"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proofErr w:type="spellStart"/>
            <w:r w:rsidRPr="003A6918">
              <w:rPr>
                <w:rFonts w:ascii="Times New Roman" w:eastAsia="Times New Roman" w:hAnsi="Times New Roman" w:cs="Times New Roman"/>
                <w:bCs/>
                <w:sz w:val="24"/>
                <w:szCs w:val="24"/>
                <w:lang w:eastAsia="ru-RU"/>
              </w:rPr>
              <w:t>риолит</w:t>
            </w:r>
            <w:proofErr w:type="spellEnd"/>
            <w:r w:rsidRPr="003A6918">
              <w:rPr>
                <w:rFonts w:ascii="Times New Roman" w:eastAsia="Times New Roman" w:hAnsi="Times New Roman" w:cs="Times New Roman"/>
                <w:bCs/>
                <w:sz w:val="24"/>
                <w:szCs w:val="24"/>
                <w:lang w:eastAsia="ru-RU"/>
              </w:rPr>
              <w:t xml:space="preserve"> (липарит), андезит, диабаз, базальт,  вулканические  туфы,</w:t>
            </w:r>
          </w:p>
          <w:p w:rsidR="00DF5E1A"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 xml:space="preserve"> шлаки, пемзы, вулканические стекла и стекловидные породы </w:t>
            </w:r>
          </w:p>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(перлит, обсидиан)</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40" w:type="dxa"/>
              <w:right w:w="40"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0,02</w:t>
            </w:r>
          </w:p>
        </w:tc>
      </w:tr>
      <w:tr w:rsidR="008F6924" w:rsidRPr="008F6924" w:rsidTr="00DF5E1A">
        <w:tc>
          <w:tcPr>
            <w:tcW w:w="749" w:type="dxa"/>
            <w:tcBorders>
              <w:top w:val="single" w:sz="4" w:space="0" w:color="000000"/>
              <w:left w:val="single" w:sz="4" w:space="0" w:color="000000"/>
              <w:bottom w:val="single" w:sz="4" w:space="0" w:color="000000"/>
              <w:right w:val="single" w:sz="4" w:space="0" w:color="000000"/>
            </w:tcBorders>
            <w:shd w:val="clear" w:color="000000" w:fill="FFFFFF"/>
            <w:tcMar>
              <w:left w:w="40" w:type="dxa"/>
              <w:right w:w="40"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3.</w:t>
            </w:r>
          </w:p>
        </w:tc>
        <w:tc>
          <w:tcPr>
            <w:tcW w:w="7655" w:type="dxa"/>
            <w:tcBorders>
              <w:top w:val="single" w:sz="4" w:space="0" w:color="000000"/>
              <w:left w:val="single" w:sz="4" w:space="0" w:color="000000"/>
              <w:bottom w:val="single" w:sz="4" w:space="0" w:color="000000"/>
              <w:right w:val="single" w:sz="4" w:space="0" w:color="000000"/>
            </w:tcBorders>
            <w:shd w:val="clear" w:color="000000" w:fill="FFFFFF"/>
            <w:tcMar>
              <w:left w:w="40" w:type="dxa"/>
              <w:right w:w="40" w:type="dxa"/>
            </w:tcMar>
          </w:tcPr>
          <w:p w:rsidR="00DF5E1A"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Осадочные горные породы: галечники и гравий, гравийно-</w:t>
            </w:r>
          </w:p>
          <w:p w:rsidR="00DF5E1A"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 xml:space="preserve">песчаная (песчано-гравийная) смесь, пески и песчаники, глины и </w:t>
            </w:r>
          </w:p>
          <w:p w:rsidR="00DF5E1A"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proofErr w:type="gramStart"/>
            <w:r w:rsidRPr="003A6918">
              <w:rPr>
                <w:rFonts w:ascii="Times New Roman" w:eastAsia="Times New Roman" w:hAnsi="Times New Roman" w:cs="Times New Roman"/>
                <w:bCs/>
                <w:sz w:val="24"/>
                <w:szCs w:val="24"/>
                <w:lang w:eastAsia="ru-RU"/>
              </w:rPr>
              <w:t xml:space="preserve">глинистые породы (суглинки, алевролиты, аргиллиты, глинистые </w:t>
            </w:r>
            <w:proofErr w:type="gramEnd"/>
          </w:p>
          <w:p w:rsidR="00DF5E1A"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 xml:space="preserve">сланцы), соль поваренная, гипсовые породы, мергели, известняки, </w:t>
            </w:r>
          </w:p>
          <w:p w:rsidR="008F6924" w:rsidRPr="003A6918" w:rsidRDefault="008F6924" w:rsidP="00DF5E1A">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proofErr w:type="gramStart"/>
            <w:r w:rsidRPr="003A6918">
              <w:rPr>
                <w:rFonts w:ascii="Times New Roman" w:eastAsia="Times New Roman" w:hAnsi="Times New Roman" w:cs="Times New Roman"/>
                <w:bCs/>
                <w:sz w:val="24"/>
                <w:szCs w:val="24"/>
                <w:lang w:eastAsia="ru-RU"/>
              </w:rPr>
              <w:t>в том числе ракушечники, меловые породы, доломиты, известняково-доломитовые породы, кремнистые породы (трепел, опока, диатомит),  природные пигменты, торф</w:t>
            </w:r>
            <w:proofErr w:type="gramEnd"/>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40" w:type="dxa"/>
              <w:right w:w="40"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0,04</w:t>
            </w:r>
          </w:p>
        </w:tc>
      </w:tr>
      <w:tr w:rsidR="008F6924" w:rsidRPr="008F6924" w:rsidTr="00DF5E1A">
        <w:tc>
          <w:tcPr>
            <w:tcW w:w="749" w:type="dxa"/>
            <w:tcBorders>
              <w:top w:val="single" w:sz="4" w:space="0" w:color="000000"/>
              <w:left w:val="single" w:sz="4" w:space="0" w:color="000000"/>
              <w:bottom w:val="single" w:sz="4" w:space="0" w:color="000000"/>
              <w:right w:val="single" w:sz="4" w:space="0" w:color="000000"/>
            </w:tcBorders>
            <w:shd w:val="clear" w:color="000000" w:fill="FFFFFF"/>
            <w:tcMar>
              <w:left w:w="40" w:type="dxa"/>
              <w:right w:w="40"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4.</w:t>
            </w:r>
          </w:p>
        </w:tc>
        <w:tc>
          <w:tcPr>
            <w:tcW w:w="7655" w:type="dxa"/>
            <w:tcBorders>
              <w:top w:val="single" w:sz="4" w:space="0" w:color="000000"/>
              <w:left w:val="single" w:sz="4" w:space="0" w:color="000000"/>
              <w:bottom w:val="single" w:sz="4" w:space="0" w:color="000000"/>
              <w:right w:val="single" w:sz="4" w:space="0" w:color="000000"/>
            </w:tcBorders>
            <w:shd w:val="clear" w:color="000000" w:fill="FFFFFF"/>
            <w:tcMar>
              <w:left w:w="40" w:type="dxa"/>
              <w:right w:w="40"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Лечебные грязи</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40" w:type="dxa"/>
              <w:right w:w="40"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0,02</w:t>
            </w:r>
          </w:p>
        </w:tc>
      </w:tr>
    </w:tbl>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p>
    <w:p w:rsidR="008F6924" w:rsidRPr="008F6924" w:rsidRDefault="008F6924" w:rsidP="00DF5E1A">
      <w:pPr>
        <w:widowControl w:val="0"/>
        <w:tabs>
          <w:tab w:val="left" w:pos="1080"/>
        </w:tabs>
        <w:spacing w:after="0" w:line="240" w:lineRule="auto"/>
        <w:ind w:right="-285" w:firstLine="567"/>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Ставки налога на добычу полезных ископаемых на подземные воды исчисляются за 1 кубический метр добытой подземной воды исходя из размера месячного расчетного показателя, установленного законом о республиканском бюджете и действующего на 1 января соответствующего финансового года, и составляют:</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p>
    <w:tbl>
      <w:tblPr>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09"/>
        <w:gridCol w:w="7655"/>
        <w:gridCol w:w="1417"/>
      </w:tblGrid>
      <w:tr w:rsidR="008F6924" w:rsidRPr="008F6924" w:rsidTr="00DF5E1A">
        <w:trPr>
          <w:cantSplit/>
        </w:trPr>
        <w:tc>
          <w:tcPr>
            <w:tcW w:w="709" w:type="dxa"/>
            <w:shd w:val="clear" w:color="000000" w:fill="FFFFFF"/>
            <w:tcMar>
              <w:left w:w="40" w:type="dxa"/>
              <w:right w:w="40"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 xml:space="preserve">№ </w:t>
            </w:r>
            <w:proofErr w:type="gramStart"/>
            <w:r w:rsidRPr="003A6918">
              <w:rPr>
                <w:rFonts w:ascii="Times New Roman" w:eastAsia="Times New Roman" w:hAnsi="Times New Roman" w:cs="Times New Roman"/>
                <w:bCs/>
                <w:sz w:val="24"/>
                <w:szCs w:val="24"/>
                <w:lang w:eastAsia="ru-RU"/>
              </w:rPr>
              <w:t>п</w:t>
            </w:r>
            <w:proofErr w:type="gramEnd"/>
            <w:r w:rsidRPr="003A6918">
              <w:rPr>
                <w:rFonts w:ascii="Times New Roman" w:eastAsia="Times New Roman" w:hAnsi="Times New Roman" w:cs="Times New Roman"/>
                <w:bCs/>
                <w:sz w:val="24"/>
                <w:szCs w:val="24"/>
                <w:lang w:eastAsia="ru-RU"/>
              </w:rPr>
              <w:t>/п</w:t>
            </w:r>
          </w:p>
        </w:tc>
        <w:tc>
          <w:tcPr>
            <w:tcW w:w="7655" w:type="dxa"/>
            <w:shd w:val="clear" w:color="000000" w:fill="FFFFFF"/>
            <w:tcMar>
              <w:left w:w="40" w:type="dxa"/>
              <w:right w:w="40"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Наименование полезных ископаемых</w:t>
            </w:r>
          </w:p>
        </w:tc>
        <w:tc>
          <w:tcPr>
            <w:tcW w:w="1417" w:type="dxa"/>
            <w:shd w:val="clear" w:color="000000" w:fill="FFFFFF"/>
            <w:tcMar>
              <w:left w:w="40" w:type="dxa"/>
              <w:right w:w="40" w:type="dxa"/>
            </w:tcMar>
          </w:tcPr>
          <w:p w:rsidR="00DF5E1A"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Ставки,</w:t>
            </w:r>
          </w:p>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 xml:space="preserve"> в МРП</w:t>
            </w:r>
          </w:p>
        </w:tc>
      </w:tr>
      <w:tr w:rsidR="008F6924" w:rsidRPr="008F6924" w:rsidTr="00DF5E1A">
        <w:trPr>
          <w:cantSplit/>
        </w:trPr>
        <w:tc>
          <w:tcPr>
            <w:tcW w:w="709" w:type="dxa"/>
            <w:shd w:val="clear" w:color="000000" w:fill="FFFFFF"/>
            <w:tcMar>
              <w:left w:w="40" w:type="dxa"/>
              <w:right w:w="40"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1</w:t>
            </w:r>
          </w:p>
        </w:tc>
        <w:tc>
          <w:tcPr>
            <w:tcW w:w="7655" w:type="dxa"/>
            <w:shd w:val="clear" w:color="000000" w:fill="FFFFFF"/>
            <w:tcMar>
              <w:left w:w="40" w:type="dxa"/>
              <w:right w:w="40"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2</w:t>
            </w:r>
          </w:p>
        </w:tc>
        <w:tc>
          <w:tcPr>
            <w:tcW w:w="1417" w:type="dxa"/>
            <w:shd w:val="clear" w:color="000000" w:fill="FFFFFF"/>
            <w:tcMar>
              <w:left w:w="40" w:type="dxa"/>
              <w:right w:w="40"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3</w:t>
            </w:r>
          </w:p>
        </w:tc>
      </w:tr>
      <w:tr w:rsidR="008F6924" w:rsidRPr="008F6924" w:rsidTr="00DF5E1A">
        <w:tc>
          <w:tcPr>
            <w:tcW w:w="709" w:type="dxa"/>
            <w:shd w:val="clear" w:color="000000" w:fill="FFFFFF"/>
            <w:tcMar>
              <w:left w:w="40" w:type="dxa"/>
              <w:right w:w="40"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1.</w:t>
            </w:r>
          </w:p>
        </w:tc>
        <w:tc>
          <w:tcPr>
            <w:tcW w:w="7655" w:type="dxa"/>
            <w:shd w:val="clear" w:color="000000" w:fill="FFFFFF"/>
            <w:tcMar>
              <w:left w:w="40" w:type="dxa"/>
              <w:right w:w="40" w:type="dxa"/>
            </w:tcMar>
          </w:tcPr>
          <w:p w:rsidR="00DF5E1A"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 xml:space="preserve">Подземная вода, добытая </w:t>
            </w:r>
            <w:proofErr w:type="spellStart"/>
            <w:r w:rsidRPr="003A6918">
              <w:rPr>
                <w:rFonts w:ascii="Times New Roman" w:eastAsia="Times New Roman" w:hAnsi="Times New Roman" w:cs="Times New Roman"/>
                <w:bCs/>
                <w:sz w:val="24"/>
                <w:szCs w:val="24"/>
                <w:lang w:eastAsia="ru-RU"/>
              </w:rPr>
              <w:t>недропользователем</w:t>
            </w:r>
            <w:proofErr w:type="spellEnd"/>
            <w:r w:rsidRPr="003A6918">
              <w:rPr>
                <w:rFonts w:ascii="Times New Roman" w:eastAsia="Times New Roman" w:hAnsi="Times New Roman" w:cs="Times New Roman"/>
                <w:bCs/>
                <w:sz w:val="24"/>
                <w:szCs w:val="24"/>
                <w:lang w:eastAsia="ru-RU"/>
              </w:rPr>
              <w:t xml:space="preserve">, за </w:t>
            </w:r>
            <w:proofErr w:type="spellStart"/>
            <w:r w:rsidRPr="003A6918">
              <w:rPr>
                <w:rFonts w:ascii="Times New Roman" w:eastAsia="Times New Roman" w:hAnsi="Times New Roman" w:cs="Times New Roman"/>
                <w:bCs/>
                <w:sz w:val="24"/>
                <w:szCs w:val="24"/>
                <w:lang w:eastAsia="ru-RU"/>
              </w:rPr>
              <w:t>исключе</w:t>
            </w:r>
            <w:proofErr w:type="spellEnd"/>
          </w:p>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proofErr w:type="spellStart"/>
            <w:r w:rsidRPr="003A6918">
              <w:rPr>
                <w:rFonts w:ascii="Times New Roman" w:eastAsia="Times New Roman" w:hAnsi="Times New Roman" w:cs="Times New Roman"/>
                <w:bCs/>
                <w:sz w:val="24"/>
                <w:szCs w:val="24"/>
                <w:lang w:eastAsia="ru-RU"/>
              </w:rPr>
              <w:t>нием</w:t>
            </w:r>
            <w:proofErr w:type="spellEnd"/>
            <w:r w:rsidRPr="003A6918">
              <w:rPr>
                <w:rFonts w:ascii="Times New Roman" w:eastAsia="Times New Roman" w:hAnsi="Times New Roman" w:cs="Times New Roman"/>
                <w:bCs/>
                <w:sz w:val="24"/>
                <w:szCs w:val="24"/>
                <w:lang w:eastAsia="ru-RU"/>
              </w:rPr>
              <w:t xml:space="preserve"> подземных вод, указанных в строках 2-14 настоящей таблицы</w:t>
            </w:r>
          </w:p>
        </w:tc>
        <w:tc>
          <w:tcPr>
            <w:tcW w:w="1417" w:type="dxa"/>
            <w:shd w:val="clear" w:color="000000" w:fill="FFFFFF"/>
            <w:tcMar>
              <w:left w:w="40" w:type="dxa"/>
              <w:right w:w="40"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1,000</w:t>
            </w:r>
          </w:p>
        </w:tc>
      </w:tr>
      <w:tr w:rsidR="008F6924" w:rsidRPr="008F6924" w:rsidTr="00DF5E1A">
        <w:tc>
          <w:tcPr>
            <w:tcW w:w="709" w:type="dxa"/>
            <w:shd w:val="clear" w:color="000000" w:fill="FFFFFF"/>
            <w:tcMar>
              <w:left w:w="40" w:type="dxa"/>
              <w:right w:w="40"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2.</w:t>
            </w:r>
          </w:p>
        </w:tc>
        <w:tc>
          <w:tcPr>
            <w:tcW w:w="7655" w:type="dxa"/>
            <w:shd w:val="clear" w:color="000000" w:fill="FFFFFF"/>
            <w:tcMar>
              <w:left w:w="40" w:type="dxa"/>
              <w:right w:w="40" w:type="dxa"/>
            </w:tcMar>
          </w:tcPr>
          <w:p w:rsidR="00DF5E1A"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proofErr w:type="gramStart"/>
            <w:r w:rsidRPr="003A6918">
              <w:rPr>
                <w:rFonts w:ascii="Times New Roman" w:eastAsia="Times New Roman" w:hAnsi="Times New Roman" w:cs="Times New Roman"/>
                <w:bCs/>
                <w:sz w:val="24"/>
                <w:szCs w:val="24"/>
                <w:lang w:eastAsia="ru-RU"/>
              </w:rPr>
              <w:t xml:space="preserve">Подземная вода, добытая </w:t>
            </w:r>
            <w:proofErr w:type="spellStart"/>
            <w:r w:rsidRPr="003A6918">
              <w:rPr>
                <w:rFonts w:ascii="Times New Roman" w:eastAsia="Times New Roman" w:hAnsi="Times New Roman" w:cs="Times New Roman"/>
                <w:bCs/>
                <w:sz w:val="24"/>
                <w:szCs w:val="24"/>
                <w:lang w:eastAsia="ru-RU"/>
              </w:rPr>
              <w:t>недропользователем</w:t>
            </w:r>
            <w:proofErr w:type="spellEnd"/>
            <w:r w:rsidRPr="003A6918">
              <w:rPr>
                <w:rFonts w:ascii="Times New Roman" w:eastAsia="Times New Roman" w:hAnsi="Times New Roman" w:cs="Times New Roman"/>
                <w:bCs/>
                <w:sz w:val="24"/>
                <w:szCs w:val="24"/>
                <w:lang w:eastAsia="ru-RU"/>
              </w:rPr>
              <w:t xml:space="preserve">, являющимся </w:t>
            </w:r>
            <w:proofErr w:type="gramEnd"/>
          </w:p>
          <w:p w:rsidR="00DF5E1A"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 xml:space="preserve">субъектом естественной монополии, и </w:t>
            </w:r>
            <w:proofErr w:type="gramStart"/>
            <w:r w:rsidRPr="003A6918">
              <w:rPr>
                <w:rFonts w:ascii="Times New Roman" w:eastAsia="Times New Roman" w:hAnsi="Times New Roman" w:cs="Times New Roman"/>
                <w:bCs/>
                <w:sz w:val="24"/>
                <w:szCs w:val="24"/>
                <w:lang w:eastAsia="ru-RU"/>
              </w:rPr>
              <w:t>использованная</w:t>
            </w:r>
            <w:proofErr w:type="gramEnd"/>
            <w:r w:rsidRPr="003A6918">
              <w:rPr>
                <w:rFonts w:ascii="Times New Roman" w:eastAsia="Times New Roman" w:hAnsi="Times New Roman" w:cs="Times New Roman"/>
                <w:bCs/>
                <w:sz w:val="24"/>
                <w:szCs w:val="24"/>
                <w:lang w:eastAsia="ru-RU"/>
              </w:rPr>
              <w:t xml:space="preserve"> им</w:t>
            </w:r>
          </w:p>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 xml:space="preserve"> для предоставления услуг водоснабжения </w:t>
            </w:r>
            <w:proofErr w:type="spellStart"/>
            <w:r w:rsidRPr="003A6918">
              <w:rPr>
                <w:rFonts w:ascii="Times New Roman" w:eastAsia="Times New Roman" w:hAnsi="Times New Roman" w:cs="Times New Roman"/>
                <w:bCs/>
                <w:sz w:val="24"/>
                <w:szCs w:val="24"/>
                <w:lang w:eastAsia="ru-RU"/>
              </w:rPr>
              <w:t>водопотребителям</w:t>
            </w:r>
            <w:proofErr w:type="spellEnd"/>
            <w:r w:rsidRPr="003A6918">
              <w:rPr>
                <w:rFonts w:ascii="Times New Roman" w:eastAsia="Times New Roman" w:hAnsi="Times New Roman" w:cs="Times New Roman"/>
                <w:bCs/>
                <w:sz w:val="24"/>
                <w:szCs w:val="24"/>
                <w:lang w:eastAsia="ru-RU"/>
              </w:rPr>
              <w:t xml:space="preserve"> и организациям по водоснабжению в соответствии с законодательством Республики Казахстан о естественных монополиях </w:t>
            </w:r>
          </w:p>
        </w:tc>
        <w:tc>
          <w:tcPr>
            <w:tcW w:w="1417" w:type="dxa"/>
            <w:shd w:val="clear" w:color="000000" w:fill="FFFFFF"/>
            <w:tcMar>
              <w:left w:w="40" w:type="dxa"/>
              <w:right w:w="40"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0,001</w:t>
            </w:r>
          </w:p>
        </w:tc>
      </w:tr>
      <w:tr w:rsidR="008F6924" w:rsidRPr="008F6924" w:rsidTr="00DF5E1A">
        <w:tc>
          <w:tcPr>
            <w:tcW w:w="709" w:type="dxa"/>
            <w:shd w:val="clear" w:color="000000" w:fill="FFFFFF"/>
            <w:tcMar>
              <w:left w:w="40" w:type="dxa"/>
              <w:right w:w="40"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3.</w:t>
            </w:r>
          </w:p>
        </w:tc>
        <w:tc>
          <w:tcPr>
            <w:tcW w:w="7655" w:type="dxa"/>
            <w:shd w:val="clear" w:color="000000" w:fill="FFFFFF"/>
            <w:tcMar>
              <w:left w:w="40" w:type="dxa"/>
              <w:right w:w="40"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 xml:space="preserve">Подземная вода, добытая </w:t>
            </w:r>
            <w:proofErr w:type="spellStart"/>
            <w:r w:rsidRPr="003A6918">
              <w:rPr>
                <w:rFonts w:ascii="Times New Roman" w:eastAsia="Times New Roman" w:hAnsi="Times New Roman" w:cs="Times New Roman"/>
                <w:bCs/>
                <w:sz w:val="24"/>
                <w:szCs w:val="24"/>
                <w:lang w:eastAsia="ru-RU"/>
              </w:rPr>
              <w:t>недропользователем</w:t>
            </w:r>
            <w:proofErr w:type="spellEnd"/>
            <w:r w:rsidRPr="003A6918">
              <w:rPr>
                <w:rFonts w:ascii="Times New Roman" w:eastAsia="Times New Roman" w:hAnsi="Times New Roman" w:cs="Times New Roman"/>
                <w:bCs/>
                <w:sz w:val="24"/>
                <w:szCs w:val="24"/>
                <w:lang w:eastAsia="ru-RU"/>
              </w:rPr>
              <w:t xml:space="preserve"> и реализованная им субъекту естественной монополии, предоставляющему услуги водоснабжения в соответствии с законодательством Республики Казахстан о естественных монополиях </w:t>
            </w:r>
          </w:p>
        </w:tc>
        <w:tc>
          <w:tcPr>
            <w:tcW w:w="1417" w:type="dxa"/>
            <w:shd w:val="clear" w:color="000000" w:fill="FFFFFF"/>
            <w:tcMar>
              <w:left w:w="40" w:type="dxa"/>
              <w:right w:w="40"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0,001</w:t>
            </w:r>
          </w:p>
        </w:tc>
      </w:tr>
      <w:tr w:rsidR="008F6924" w:rsidRPr="008F6924" w:rsidTr="00DF5E1A">
        <w:tc>
          <w:tcPr>
            <w:tcW w:w="709" w:type="dxa"/>
            <w:shd w:val="clear" w:color="000000" w:fill="FFFFFF"/>
            <w:tcMar>
              <w:left w:w="40" w:type="dxa"/>
              <w:right w:w="40"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4.</w:t>
            </w:r>
          </w:p>
        </w:tc>
        <w:tc>
          <w:tcPr>
            <w:tcW w:w="7655" w:type="dxa"/>
            <w:shd w:val="clear" w:color="000000" w:fill="FFFFFF"/>
            <w:tcMar>
              <w:left w:w="40" w:type="dxa"/>
              <w:right w:w="40"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 xml:space="preserve">Подземная вода, добытая </w:t>
            </w:r>
            <w:proofErr w:type="spellStart"/>
            <w:r w:rsidRPr="003A6918">
              <w:rPr>
                <w:rFonts w:ascii="Times New Roman" w:eastAsia="Times New Roman" w:hAnsi="Times New Roman" w:cs="Times New Roman"/>
                <w:bCs/>
                <w:sz w:val="24"/>
                <w:szCs w:val="24"/>
                <w:lang w:eastAsia="ru-RU"/>
              </w:rPr>
              <w:t>недропользователем</w:t>
            </w:r>
            <w:proofErr w:type="spellEnd"/>
            <w:r w:rsidRPr="003A6918">
              <w:rPr>
                <w:rFonts w:ascii="Times New Roman" w:eastAsia="Times New Roman" w:hAnsi="Times New Roman" w:cs="Times New Roman"/>
                <w:bCs/>
                <w:sz w:val="24"/>
                <w:szCs w:val="24"/>
                <w:lang w:eastAsia="ru-RU"/>
              </w:rPr>
              <w:t xml:space="preserve"> и использованная им:</w:t>
            </w:r>
          </w:p>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p>
        </w:tc>
        <w:tc>
          <w:tcPr>
            <w:tcW w:w="1417" w:type="dxa"/>
            <w:shd w:val="clear" w:color="000000" w:fill="FFFFFF"/>
            <w:tcMar>
              <w:left w:w="40" w:type="dxa"/>
              <w:right w:w="40"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p>
        </w:tc>
      </w:tr>
      <w:tr w:rsidR="008F6924" w:rsidRPr="008F6924" w:rsidTr="00DF5E1A">
        <w:tc>
          <w:tcPr>
            <w:tcW w:w="709" w:type="dxa"/>
            <w:shd w:val="clear" w:color="000000" w:fill="FFFFFF"/>
            <w:tcMar>
              <w:left w:w="40" w:type="dxa"/>
              <w:right w:w="40"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4.1.</w:t>
            </w:r>
          </w:p>
        </w:tc>
        <w:tc>
          <w:tcPr>
            <w:tcW w:w="7655" w:type="dxa"/>
            <w:shd w:val="clear" w:color="000000" w:fill="FFFFFF"/>
            <w:tcMar>
              <w:left w:w="40" w:type="dxa"/>
              <w:right w:w="40" w:type="dxa"/>
            </w:tcMar>
          </w:tcPr>
          <w:p w:rsidR="00DF5E1A"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 xml:space="preserve">при добыче (в том числе первичной переработке) и переработке </w:t>
            </w:r>
          </w:p>
          <w:p w:rsidR="00DF5E1A"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 xml:space="preserve">других видов полезных ископаемых и (или) </w:t>
            </w:r>
            <w:proofErr w:type="gramStart"/>
            <w:r w:rsidRPr="003A6918">
              <w:rPr>
                <w:rFonts w:ascii="Times New Roman" w:eastAsia="Times New Roman" w:hAnsi="Times New Roman" w:cs="Times New Roman"/>
                <w:bCs/>
                <w:sz w:val="24"/>
                <w:szCs w:val="24"/>
                <w:lang w:eastAsia="ru-RU"/>
              </w:rPr>
              <w:t>реализованная</w:t>
            </w:r>
            <w:proofErr w:type="gramEnd"/>
            <w:r w:rsidRPr="003A6918">
              <w:rPr>
                <w:rFonts w:ascii="Times New Roman" w:eastAsia="Times New Roman" w:hAnsi="Times New Roman" w:cs="Times New Roman"/>
                <w:bCs/>
                <w:sz w:val="24"/>
                <w:szCs w:val="24"/>
                <w:lang w:eastAsia="ru-RU"/>
              </w:rPr>
              <w:t xml:space="preserve"> им </w:t>
            </w:r>
          </w:p>
          <w:p w:rsidR="00DF5E1A"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proofErr w:type="gramStart"/>
            <w:r w:rsidRPr="003A6918">
              <w:rPr>
                <w:rFonts w:ascii="Times New Roman" w:eastAsia="Times New Roman" w:hAnsi="Times New Roman" w:cs="Times New Roman"/>
                <w:bCs/>
                <w:sz w:val="24"/>
                <w:szCs w:val="24"/>
                <w:lang w:eastAsia="ru-RU"/>
              </w:rPr>
              <w:t>другому</w:t>
            </w:r>
            <w:proofErr w:type="gramEnd"/>
            <w:r w:rsidRPr="003A6918">
              <w:rPr>
                <w:rFonts w:ascii="Times New Roman" w:eastAsia="Times New Roman" w:hAnsi="Times New Roman" w:cs="Times New Roman"/>
                <w:bCs/>
                <w:sz w:val="24"/>
                <w:szCs w:val="24"/>
                <w:lang w:eastAsia="ru-RU"/>
              </w:rPr>
              <w:t xml:space="preserve"> </w:t>
            </w:r>
            <w:proofErr w:type="spellStart"/>
            <w:r w:rsidRPr="003A6918">
              <w:rPr>
                <w:rFonts w:ascii="Times New Roman" w:eastAsia="Times New Roman" w:hAnsi="Times New Roman" w:cs="Times New Roman"/>
                <w:bCs/>
                <w:sz w:val="24"/>
                <w:szCs w:val="24"/>
                <w:lang w:eastAsia="ru-RU"/>
              </w:rPr>
              <w:t>недропользователю</w:t>
            </w:r>
            <w:proofErr w:type="spellEnd"/>
            <w:r w:rsidRPr="003A6918">
              <w:rPr>
                <w:rFonts w:ascii="Times New Roman" w:eastAsia="Times New Roman" w:hAnsi="Times New Roman" w:cs="Times New Roman"/>
                <w:bCs/>
                <w:sz w:val="24"/>
                <w:szCs w:val="24"/>
                <w:lang w:eastAsia="ru-RU"/>
              </w:rPr>
              <w:t xml:space="preserve"> для использования последним при </w:t>
            </w:r>
          </w:p>
          <w:p w:rsidR="00DF5E1A"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добыче (в том числе первичной переработке) и переработке других</w:t>
            </w:r>
          </w:p>
          <w:p w:rsidR="00DF5E1A"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 xml:space="preserve"> видов полезных ископаемых в пределах фактически переданной по системам водоснабжения воды, объем которой по показаниям </w:t>
            </w:r>
          </w:p>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 xml:space="preserve">прибора учета </w:t>
            </w:r>
            <w:proofErr w:type="gramStart"/>
            <w:r w:rsidRPr="003A6918">
              <w:rPr>
                <w:rFonts w:ascii="Times New Roman" w:eastAsia="Times New Roman" w:hAnsi="Times New Roman" w:cs="Times New Roman"/>
                <w:bCs/>
                <w:sz w:val="24"/>
                <w:szCs w:val="24"/>
                <w:lang w:eastAsia="ru-RU"/>
              </w:rPr>
              <w:t>отражен</w:t>
            </w:r>
            <w:proofErr w:type="gramEnd"/>
            <w:r w:rsidRPr="003A6918">
              <w:rPr>
                <w:rFonts w:ascii="Times New Roman" w:eastAsia="Times New Roman" w:hAnsi="Times New Roman" w:cs="Times New Roman"/>
                <w:bCs/>
                <w:sz w:val="24"/>
                <w:szCs w:val="24"/>
                <w:lang w:eastAsia="ru-RU"/>
              </w:rPr>
              <w:t xml:space="preserve"> в согласованном </w:t>
            </w:r>
            <w:proofErr w:type="spellStart"/>
            <w:r w:rsidRPr="003A6918">
              <w:rPr>
                <w:rFonts w:ascii="Times New Roman" w:eastAsia="Times New Roman" w:hAnsi="Times New Roman" w:cs="Times New Roman"/>
                <w:bCs/>
                <w:sz w:val="24"/>
                <w:szCs w:val="24"/>
                <w:lang w:eastAsia="ru-RU"/>
              </w:rPr>
              <w:t>недропользователями</w:t>
            </w:r>
            <w:proofErr w:type="spellEnd"/>
            <w:r w:rsidRPr="003A6918">
              <w:rPr>
                <w:rFonts w:ascii="Times New Roman" w:eastAsia="Times New Roman" w:hAnsi="Times New Roman" w:cs="Times New Roman"/>
                <w:bCs/>
                <w:sz w:val="24"/>
                <w:szCs w:val="24"/>
                <w:lang w:eastAsia="ru-RU"/>
              </w:rPr>
              <w:t xml:space="preserve"> документе</w:t>
            </w:r>
          </w:p>
        </w:tc>
        <w:tc>
          <w:tcPr>
            <w:tcW w:w="1417" w:type="dxa"/>
            <w:shd w:val="clear" w:color="000000" w:fill="FFFFFF"/>
            <w:tcMar>
              <w:left w:w="40" w:type="dxa"/>
              <w:right w:w="40"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0,003</w:t>
            </w:r>
          </w:p>
        </w:tc>
      </w:tr>
      <w:tr w:rsidR="008F6924" w:rsidRPr="008F6924" w:rsidTr="00DF5E1A">
        <w:tc>
          <w:tcPr>
            <w:tcW w:w="709" w:type="dxa"/>
            <w:shd w:val="clear" w:color="000000" w:fill="FFFFFF"/>
            <w:tcMar>
              <w:left w:w="40" w:type="dxa"/>
              <w:right w:w="40"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4.2.</w:t>
            </w:r>
          </w:p>
        </w:tc>
        <w:tc>
          <w:tcPr>
            <w:tcW w:w="7655" w:type="dxa"/>
            <w:shd w:val="clear" w:color="000000" w:fill="FFFFFF"/>
            <w:tcMar>
              <w:left w:w="40" w:type="dxa"/>
              <w:right w:w="40" w:type="dxa"/>
            </w:tcMar>
          </w:tcPr>
          <w:p w:rsidR="00DF5E1A"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 xml:space="preserve">для выполнения обязанности работодателя по созданию работникам санитарно-гигиенических условий труда в соответствии с </w:t>
            </w:r>
            <w:proofErr w:type="spellStart"/>
            <w:r w:rsidRPr="003A6918">
              <w:rPr>
                <w:rFonts w:ascii="Times New Roman" w:eastAsia="Times New Roman" w:hAnsi="Times New Roman" w:cs="Times New Roman"/>
                <w:bCs/>
                <w:sz w:val="24"/>
                <w:szCs w:val="24"/>
                <w:lang w:eastAsia="ru-RU"/>
              </w:rPr>
              <w:t>трудо</w:t>
            </w:r>
            <w:proofErr w:type="spellEnd"/>
          </w:p>
          <w:p w:rsidR="00DF5E1A"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proofErr w:type="spellStart"/>
            <w:r w:rsidRPr="003A6918">
              <w:rPr>
                <w:rFonts w:ascii="Times New Roman" w:eastAsia="Times New Roman" w:hAnsi="Times New Roman" w:cs="Times New Roman"/>
                <w:bCs/>
                <w:sz w:val="24"/>
                <w:szCs w:val="24"/>
                <w:lang w:eastAsia="ru-RU"/>
              </w:rPr>
              <w:lastRenderedPageBreak/>
              <w:t>вым</w:t>
            </w:r>
            <w:proofErr w:type="spellEnd"/>
            <w:r w:rsidRPr="003A6918">
              <w:rPr>
                <w:rFonts w:ascii="Times New Roman" w:eastAsia="Times New Roman" w:hAnsi="Times New Roman" w:cs="Times New Roman"/>
                <w:bCs/>
                <w:sz w:val="24"/>
                <w:szCs w:val="24"/>
                <w:lang w:eastAsia="ru-RU"/>
              </w:rPr>
              <w:t xml:space="preserve"> законодательством Республики Казахстан, в том числе</w:t>
            </w:r>
          </w:p>
          <w:p w:rsidR="00DF5E1A"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 xml:space="preserve"> </w:t>
            </w:r>
            <w:proofErr w:type="gramStart"/>
            <w:r w:rsidRPr="003A6918">
              <w:rPr>
                <w:rFonts w:ascii="Times New Roman" w:eastAsia="Times New Roman" w:hAnsi="Times New Roman" w:cs="Times New Roman"/>
                <w:bCs/>
                <w:sz w:val="24"/>
                <w:szCs w:val="24"/>
                <w:lang w:eastAsia="ru-RU"/>
              </w:rPr>
              <w:t xml:space="preserve">для обеспечения санитарно-бытовых помещений (прачечные, </w:t>
            </w:r>
            <w:proofErr w:type="gramEnd"/>
          </w:p>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туалеты, умывальные, душевые)</w:t>
            </w:r>
          </w:p>
        </w:tc>
        <w:tc>
          <w:tcPr>
            <w:tcW w:w="1417" w:type="dxa"/>
            <w:shd w:val="clear" w:color="000000" w:fill="FFFFFF"/>
            <w:tcMar>
              <w:left w:w="40" w:type="dxa"/>
              <w:right w:w="40"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lastRenderedPageBreak/>
              <w:t>0,003</w:t>
            </w:r>
          </w:p>
        </w:tc>
      </w:tr>
      <w:tr w:rsidR="008F6924" w:rsidRPr="008F6924" w:rsidTr="00DF5E1A">
        <w:tc>
          <w:tcPr>
            <w:tcW w:w="709" w:type="dxa"/>
            <w:shd w:val="clear" w:color="000000" w:fill="FFFFFF"/>
            <w:tcMar>
              <w:left w:w="40" w:type="dxa"/>
              <w:right w:w="40"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lastRenderedPageBreak/>
              <w:t>5.</w:t>
            </w:r>
          </w:p>
        </w:tc>
        <w:tc>
          <w:tcPr>
            <w:tcW w:w="7655" w:type="dxa"/>
            <w:shd w:val="clear" w:color="000000" w:fill="FFFFFF"/>
            <w:tcMar>
              <w:left w:w="40" w:type="dxa"/>
              <w:right w:w="40" w:type="dxa"/>
            </w:tcMar>
          </w:tcPr>
          <w:p w:rsidR="00DF5E1A"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 xml:space="preserve">Подземная вода (шахтная, карьерная, рудничная), попутно </w:t>
            </w:r>
          </w:p>
          <w:p w:rsidR="00DF5E1A"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proofErr w:type="gramStart"/>
            <w:r w:rsidRPr="003A6918">
              <w:rPr>
                <w:rFonts w:ascii="Times New Roman" w:eastAsia="Times New Roman" w:hAnsi="Times New Roman" w:cs="Times New Roman"/>
                <w:bCs/>
                <w:sz w:val="24"/>
                <w:szCs w:val="24"/>
                <w:lang w:eastAsia="ru-RU"/>
              </w:rPr>
              <w:t>добытая</w:t>
            </w:r>
            <w:proofErr w:type="gramEnd"/>
            <w:r w:rsidRPr="003A6918">
              <w:rPr>
                <w:rFonts w:ascii="Times New Roman" w:eastAsia="Times New Roman" w:hAnsi="Times New Roman" w:cs="Times New Roman"/>
                <w:bCs/>
                <w:sz w:val="24"/>
                <w:szCs w:val="24"/>
                <w:lang w:eastAsia="ru-RU"/>
              </w:rPr>
              <w:t xml:space="preserve"> (попутно забранная, откачанная) при разведке и (или) </w:t>
            </w:r>
          </w:p>
          <w:p w:rsidR="00DF5E1A"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 xml:space="preserve">добыче твердых полезных ископаемых, </w:t>
            </w:r>
            <w:proofErr w:type="gramStart"/>
            <w:r w:rsidRPr="003A6918">
              <w:rPr>
                <w:rFonts w:ascii="Times New Roman" w:eastAsia="Times New Roman" w:hAnsi="Times New Roman" w:cs="Times New Roman"/>
                <w:bCs/>
                <w:sz w:val="24"/>
                <w:szCs w:val="24"/>
                <w:lang w:eastAsia="ru-RU"/>
              </w:rPr>
              <w:t>реализованная</w:t>
            </w:r>
            <w:proofErr w:type="gramEnd"/>
            <w:r w:rsidRPr="003A6918">
              <w:rPr>
                <w:rFonts w:ascii="Times New Roman" w:eastAsia="Times New Roman" w:hAnsi="Times New Roman" w:cs="Times New Roman"/>
                <w:bCs/>
                <w:sz w:val="24"/>
                <w:szCs w:val="24"/>
                <w:lang w:eastAsia="ru-RU"/>
              </w:rPr>
              <w:t xml:space="preserve"> или использован</w:t>
            </w:r>
          </w:p>
          <w:p w:rsidR="00DF5E1A"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proofErr w:type="spellStart"/>
            <w:r w:rsidRPr="003A6918">
              <w:rPr>
                <w:rFonts w:ascii="Times New Roman" w:eastAsia="Times New Roman" w:hAnsi="Times New Roman" w:cs="Times New Roman"/>
                <w:bCs/>
                <w:sz w:val="24"/>
                <w:szCs w:val="24"/>
                <w:lang w:eastAsia="ru-RU"/>
              </w:rPr>
              <w:t>ная</w:t>
            </w:r>
            <w:proofErr w:type="spellEnd"/>
            <w:r w:rsidRPr="003A6918">
              <w:rPr>
                <w:rFonts w:ascii="Times New Roman" w:eastAsia="Times New Roman" w:hAnsi="Times New Roman" w:cs="Times New Roman"/>
                <w:bCs/>
                <w:sz w:val="24"/>
                <w:szCs w:val="24"/>
                <w:lang w:eastAsia="ru-RU"/>
              </w:rPr>
              <w:t xml:space="preserve"> </w:t>
            </w:r>
            <w:proofErr w:type="spellStart"/>
            <w:r w:rsidRPr="003A6918">
              <w:rPr>
                <w:rFonts w:ascii="Times New Roman" w:eastAsia="Times New Roman" w:hAnsi="Times New Roman" w:cs="Times New Roman"/>
                <w:bCs/>
                <w:sz w:val="24"/>
                <w:szCs w:val="24"/>
                <w:lang w:eastAsia="ru-RU"/>
              </w:rPr>
              <w:t>недропользователем</w:t>
            </w:r>
            <w:proofErr w:type="spellEnd"/>
            <w:r w:rsidRPr="003A6918">
              <w:rPr>
                <w:rFonts w:ascii="Times New Roman" w:eastAsia="Times New Roman" w:hAnsi="Times New Roman" w:cs="Times New Roman"/>
                <w:bCs/>
                <w:sz w:val="24"/>
                <w:szCs w:val="24"/>
                <w:lang w:eastAsia="ru-RU"/>
              </w:rPr>
              <w:t xml:space="preserve"> для технического водоснабжения и</w:t>
            </w:r>
          </w:p>
          <w:p w:rsidR="00DF5E1A"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 xml:space="preserve"> других производственных нужд,</w:t>
            </w:r>
            <w:r w:rsidRPr="003A6918">
              <w:rPr>
                <w:rFonts w:ascii="Times New Roman" w:eastAsia="Times New Roman" w:hAnsi="Times New Roman" w:cs="Times New Roman"/>
                <w:b/>
                <w:bCs/>
                <w:sz w:val="24"/>
                <w:szCs w:val="24"/>
                <w:lang w:eastAsia="ru-RU"/>
              </w:rPr>
              <w:t xml:space="preserve"> </w:t>
            </w:r>
            <w:proofErr w:type="gramStart"/>
            <w:r w:rsidRPr="003A6918">
              <w:rPr>
                <w:rFonts w:ascii="Times New Roman" w:eastAsia="Times New Roman" w:hAnsi="Times New Roman" w:cs="Times New Roman"/>
                <w:bCs/>
                <w:sz w:val="24"/>
                <w:szCs w:val="24"/>
                <w:lang w:eastAsia="ru-RU"/>
              </w:rPr>
              <w:t>производственно-техническая</w:t>
            </w:r>
            <w:proofErr w:type="gramEnd"/>
            <w:r w:rsidRPr="003A6918">
              <w:rPr>
                <w:rFonts w:ascii="Times New Roman" w:eastAsia="Times New Roman" w:hAnsi="Times New Roman" w:cs="Times New Roman"/>
                <w:bCs/>
                <w:sz w:val="24"/>
                <w:szCs w:val="24"/>
                <w:lang w:eastAsia="ru-RU"/>
              </w:rPr>
              <w:t xml:space="preserve"> подзем</w:t>
            </w:r>
          </w:p>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proofErr w:type="spellStart"/>
            <w:r w:rsidRPr="003A6918">
              <w:rPr>
                <w:rFonts w:ascii="Times New Roman" w:eastAsia="Times New Roman" w:hAnsi="Times New Roman" w:cs="Times New Roman"/>
                <w:bCs/>
                <w:sz w:val="24"/>
                <w:szCs w:val="24"/>
                <w:lang w:eastAsia="ru-RU"/>
              </w:rPr>
              <w:t>ная</w:t>
            </w:r>
            <w:proofErr w:type="spellEnd"/>
            <w:r w:rsidRPr="003A6918">
              <w:rPr>
                <w:rFonts w:ascii="Times New Roman" w:eastAsia="Times New Roman" w:hAnsi="Times New Roman" w:cs="Times New Roman"/>
                <w:bCs/>
                <w:sz w:val="24"/>
                <w:szCs w:val="24"/>
                <w:lang w:eastAsia="ru-RU"/>
              </w:rPr>
              <w:t xml:space="preserve"> вода</w:t>
            </w:r>
          </w:p>
        </w:tc>
        <w:tc>
          <w:tcPr>
            <w:tcW w:w="1417" w:type="dxa"/>
            <w:shd w:val="clear" w:color="000000" w:fill="FFFFFF"/>
            <w:tcMar>
              <w:left w:w="40" w:type="dxa"/>
              <w:right w:w="40"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0,003</w:t>
            </w:r>
          </w:p>
        </w:tc>
      </w:tr>
      <w:tr w:rsidR="008F6924" w:rsidRPr="008F6924" w:rsidTr="00DF5E1A">
        <w:tc>
          <w:tcPr>
            <w:tcW w:w="709" w:type="dxa"/>
            <w:shd w:val="clear" w:color="000000" w:fill="FFFFFF"/>
            <w:tcMar>
              <w:left w:w="40" w:type="dxa"/>
              <w:right w:w="40"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6.</w:t>
            </w:r>
          </w:p>
        </w:tc>
        <w:tc>
          <w:tcPr>
            <w:tcW w:w="7655" w:type="dxa"/>
            <w:shd w:val="clear" w:color="000000" w:fill="FFFFFF"/>
            <w:tcMar>
              <w:left w:w="40" w:type="dxa"/>
              <w:right w:w="40" w:type="dxa"/>
            </w:tcMar>
          </w:tcPr>
          <w:p w:rsidR="00DF5E1A"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 xml:space="preserve">Подземная вода, добытая </w:t>
            </w:r>
            <w:proofErr w:type="spellStart"/>
            <w:r w:rsidRPr="003A6918">
              <w:rPr>
                <w:rFonts w:ascii="Times New Roman" w:eastAsia="Times New Roman" w:hAnsi="Times New Roman" w:cs="Times New Roman"/>
                <w:bCs/>
                <w:sz w:val="24"/>
                <w:szCs w:val="24"/>
                <w:lang w:eastAsia="ru-RU"/>
              </w:rPr>
              <w:t>недропользователем</w:t>
            </w:r>
            <w:proofErr w:type="spellEnd"/>
            <w:r w:rsidRPr="003A6918">
              <w:rPr>
                <w:rFonts w:ascii="Times New Roman" w:eastAsia="Times New Roman" w:hAnsi="Times New Roman" w:cs="Times New Roman"/>
                <w:bCs/>
                <w:sz w:val="24"/>
                <w:szCs w:val="24"/>
                <w:lang w:eastAsia="ru-RU"/>
              </w:rPr>
              <w:t xml:space="preserve"> и использованная им</w:t>
            </w:r>
          </w:p>
          <w:p w:rsidR="008F6924" w:rsidRPr="003A6918" w:rsidRDefault="008F6924" w:rsidP="00DF5E1A">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 xml:space="preserve"> при эксплуат</w:t>
            </w:r>
            <w:r w:rsidR="00DF5E1A">
              <w:rPr>
                <w:rFonts w:ascii="Times New Roman" w:eastAsia="Times New Roman" w:hAnsi="Times New Roman" w:cs="Times New Roman"/>
                <w:bCs/>
                <w:sz w:val="24"/>
                <w:szCs w:val="24"/>
                <w:lang w:eastAsia="ru-RU"/>
              </w:rPr>
              <w:t>ации объектов социальной сферы</w:t>
            </w:r>
          </w:p>
        </w:tc>
        <w:tc>
          <w:tcPr>
            <w:tcW w:w="1417" w:type="dxa"/>
            <w:shd w:val="clear" w:color="000000" w:fill="FFFFFF"/>
            <w:tcMar>
              <w:left w:w="40" w:type="dxa"/>
              <w:right w:w="40"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0,003</w:t>
            </w:r>
          </w:p>
        </w:tc>
      </w:tr>
      <w:tr w:rsidR="008F6924" w:rsidRPr="008F6924" w:rsidTr="00DF5E1A">
        <w:tc>
          <w:tcPr>
            <w:tcW w:w="709" w:type="dxa"/>
            <w:shd w:val="clear" w:color="000000" w:fill="FFFFFF"/>
            <w:tcMar>
              <w:left w:w="40" w:type="dxa"/>
              <w:right w:w="40"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7.</w:t>
            </w:r>
          </w:p>
        </w:tc>
        <w:tc>
          <w:tcPr>
            <w:tcW w:w="7655" w:type="dxa"/>
            <w:shd w:val="clear" w:color="000000" w:fill="FFFFFF"/>
            <w:tcMar>
              <w:left w:w="40" w:type="dxa"/>
              <w:right w:w="40" w:type="dxa"/>
            </w:tcMar>
          </w:tcPr>
          <w:p w:rsidR="00DF5E1A"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 xml:space="preserve">Подземная вода, добытая </w:t>
            </w:r>
            <w:proofErr w:type="spellStart"/>
            <w:r w:rsidRPr="003A6918">
              <w:rPr>
                <w:rFonts w:ascii="Times New Roman" w:eastAsia="Times New Roman" w:hAnsi="Times New Roman" w:cs="Times New Roman"/>
                <w:bCs/>
                <w:sz w:val="24"/>
                <w:szCs w:val="24"/>
                <w:lang w:eastAsia="ru-RU"/>
              </w:rPr>
              <w:t>недропользователем</w:t>
            </w:r>
            <w:proofErr w:type="spellEnd"/>
            <w:r w:rsidRPr="003A6918">
              <w:rPr>
                <w:rFonts w:ascii="Times New Roman" w:eastAsia="Times New Roman" w:hAnsi="Times New Roman" w:cs="Times New Roman"/>
                <w:bCs/>
                <w:sz w:val="24"/>
                <w:szCs w:val="24"/>
                <w:lang w:eastAsia="ru-RU"/>
              </w:rPr>
              <w:t xml:space="preserve"> и использованная им </w:t>
            </w:r>
          </w:p>
          <w:p w:rsidR="00DF5E1A"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 xml:space="preserve">для содержания объектов социальной сферы, осуществляемого </w:t>
            </w:r>
            <w:proofErr w:type="gramStart"/>
            <w:r w:rsidRPr="003A6918">
              <w:rPr>
                <w:rFonts w:ascii="Times New Roman" w:eastAsia="Times New Roman" w:hAnsi="Times New Roman" w:cs="Times New Roman"/>
                <w:bCs/>
                <w:sz w:val="24"/>
                <w:szCs w:val="24"/>
                <w:lang w:eastAsia="ru-RU"/>
              </w:rPr>
              <w:t>в</w:t>
            </w:r>
            <w:proofErr w:type="gramEnd"/>
            <w:r w:rsidRPr="003A6918">
              <w:rPr>
                <w:rFonts w:ascii="Times New Roman" w:eastAsia="Times New Roman" w:hAnsi="Times New Roman" w:cs="Times New Roman"/>
                <w:bCs/>
                <w:sz w:val="24"/>
                <w:szCs w:val="24"/>
                <w:lang w:eastAsia="ru-RU"/>
              </w:rPr>
              <w:t xml:space="preserve"> </w:t>
            </w:r>
          </w:p>
          <w:p w:rsidR="00DF5E1A"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proofErr w:type="gramStart"/>
            <w:r w:rsidRPr="003A6918">
              <w:rPr>
                <w:rFonts w:ascii="Times New Roman" w:eastAsia="Times New Roman" w:hAnsi="Times New Roman" w:cs="Times New Roman"/>
                <w:bCs/>
                <w:sz w:val="24"/>
                <w:szCs w:val="24"/>
                <w:lang w:eastAsia="ru-RU"/>
              </w:rPr>
              <w:t>рамках</w:t>
            </w:r>
            <w:proofErr w:type="gramEnd"/>
            <w:r w:rsidRPr="003A6918">
              <w:rPr>
                <w:rFonts w:ascii="Times New Roman" w:eastAsia="Times New Roman" w:hAnsi="Times New Roman" w:cs="Times New Roman"/>
                <w:bCs/>
                <w:sz w:val="24"/>
                <w:szCs w:val="24"/>
                <w:lang w:eastAsia="ru-RU"/>
              </w:rPr>
              <w:t xml:space="preserve"> исполнения контрактных обязательств по развитию </w:t>
            </w:r>
          </w:p>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социальной сферы региона</w:t>
            </w:r>
          </w:p>
        </w:tc>
        <w:tc>
          <w:tcPr>
            <w:tcW w:w="1417" w:type="dxa"/>
            <w:shd w:val="clear" w:color="000000" w:fill="FFFFFF"/>
            <w:tcMar>
              <w:left w:w="40" w:type="dxa"/>
              <w:right w:w="40"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0,003</w:t>
            </w:r>
          </w:p>
        </w:tc>
      </w:tr>
      <w:tr w:rsidR="008F6924" w:rsidRPr="008F6924" w:rsidTr="00DF5E1A">
        <w:tc>
          <w:tcPr>
            <w:tcW w:w="709" w:type="dxa"/>
            <w:shd w:val="clear" w:color="000000" w:fill="FFFFFF"/>
            <w:tcMar>
              <w:left w:w="40" w:type="dxa"/>
              <w:right w:w="40"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8.</w:t>
            </w:r>
          </w:p>
        </w:tc>
        <w:tc>
          <w:tcPr>
            <w:tcW w:w="7655" w:type="dxa"/>
            <w:shd w:val="clear" w:color="000000" w:fill="FFFFFF"/>
            <w:tcMar>
              <w:left w:w="40" w:type="dxa"/>
              <w:right w:w="40" w:type="dxa"/>
            </w:tcMar>
          </w:tcPr>
          <w:p w:rsidR="009E4481"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 xml:space="preserve">Подземная вода, добытая </w:t>
            </w:r>
            <w:proofErr w:type="spellStart"/>
            <w:r w:rsidRPr="003A6918">
              <w:rPr>
                <w:rFonts w:ascii="Times New Roman" w:eastAsia="Times New Roman" w:hAnsi="Times New Roman" w:cs="Times New Roman"/>
                <w:bCs/>
                <w:sz w:val="24"/>
                <w:szCs w:val="24"/>
                <w:lang w:eastAsia="ru-RU"/>
              </w:rPr>
              <w:t>недропользователем</w:t>
            </w:r>
            <w:proofErr w:type="spellEnd"/>
            <w:r w:rsidRPr="003A6918">
              <w:rPr>
                <w:rFonts w:ascii="Times New Roman" w:eastAsia="Times New Roman" w:hAnsi="Times New Roman" w:cs="Times New Roman"/>
                <w:bCs/>
                <w:sz w:val="24"/>
                <w:szCs w:val="24"/>
                <w:lang w:eastAsia="ru-RU"/>
              </w:rPr>
              <w:t xml:space="preserve"> и использованная им </w:t>
            </w:r>
          </w:p>
          <w:p w:rsidR="009E4481"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 xml:space="preserve">для выполнения обязанности работодателя по организации </w:t>
            </w:r>
          </w:p>
          <w:p w:rsidR="009E4481"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 xml:space="preserve">питания работников, работающих вахтовым методом, в период </w:t>
            </w:r>
          </w:p>
          <w:p w:rsidR="009E4481"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 xml:space="preserve">нахождения их на объекте производства работ в соответствии с </w:t>
            </w:r>
            <w:proofErr w:type="gramStart"/>
            <w:r w:rsidRPr="003A6918">
              <w:rPr>
                <w:rFonts w:ascii="Times New Roman" w:eastAsia="Times New Roman" w:hAnsi="Times New Roman" w:cs="Times New Roman"/>
                <w:bCs/>
                <w:sz w:val="24"/>
                <w:szCs w:val="24"/>
                <w:lang w:eastAsia="ru-RU"/>
              </w:rPr>
              <w:t>т</w:t>
            </w:r>
            <w:proofErr w:type="gramEnd"/>
          </w:p>
          <w:p w:rsidR="008F6924" w:rsidRPr="003A6918" w:rsidRDefault="008F6924" w:rsidP="009E4481">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рудовым законодательством Республики Казахстан</w:t>
            </w:r>
          </w:p>
        </w:tc>
        <w:tc>
          <w:tcPr>
            <w:tcW w:w="1417" w:type="dxa"/>
            <w:shd w:val="clear" w:color="000000" w:fill="FFFFFF"/>
            <w:tcMar>
              <w:left w:w="40" w:type="dxa"/>
              <w:right w:w="40"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0,003</w:t>
            </w:r>
          </w:p>
        </w:tc>
      </w:tr>
      <w:tr w:rsidR="008F6924" w:rsidRPr="008F6924" w:rsidTr="00DF5E1A">
        <w:tc>
          <w:tcPr>
            <w:tcW w:w="709" w:type="dxa"/>
            <w:shd w:val="clear" w:color="000000" w:fill="FFFFFF"/>
            <w:tcMar>
              <w:left w:w="40" w:type="dxa"/>
              <w:right w:w="40"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9.</w:t>
            </w:r>
          </w:p>
        </w:tc>
        <w:tc>
          <w:tcPr>
            <w:tcW w:w="7655" w:type="dxa"/>
            <w:shd w:val="clear" w:color="000000" w:fill="FFFFFF"/>
            <w:tcMar>
              <w:left w:w="40" w:type="dxa"/>
              <w:right w:w="40" w:type="dxa"/>
            </w:tcMar>
          </w:tcPr>
          <w:p w:rsidR="009E4481"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 xml:space="preserve">Подземная вода, добытая и использованная </w:t>
            </w:r>
            <w:proofErr w:type="spellStart"/>
            <w:r w:rsidRPr="003A6918">
              <w:rPr>
                <w:rFonts w:ascii="Times New Roman" w:eastAsia="Times New Roman" w:hAnsi="Times New Roman" w:cs="Times New Roman"/>
                <w:bCs/>
                <w:sz w:val="24"/>
                <w:szCs w:val="24"/>
                <w:lang w:eastAsia="ru-RU"/>
              </w:rPr>
              <w:t>недропользователем</w:t>
            </w:r>
            <w:proofErr w:type="spellEnd"/>
            <w:r w:rsidRPr="003A6918">
              <w:rPr>
                <w:rFonts w:ascii="Times New Roman" w:eastAsia="Times New Roman" w:hAnsi="Times New Roman" w:cs="Times New Roman"/>
                <w:bCs/>
                <w:sz w:val="24"/>
                <w:szCs w:val="24"/>
                <w:lang w:eastAsia="ru-RU"/>
              </w:rPr>
              <w:t xml:space="preserve"> </w:t>
            </w:r>
          </w:p>
          <w:p w:rsidR="009E4481"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 xml:space="preserve">для производства сельскохозяйственной продукции и (или) ее </w:t>
            </w:r>
          </w:p>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переработки</w:t>
            </w:r>
          </w:p>
        </w:tc>
        <w:tc>
          <w:tcPr>
            <w:tcW w:w="1417" w:type="dxa"/>
            <w:shd w:val="clear" w:color="000000" w:fill="FFFFFF"/>
            <w:tcMar>
              <w:left w:w="40" w:type="dxa"/>
              <w:right w:w="40"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0,003</w:t>
            </w:r>
          </w:p>
        </w:tc>
      </w:tr>
      <w:tr w:rsidR="008F6924" w:rsidRPr="008F6924" w:rsidTr="00DF5E1A">
        <w:tc>
          <w:tcPr>
            <w:tcW w:w="709" w:type="dxa"/>
            <w:shd w:val="clear" w:color="000000" w:fill="FFFFFF"/>
            <w:tcMar>
              <w:left w:w="40" w:type="dxa"/>
              <w:right w:w="40"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10.</w:t>
            </w:r>
          </w:p>
        </w:tc>
        <w:tc>
          <w:tcPr>
            <w:tcW w:w="7655" w:type="dxa"/>
            <w:shd w:val="clear" w:color="000000" w:fill="FFFFFF"/>
            <w:tcMar>
              <w:left w:w="40" w:type="dxa"/>
              <w:right w:w="40" w:type="dxa"/>
            </w:tcMar>
          </w:tcPr>
          <w:p w:rsidR="009E4481"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proofErr w:type="gramStart"/>
            <w:r w:rsidRPr="003A6918">
              <w:rPr>
                <w:rFonts w:ascii="Times New Roman" w:eastAsia="Times New Roman" w:hAnsi="Times New Roman" w:cs="Times New Roman"/>
                <w:bCs/>
                <w:sz w:val="24"/>
                <w:szCs w:val="24"/>
                <w:lang w:eastAsia="ru-RU"/>
              </w:rPr>
              <w:t xml:space="preserve">Подземная вода, добытая </w:t>
            </w:r>
            <w:proofErr w:type="spellStart"/>
            <w:r w:rsidRPr="003A6918">
              <w:rPr>
                <w:rFonts w:ascii="Times New Roman" w:eastAsia="Times New Roman" w:hAnsi="Times New Roman" w:cs="Times New Roman"/>
                <w:bCs/>
                <w:sz w:val="24"/>
                <w:szCs w:val="24"/>
                <w:lang w:eastAsia="ru-RU"/>
              </w:rPr>
              <w:t>недропользователем</w:t>
            </w:r>
            <w:proofErr w:type="spellEnd"/>
            <w:r w:rsidRPr="003A6918">
              <w:rPr>
                <w:rFonts w:ascii="Times New Roman" w:eastAsia="Times New Roman" w:hAnsi="Times New Roman" w:cs="Times New Roman"/>
                <w:bCs/>
                <w:sz w:val="24"/>
                <w:szCs w:val="24"/>
                <w:lang w:eastAsia="ru-RU"/>
              </w:rPr>
              <w:t xml:space="preserve">, являющимся </w:t>
            </w:r>
            <w:proofErr w:type="gramEnd"/>
          </w:p>
          <w:p w:rsidR="009E4481"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 xml:space="preserve">санаторно-курортной организацией, и </w:t>
            </w:r>
            <w:proofErr w:type="gramStart"/>
            <w:r w:rsidRPr="003A6918">
              <w:rPr>
                <w:rFonts w:ascii="Times New Roman" w:eastAsia="Times New Roman" w:hAnsi="Times New Roman" w:cs="Times New Roman"/>
                <w:bCs/>
                <w:sz w:val="24"/>
                <w:szCs w:val="24"/>
                <w:lang w:eastAsia="ru-RU"/>
              </w:rPr>
              <w:t>использованная</w:t>
            </w:r>
            <w:proofErr w:type="gramEnd"/>
            <w:r w:rsidRPr="003A6918">
              <w:rPr>
                <w:rFonts w:ascii="Times New Roman" w:eastAsia="Times New Roman" w:hAnsi="Times New Roman" w:cs="Times New Roman"/>
                <w:bCs/>
                <w:sz w:val="24"/>
                <w:szCs w:val="24"/>
                <w:lang w:eastAsia="ru-RU"/>
              </w:rPr>
              <w:t xml:space="preserve"> им для оказания услуг по санаторно-курортному </w:t>
            </w:r>
          </w:p>
          <w:p w:rsidR="008F6924" w:rsidRPr="003A6918" w:rsidRDefault="008F6924" w:rsidP="009E4481">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лечению в соответствии с законодательством РК о здравоохранении</w:t>
            </w:r>
          </w:p>
        </w:tc>
        <w:tc>
          <w:tcPr>
            <w:tcW w:w="1417" w:type="dxa"/>
            <w:shd w:val="clear" w:color="000000" w:fill="FFFFFF"/>
            <w:tcMar>
              <w:left w:w="40" w:type="dxa"/>
              <w:right w:w="40"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0,003</w:t>
            </w:r>
          </w:p>
        </w:tc>
      </w:tr>
      <w:tr w:rsidR="008F6924" w:rsidRPr="008F6924" w:rsidTr="00DF5E1A">
        <w:tc>
          <w:tcPr>
            <w:tcW w:w="709" w:type="dxa"/>
            <w:shd w:val="clear" w:color="000000" w:fill="FFFFFF"/>
            <w:tcMar>
              <w:left w:w="40" w:type="dxa"/>
              <w:right w:w="40"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11.</w:t>
            </w:r>
          </w:p>
        </w:tc>
        <w:tc>
          <w:tcPr>
            <w:tcW w:w="7655" w:type="dxa"/>
            <w:shd w:val="clear" w:color="000000" w:fill="FFFFFF"/>
            <w:tcMar>
              <w:left w:w="40" w:type="dxa"/>
              <w:right w:w="40" w:type="dxa"/>
            </w:tcMar>
          </w:tcPr>
          <w:p w:rsidR="009E4481" w:rsidRDefault="008F6924" w:rsidP="009E4481">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 xml:space="preserve">Подземная вода, добытая </w:t>
            </w:r>
            <w:proofErr w:type="spellStart"/>
            <w:r w:rsidRPr="003A6918">
              <w:rPr>
                <w:rFonts w:ascii="Times New Roman" w:eastAsia="Times New Roman" w:hAnsi="Times New Roman" w:cs="Times New Roman"/>
                <w:bCs/>
                <w:sz w:val="24"/>
                <w:szCs w:val="24"/>
                <w:lang w:eastAsia="ru-RU"/>
              </w:rPr>
              <w:t>недропользователем</w:t>
            </w:r>
            <w:proofErr w:type="spellEnd"/>
            <w:r w:rsidRPr="003A6918">
              <w:rPr>
                <w:rFonts w:ascii="Times New Roman" w:eastAsia="Times New Roman" w:hAnsi="Times New Roman" w:cs="Times New Roman"/>
                <w:bCs/>
                <w:sz w:val="24"/>
                <w:szCs w:val="24"/>
                <w:lang w:eastAsia="ru-RU"/>
              </w:rPr>
              <w:t xml:space="preserve"> и реализованная им санаторно-курортной организации</w:t>
            </w:r>
            <w:r w:rsidR="009E4481">
              <w:rPr>
                <w:rFonts w:ascii="Times New Roman" w:eastAsia="Times New Roman" w:hAnsi="Times New Roman" w:cs="Times New Roman"/>
                <w:bCs/>
                <w:sz w:val="24"/>
                <w:szCs w:val="24"/>
                <w:lang w:eastAsia="ru-RU"/>
              </w:rPr>
              <w:t xml:space="preserve"> </w:t>
            </w:r>
            <w:r w:rsidRPr="003A6918">
              <w:rPr>
                <w:rFonts w:ascii="Times New Roman" w:eastAsia="Times New Roman" w:hAnsi="Times New Roman" w:cs="Times New Roman"/>
                <w:bCs/>
                <w:sz w:val="24"/>
                <w:szCs w:val="24"/>
                <w:lang w:eastAsia="ru-RU"/>
              </w:rPr>
              <w:t xml:space="preserve">для оказания услуг по </w:t>
            </w:r>
            <w:proofErr w:type="spellStart"/>
            <w:r w:rsidRPr="003A6918">
              <w:rPr>
                <w:rFonts w:ascii="Times New Roman" w:eastAsia="Times New Roman" w:hAnsi="Times New Roman" w:cs="Times New Roman"/>
                <w:bCs/>
                <w:sz w:val="24"/>
                <w:szCs w:val="24"/>
                <w:lang w:eastAsia="ru-RU"/>
              </w:rPr>
              <w:t>санатор</w:t>
            </w:r>
            <w:proofErr w:type="spellEnd"/>
          </w:p>
          <w:p w:rsidR="008F6924" w:rsidRPr="003A6918" w:rsidRDefault="008F6924" w:rsidP="009E4481">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proofErr w:type="gramStart"/>
            <w:r w:rsidRPr="003A6918">
              <w:rPr>
                <w:rFonts w:ascii="Times New Roman" w:eastAsia="Times New Roman" w:hAnsi="Times New Roman" w:cs="Times New Roman"/>
                <w:bCs/>
                <w:sz w:val="24"/>
                <w:szCs w:val="24"/>
                <w:lang w:eastAsia="ru-RU"/>
              </w:rPr>
              <w:t>но-курортному</w:t>
            </w:r>
            <w:proofErr w:type="gramEnd"/>
            <w:r w:rsidRPr="003A6918">
              <w:rPr>
                <w:rFonts w:ascii="Times New Roman" w:eastAsia="Times New Roman" w:hAnsi="Times New Roman" w:cs="Times New Roman"/>
                <w:bCs/>
                <w:sz w:val="24"/>
                <w:szCs w:val="24"/>
                <w:lang w:eastAsia="ru-RU"/>
              </w:rPr>
              <w:t xml:space="preserve"> лечению в соответствии с законодательством РК</w:t>
            </w:r>
            <w:r w:rsidR="009E4481">
              <w:rPr>
                <w:rFonts w:ascii="Times New Roman" w:eastAsia="Times New Roman" w:hAnsi="Times New Roman" w:cs="Times New Roman"/>
                <w:bCs/>
                <w:sz w:val="24"/>
                <w:szCs w:val="24"/>
                <w:lang w:eastAsia="ru-RU"/>
              </w:rPr>
              <w:t xml:space="preserve"> </w:t>
            </w:r>
            <w:r w:rsidRPr="003A6918">
              <w:rPr>
                <w:rFonts w:ascii="Times New Roman" w:eastAsia="Times New Roman" w:hAnsi="Times New Roman" w:cs="Times New Roman"/>
                <w:bCs/>
                <w:sz w:val="24"/>
                <w:szCs w:val="24"/>
                <w:lang w:eastAsia="ru-RU"/>
              </w:rPr>
              <w:t>о здравоохранении</w:t>
            </w:r>
          </w:p>
        </w:tc>
        <w:tc>
          <w:tcPr>
            <w:tcW w:w="1417" w:type="dxa"/>
            <w:shd w:val="clear" w:color="000000" w:fill="FFFFFF"/>
            <w:tcMar>
              <w:left w:w="40" w:type="dxa"/>
              <w:right w:w="40"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0,003</w:t>
            </w:r>
          </w:p>
        </w:tc>
      </w:tr>
      <w:tr w:rsidR="008F6924" w:rsidRPr="008F6924" w:rsidTr="00DF5E1A">
        <w:tc>
          <w:tcPr>
            <w:tcW w:w="709" w:type="dxa"/>
            <w:shd w:val="clear" w:color="000000" w:fill="FFFFFF"/>
            <w:tcMar>
              <w:left w:w="40" w:type="dxa"/>
              <w:right w:w="40"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12.</w:t>
            </w:r>
          </w:p>
        </w:tc>
        <w:tc>
          <w:tcPr>
            <w:tcW w:w="7655" w:type="dxa"/>
            <w:shd w:val="clear" w:color="000000" w:fill="FFFFFF"/>
            <w:tcMar>
              <w:left w:w="40" w:type="dxa"/>
              <w:right w:w="40" w:type="dxa"/>
            </w:tcMar>
          </w:tcPr>
          <w:p w:rsidR="009E4481"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 xml:space="preserve">Подземная вода, добытая </w:t>
            </w:r>
            <w:proofErr w:type="spellStart"/>
            <w:r w:rsidRPr="003A6918">
              <w:rPr>
                <w:rFonts w:ascii="Times New Roman" w:eastAsia="Times New Roman" w:hAnsi="Times New Roman" w:cs="Times New Roman"/>
                <w:bCs/>
                <w:sz w:val="24"/>
                <w:szCs w:val="24"/>
                <w:lang w:eastAsia="ru-RU"/>
              </w:rPr>
              <w:t>недропользователем</w:t>
            </w:r>
            <w:proofErr w:type="spellEnd"/>
            <w:r w:rsidRPr="003A6918">
              <w:rPr>
                <w:rFonts w:ascii="Times New Roman" w:eastAsia="Times New Roman" w:hAnsi="Times New Roman" w:cs="Times New Roman"/>
                <w:bCs/>
                <w:sz w:val="24"/>
                <w:szCs w:val="24"/>
                <w:lang w:eastAsia="ru-RU"/>
              </w:rPr>
              <w:t xml:space="preserve"> и использованная им </w:t>
            </w:r>
          </w:p>
          <w:p w:rsidR="008F6924" w:rsidRPr="003A6918" w:rsidRDefault="008F6924" w:rsidP="009E4481">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для эксплуатации мест размещения туристов в соответствии с законодательством РК о туристской деятельности</w:t>
            </w:r>
          </w:p>
        </w:tc>
        <w:tc>
          <w:tcPr>
            <w:tcW w:w="1417" w:type="dxa"/>
            <w:shd w:val="clear" w:color="000000" w:fill="FFFFFF"/>
            <w:tcMar>
              <w:left w:w="40" w:type="dxa"/>
              <w:right w:w="40"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0,003</w:t>
            </w:r>
          </w:p>
        </w:tc>
      </w:tr>
      <w:tr w:rsidR="008F6924" w:rsidRPr="008F6924" w:rsidTr="00DF5E1A">
        <w:tc>
          <w:tcPr>
            <w:tcW w:w="709" w:type="dxa"/>
            <w:shd w:val="clear" w:color="000000" w:fill="FFFFFF"/>
            <w:tcMar>
              <w:left w:w="40" w:type="dxa"/>
              <w:right w:w="40"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13.</w:t>
            </w:r>
          </w:p>
        </w:tc>
        <w:tc>
          <w:tcPr>
            <w:tcW w:w="7655" w:type="dxa"/>
            <w:shd w:val="clear" w:color="000000" w:fill="FFFFFF"/>
            <w:tcMar>
              <w:left w:w="40" w:type="dxa"/>
              <w:right w:w="40" w:type="dxa"/>
            </w:tcMar>
          </w:tcPr>
          <w:p w:rsidR="009E4481"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proofErr w:type="gramStart"/>
            <w:r w:rsidRPr="003A6918">
              <w:rPr>
                <w:rFonts w:ascii="Times New Roman" w:eastAsia="Times New Roman" w:hAnsi="Times New Roman" w:cs="Times New Roman"/>
                <w:bCs/>
                <w:sz w:val="24"/>
                <w:szCs w:val="24"/>
                <w:lang w:eastAsia="ru-RU"/>
              </w:rPr>
              <w:t xml:space="preserve">Подземная вода, добытая </w:t>
            </w:r>
            <w:proofErr w:type="spellStart"/>
            <w:r w:rsidRPr="003A6918">
              <w:rPr>
                <w:rFonts w:ascii="Times New Roman" w:eastAsia="Times New Roman" w:hAnsi="Times New Roman" w:cs="Times New Roman"/>
                <w:bCs/>
                <w:sz w:val="24"/>
                <w:szCs w:val="24"/>
                <w:lang w:eastAsia="ru-RU"/>
              </w:rPr>
              <w:t>недропользователем</w:t>
            </w:r>
            <w:proofErr w:type="spellEnd"/>
            <w:r w:rsidRPr="003A6918">
              <w:rPr>
                <w:rFonts w:ascii="Times New Roman" w:eastAsia="Times New Roman" w:hAnsi="Times New Roman" w:cs="Times New Roman"/>
                <w:bCs/>
                <w:sz w:val="24"/>
                <w:szCs w:val="24"/>
                <w:lang w:eastAsia="ru-RU"/>
              </w:rPr>
              <w:t xml:space="preserve">, являющимся </w:t>
            </w:r>
            <w:proofErr w:type="gramEnd"/>
          </w:p>
          <w:p w:rsidR="009E4481" w:rsidRDefault="008F6924" w:rsidP="009E4481">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 xml:space="preserve">детским оздоровительным лагерем в соответствии с законом </w:t>
            </w:r>
            <w:proofErr w:type="spellStart"/>
            <w:r w:rsidRPr="003A6918">
              <w:rPr>
                <w:rFonts w:ascii="Times New Roman" w:eastAsia="Times New Roman" w:hAnsi="Times New Roman" w:cs="Times New Roman"/>
                <w:bCs/>
                <w:sz w:val="24"/>
                <w:szCs w:val="24"/>
                <w:lang w:eastAsia="ru-RU"/>
              </w:rPr>
              <w:t>РКоб</w:t>
            </w:r>
            <w:proofErr w:type="spellEnd"/>
            <w:r w:rsidRPr="003A6918">
              <w:rPr>
                <w:rFonts w:ascii="Times New Roman" w:eastAsia="Times New Roman" w:hAnsi="Times New Roman" w:cs="Times New Roman"/>
                <w:bCs/>
                <w:sz w:val="24"/>
                <w:szCs w:val="24"/>
                <w:lang w:eastAsia="ru-RU"/>
              </w:rPr>
              <w:t xml:space="preserve"> образовании, и </w:t>
            </w:r>
            <w:proofErr w:type="gramStart"/>
            <w:r w:rsidRPr="003A6918">
              <w:rPr>
                <w:rFonts w:ascii="Times New Roman" w:eastAsia="Times New Roman" w:hAnsi="Times New Roman" w:cs="Times New Roman"/>
                <w:bCs/>
                <w:sz w:val="24"/>
                <w:szCs w:val="24"/>
                <w:lang w:eastAsia="ru-RU"/>
              </w:rPr>
              <w:t>использованная</w:t>
            </w:r>
            <w:proofErr w:type="gramEnd"/>
            <w:r w:rsidRPr="003A6918">
              <w:rPr>
                <w:rFonts w:ascii="Times New Roman" w:eastAsia="Times New Roman" w:hAnsi="Times New Roman" w:cs="Times New Roman"/>
                <w:bCs/>
                <w:sz w:val="24"/>
                <w:szCs w:val="24"/>
                <w:lang w:eastAsia="ru-RU"/>
              </w:rPr>
              <w:t xml:space="preserve"> им для целей функционирования </w:t>
            </w:r>
          </w:p>
          <w:p w:rsidR="008F6924" w:rsidRPr="003A6918" w:rsidRDefault="008F6924" w:rsidP="009E4481">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детского оздоровительного лагеря</w:t>
            </w:r>
          </w:p>
        </w:tc>
        <w:tc>
          <w:tcPr>
            <w:tcW w:w="1417" w:type="dxa"/>
            <w:shd w:val="clear" w:color="000000" w:fill="FFFFFF"/>
            <w:tcMar>
              <w:left w:w="40" w:type="dxa"/>
              <w:right w:w="40"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0,003</w:t>
            </w:r>
          </w:p>
        </w:tc>
      </w:tr>
      <w:tr w:rsidR="008F6924" w:rsidRPr="008F6924" w:rsidTr="00DF5E1A">
        <w:tc>
          <w:tcPr>
            <w:tcW w:w="709" w:type="dxa"/>
            <w:shd w:val="clear" w:color="000000" w:fill="FFFFFF"/>
            <w:tcMar>
              <w:left w:w="40" w:type="dxa"/>
              <w:right w:w="40"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14.</w:t>
            </w:r>
          </w:p>
        </w:tc>
        <w:tc>
          <w:tcPr>
            <w:tcW w:w="7655" w:type="dxa"/>
            <w:shd w:val="clear" w:color="000000" w:fill="FFFFFF"/>
            <w:tcMar>
              <w:left w:w="40" w:type="dxa"/>
              <w:right w:w="40" w:type="dxa"/>
            </w:tcMar>
          </w:tcPr>
          <w:p w:rsidR="008F6924" w:rsidRPr="003A6918" w:rsidRDefault="008F6924" w:rsidP="009E4481">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proofErr w:type="gramStart"/>
            <w:r w:rsidRPr="003A6918">
              <w:rPr>
                <w:rFonts w:ascii="Times New Roman" w:eastAsia="Times New Roman" w:hAnsi="Times New Roman" w:cs="Times New Roman"/>
                <w:bCs/>
                <w:sz w:val="24"/>
                <w:szCs w:val="24"/>
                <w:lang w:eastAsia="ru-RU"/>
              </w:rPr>
              <w:t xml:space="preserve">Минеральная подземная вода, хозяйственно-питьевая подземная вода, добытая </w:t>
            </w:r>
            <w:proofErr w:type="spellStart"/>
            <w:r w:rsidRPr="003A6918">
              <w:rPr>
                <w:rFonts w:ascii="Times New Roman" w:eastAsia="Times New Roman" w:hAnsi="Times New Roman" w:cs="Times New Roman"/>
                <w:bCs/>
                <w:sz w:val="24"/>
                <w:szCs w:val="24"/>
                <w:lang w:eastAsia="ru-RU"/>
              </w:rPr>
              <w:t>недропользователем</w:t>
            </w:r>
            <w:proofErr w:type="spellEnd"/>
            <w:r w:rsidRPr="003A6918">
              <w:rPr>
                <w:rFonts w:ascii="Times New Roman" w:eastAsia="Times New Roman" w:hAnsi="Times New Roman" w:cs="Times New Roman"/>
                <w:bCs/>
                <w:sz w:val="24"/>
                <w:szCs w:val="24"/>
                <w:lang w:eastAsia="ru-RU"/>
              </w:rPr>
              <w:t xml:space="preserve"> и использованная им для производства алкогольной продукции, пищевой продукции и (или) безалкогольных напитков)</w:t>
            </w:r>
            <w:proofErr w:type="gramEnd"/>
          </w:p>
        </w:tc>
        <w:tc>
          <w:tcPr>
            <w:tcW w:w="1417" w:type="dxa"/>
            <w:shd w:val="clear" w:color="000000" w:fill="FFFFFF"/>
            <w:tcMar>
              <w:left w:w="40" w:type="dxa"/>
              <w:right w:w="40" w:type="dxa"/>
            </w:tcMar>
          </w:tcPr>
          <w:p w:rsidR="008F6924" w:rsidRPr="003A6918"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3A6918">
              <w:rPr>
                <w:rFonts w:ascii="Times New Roman" w:eastAsia="Times New Roman" w:hAnsi="Times New Roman" w:cs="Times New Roman"/>
                <w:bCs/>
                <w:sz w:val="24"/>
                <w:szCs w:val="24"/>
                <w:lang w:eastAsia="ru-RU"/>
              </w:rPr>
              <w:t>0,250</w:t>
            </w:r>
          </w:p>
        </w:tc>
      </w:tr>
    </w:tbl>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p>
    <w:p w:rsidR="008F6924" w:rsidRPr="008F6924" w:rsidRDefault="008F6924" w:rsidP="007D1F26">
      <w:pPr>
        <w:widowControl w:val="0"/>
        <w:tabs>
          <w:tab w:val="left" w:pos="1080"/>
        </w:tabs>
        <w:spacing w:after="0" w:line="240" w:lineRule="auto"/>
        <w:ind w:right="-285" w:firstLine="567"/>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Налоговым периодом по налогу на добычу полезных ископаемых является календарный квартал.</w:t>
      </w:r>
    </w:p>
    <w:p w:rsidR="008F6924" w:rsidRPr="008F6924" w:rsidRDefault="008F6924" w:rsidP="007D1F26">
      <w:pPr>
        <w:widowControl w:val="0"/>
        <w:tabs>
          <w:tab w:val="left" w:pos="1080"/>
        </w:tabs>
        <w:spacing w:after="0" w:line="240" w:lineRule="auto"/>
        <w:ind w:right="-285" w:firstLine="567"/>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 xml:space="preserve">Налогоплательщик обязан уплатить в бюджет по месту нахождения исчисленную сумму налога не позднее 25 числа второго месяца, следующего </w:t>
      </w:r>
      <w:proofErr w:type="gramStart"/>
      <w:r w:rsidRPr="008F6924">
        <w:rPr>
          <w:rFonts w:ascii="Times New Roman" w:eastAsia="Times New Roman" w:hAnsi="Times New Roman" w:cs="Times New Roman"/>
          <w:bCs/>
          <w:sz w:val="28"/>
          <w:szCs w:val="28"/>
          <w:lang w:eastAsia="ru-RU"/>
        </w:rPr>
        <w:t>за</w:t>
      </w:r>
      <w:proofErr w:type="gramEnd"/>
      <w:r w:rsidRPr="008F6924">
        <w:rPr>
          <w:rFonts w:ascii="Times New Roman" w:eastAsia="Times New Roman" w:hAnsi="Times New Roman" w:cs="Times New Roman"/>
          <w:bCs/>
          <w:sz w:val="28"/>
          <w:szCs w:val="28"/>
          <w:lang w:eastAsia="ru-RU"/>
        </w:rPr>
        <w:t xml:space="preserve"> </w:t>
      </w:r>
    </w:p>
    <w:p w:rsidR="008F6924" w:rsidRPr="008F6924" w:rsidRDefault="008F6924" w:rsidP="007D1F26">
      <w:pPr>
        <w:widowControl w:val="0"/>
        <w:tabs>
          <w:tab w:val="left" w:pos="1080"/>
        </w:tabs>
        <w:spacing w:after="0" w:line="240" w:lineRule="auto"/>
        <w:ind w:right="-285" w:firstLine="567"/>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 xml:space="preserve">Декларация по налогу на добычу полезных ископаемых представляется </w:t>
      </w:r>
      <w:proofErr w:type="spellStart"/>
      <w:r w:rsidRPr="008F6924">
        <w:rPr>
          <w:rFonts w:ascii="Times New Roman" w:eastAsia="Times New Roman" w:hAnsi="Times New Roman" w:cs="Times New Roman"/>
          <w:bCs/>
          <w:sz w:val="28"/>
          <w:szCs w:val="28"/>
          <w:lang w:eastAsia="ru-RU"/>
        </w:rPr>
        <w:t>недропользователем</w:t>
      </w:r>
      <w:proofErr w:type="spellEnd"/>
      <w:r w:rsidRPr="008F6924">
        <w:rPr>
          <w:rFonts w:ascii="Times New Roman" w:eastAsia="Times New Roman" w:hAnsi="Times New Roman" w:cs="Times New Roman"/>
          <w:bCs/>
          <w:sz w:val="28"/>
          <w:szCs w:val="28"/>
          <w:lang w:eastAsia="ru-RU"/>
        </w:rPr>
        <w:t xml:space="preserve"> в налоговый орган по месту нахождения не позднее </w:t>
      </w:r>
      <w:r w:rsidRPr="008F6924">
        <w:rPr>
          <w:rFonts w:ascii="Times New Roman" w:eastAsia="Times New Roman" w:hAnsi="Times New Roman" w:cs="Times New Roman"/>
          <w:bCs/>
          <w:sz w:val="28"/>
          <w:szCs w:val="28"/>
          <w:lang w:eastAsia="ru-RU"/>
        </w:rPr>
        <w:br/>
        <w:t>15 числа второго месяца, следующего за налоговым периодом.</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p>
    <w:p w:rsidR="008F6924" w:rsidRPr="007D1F26" w:rsidRDefault="008F6924" w:rsidP="007D1F26">
      <w:pPr>
        <w:widowControl w:val="0"/>
        <w:tabs>
          <w:tab w:val="left" w:pos="1080"/>
        </w:tabs>
        <w:spacing w:after="0" w:line="240" w:lineRule="auto"/>
        <w:ind w:right="-285" w:firstLine="567"/>
        <w:jc w:val="both"/>
        <w:rPr>
          <w:rFonts w:ascii="Times New Roman" w:eastAsia="Times New Roman" w:hAnsi="Times New Roman" w:cs="Times New Roman"/>
          <w:bCs/>
          <w:i/>
          <w:sz w:val="28"/>
          <w:szCs w:val="28"/>
          <w:lang w:eastAsia="ru-RU"/>
        </w:rPr>
      </w:pPr>
      <w:r w:rsidRPr="007D1F26">
        <w:rPr>
          <w:rFonts w:ascii="Times New Roman" w:eastAsia="Times New Roman" w:hAnsi="Times New Roman" w:cs="Times New Roman"/>
          <w:bCs/>
          <w:i/>
          <w:sz w:val="28"/>
          <w:szCs w:val="28"/>
          <w:lang w:eastAsia="ru-RU"/>
        </w:rPr>
        <w:lastRenderedPageBreak/>
        <w:t>Н</w:t>
      </w:r>
      <w:r w:rsidR="007D1F26" w:rsidRPr="007D1F26">
        <w:rPr>
          <w:rFonts w:ascii="Times New Roman" w:eastAsia="Times New Roman" w:hAnsi="Times New Roman" w:cs="Times New Roman"/>
          <w:bCs/>
          <w:i/>
          <w:sz w:val="28"/>
          <w:szCs w:val="28"/>
          <w:lang w:eastAsia="ru-RU"/>
        </w:rPr>
        <w:t>алог на сверхприбыль</w:t>
      </w:r>
    </w:p>
    <w:p w:rsidR="008F6924" w:rsidRPr="008F6924" w:rsidRDefault="008F6924" w:rsidP="007D1F26">
      <w:pPr>
        <w:widowControl w:val="0"/>
        <w:tabs>
          <w:tab w:val="left" w:pos="1080"/>
        </w:tabs>
        <w:spacing w:after="0" w:line="240" w:lineRule="auto"/>
        <w:ind w:right="-285" w:firstLine="567"/>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 xml:space="preserve">Налог на сверхприбыль исчисляется за налоговый период по каждому отдельному контракту на недропользование, по которому </w:t>
      </w:r>
      <w:proofErr w:type="spellStart"/>
      <w:r w:rsidRPr="008F6924">
        <w:rPr>
          <w:rFonts w:ascii="Times New Roman" w:eastAsia="Times New Roman" w:hAnsi="Times New Roman" w:cs="Times New Roman"/>
          <w:bCs/>
          <w:sz w:val="28"/>
          <w:szCs w:val="28"/>
          <w:lang w:eastAsia="ru-RU"/>
        </w:rPr>
        <w:t>недропользователь</w:t>
      </w:r>
      <w:proofErr w:type="spellEnd"/>
      <w:r w:rsidRPr="008F6924">
        <w:rPr>
          <w:rFonts w:ascii="Times New Roman" w:eastAsia="Times New Roman" w:hAnsi="Times New Roman" w:cs="Times New Roman"/>
          <w:bCs/>
          <w:sz w:val="28"/>
          <w:szCs w:val="28"/>
          <w:lang w:eastAsia="ru-RU"/>
        </w:rPr>
        <w:t xml:space="preserve"> является плательщиком налога на сверхприбыль в соответствии со статьей 753 </w:t>
      </w:r>
      <w:r w:rsidR="007D1F26">
        <w:rPr>
          <w:rFonts w:ascii="Times New Roman" w:eastAsia="Times New Roman" w:hAnsi="Times New Roman" w:cs="Times New Roman"/>
          <w:bCs/>
          <w:sz w:val="28"/>
          <w:szCs w:val="28"/>
          <w:lang w:eastAsia="ru-RU"/>
        </w:rPr>
        <w:t>НК</w:t>
      </w:r>
      <w:r w:rsidRPr="008F6924">
        <w:rPr>
          <w:rFonts w:ascii="Times New Roman" w:eastAsia="Times New Roman" w:hAnsi="Times New Roman" w:cs="Times New Roman"/>
          <w:bCs/>
          <w:sz w:val="28"/>
          <w:szCs w:val="28"/>
          <w:lang w:eastAsia="ru-RU"/>
        </w:rPr>
        <w:t>.</w:t>
      </w:r>
    </w:p>
    <w:p w:rsidR="008F6924" w:rsidRPr="008F6924" w:rsidRDefault="008F6924" w:rsidP="007D1F26">
      <w:pPr>
        <w:widowControl w:val="0"/>
        <w:tabs>
          <w:tab w:val="left" w:pos="1080"/>
        </w:tabs>
        <w:spacing w:after="0" w:line="240" w:lineRule="auto"/>
        <w:ind w:right="-285" w:firstLine="567"/>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 xml:space="preserve">Для целей исчисления налога на сверхприбыль </w:t>
      </w:r>
      <w:proofErr w:type="spellStart"/>
      <w:r w:rsidRPr="008F6924">
        <w:rPr>
          <w:rFonts w:ascii="Times New Roman" w:eastAsia="Times New Roman" w:hAnsi="Times New Roman" w:cs="Times New Roman"/>
          <w:bCs/>
          <w:sz w:val="28"/>
          <w:szCs w:val="28"/>
          <w:lang w:eastAsia="ru-RU"/>
        </w:rPr>
        <w:t>недропользователь</w:t>
      </w:r>
      <w:proofErr w:type="spellEnd"/>
      <w:r w:rsidRPr="008F6924">
        <w:rPr>
          <w:rFonts w:ascii="Times New Roman" w:eastAsia="Times New Roman" w:hAnsi="Times New Roman" w:cs="Times New Roman"/>
          <w:bCs/>
          <w:sz w:val="28"/>
          <w:szCs w:val="28"/>
          <w:lang w:eastAsia="ru-RU"/>
        </w:rPr>
        <w:t xml:space="preserve"> определяет объект обложения, а также следующие объекты, связанные с налогообложением, по каждому отдельному контракту на недропользование в соответствии с порядком, установленным в настоящей главе:</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1) чистый доход для целей исчисления налога на сверхприбыль;</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2) налогооблагаемый доход для целей исчисления налога на сверхприбыль;</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3) валовый годовой доход по контракту на недропользование;</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4) вычеты для целей исчисления налога на сверхприбыль;</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5) корпоративный подоходный налог по контракту на недропользование;</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6) расчетную сумму налога на чистый доход постоянного учреждения нерезидента по контракту на недропользование.</w:t>
      </w:r>
    </w:p>
    <w:p w:rsidR="008F6924" w:rsidRPr="008F6924" w:rsidRDefault="008F6924" w:rsidP="007D1F26">
      <w:pPr>
        <w:widowControl w:val="0"/>
        <w:tabs>
          <w:tab w:val="left" w:pos="1080"/>
        </w:tabs>
        <w:spacing w:after="0" w:line="240" w:lineRule="auto"/>
        <w:ind w:right="-285" w:firstLine="567"/>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 xml:space="preserve">Плательщиками налога на сверхприбыль являются </w:t>
      </w:r>
      <w:proofErr w:type="spellStart"/>
      <w:r w:rsidRPr="008F6924">
        <w:rPr>
          <w:rFonts w:ascii="Times New Roman" w:eastAsia="Times New Roman" w:hAnsi="Times New Roman" w:cs="Times New Roman"/>
          <w:bCs/>
          <w:sz w:val="28"/>
          <w:szCs w:val="28"/>
          <w:lang w:eastAsia="ru-RU"/>
        </w:rPr>
        <w:t>недропользователи</w:t>
      </w:r>
      <w:proofErr w:type="spellEnd"/>
      <w:r w:rsidRPr="008F6924">
        <w:rPr>
          <w:rFonts w:ascii="Times New Roman" w:eastAsia="Times New Roman" w:hAnsi="Times New Roman" w:cs="Times New Roman"/>
          <w:bCs/>
          <w:sz w:val="28"/>
          <w:szCs w:val="28"/>
          <w:lang w:eastAsia="ru-RU"/>
        </w:rPr>
        <w:t xml:space="preserve"> по деятельности, осуществляемой по каждому отдельному контракту на недропользование, за исключением контрактов на недропользование, указанных в пункте 2 настоящей статьи.</w:t>
      </w:r>
    </w:p>
    <w:p w:rsidR="008F6924" w:rsidRPr="008F6924" w:rsidRDefault="008F6924" w:rsidP="007D1F26">
      <w:pPr>
        <w:widowControl w:val="0"/>
        <w:tabs>
          <w:tab w:val="left" w:pos="1080"/>
        </w:tabs>
        <w:spacing w:after="0" w:line="240" w:lineRule="auto"/>
        <w:ind w:right="-285" w:firstLine="567"/>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 xml:space="preserve">Не являются плательщиками налога на сверхприбыль, установленного настоящей главой, </w:t>
      </w:r>
      <w:proofErr w:type="spellStart"/>
      <w:r w:rsidRPr="008F6924">
        <w:rPr>
          <w:rFonts w:ascii="Times New Roman" w:eastAsia="Times New Roman" w:hAnsi="Times New Roman" w:cs="Times New Roman"/>
          <w:bCs/>
          <w:sz w:val="28"/>
          <w:szCs w:val="28"/>
          <w:lang w:eastAsia="ru-RU"/>
        </w:rPr>
        <w:t>недропользователи</w:t>
      </w:r>
      <w:proofErr w:type="spellEnd"/>
      <w:r w:rsidRPr="008F6924">
        <w:rPr>
          <w:rFonts w:ascii="Times New Roman" w:eastAsia="Times New Roman" w:hAnsi="Times New Roman" w:cs="Times New Roman"/>
          <w:bCs/>
          <w:sz w:val="28"/>
          <w:szCs w:val="28"/>
          <w:lang w:eastAsia="ru-RU"/>
        </w:rPr>
        <w:t xml:space="preserve"> по деятельности, осуществляемой на основании следующих контрактов на недропользование:</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 xml:space="preserve">1) </w:t>
      </w:r>
      <w:proofErr w:type="gramStart"/>
      <w:r w:rsidRPr="008F6924">
        <w:rPr>
          <w:rFonts w:ascii="Times New Roman" w:eastAsia="Times New Roman" w:hAnsi="Times New Roman" w:cs="Times New Roman"/>
          <w:bCs/>
          <w:sz w:val="28"/>
          <w:szCs w:val="28"/>
          <w:lang w:eastAsia="ru-RU"/>
        </w:rPr>
        <w:t>указанных</w:t>
      </w:r>
      <w:proofErr w:type="gramEnd"/>
      <w:r w:rsidRPr="008F6924">
        <w:rPr>
          <w:rFonts w:ascii="Times New Roman" w:eastAsia="Times New Roman" w:hAnsi="Times New Roman" w:cs="Times New Roman"/>
          <w:bCs/>
          <w:sz w:val="28"/>
          <w:szCs w:val="28"/>
          <w:lang w:eastAsia="ru-RU"/>
        </w:rPr>
        <w:t xml:space="preserve"> в пункте 1 статьи 722 настоящего Кодекса;</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2) на разведку и (или) добычу твердых полезных ископаемых, подземных вод и (или) лечебных грязей при условии, что данные контракты не предусматривают добычу других групп полезных ископаемых;</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3) на строительство и эксплуатацию подземных сооружений, не связанных с разведкой и добычей.</w:t>
      </w:r>
    </w:p>
    <w:p w:rsidR="008F6924" w:rsidRPr="008F6924" w:rsidRDefault="008F6924" w:rsidP="007D1F26">
      <w:pPr>
        <w:widowControl w:val="0"/>
        <w:tabs>
          <w:tab w:val="left" w:pos="1080"/>
        </w:tabs>
        <w:spacing w:after="0" w:line="240" w:lineRule="auto"/>
        <w:ind w:right="-285" w:firstLine="567"/>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 xml:space="preserve">Объектом обложения налогом на сверхприбыль является часть чистого дохода </w:t>
      </w:r>
      <w:proofErr w:type="spellStart"/>
      <w:r w:rsidRPr="008F6924">
        <w:rPr>
          <w:rFonts w:ascii="Times New Roman" w:eastAsia="Times New Roman" w:hAnsi="Times New Roman" w:cs="Times New Roman"/>
          <w:bCs/>
          <w:sz w:val="28"/>
          <w:szCs w:val="28"/>
          <w:lang w:eastAsia="ru-RU"/>
        </w:rPr>
        <w:t>недропользователя</w:t>
      </w:r>
      <w:proofErr w:type="spellEnd"/>
      <w:r w:rsidRPr="008F6924">
        <w:rPr>
          <w:rFonts w:ascii="Times New Roman" w:eastAsia="Times New Roman" w:hAnsi="Times New Roman" w:cs="Times New Roman"/>
          <w:bCs/>
          <w:sz w:val="28"/>
          <w:szCs w:val="28"/>
          <w:lang w:eastAsia="ru-RU"/>
        </w:rPr>
        <w:t xml:space="preserve">, определенного для целей исчисления налога на сверхприбыль в соответствии со статьей 755 </w:t>
      </w:r>
      <w:r w:rsidR="007D1F26">
        <w:rPr>
          <w:rFonts w:ascii="Times New Roman" w:eastAsia="Times New Roman" w:hAnsi="Times New Roman" w:cs="Times New Roman"/>
          <w:bCs/>
          <w:sz w:val="28"/>
          <w:szCs w:val="28"/>
          <w:lang w:eastAsia="ru-RU"/>
        </w:rPr>
        <w:t>НК</w:t>
      </w:r>
      <w:r w:rsidRPr="008F6924">
        <w:rPr>
          <w:rFonts w:ascii="Times New Roman" w:eastAsia="Times New Roman" w:hAnsi="Times New Roman" w:cs="Times New Roman"/>
          <w:bCs/>
          <w:sz w:val="28"/>
          <w:szCs w:val="28"/>
          <w:lang w:eastAsia="ru-RU"/>
        </w:rPr>
        <w:t xml:space="preserve"> по каждому отдельному контракту на недропользование за налоговый период, превышающая сумму, равную 25 процентам от суммы вычетов </w:t>
      </w:r>
      <w:proofErr w:type="spellStart"/>
      <w:r w:rsidRPr="008F6924">
        <w:rPr>
          <w:rFonts w:ascii="Times New Roman" w:eastAsia="Times New Roman" w:hAnsi="Times New Roman" w:cs="Times New Roman"/>
          <w:bCs/>
          <w:sz w:val="28"/>
          <w:szCs w:val="28"/>
          <w:lang w:eastAsia="ru-RU"/>
        </w:rPr>
        <w:t>недропользователя</w:t>
      </w:r>
      <w:proofErr w:type="spellEnd"/>
      <w:r w:rsidRPr="008F6924">
        <w:rPr>
          <w:rFonts w:ascii="Times New Roman" w:eastAsia="Times New Roman" w:hAnsi="Times New Roman" w:cs="Times New Roman"/>
          <w:bCs/>
          <w:sz w:val="28"/>
          <w:szCs w:val="28"/>
          <w:lang w:eastAsia="ru-RU"/>
        </w:rPr>
        <w:t xml:space="preserve"> для целей исчисления налога на сверхприбыль.</w:t>
      </w:r>
    </w:p>
    <w:p w:rsidR="008F6924" w:rsidRPr="008F6924" w:rsidRDefault="008F6924" w:rsidP="007D1F26">
      <w:pPr>
        <w:widowControl w:val="0"/>
        <w:tabs>
          <w:tab w:val="left" w:pos="1080"/>
        </w:tabs>
        <w:spacing w:after="0" w:line="240" w:lineRule="auto"/>
        <w:ind w:right="-285" w:firstLine="567"/>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Чистый доход для целей исчисления налога на сверхприбыль определяется как разница между налогооблагаемым доходом для целей исчисления налога на сверхприбыль, и корпоративным подоходным налогом по контракту на недропользование.</w:t>
      </w:r>
    </w:p>
    <w:p w:rsidR="008F6924" w:rsidRPr="008F6924" w:rsidRDefault="008F6924" w:rsidP="007D1F26">
      <w:pPr>
        <w:widowControl w:val="0"/>
        <w:tabs>
          <w:tab w:val="left" w:pos="1080"/>
        </w:tabs>
        <w:spacing w:after="0" w:line="240" w:lineRule="auto"/>
        <w:ind w:right="-285" w:firstLine="567"/>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Для нерезидентов, осуществляющих деятельность по недропользованию в Республике Казахстан через постоянное учреждение, чистый доход для целей исчисления налога на сверхприбыль дополнительно уменьшается на расчетную сумму налога на чистый доход постоянного учреждения по соответствующему контракту на недропользование.</w:t>
      </w:r>
    </w:p>
    <w:p w:rsidR="008F6924" w:rsidRPr="008F6924" w:rsidRDefault="008F6924" w:rsidP="007D1F26">
      <w:pPr>
        <w:widowControl w:val="0"/>
        <w:tabs>
          <w:tab w:val="left" w:pos="1080"/>
        </w:tabs>
        <w:spacing w:after="0" w:line="240" w:lineRule="auto"/>
        <w:ind w:right="-285" w:firstLine="567"/>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 xml:space="preserve">Налогооблагаемый доход в целях настоящей главы определяется как </w:t>
      </w:r>
      <w:r w:rsidRPr="008F6924">
        <w:rPr>
          <w:rFonts w:ascii="Times New Roman" w:eastAsia="Times New Roman" w:hAnsi="Times New Roman" w:cs="Times New Roman"/>
          <w:bCs/>
          <w:sz w:val="28"/>
          <w:szCs w:val="28"/>
          <w:lang w:eastAsia="ru-RU"/>
        </w:rPr>
        <w:lastRenderedPageBreak/>
        <w:t>разница между валовым годовым доходом для целей исчисления налога на сверхприбыль по контракту на недропользование</w:t>
      </w:r>
      <w:r w:rsidR="007D1F26">
        <w:rPr>
          <w:rFonts w:ascii="Times New Roman" w:eastAsia="Times New Roman" w:hAnsi="Times New Roman" w:cs="Times New Roman"/>
          <w:bCs/>
          <w:sz w:val="28"/>
          <w:szCs w:val="28"/>
          <w:lang w:eastAsia="ru-RU"/>
        </w:rPr>
        <w:t xml:space="preserve"> </w:t>
      </w:r>
      <w:r w:rsidRPr="008F6924">
        <w:rPr>
          <w:rFonts w:ascii="Times New Roman" w:eastAsia="Times New Roman" w:hAnsi="Times New Roman" w:cs="Times New Roman"/>
          <w:bCs/>
          <w:sz w:val="28"/>
          <w:szCs w:val="28"/>
          <w:lang w:eastAsia="ru-RU"/>
        </w:rPr>
        <w:t>и вычетами для целей исчисления налога на сверхприбыль.</w:t>
      </w:r>
    </w:p>
    <w:p w:rsidR="008F6924" w:rsidRPr="008F6924" w:rsidRDefault="008F6924" w:rsidP="007D1F26">
      <w:pPr>
        <w:widowControl w:val="0"/>
        <w:tabs>
          <w:tab w:val="left" w:pos="1080"/>
        </w:tabs>
        <w:spacing w:after="0" w:line="240" w:lineRule="auto"/>
        <w:ind w:right="-285" w:firstLine="567"/>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Превышение вычетов для целей исчисления налога на сверхприбыль над суммой валового годового дохода за налоговый период переносится для погашения за счет налогооблагаемого дохода для целей исчисления налога на сверхприбыль последующих последовательных налоговых периодов.</w:t>
      </w:r>
    </w:p>
    <w:p w:rsidR="008F6924" w:rsidRPr="008F6924" w:rsidRDefault="008F6924" w:rsidP="007D1F26">
      <w:pPr>
        <w:widowControl w:val="0"/>
        <w:tabs>
          <w:tab w:val="left" w:pos="1080"/>
        </w:tabs>
        <w:spacing w:after="0" w:line="240" w:lineRule="auto"/>
        <w:ind w:right="-285" w:firstLine="567"/>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 xml:space="preserve">Валовый годовой доход для целей исчисления налога на сверхприбыль определяется </w:t>
      </w:r>
      <w:proofErr w:type="spellStart"/>
      <w:r w:rsidRPr="008F6924">
        <w:rPr>
          <w:rFonts w:ascii="Times New Roman" w:eastAsia="Times New Roman" w:hAnsi="Times New Roman" w:cs="Times New Roman"/>
          <w:bCs/>
          <w:sz w:val="28"/>
          <w:szCs w:val="28"/>
          <w:lang w:eastAsia="ru-RU"/>
        </w:rPr>
        <w:t>недропользователем</w:t>
      </w:r>
      <w:proofErr w:type="spellEnd"/>
      <w:r w:rsidRPr="008F6924">
        <w:rPr>
          <w:rFonts w:ascii="Times New Roman" w:eastAsia="Times New Roman" w:hAnsi="Times New Roman" w:cs="Times New Roman"/>
          <w:bCs/>
          <w:sz w:val="28"/>
          <w:szCs w:val="28"/>
          <w:lang w:eastAsia="ru-RU"/>
        </w:rPr>
        <w:t xml:space="preserve"> по контрактной деятельности по каждому отдельному контракту на недропользование в порядке, определенном настоящим Кодексом для определения совокупного годового дохода. </w:t>
      </w:r>
    </w:p>
    <w:p w:rsidR="008F6924" w:rsidRPr="008F6924" w:rsidRDefault="008F6924" w:rsidP="007D1F26">
      <w:pPr>
        <w:widowControl w:val="0"/>
        <w:tabs>
          <w:tab w:val="left" w:pos="1080"/>
        </w:tabs>
        <w:spacing w:after="0" w:line="240" w:lineRule="auto"/>
        <w:ind w:right="-285" w:firstLine="567"/>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Доходы, предусмотренные статьей 228 настоящего Кодекса, определяются в размере полной стоимости реализации, передачи и выбытия активов, в случае отнесения стоимости указанных активов на вычеты в целях исчисления налога на сверхприбыль.</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 xml:space="preserve"> Вычеты для целей исчисления налога на сверхприбыль</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Для целей исчисления налога на сверхприбыль вычеты по каждому отдельному контракту на недропользование определяются как сумма:</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 xml:space="preserve">1) расходов, подлежащих отнесению в отчетном налоговом периоде на вычеты в целях исчисления корпоративного подоходного налога по контрактной деятельности в соответствии со статьями 242 – 248, 252 – 257, </w:t>
      </w:r>
      <w:r w:rsidRPr="008F6924">
        <w:rPr>
          <w:rFonts w:ascii="Times New Roman" w:eastAsia="Times New Roman" w:hAnsi="Times New Roman" w:cs="Times New Roman"/>
          <w:bCs/>
          <w:sz w:val="28"/>
          <w:szCs w:val="28"/>
          <w:lang w:eastAsia="ru-RU"/>
        </w:rPr>
        <w:br/>
        <w:t xml:space="preserve">261 – 263 и 272 </w:t>
      </w:r>
      <w:r w:rsidR="007D1F26">
        <w:rPr>
          <w:rFonts w:ascii="Times New Roman" w:eastAsia="Times New Roman" w:hAnsi="Times New Roman" w:cs="Times New Roman"/>
          <w:bCs/>
          <w:sz w:val="28"/>
          <w:szCs w:val="28"/>
          <w:lang w:eastAsia="ru-RU"/>
        </w:rPr>
        <w:t>НК</w:t>
      </w:r>
      <w:r w:rsidRPr="008F6924">
        <w:rPr>
          <w:rFonts w:ascii="Times New Roman" w:eastAsia="Times New Roman" w:hAnsi="Times New Roman" w:cs="Times New Roman"/>
          <w:bCs/>
          <w:sz w:val="28"/>
          <w:szCs w:val="28"/>
          <w:lang w:eastAsia="ru-RU"/>
        </w:rPr>
        <w:t xml:space="preserve">; </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2) фактически понесенных в течение налогового периода затрат.</w:t>
      </w:r>
    </w:p>
    <w:p w:rsidR="007D1F26" w:rsidRDefault="007D1F26"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p>
    <w:p w:rsidR="008F6924" w:rsidRPr="007D1F26" w:rsidRDefault="008F6924" w:rsidP="007D1F26">
      <w:pPr>
        <w:widowControl w:val="0"/>
        <w:tabs>
          <w:tab w:val="left" w:pos="1080"/>
        </w:tabs>
        <w:spacing w:after="0" w:line="240" w:lineRule="auto"/>
        <w:ind w:right="-285" w:firstLine="567"/>
        <w:jc w:val="both"/>
        <w:rPr>
          <w:rFonts w:ascii="Times New Roman" w:eastAsia="Times New Roman" w:hAnsi="Times New Roman" w:cs="Times New Roman"/>
          <w:bCs/>
          <w:i/>
          <w:sz w:val="28"/>
          <w:szCs w:val="28"/>
          <w:lang w:eastAsia="ru-RU"/>
        </w:rPr>
      </w:pPr>
      <w:r w:rsidRPr="007D1F26">
        <w:rPr>
          <w:rFonts w:ascii="Times New Roman" w:eastAsia="Times New Roman" w:hAnsi="Times New Roman" w:cs="Times New Roman"/>
          <w:bCs/>
          <w:i/>
          <w:sz w:val="28"/>
          <w:szCs w:val="28"/>
          <w:lang w:eastAsia="ru-RU"/>
        </w:rPr>
        <w:t>Корпоративный подоходный налог по контракту на    недропользование</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p>
    <w:p w:rsidR="008F6924" w:rsidRPr="008F6924" w:rsidRDefault="008F6924" w:rsidP="007D1F26">
      <w:pPr>
        <w:widowControl w:val="0"/>
        <w:tabs>
          <w:tab w:val="left" w:pos="1080"/>
        </w:tabs>
        <w:spacing w:after="0" w:line="240" w:lineRule="auto"/>
        <w:ind w:right="-285" w:firstLine="567"/>
        <w:jc w:val="both"/>
        <w:rPr>
          <w:rFonts w:ascii="Times New Roman" w:eastAsia="Times New Roman" w:hAnsi="Times New Roman" w:cs="Times New Roman"/>
          <w:bCs/>
          <w:sz w:val="28"/>
          <w:szCs w:val="28"/>
          <w:lang w:eastAsia="ru-RU"/>
        </w:rPr>
      </w:pPr>
      <w:proofErr w:type="gramStart"/>
      <w:r w:rsidRPr="008F6924">
        <w:rPr>
          <w:rFonts w:ascii="Times New Roman" w:eastAsia="Times New Roman" w:hAnsi="Times New Roman" w:cs="Times New Roman"/>
          <w:bCs/>
          <w:sz w:val="28"/>
          <w:szCs w:val="28"/>
          <w:lang w:eastAsia="ru-RU"/>
        </w:rPr>
        <w:t>Корпоративный подоходный налог по контракту на недропользование определяется за налоговый период по контрактной деятельности по каждому отдельному контракту на недропользование как произведение ставки, установленной пунктом 1 статьи 313 настоящего Кодекса, и налогооблагаемого дохода, исчисленного по такому контракту на недропользование в порядке, определенном статьей 302 настоящего Кодекса, уменьшенного на суммы доходов и расходов, предусмотренных статьей 288 настоящего Кодекса, а также на</w:t>
      </w:r>
      <w:proofErr w:type="gramEnd"/>
      <w:r w:rsidRPr="008F6924">
        <w:rPr>
          <w:rFonts w:ascii="Times New Roman" w:eastAsia="Times New Roman" w:hAnsi="Times New Roman" w:cs="Times New Roman"/>
          <w:bCs/>
          <w:sz w:val="28"/>
          <w:szCs w:val="28"/>
          <w:lang w:eastAsia="ru-RU"/>
        </w:rPr>
        <w:t xml:space="preserve"> сумму убытков по контракту на недропользование, переносимых в соответствии со статьями 299 и 300 настоящего Кодекса.</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p>
    <w:p w:rsidR="008F6924" w:rsidRPr="008F6924" w:rsidRDefault="008F6924" w:rsidP="00C24D59">
      <w:pPr>
        <w:widowControl w:val="0"/>
        <w:tabs>
          <w:tab w:val="left" w:pos="1080"/>
        </w:tabs>
        <w:spacing w:after="0" w:line="240" w:lineRule="auto"/>
        <w:ind w:right="-285" w:firstLine="567"/>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Ставки налога на сверхприбыль, уровни и размеры  процентов для расчета предельной суммы распределения  чистого дохода для целей исчисления налога на сверхприбыль</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 xml:space="preserve">Налог на сверхприбыль уплачивается </w:t>
      </w:r>
      <w:proofErr w:type="spellStart"/>
      <w:r w:rsidRPr="008F6924">
        <w:rPr>
          <w:rFonts w:ascii="Times New Roman" w:eastAsia="Times New Roman" w:hAnsi="Times New Roman" w:cs="Times New Roman"/>
          <w:bCs/>
          <w:sz w:val="28"/>
          <w:szCs w:val="28"/>
          <w:lang w:eastAsia="ru-RU"/>
        </w:rPr>
        <w:t>недропользователем</w:t>
      </w:r>
      <w:proofErr w:type="spellEnd"/>
      <w:r w:rsidRPr="008F6924">
        <w:rPr>
          <w:rFonts w:ascii="Times New Roman" w:eastAsia="Times New Roman" w:hAnsi="Times New Roman" w:cs="Times New Roman"/>
          <w:bCs/>
          <w:sz w:val="28"/>
          <w:szCs w:val="28"/>
          <w:lang w:eastAsia="ru-RU"/>
        </w:rPr>
        <w:t xml:space="preserve"> по скользящей шкале ставок, определяемых в следующем порядке:</w:t>
      </w:r>
    </w:p>
    <w:tbl>
      <w:tblPr>
        <w:tblW w:w="975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134"/>
        <w:gridCol w:w="3686"/>
        <w:gridCol w:w="3520"/>
        <w:gridCol w:w="1417"/>
      </w:tblGrid>
      <w:tr w:rsidR="008F6924" w:rsidRPr="008F6924" w:rsidTr="00C24D59">
        <w:trPr>
          <w:cantSplit/>
        </w:trPr>
        <w:tc>
          <w:tcPr>
            <w:tcW w:w="1134" w:type="dxa"/>
            <w:shd w:val="clear" w:color="000000" w:fill="FFFFFF"/>
            <w:tcMar>
              <w:left w:w="108" w:type="dxa"/>
              <w:right w:w="108" w:type="dxa"/>
            </w:tcMar>
          </w:tcPr>
          <w:p w:rsidR="008F6924" w:rsidRPr="00C24D59"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C24D59">
              <w:rPr>
                <w:rFonts w:ascii="Times New Roman" w:eastAsia="Times New Roman" w:hAnsi="Times New Roman" w:cs="Times New Roman"/>
                <w:bCs/>
                <w:sz w:val="24"/>
                <w:szCs w:val="24"/>
                <w:lang w:eastAsia="ru-RU"/>
              </w:rPr>
              <w:lastRenderedPageBreak/>
              <w:t>№ уровня</w:t>
            </w:r>
          </w:p>
        </w:tc>
        <w:tc>
          <w:tcPr>
            <w:tcW w:w="3686" w:type="dxa"/>
            <w:shd w:val="clear" w:color="000000" w:fill="FFFFFF"/>
            <w:tcMar>
              <w:left w:w="108" w:type="dxa"/>
              <w:right w:w="108" w:type="dxa"/>
            </w:tcMar>
          </w:tcPr>
          <w:p w:rsidR="00C24D59"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C24D59">
              <w:rPr>
                <w:rFonts w:ascii="Times New Roman" w:eastAsia="Times New Roman" w:hAnsi="Times New Roman" w:cs="Times New Roman"/>
                <w:bCs/>
                <w:sz w:val="24"/>
                <w:szCs w:val="24"/>
                <w:lang w:eastAsia="ru-RU"/>
              </w:rPr>
              <w:t xml:space="preserve">Шкала распределения </w:t>
            </w:r>
            <w:proofErr w:type="spellStart"/>
            <w:r w:rsidRPr="00C24D59">
              <w:rPr>
                <w:rFonts w:ascii="Times New Roman" w:eastAsia="Times New Roman" w:hAnsi="Times New Roman" w:cs="Times New Roman"/>
                <w:bCs/>
                <w:sz w:val="24"/>
                <w:szCs w:val="24"/>
                <w:lang w:eastAsia="ru-RU"/>
              </w:rPr>
              <w:t>чис</w:t>
            </w:r>
            <w:proofErr w:type="spellEnd"/>
          </w:p>
          <w:p w:rsidR="00C24D59"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C24D59">
              <w:rPr>
                <w:rFonts w:ascii="Times New Roman" w:eastAsia="Times New Roman" w:hAnsi="Times New Roman" w:cs="Times New Roman"/>
                <w:bCs/>
                <w:sz w:val="24"/>
                <w:szCs w:val="24"/>
                <w:lang w:eastAsia="ru-RU"/>
              </w:rPr>
              <w:t xml:space="preserve">того дохода по уровням </w:t>
            </w:r>
            <w:proofErr w:type="gramStart"/>
            <w:r w:rsidRPr="00C24D59">
              <w:rPr>
                <w:rFonts w:ascii="Times New Roman" w:eastAsia="Times New Roman" w:hAnsi="Times New Roman" w:cs="Times New Roman"/>
                <w:bCs/>
                <w:sz w:val="24"/>
                <w:szCs w:val="24"/>
                <w:lang w:eastAsia="ru-RU"/>
              </w:rPr>
              <w:t>для</w:t>
            </w:r>
            <w:proofErr w:type="gramEnd"/>
            <w:r w:rsidRPr="00C24D59">
              <w:rPr>
                <w:rFonts w:ascii="Times New Roman" w:eastAsia="Times New Roman" w:hAnsi="Times New Roman" w:cs="Times New Roman"/>
                <w:bCs/>
                <w:sz w:val="24"/>
                <w:szCs w:val="24"/>
                <w:lang w:eastAsia="ru-RU"/>
              </w:rPr>
              <w:t xml:space="preserve"> </w:t>
            </w:r>
          </w:p>
          <w:p w:rsidR="00C24D59"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C24D59">
              <w:rPr>
                <w:rFonts w:ascii="Times New Roman" w:eastAsia="Times New Roman" w:hAnsi="Times New Roman" w:cs="Times New Roman"/>
                <w:bCs/>
                <w:sz w:val="24"/>
                <w:szCs w:val="24"/>
                <w:lang w:eastAsia="ru-RU"/>
              </w:rPr>
              <w:t xml:space="preserve">целей исчисления налога </w:t>
            </w:r>
          </w:p>
          <w:p w:rsidR="00C24D59"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C24D59">
              <w:rPr>
                <w:rFonts w:ascii="Times New Roman" w:eastAsia="Times New Roman" w:hAnsi="Times New Roman" w:cs="Times New Roman"/>
                <w:bCs/>
                <w:sz w:val="24"/>
                <w:szCs w:val="24"/>
                <w:lang w:eastAsia="ru-RU"/>
              </w:rPr>
              <w:t xml:space="preserve">на сверхприбыль, процент </w:t>
            </w:r>
            <w:proofErr w:type="gramStart"/>
            <w:r w:rsidRPr="00C24D59">
              <w:rPr>
                <w:rFonts w:ascii="Times New Roman" w:eastAsia="Times New Roman" w:hAnsi="Times New Roman" w:cs="Times New Roman"/>
                <w:bCs/>
                <w:sz w:val="24"/>
                <w:szCs w:val="24"/>
                <w:lang w:eastAsia="ru-RU"/>
              </w:rPr>
              <w:t>от</w:t>
            </w:r>
            <w:proofErr w:type="gramEnd"/>
            <w:r w:rsidRPr="00C24D59">
              <w:rPr>
                <w:rFonts w:ascii="Times New Roman" w:eastAsia="Times New Roman" w:hAnsi="Times New Roman" w:cs="Times New Roman"/>
                <w:bCs/>
                <w:sz w:val="24"/>
                <w:szCs w:val="24"/>
                <w:lang w:eastAsia="ru-RU"/>
              </w:rPr>
              <w:t xml:space="preserve"> </w:t>
            </w:r>
          </w:p>
          <w:p w:rsidR="008F6924" w:rsidRPr="00C24D59"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C24D59">
              <w:rPr>
                <w:rFonts w:ascii="Times New Roman" w:eastAsia="Times New Roman" w:hAnsi="Times New Roman" w:cs="Times New Roman"/>
                <w:bCs/>
                <w:sz w:val="24"/>
                <w:szCs w:val="24"/>
                <w:lang w:eastAsia="ru-RU"/>
              </w:rPr>
              <w:t>суммы вычетов</w:t>
            </w:r>
          </w:p>
        </w:tc>
        <w:tc>
          <w:tcPr>
            <w:tcW w:w="3520" w:type="dxa"/>
            <w:shd w:val="clear" w:color="000000" w:fill="FFFFFF"/>
            <w:tcMar>
              <w:left w:w="108" w:type="dxa"/>
              <w:right w:w="108" w:type="dxa"/>
            </w:tcMar>
          </w:tcPr>
          <w:p w:rsidR="00C24D59"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C24D59">
              <w:rPr>
                <w:rFonts w:ascii="Times New Roman" w:eastAsia="Times New Roman" w:hAnsi="Times New Roman" w:cs="Times New Roman"/>
                <w:bCs/>
                <w:sz w:val="24"/>
                <w:szCs w:val="24"/>
                <w:lang w:eastAsia="ru-RU"/>
              </w:rPr>
              <w:t xml:space="preserve">Процент для расчета </w:t>
            </w:r>
            <w:proofErr w:type="spellStart"/>
            <w:r w:rsidRPr="00C24D59">
              <w:rPr>
                <w:rFonts w:ascii="Times New Roman" w:eastAsia="Times New Roman" w:hAnsi="Times New Roman" w:cs="Times New Roman"/>
                <w:bCs/>
                <w:sz w:val="24"/>
                <w:szCs w:val="24"/>
                <w:lang w:eastAsia="ru-RU"/>
              </w:rPr>
              <w:t>предель</w:t>
            </w:r>
            <w:proofErr w:type="spellEnd"/>
          </w:p>
          <w:p w:rsidR="00C24D59"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C24D59">
              <w:rPr>
                <w:rFonts w:ascii="Times New Roman" w:eastAsia="Times New Roman" w:hAnsi="Times New Roman" w:cs="Times New Roman"/>
                <w:bCs/>
                <w:sz w:val="24"/>
                <w:szCs w:val="24"/>
                <w:lang w:eastAsia="ru-RU"/>
              </w:rPr>
              <w:t xml:space="preserve">ной суммы распределения </w:t>
            </w:r>
            <w:proofErr w:type="spellStart"/>
            <w:r w:rsidRPr="00C24D59">
              <w:rPr>
                <w:rFonts w:ascii="Times New Roman" w:eastAsia="Times New Roman" w:hAnsi="Times New Roman" w:cs="Times New Roman"/>
                <w:bCs/>
                <w:sz w:val="24"/>
                <w:szCs w:val="24"/>
                <w:lang w:eastAsia="ru-RU"/>
              </w:rPr>
              <w:t>чис</w:t>
            </w:r>
            <w:proofErr w:type="spellEnd"/>
          </w:p>
          <w:p w:rsidR="00C24D59"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C24D59">
              <w:rPr>
                <w:rFonts w:ascii="Times New Roman" w:eastAsia="Times New Roman" w:hAnsi="Times New Roman" w:cs="Times New Roman"/>
                <w:bCs/>
                <w:sz w:val="24"/>
                <w:szCs w:val="24"/>
                <w:lang w:eastAsia="ru-RU"/>
              </w:rPr>
              <w:t xml:space="preserve">того дохода для целей </w:t>
            </w:r>
            <w:proofErr w:type="spellStart"/>
            <w:r w:rsidRPr="00C24D59">
              <w:rPr>
                <w:rFonts w:ascii="Times New Roman" w:eastAsia="Times New Roman" w:hAnsi="Times New Roman" w:cs="Times New Roman"/>
                <w:bCs/>
                <w:sz w:val="24"/>
                <w:szCs w:val="24"/>
                <w:lang w:eastAsia="ru-RU"/>
              </w:rPr>
              <w:t>исчисле</w:t>
            </w:r>
            <w:proofErr w:type="spellEnd"/>
          </w:p>
          <w:p w:rsidR="008F6924" w:rsidRPr="00C24D59"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proofErr w:type="spellStart"/>
            <w:r w:rsidRPr="00C24D59">
              <w:rPr>
                <w:rFonts w:ascii="Times New Roman" w:eastAsia="Times New Roman" w:hAnsi="Times New Roman" w:cs="Times New Roman"/>
                <w:bCs/>
                <w:sz w:val="24"/>
                <w:szCs w:val="24"/>
                <w:lang w:eastAsia="ru-RU"/>
              </w:rPr>
              <w:t>ния</w:t>
            </w:r>
            <w:proofErr w:type="spellEnd"/>
            <w:r w:rsidRPr="00C24D59">
              <w:rPr>
                <w:rFonts w:ascii="Times New Roman" w:eastAsia="Times New Roman" w:hAnsi="Times New Roman" w:cs="Times New Roman"/>
                <w:bCs/>
                <w:sz w:val="24"/>
                <w:szCs w:val="24"/>
                <w:lang w:eastAsia="ru-RU"/>
              </w:rPr>
              <w:t xml:space="preserve"> налога на сверхприбыль</w:t>
            </w:r>
          </w:p>
        </w:tc>
        <w:tc>
          <w:tcPr>
            <w:tcW w:w="1417" w:type="dxa"/>
            <w:shd w:val="clear" w:color="000000" w:fill="FFFFFF"/>
            <w:tcMar>
              <w:left w:w="108" w:type="dxa"/>
              <w:right w:w="108" w:type="dxa"/>
            </w:tcMar>
          </w:tcPr>
          <w:p w:rsidR="008F6924" w:rsidRPr="00C24D59"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C24D59">
              <w:rPr>
                <w:rFonts w:ascii="Times New Roman" w:eastAsia="Times New Roman" w:hAnsi="Times New Roman" w:cs="Times New Roman"/>
                <w:bCs/>
                <w:sz w:val="24"/>
                <w:szCs w:val="24"/>
                <w:lang w:eastAsia="ru-RU"/>
              </w:rPr>
              <w:t>Ставка (</w:t>
            </w:r>
            <w:proofErr w:type="gramStart"/>
            <w:r w:rsidRPr="00C24D59">
              <w:rPr>
                <w:rFonts w:ascii="Times New Roman" w:eastAsia="Times New Roman" w:hAnsi="Times New Roman" w:cs="Times New Roman"/>
                <w:bCs/>
                <w:sz w:val="24"/>
                <w:szCs w:val="24"/>
                <w:lang w:eastAsia="ru-RU"/>
              </w:rPr>
              <w:t>в</w:t>
            </w:r>
            <w:proofErr w:type="gramEnd"/>
            <w:r w:rsidRPr="00C24D59">
              <w:rPr>
                <w:rFonts w:ascii="Times New Roman" w:eastAsia="Times New Roman" w:hAnsi="Times New Roman" w:cs="Times New Roman"/>
                <w:bCs/>
                <w:sz w:val="24"/>
                <w:szCs w:val="24"/>
                <w:lang w:eastAsia="ru-RU"/>
              </w:rPr>
              <w:t xml:space="preserve"> %)</w:t>
            </w:r>
          </w:p>
        </w:tc>
      </w:tr>
      <w:tr w:rsidR="008F6924" w:rsidRPr="008F6924" w:rsidTr="00C24D59">
        <w:trPr>
          <w:cantSplit/>
        </w:trPr>
        <w:tc>
          <w:tcPr>
            <w:tcW w:w="1134" w:type="dxa"/>
            <w:shd w:val="clear" w:color="000000" w:fill="FFFFFF"/>
            <w:tcMar>
              <w:left w:w="108" w:type="dxa"/>
              <w:right w:w="108" w:type="dxa"/>
            </w:tcMar>
          </w:tcPr>
          <w:p w:rsidR="008F6924" w:rsidRPr="00C24D59"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C24D59">
              <w:rPr>
                <w:rFonts w:ascii="Times New Roman" w:eastAsia="Times New Roman" w:hAnsi="Times New Roman" w:cs="Times New Roman"/>
                <w:bCs/>
                <w:sz w:val="24"/>
                <w:szCs w:val="24"/>
                <w:lang w:eastAsia="ru-RU"/>
              </w:rPr>
              <w:t>1</w:t>
            </w:r>
          </w:p>
        </w:tc>
        <w:tc>
          <w:tcPr>
            <w:tcW w:w="3686" w:type="dxa"/>
            <w:shd w:val="clear" w:color="000000" w:fill="FFFFFF"/>
            <w:tcMar>
              <w:left w:w="108" w:type="dxa"/>
              <w:right w:w="108" w:type="dxa"/>
            </w:tcMar>
          </w:tcPr>
          <w:p w:rsidR="008F6924" w:rsidRPr="00C24D59"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C24D59">
              <w:rPr>
                <w:rFonts w:ascii="Times New Roman" w:eastAsia="Times New Roman" w:hAnsi="Times New Roman" w:cs="Times New Roman"/>
                <w:bCs/>
                <w:sz w:val="24"/>
                <w:szCs w:val="24"/>
                <w:lang w:eastAsia="ru-RU"/>
              </w:rPr>
              <w:t>2</w:t>
            </w:r>
          </w:p>
        </w:tc>
        <w:tc>
          <w:tcPr>
            <w:tcW w:w="3520" w:type="dxa"/>
            <w:shd w:val="clear" w:color="000000" w:fill="FFFFFF"/>
            <w:tcMar>
              <w:left w:w="108" w:type="dxa"/>
              <w:right w:w="108" w:type="dxa"/>
            </w:tcMar>
          </w:tcPr>
          <w:p w:rsidR="008F6924" w:rsidRPr="00C24D59"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C24D59">
              <w:rPr>
                <w:rFonts w:ascii="Times New Roman" w:eastAsia="Times New Roman" w:hAnsi="Times New Roman" w:cs="Times New Roman"/>
                <w:bCs/>
                <w:sz w:val="24"/>
                <w:szCs w:val="24"/>
                <w:lang w:eastAsia="ru-RU"/>
              </w:rPr>
              <w:t>3</w:t>
            </w:r>
          </w:p>
        </w:tc>
        <w:tc>
          <w:tcPr>
            <w:tcW w:w="1417" w:type="dxa"/>
            <w:shd w:val="clear" w:color="000000" w:fill="FFFFFF"/>
            <w:tcMar>
              <w:left w:w="108" w:type="dxa"/>
              <w:right w:w="108" w:type="dxa"/>
            </w:tcMar>
          </w:tcPr>
          <w:p w:rsidR="008F6924" w:rsidRPr="00C24D59"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C24D59">
              <w:rPr>
                <w:rFonts w:ascii="Times New Roman" w:eastAsia="Times New Roman" w:hAnsi="Times New Roman" w:cs="Times New Roman"/>
                <w:bCs/>
                <w:sz w:val="24"/>
                <w:szCs w:val="24"/>
                <w:lang w:eastAsia="ru-RU"/>
              </w:rPr>
              <w:t>4</w:t>
            </w:r>
          </w:p>
        </w:tc>
      </w:tr>
      <w:tr w:rsidR="008F6924" w:rsidRPr="008F6924" w:rsidTr="00C24D59">
        <w:tc>
          <w:tcPr>
            <w:tcW w:w="1134" w:type="dxa"/>
            <w:shd w:val="clear" w:color="000000" w:fill="FFFFFF"/>
            <w:tcMar>
              <w:left w:w="108" w:type="dxa"/>
              <w:right w:w="108" w:type="dxa"/>
            </w:tcMar>
          </w:tcPr>
          <w:p w:rsidR="008F6924" w:rsidRPr="00C24D59"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C24D59">
              <w:rPr>
                <w:rFonts w:ascii="Times New Roman" w:eastAsia="Times New Roman" w:hAnsi="Times New Roman" w:cs="Times New Roman"/>
                <w:bCs/>
                <w:sz w:val="24"/>
                <w:szCs w:val="24"/>
                <w:lang w:eastAsia="ru-RU"/>
              </w:rPr>
              <w:t>1.</w:t>
            </w:r>
          </w:p>
        </w:tc>
        <w:tc>
          <w:tcPr>
            <w:tcW w:w="3686" w:type="dxa"/>
            <w:shd w:val="clear" w:color="000000" w:fill="FFFFFF"/>
            <w:tcMar>
              <w:left w:w="108" w:type="dxa"/>
              <w:right w:w="108" w:type="dxa"/>
            </w:tcMar>
          </w:tcPr>
          <w:p w:rsidR="008F6924" w:rsidRPr="00C24D59" w:rsidRDefault="008F6924" w:rsidP="00C24D59">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C24D59">
              <w:rPr>
                <w:rFonts w:ascii="Times New Roman" w:eastAsia="Times New Roman" w:hAnsi="Times New Roman" w:cs="Times New Roman"/>
                <w:bCs/>
                <w:sz w:val="24"/>
                <w:szCs w:val="24"/>
                <w:lang w:eastAsia="ru-RU"/>
              </w:rPr>
              <w:t xml:space="preserve">меньшее или равное 25 </w:t>
            </w:r>
            <w:r w:rsidR="00C24D59">
              <w:rPr>
                <w:rFonts w:ascii="Times New Roman" w:eastAsia="Times New Roman" w:hAnsi="Times New Roman" w:cs="Times New Roman"/>
                <w:bCs/>
                <w:sz w:val="24"/>
                <w:szCs w:val="24"/>
                <w:lang w:eastAsia="ru-RU"/>
              </w:rPr>
              <w:t>%</w:t>
            </w:r>
          </w:p>
        </w:tc>
        <w:tc>
          <w:tcPr>
            <w:tcW w:w="3520" w:type="dxa"/>
            <w:shd w:val="clear" w:color="000000" w:fill="FFFFFF"/>
            <w:tcMar>
              <w:left w:w="108" w:type="dxa"/>
              <w:right w:w="108" w:type="dxa"/>
            </w:tcMar>
          </w:tcPr>
          <w:p w:rsidR="008F6924" w:rsidRPr="00C24D59"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C24D59">
              <w:rPr>
                <w:rFonts w:ascii="Times New Roman" w:eastAsia="Times New Roman" w:hAnsi="Times New Roman" w:cs="Times New Roman"/>
                <w:bCs/>
                <w:sz w:val="24"/>
                <w:szCs w:val="24"/>
                <w:lang w:eastAsia="ru-RU"/>
              </w:rPr>
              <w:t>25</w:t>
            </w:r>
          </w:p>
        </w:tc>
        <w:tc>
          <w:tcPr>
            <w:tcW w:w="1417" w:type="dxa"/>
            <w:shd w:val="clear" w:color="000000" w:fill="FFFFFF"/>
            <w:tcMar>
              <w:left w:w="108" w:type="dxa"/>
              <w:right w:w="108" w:type="dxa"/>
            </w:tcMar>
          </w:tcPr>
          <w:p w:rsidR="00C24D59"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C24D59">
              <w:rPr>
                <w:rFonts w:ascii="Times New Roman" w:eastAsia="Times New Roman" w:hAnsi="Times New Roman" w:cs="Times New Roman"/>
                <w:bCs/>
                <w:sz w:val="24"/>
                <w:szCs w:val="24"/>
                <w:lang w:eastAsia="ru-RU"/>
              </w:rPr>
              <w:t xml:space="preserve">Не </w:t>
            </w:r>
            <w:proofErr w:type="spellStart"/>
            <w:r w:rsidRPr="00C24D59">
              <w:rPr>
                <w:rFonts w:ascii="Times New Roman" w:eastAsia="Times New Roman" w:hAnsi="Times New Roman" w:cs="Times New Roman"/>
                <w:bCs/>
                <w:sz w:val="24"/>
                <w:szCs w:val="24"/>
                <w:lang w:eastAsia="ru-RU"/>
              </w:rPr>
              <w:t>устанав</w:t>
            </w:r>
            <w:proofErr w:type="spellEnd"/>
          </w:p>
          <w:p w:rsidR="008F6924" w:rsidRPr="00C24D59"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proofErr w:type="spellStart"/>
            <w:r w:rsidRPr="00C24D59">
              <w:rPr>
                <w:rFonts w:ascii="Times New Roman" w:eastAsia="Times New Roman" w:hAnsi="Times New Roman" w:cs="Times New Roman"/>
                <w:bCs/>
                <w:sz w:val="24"/>
                <w:szCs w:val="24"/>
                <w:lang w:eastAsia="ru-RU"/>
              </w:rPr>
              <w:t>ливается</w:t>
            </w:r>
            <w:proofErr w:type="spellEnd"/>
          </w:p>
          <w:p w:rsidR="008F6924" w:rsidRPr="00C24D59"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p>
        </w:tc>
      </w:tr>
      <w:tr w:rsidR="008F6924" w:rsidRPr="008F6924" w:rsidTr="00C24D59">
        <w:tc>
          <w:tcPr>
            <w:tcW w:w="1134" w:type="dxa"/>
            <w:shd w:val="clear" w:color="000000" w:fill="FFFFFF"/>
            <w:tcMar>
              <w:left w:w="108" w:type="dxa"/>
              <w:right w:w="108" w:type="dxa"/>
            </w:tcMar>
          </w:tcPr>
          <w:p w:rsidR="008F6924" w:rsidRPr="00C24D59"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C24D59">
              <w:rPr>
                <w:rFonts w:ascii="Times New Roman" w:eastAsia="Times New Roman" w:hAnsi="Times New Roman" w:cs="Times New Roman"/>
                <w:bCs/>
                <w:sz w:val="24"/>
                <w:szCs w:val="24"/>
                <w:lang w:eastAsia="ru-RU"/>
              </w:rPr>
              <w:t>2.</w:t>
            </w:r>
          </w:p>
        </w:tc>
        <w:tc>
          <w:tcPr>
            <w:tcW w:w="3686" w:type="dxa"/>
            <w:shd w:val="clear" w:color="000000" w:fill="FFFFFF"/>
            <w:tcMar>
              <w:left w:w="108" w:type="dxa"/>
              <w:right w:w="108" w:type="dxa"/>
            </w:tcMar>
          </w:tcPr>
          <w:p w:rsidR="00C24D59"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C24D59">
              <w:rPr>
                <w:rFonts w:ascii="Times New Roman" w:eastAsia="Times New Roman" w:hAnsi="Times New Roman" w:cs="Times New Roman"/>
                <w:bCs/>
                <w:sz w:val="24"/>
                <w:szCs w:val="24"/>
                <w:lang w:eastAsia="ru-RU"/>
              </w:rPr>
              <w:t xml:space="preserve">от 25 </w:t>
            </w:r>
            <w:r w:rsidR="00C24D59">
              <w:rPr>
                <w:rFonts w:ascii="Times New Roman" w:eastAsia="Times New Roman" w:hAnsi="Times New Roman" w:cs="Times New Roman"/>
                <w:bCs/>
                <w:sz w:val="24"/>
                <w:szCs w:val="24"/>
                <w:lang w:eastAsia="ru-RU"/>
              </w:rPr>
              <w:t xml:space="preserve">% </w:t>
            </w:r>
            <w:r w:rsidRPr="00C24D59">
              <w:rPr>
                <w:rFonts w:ascii="Times New Roman" w:eastAsia="Times New Roman" w:hAnsi="Times New Roman" w:cs="Times New Roman"/>
                <w:bCs/>
                <w:sz w:val="24"/>
                <w:szCs w:val="24"/>
                <w:lang w:eastAsia="ru-RU"/>
              </w:rPr>
              <w:t xml:space="preserve"> до </w:t>
            </w:r>
          </w:p>
          <w:p w:rsidR="008F6924" w:rsidRPr="00C24D59"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C24D59">
              <w:rPr>
                <w:rFonts w:ascii="Times New Roman" w:eastAsia="Times New Roman" w:hAnsi="Times New Roman" w:cs="Times New Roman"/>
                <w:bCs/>
                <w:sz w:val="24"/>
                <w:szCs w:val="24"/>
                <w:lang w:eastAsia="ru-RU"/>
              </w:rPr>
              <w:t xml:space="preserve">30 </w:t>
            </w:r>
            <w:r w:rsidR="00C24D59">
              <w:rPr>
                <w:rFonts w:ascii="Times New Roman" w:eastAsia="Times New Roman" w:hAnsi="Times New Roman" w:cs="Times New Roman"/>
                <w:bCs/>
                <w:sz w:val="24"/>
                <w:szCs w:val="24"/>
                <w:lang w:eastAsia="ru-RU"/>
              </w:rPr>
              <w:t>%</w:t>
            </w:r>
            <w:r w:rsidRPr="00C24D59">
              <w:rPr>
                <w:rFonts w:ascii="Times New Roman" w:eastAsia="Times New Roman" w:hAnsi="Times New Roman" w:cs="Times New Roman"/>
                <w:bCs/>
                <w:sz w:val="24"/>
                <w:szCs w:val="24"/>
                <w:lang w:eastAsia="ru-RU"/>
              </w:rPr>
              <w:t>в включительно</w:t>
            </w:r>
          </w:p>
          <w:p w:rsidR="008F6924" w:rsidRPr="00C24D59"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p>
        </w:tc>
        <w:tc>
          <w:tcPr>
            <w:tcW w:w="3520" w:type="dxa"/>
            <w:shd w:val="clear" w:color="000000" w:fill="FFFFFF"/>
            <w:tcMar>
              <w:left w:w="108" w:type="dxa"/>
              <w:right w:w="108" w:type="dxa"/>
            </w:tcMar>
          </w:tcPr>
          <w:p w:rsidR="008F6924" w:rsidRPr="00C24D59"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C24D59">
              <w:rPr>
                <w:rFonts w:ascii="Times New Roman" w:eastAsia="Times New Roman" w:hAnsi="Times New Roman" w:cs="Times New Roman"/>
                <w:bCs/>
                <w:sz w:val="24"/>
                <w:szCs w:val="24"/>
                <w:lang w:eastAsia="ru-RU"/>
              </w:rPr>
              <w:t>5</w:t>
            </w:r>
          </w:p>
        </w:tc>
        <w:tc>
          <w:tcPr>
            <w:tcW w:w="1417" w:type="dxa"/>
            <w:shd w:val="clear" w:color="000000" w:fill="FFFFFF"/>
            <w:tcMar>
              <w:left w:w="108" w:type="dxa"/>
              <w:right w:w="108" w:type="dxa"/>
            </w:tcMar>
          </w:tcPr>
          <w:p w:rsidR="008F6924" w:rsidRPr="00C24D59"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C24D59">
              <w:rPr>
                <w:rFonts w:ascii="Times New Roman" w:eastAsia="Times New Roman" w:hAnsi="Times New Roman" w:cs="Times New Roman"/>
                <w:bCs/>
                <w:sz w:val="24"/>
                <w:szCs w:val="24"/>
                <w:lang w:eastAsia="ru-RU"/>
              </w:rPr>
              <w:t>10</w:t>
            </w:r>
          </w:p>
        </w:tc>
      </w:tr>
      <w:tr w:rsidR="008F6924" w:rsidRPr="008F6924" w:rsidTr="00C24D59">
        <w:tc>
          <w:tcPr>
            <w:tcW w:w="1134" w:type="dxa"/>
            <w:shd w:val="clear" w:color="000000" w:fill="FFFFFF"/>
            <w:tcMar>
              <w:left w:w="108" w:type="dxa"/>
              <w:right w:w="108" w:type="dxa"/>
            </w:tcMar>
          </w:tcPr>
          <w:p w:rsidR="008F6924" w:rsidRPr="00C24D59"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C24D59">
              <w:rPr>
                <w:rFonts w:ascii="Times New Roman" w:eastAsia="Times New Roman" w:hAnsi="Times New Roman" w:cs="Times New Roman"/>
                <w:bCs/>
                <w:sz w:val="24"/>
                <w:szCs w:val="24"/>
                <w:lang w:eastAsia="ru-RU"/>
              </w:rPr>
              <w:t>3.</w:t>
            </w:r>
          </w:p>
        </w:tc>
        <w:tc>
          <w:tcPr>
            <w:tcW w:w="3686" w:type="dxa"/>
            <w:shd w:val="clear" w:color="000000" w:fill="FFFFFF"/>
            <w:tcMar>
              <w:left w:w="108" w:type="dxa"/>
              <w:right w:w="108" w:type="dxa"/>
            </w:tcMar>
          </w:tcPr>
          <w:p w:rsidR="00C24D59"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C24D59">
              <w:rPr>
                <w:rFonts w:ascii="Times New Roman" w:eastAsia="Times New Roman" w:hAnsi="Times New Roman" w:cs="Times New Roman"/>
                <w:bCs/>
                <w:sz w:val="24"/>
                <w:szCs w:val="24"/>
                <w:lang w:eastAsia="ru-RU"/>
              </w:rPr>
              <w:t xml:space="preserve">от 30 </w:t>
            </w:r>
            <w:r w:rsidR="00C24D59">
              <w:rPr>
                <w:rFonts w:ascii="Times New Roman" w:eastAsia="Times New Roman" w:hAnsi="Times New Roman" w:cs="Times New Roman"/>
                <w:bCs/>
                <w:sz w:val="24"/>
                <w:szCs w:val="24"/>
                <w:lang w:eastAsia="ru-RU"/>
              </w:rPr>
              <w:t>%</w:t>
            </w:r>
            <w:r w:rsidRPr="00C24D59">
              <w:rPr>
                <w:rFonts w:ascii="Times New Roman" w:eastAsia="Times New Roman" w:hAnsi="Times New Roman" w:cs="Times New Roman"/>
                <w:bCs/>
                <w:sz w:val="24"/>
                <w:szCs w:val="24"/>
                <w:lang w:eastAsia="ru-RU"/>
              </w:rPr>
              <w:t xml:space="preserve"> до </w:t>
            </w:r>
          </w:p>
          <w:p w:rsidR="008F6924" w:rsidRPr="00C24D59"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C24D59">
              <w:rPr>
                <w:rFonts w:ascii="Times New Roman" w:eastAsia="Times New Roman" w:hAnsi="Times New Roman" w:cs="Times New Roman"/>
                <w:bCs/>
                <w:sz w:val="24"/>
                <w:szCs w:val="24"/>
                <w:lang w:eastAsia="ru-RU"/>
              </w:rPr>
              <w:t xml:space="preserve">40 </w:t>
            </w:r>
            <w:r w:rsidR="00C24D59">
              <w:rPr>
                <w:rFonts w:ascii="Times New Roman" w:eastAsia="Times New Roman" w:hAnsi="Times New Roman" w:cs="Times New Roman"/>
                <w:bCs/>
                <w:sz w:val="24"/>
                <w:szCs w:val="24"/>
                <w:lang w:eastAsia="ru-RU"/>
              </w:rPr>
              <w:t>%</w:t>
            </w:r>
            <w:r w:rsidRPr="00C24D59">
              <w:rPr>
                <w:rFonts w:ascii="Times New Roman" w:eastAsia="Times New Roman" w:hAnsi="Times New Roman" w:cs="Times New Roman"/>
                <w:bCs/>
                <w:sz w:val="24"/>
                <w:szCs w:val="24"/>
                <w:lang w:eastAsia="ru-RU"/>
              </w:rPr>
              <w:t>в включительно</w:t>
            </w:r>
          </w:p>
          <w:p w:rsidR="008F6924" w:rsidRPr="00C24D59"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p>
        </w:tc>
        <w:tc>
          <w:tcPr>
            <w:tcW w:w="3520" w:type="dxa"/>
            <w:shd w:val="clear" w:color="000000" w:fill="FFFFFF"/>
            <w:tcMar>
              <w:left w:w="108" w:type="dxa"/>
              <w:right w:w="108" w:type="dxa"/>
            </w:tcMar>
          </w:tcPr>
          <w:p w:rsidR="008F6924" w:rsidRPr="00C24D59"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C24D59">
              <w:rPr>
                <w:rFonts w:ascii="Times New Roman" w:eastAsia="Times New Roman" w:hAnsi="Times New Roman" w:cs="Times New Roman"/>
                <w:bCs/>
                <w:sz w:val="24"/>
                <w:szCs w:val="24"/>
                <w:lang w:eastAsia="ru-RU"/>
              </w:rPr>
              <w:t>10</w:t>
            </w:r>
          </w:p>
        </w:tc>
        <w:tc>
          <w:tcPr>
            <w:tcW w:w="1417" w:type="dxa"/>
            <w:shd w:val="clear" w:color="000000" w:fill="FFFFFF"/>
            <w:tcMar>
              <w:left w:w="108" w:type="dxa"/>
              <w:right w:w="108" w:type="dxa"/>
            </w:tcMar>
          </w:tcPr>
          <w:p w:rsidR="008F6924" w:rsidRPr="00C24D59"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C24D59">
              <w:rPr>
                <w:rFonts w:ascii="Times New Roman" w:eastAsia="Times New Roman" w:hAnsi="Times New Roman" w:cs="Times New Roman"/>
                <w:bCs/>
                <w:sz w:val="24"/>
                <w:szCs w:val="24"/>
                <w:lang w:eastAsia="ru-RU"/>
              </w:rPr>
              <w:t>20</w:t>
            </w:r>
          </w:p>
        </w:tc>
      </w:tr>
      <w:tr w:rsidR="008F6924" w:rsidRPr="008F6924" w:rsidTr="00C24D59">
        <w:tc>
          <w:tcPr>
            <w:tcW w:w="1134" w:type="dxa"/>
            <w:shd w:val="clear" w:color="000000" w:fill="FFFFFF"/>
            <w:tcMar>
              <w:left w:w="108" w:type="dxa"/>
              <w:right w:w="108" w:type="dxa"/>
            </w:tcMar>
          </w:tcPr>
          <w:p w:rsidR="008F6924" w:rsidRPr="00C24D59"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C24D59">
              <w:rPr>
                <w:rFonts w:ascii="Times New Roman" w:eastAsia="Times New Roman" w:hAnsi="Times New Roman" w:cs="Times New Roman"/>
                <w:bCs/>
                <w:sz w:val="24"/>
                <w:szCs w:val="24"/>
                <w:lang w:eastAsia="ru-RU"/>
              </w:rPr>
              <w:t>4.</w:t>
            </w:r>
          </w:p>
        </w:tc>
        <w:tc>
          <w:tcPr>
            <w:tcW w:w="3686" w:type="dxa"/>
            <w:shd w:val="clear" w:color="000000" w:fill="FFFFFF"/>
            <w:tcMar>
              <w:left w:w="108" w:type="dxa"/>
              <w:right w:w="108" w:type="dxa"/>
            </w:tcMar>
          </w:tcPr>
          <w:p w:rsidR="00C24D59"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C24D59">
              <w:rPr>
                <w:rFonts w:ascii="Times New Roman" w:eastAsia="Times New Roman" w:hAnsi="Times New Roman" w:cs="Times New Roman"/>
                <w:bCs/>
                <w:sz w:val="24"/>
                <w:szCs w:val="24"/>
                <w:lang w:eastAsia="ru-RU"/>
              </w:rPr>
              <w:t xml:space="preserve">от 40 </w:t>
            </w:r>
            <w:r w:rsidR="00C24D59">
              <w:rPr>
                <w:rFonts w:ascii="Times New Roman" w:eastAsia="Times New Roman" w:hAnsi="Times New Roman" w:cs="Times New Roman"/>
                <w:bCs/>
                <w:sz w:val="24"/>
                <w:szCs w:val="24"/>
                <w:lang w:eastAsia="ru-RU"/>
              </w:rPr>
              <w:t>%</w:t>
            </w:r>
            <w:r w:rsidRPr="00C24D59">
              <w:rPr>
                <w:rFonts w:ascii="Times New Roman" w:eastAsia="Times New Roman" w:hAnsi="Times New Roman" w:cs="Times New Roman"/>
                <w:bCs/>
                <w:sz w:val="24"/>
                <w:szCs w:val="24"/>
                <w:lang w:eastAsia="ru-RU"/>
              </w:rPr>
              <w:t xml:space="preserve"> до 50 </w:t>
            </w:r>
            <w:r w:rsidR="00C24D59">
              <w:rPr>
                <w:rFonts w:ascii="Times New Roman" w:eastAsia="Times New Roman" w:hAnsi="Times New Roman" w:cs="Times New Roman"/>
                <w:bCs/>
                <w:sz w:val="24"/>
                <w:szCs w:val="24"/>
                <w:lang w:eastAsia="ru-RU"/>
              </w:rPr>
              <w:t>%</w:t>
            </w:r>
          </w:p>
          <w:p w:rsidR="008F6924" w:rsidRPr="00C24D59"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C24D59">
              <w:rPr>
                <w:rFonts w:ascii="Times New Roman" w:eastAsia="Times New Roman" w:hAnsi="Times New Roman" w:cs="Times New Roman"/>
                <w:bCs/>
                <w:sz w:val="24"/>
                <w:szCs w:val="24"/>
                <w:lang w:eastAsia="ru-RU"/>
              </w:rPr>
              <w:t xml:space="preserve"> включительно</w:t>
            </w:r>
          </w:p>
          <w:p w:rsidR="008F6924" w:rsidRPr="00C24D59"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p>
        </w:tc>
        <w:tc>
          <w:tcPr>
            <w:tcW w:w="3520" w:type="dxa"/>
            <w:shd w:val="clear" w:color="000000" w:fill="FFFFFF"/>
            <w:tcMar>
              <w:left w:w="108" w:type="dxa"/>
              <w:right w:w="108" w:type="dxa"/>
            </w:tcMar>
          </w:tcPr>
          <w:p w:rsidR="008F6924" w:rsidRPr="00C24D59"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C24D59">
              <w:rPr>
                <w:rFonts w:ascii="Times New Roman" w:eastAsia="Times New Roman" w:hAnsi="Times New Roman" w:cs="Times New Roman"/>
                <w:bCs/>
                <w:sz w:val="24"/>
                <w:szCs w:val="24"/>
                <w:lang w:eastAsia="ru-RU"/>
              </w:rPr>
              <w:t>10</w:t>
            </w:r>
          </w:p>
        </w:tc>
        <w:tc>
          <w:tcPr>
            <w:tcW w:w="1417" w:type="dxa"/>
            <w:shd w:val="clear" w:color="000000" w:fill="FFFFFF"/>
            <w:tcMar>
              <w:left w:w="108" w:type="dxa"/>
              <w:right w:w="108" w:type="dxa"/>
            </w:tcMar>
          </w:tcPr>
          <w:p w:rsidR="008F6924" w:rsidRPr="00C24D59"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C24D59">
              <w:rPr>
                <w:rFonts w:ascii="Times New Roman" w:eastAsia="Times New Roman" w:hAnsi="Times New Roman" w:cs="Times New Roman"/>
                <w:bCs/>
                <w:sz w:val="24"/>
                <w:szCs w:val="24"/>
                <w:lang w:eastAsia="ru-RU"/>
              </w:rPr>
              <w:t>30</w:t>
            </w:r>
          </w:p>
        </w:tc>
      </w:tr>
      <w:tr w:rsidR="008F6924" w:rsidRPr="008F6924" w:rsidTr="00C24D59">
        <w:tc>
          <w:tcPr>
            <w:tcW w:w="1134" w:type="dxa"/>
            <w:shd w:val="clear" w:color="000000" w:fill="FFFFFF"/>
            <w:tcMar>
              <w:left w:w="108" w:type="dxa"/>
              <w:right w:w="108" w:type="dxa"/>
            </w:tcMar>
          </w:tcPr>
          <w:p w:rsidR="008F6924" w:rsidRPr="00C24D59"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C24D59">
              <w:rPr>
                <w:rFonts w:ascii="Times New Roman" w:eastAsia="Times New Roman" w:hAnsi="Times New Roman" w:cs="Times New Roman"/>
                <w:bCs/>
                <w:sz w:val="24"/>
                <w:szCs w:val="24"/>
                <w:lang w:eastAsia="ru-RU"/>
              </w:rPr>
              <w:t>5.</w:t>
            </w:r>
          </w:p>
        </w:tc>
        <w:tc>
          <w:tcPr>
            <w:tcW w:w="3686" w:type="dxa"/>
            <w:shd w:val="clear" w:color="000000" w:fill="FFFFFF"/>
            <w:tcMar>
              <w:left w:w="108" w:type="dxa"/>
              <w:right w:w="108" w:type="dxa"/>
            </w:tcMar>
          </w:tcPr>
          <w:p w:rsidR="008F6924" w:rsidRPr="00C24D59"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C24D59">
              <w:rPr>
                <w:rFonts w:ascii="Times New Roman" w:eastAsia="Times New Roman" w:hAnsi="Times New Roman" w:cs="Times New Roman"/>
                <w:bCs/>
                <w:sz w:val="24"/>
                <w:szCs w:val="24"/>
                <w:lang w:eastAsia="ru-RU"/>
              </w:rPr>
              <w:t xml:space="preserve">от 50 </w:t>
            </w:r>
            <w:r w:rsidR="00C24D59">
              <w:rPr>
                <w:rFonts w:ascii="Times New Roman" w:eastAsia="Times New Roman" w:hAnsi="Times New Roman" w:cs="Times New Roman"/>
                <w:bCs/>
                <w:sz w:val="24"/>
                <w:szCs w:val="24"/>
                <w:lang w:eastAsia="ru-RU"/>
              </w:rPr>
              <w:t>%</w:t>
            </w:r>
            <w:r w:rsidRPr="00C24D59">
              <w:rPr>
                <w:rFonts w:ascii="Times New Roman" w:eastAsia="Times New Roman" w:hAnsi="Times New Roman" w:cs="Times New Roman"/>
                <w:bCs/>
                <w:sz w:val="24"/>
                <w:szCs w:val="24"/>
                <w:lang w:eastAsia="ru-RU"/>
              </w:rPr>
              <w:t xml:space="preserve"> до 60 </w:t>
            </w:r>
            <w:r w:rsidR="00C24D59">
              <w:rPr>
                <w:rFonts w:ascii="Times New Roman" w:eastAsia="Times New Roman" w:hAnsi="Times New Roman" w:cs="Times New Roman"/>
                <w:bCs/>
                <w:sz w:val="24"/>
                <w:szCs w:val="24"/>
                <w:lang w:eastAsia="ru-RU"/>
              </w:rPr>
              <w:t>%</w:t>
            </w:r>
            <w:r w:rsidRPr="00C24D59">
              <w:rPr>
                <w:rFonts w:ascii="Times New Roman" w:eastAsia="Times New Roman" w:hAnsi="Times New Roman" w:cs="Times New Roman"/>
                <w:bCs/>
                <w:sz w:val="24"/>
                <w:szCs w:val="24"/>
                <w:lang w:eastAsia="ru-RU"/>
              </w:rPr>
              <w:t xml:space="preserve"> включительно</w:t>
            </w:r>
          </w:p>
          <w:p w:rsidR="008F6924" w:rsidRPr="00C24D59"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p>
        </w:tc>
        <w:tc>
          <w:tcPr>
            <w:tcW w:w="3520" w:type="dxa"/>
            <w:shd w:val="clear" w:color="000000" w:fill="FFFFFF"/>
            <w:tcMar>
              <w:left w:w="108" w:type="dxa"/>
              <w:right w:w="108" w:type="dxa"/>
            </w:tcMar>
          </w:tcPr>
          <w:p w:rsidR="008F6924" w:rsidRPr="00C24D59"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C24D59">
              <w:rPr>
                <w:rFonts w:ascii="Times New Roman" w:eastAsia="Times New Roman" w:hAnsi="Times New Roman" w:cs="Times New Roman"/>
                <w:bCs/>
                <w:sz w:val="24"/>
                <w:szCs w:val="24"/>
                <w:lang w:eastAsia="ru-RU"/>
              </w:rPr>
              <w:t>10</w:t>
            </w:r>
          </w:p>
        </w:tc>
        <w:tc>
          <w:tcPr>
            <w:tcW w:w="1417" w:type="dxa"/>
            <w:shd w:val="clear" w:color="000000" w:fill="FFFFFF"/>
            <w:tcMar>
              <w:left w:w="108" w:type="dxa"/>
              <w:right w:w="108" w:type="dxa"/>
            </w:tcMar>
          </w:tcPr>
          <w:p w:rsidR="008F6924" w:rsidRPr="00C24D59"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C24D59">
              <w:rPr>
                <w:rFonts w:ascii="Times New Roman" w:eastAsia="Times New Roman" w:hAnsi="Times New Roman" w:cs="Times New Roman"/>
                <w:bCs/>
                <w:sz w:val="24"/>
                <w:szCs w:val="24"/>
                <w:lang w:eastAsia="ru-RU"/>
              </w:rPr>
              <w:t>40</w:t>
            </w:r>
          </w:p>
        </w:tc>
      </w:tr>
      <w:tr w:rsidR="008F6924" w:rsidRPr="008F6924" w:rsidTr="00C24D59">
        <w:tc>
          <w:tcPr>
            <w:tcW w:w="1134" w:type="dxa"/>
            <w:shd w:val="clear" w:color="000000" w:fill="FFFFFF"/>
            <w:tcMar>
              <w:left w:w="108" w:type="dxa"/>
              <w:right w:w="108" w:type="dxa"/>
            </w:tcMar>
          </w:tcPr>
          <w:p w:rsidR="008F6924" w:rsidRPr="00C24D59"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C24D59">
              <w:rPr>
                <w:rFonts w:ascii="Times New Roman" w:eastAsia="Times New Roman" w:hAnsi="Times New Roman" w:cs="Times New Roman"/>
                <w:bCs/>
                <w:sz w:val="24"/>
                <w:szCs w:val="24"/>
                <w:lang w:eastAsia="ru-RU"/>
              </w:rPr>
              <w:t>6.</w:t>
            </w:r>
          </w:p>
        </w:tc>
        <w:tc>
          <w:tcPr>
            <w:tcW w:w="3686" w:type="dxa"/>
            <w:shd w:val="clear" w:color="000000" w:fill="FFFFFF"/>
            <w:tcMar>
              <w:left w:w="108" w:type="dxa"/>
              <w:right w:w="108" w:type="dxa"/>
            </w:tcMar>
          </w:tcPr>
          <w:p w:rsidR="008F6924" w:rsidRPr="00C24D59"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C24D59">
              <w:rPr>
                <w:rFonts w:ascii="Times New Roman" w:eastAsia="Times New Roman" w:hAnsi="Times New Roman" w:cs="Times New Roman"/>
                <w:bCs/>
                <w:sz w:val="24"/>
                <w:szCs w:val="24"/>
                <w:lang w:eastAsia="ru-RU"/>
              </w:rPr>
              <w:t xml:space="preserve">от 60 </w:t>
            </w:r>
            <w:r w:rsidR="00C24D59">
              <w:rPr>
                <w:rFonts w:ascii="Times New Roman" w:eastAsia="Times New Roman" w:hAnsi="Times New Roman" w:cs="Times New Roman"/>
                <w:bCs/>
                <w:sz w:val="24"/>
                <w:szCs w:val="24"/>
                <w:lang w:eastAsia="ru-RU"/>
              </w:rPr>
              <w:t>%</w:t>
            </w:r>
            <w:r w:rsidRPr="00C24D59">
              <w:rPr>
                <w:rFonts w:ascii="Times New Roman" w:eastAsia="Times New Roman" w:hAnsi="Times New Roman" w:cs="Times New Roman"/>
                <w:bCs/>
                <w:sz w:val="24"/>
                <w:szCs w:val="24"/>
                <w:lang w:eastAsia="ru-RU"/>
              </w:rPr>
              <w:t xml:space="preserve"> до 70 </w:t>
            </w:r>
            <w:r w:rsidR="00C24D59">
              <w:rPr>
                <w:rFonts w:ascii="Times New Roman" w:eastAsia="Times New Roman" w:hAnsi="Times New Roman" w:cs="Times New Roman"/>
                <w:bCs/>
                <w:sz w:val="24"/>
                <w:szCs w:val="24"/>
                <w:lang w:eastAsia="ru-RU"/>
              </w:rPr>
              <w:t>%</w:t>
            </w:r>
            <w:r w:rsidRPr="00C24D59">
              <w:rPr>
                <w:rFonts w:ascii="Times New Roman" w:eastAsia="Times New Roman" w:hAnsi="Times New Roman" w:cs="Times New Roman"/>
                <w:bCs/>
                <w:sz w:val="24"/>
                <w:szCs w:val="24"/>
                <w:lang w:eastAsia="ru-RU"/>
              </w:rPr>
              <w:t xml:space="preserve"> включительно</w:t>
            </w:r>
          </w:p>
          <w:p w:rsidR="008F6924" w:rsidRPr="00C24D59"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p>
        </w:tc>
        <w:tc>
          <w:tcPr>
            <w:tcW w:w="3520" w:type="dxa"/>
            <w:shd w:val="clear" w:color="000000" w:fill="FFFFFF"/>
            <w:tcMar>
              <w:left w:w="108" w:type="dxa"/>
              <w:right w:w="108" w:type="dxa"/>
            </w:tcMar>
          </w:tcPr>
          <w:p w:rsidR="008F6924" w:rsidRPr="00C24D59"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C24D59">
              <w:rPr>
                <w:rFonts w:ascii="Times New Roman" w:eastAsia="Times New Roman" w:hAnsi="Times New Roman" w:cs="Times New Roman"/>
                <w:bCs/>
                <w:sz w:val="24"/>
                <w:szCs w:val="24"/>
                <w:lang w:eastAsia="ru-RU"/>
              </w:rPr>
              <w:t>10</w:t>
            </w:r>
          </w:p>
        </w:tc>
        <w:tc>
          <w:tcPr>
            <w:tcW w:w="1417" w:type="dxa"/>
            <w:shd w:val="clear" w:color="000000" w:fill="FFFFFF"/>
            <w:tcMar>
              <w:left w:w="108" w:type="dxa"/>
              <w:right w:w="108" w:type="dxa"/>
            </w:tcMar>
          </w:tcPr>
          <w:p w:rsidR="008F6924" w:rsidRPr="00C24D59"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C24D59">
              <w:rPr>
                <w:rFonts w:ascii="Times New Roman" w:eastAsia="Times New Roman" w:hAnsi="Times New Roman" w:cs="Times New Roman"/>
                <w:bCs/>
                <w:sz w:val="24"/>
                <w:szCs w:val="24"/>
                <w:lang w:eastAsia="ru-RU"/>
              </w:rPr>
              <w:t>50</w:t>
            </w:r>
          </w:p>
        </w:tc>
      </w:tr>
      <w:tr w:rsidR="008F6924" w:rsidRPr="008F6924" w:rsidTr="00C24D59">
        <w:tc>
          <w:tcPr>
            <w:tcW w:w="1134" w:type="dxa"/>
            <w:shd w:val="clear" w:color="000000" w:fill="FFFFFF"/>
            <w:tcMar>
              <w:left w:w="108" w:type="dxa"/>
              <w:right w:w="108" w:type="dxa"/>
            </w:tcMar>
          </w:tcPr>
          <w:p w:rsidR="008F6924" w:rsidRPr="00C24D59"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C24D59">
              <w:rPr>
                <w:rFonts w:ascii="Times New Roman" w:eastAsia="Times New Roman" w:hAnsi="Times New Roman" w:cs="Times New Roman"/>
                <w:bCs/>
                <w:sz w:val="24"/>
                <w:szCs w:val="24"/>
                <w:lang w:eastAsia="ru-RU"/>
              </w:rPr>
              <w:t>7.</w:t>
            </w:r>
          </w:p>
        </w:tc>
        <w:tc>
          <w:tcPr>
            <w:tcW w:w="3686" w:type="dxa"/>
            <w:shd w:val="clear" w:color="000000" w:fill="FFFFFF"/>
            <w:tcMar>
              <w:left w:w="108" w:type="dxa"/>
              <w:right w:w="108" w:type="dxa"/>
            </w:tcMar>
          </w:tcPr>
          <w:p w:rsidR="008F6924" w:rsidRPr="00C24D59" w:rsidRDefault="008F6924" w:rsidP="00C24D59">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C24D59">
              <w:rPr>
                <w:rFonts w:ascii="Times New Roman" w:eastAsia="Times New Roman" w:hAnsi="Times New Roman" w:cs="Times New Roman"/>
                <w:bCs/>
                <w:sz w:val="24"/>
                <w:szCs w:val="24"/>
                <w:lang w:eastAsia="ru-RU"/>
              </w:rPr>
              <w:t xml:space="preserve">свыше 70 </w:t>
            </w:r>
            <w:r w:rsidR="00C24D59">
              <w:rPr>
                <w:rFonts w:ascii="Times New Roman" w:eastAsia="Times New Roman" w:hAnsi="Times New Roman" w:cs="Times New Roman"/>
                <w:bCs/>
                <w:sz w:val="24"/>
                <w:szCs w:val="24"/>
                <w:lang w:eastAsia="ru-RU"/>
              </w:rPr>
              <w:t>%</w:t>
            </w:r>
          </w:p>
        </w:tc>
        <w:tc>
          <w:tcPr>
            <w:tcW w:w="3520" w:type="dxa"/>
            <w:shd w:val="clear" w:color="000000" w:fill="FFFFFF"/>
            <w:tcMar>
              <w:left w:w="108" w:type="dxa"/>
              <w:right w:w="108" w:type="dxa"/>
            </w:tcMar>
          </w:tcPr>
          <w:p w:rsidR="008F6924" w:rsidRPr="00C24D59" w:rsidRDefault="008F6924" w:rsidP="00C24D59">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C24D59">
              <w:rPr>
                <w:rFonts w:ascii="Times New Roman" w:eastAsia="Times New Roman" w:hAnsi="Times New Roman" w:cs="Times New Roman"/>
                <w:bCs/>
                <w:sz w:val="24"/>
                <w:szCs w:val="24"/>
                <w:lang w:eastAsia="ru-RU"/>
              </w:rPr>
              <w:t xml:space="preserve">в соответствии с подпунктом 2) пункта 2 статьи 761 </w:t>
            </w:r>
            <w:r w:rsidR="00C24D59">
              <w:rPr>
                <w:rFonts w:ascii="Times New Roman" w:eastAsia="Times New Roman" w:hAnsi="Times New Roman" w:cs="Times New Roman"/>
                <w:bCs/>
                <w:sz w:val="24"/>
                <w:szCs w:val="24"/>
                <w:lang w:eastAsia="ru-RU"/>
              </w:rPr>
              <w:t>НК</w:t>
            </w:r>
          </w:p>
        </w:tc>
        <w:tc>
          <w:tcPr>
            <w:tcW w:w="1417" w:type="dxa"/>
            <w:shd w:val="clear" w:color="000000" w:fill="FFFFFF"/>
            <w:tcMar>
              <w:left w:w="108" w:type="dxa"/>
              <w:right w:w="108" w:type="dxa"/>
            </w:tcMar>
          </w:tcPr>
          <w:p w:rsidR="008F6924" w:rsidRPr="00C24D59"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C24D59">
              <w:rPr>
                <w:rFonts w:ascii="Times New Roman" w:eastAsia="Times New Roman" w:hAnsi="Times New Roman" w:cs="Times New Roman"/>
                <w:bCs/>
                <w:sz w:val="24"/>
                <w:szCs w:val="24"/>
                <w:lang w:eastAsia="ru-RU"/>
              </w:rPr>
              <w:t>60</w:t>
            </w:r>
          </w:p>
        </w:tc>
      </w:tr>
    </w:tbl>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p>
    <w:p w:rsidR="008F6924" w:rsidRPr="008F6924" w:rsidRDefault="008F6924" w:rsidP="00C24D59">
      <w:pPr>
        <w:widowControl w:val="0"/>
        <w:tabs>
          <w:tab w:val="left" w:pos="1080"/>
        </w:tabs>
        <w:spacing w:after="0" w:line="240" w:lineRule="auto"/>
        <w:ind w:right="-285" w:firstLine="567"/>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Для налога на сверхприбыль налоговым периодом является календарный год с 1 января по 31 декабря.</w:t>
      </w:r>
    </w:p>
    <w:p w:rsidR="008F6924" w:rsidRPr="008F6924" w:rsidRDefault="008F6924" w:rsidP="00C24D59">
      <w:pPr>
        <w:widowControl w:val="0"/>
        <w:tabs>
          <w:tab w:val="left" w:pos="1080"/>
        </w:tabs>
        <w:spacing w:after="0" w:line="240" w:lineRule="auto"/>
        <w:ind w:right="-285" w:firstLine="567"/>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 xml:space="preserve">Налог на сверхприбыль уплачивается в бюджет по месту нахождения налогоплательщика не позднее десяти календарных дней после срока, установленного для сдачи декларации.  </w:t>
      </w:r>
    </w:p>
    <w:p w:rsidR="008F6924" w:rsidRPr="008F6924" w:rsidRDefault="008F6924" w:rsidP="00C24D59">
      <w:pPr>
        <w:widowControl w:val="0"/>
        <w:tabs>
          <w:tab w:val="left" w:pos="1080"/>
        </w:tabs>
        <w:spacing w:after="0" w:line="240" w:lineRule="auto"/>
        <w:ind w:right="-285" w:firstLine="567"/>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 xml:space="preserve">Декларация по налогу на сверхприбыль представляется налогоплательщиком в налоговый орган по месту нахождения не позднее </w:t>
      </w:r>
      <w:r w:rsidRPr="008F6924">
        <w:rPr>
          <w:rFonts w:ascii="Times New Roman" w:eastAsia="Times New Roman" w:hAnsi="Times New Roman" w:cs="Times New Roman"/>
          <w:bCs/>
          <w:sz w:val="28"/>
          <w:szCs w:val="28"/>
          <w:lang w:eastAsia="ru-RU"/>
        </w:rPr>
        <w:br/>
        <w:t>31 марта года, следующего за отчетным налоговым периодом.</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p>
    <w:p w:rsidR="008F6924" w:rsidRDefault="00C24D59" w:rsidP="008F6924">
      <w:pPr>
        <w:widowControl w:val="0"/>
        <w:tabs>
          <w:tab w:val="left" w:pos="1080"/>
        </w:tabs>
        <w:spacing w:after="0" w:line="240" w:lineRule="auto"/>
        <w:ind w:right="-285"/>
        <w:jc w:val="both"/>
        <w:rPr>
          <w:rFonts w:ascii="Times New Roman" w:eastAsia="Times New Roman" w:hAnsi="Times New Roman" w:cs="Times New Roman"/>
          <w:bCs/>
          <w:i/>
          <w:sz w:val="28"/>
          <w:szCs w:val="28"/>
          <w:lang w:eastAsia="ru-RU"/>
        </w:rPr>
      </w:pPr>
      <w:r w:rsidRPr="00C24D59">
        <w:rPr>
          <w:rFonts w:ascii="Times New Roman" w:eastAsia="Times New Roman" w:hAnsi="Times New Roman" w:cs="Times New Roman"/>
          <w:bCs/>
          <w:i/>
          <w:sz w:val="28"/>
          <w:szCs w:val="28"/>
          <w:lang w:eastAsia="ru-RU"/>
        </w:rPr>
        <w:t xml:space="preserve"> Альтернативный налог на недропользование</w:t>
      </w:r>
    </w:p>
    <w:p w:rsidR="00C24D59" w:rsidRPr="00C24D59" w:rsidRDefault="00C24D59" w:rsidP="008F6924">
      <w:pPr>
        <w:widowControl w:val="0"/>
        <w:tabs>
          <w:tab w:val="left" w:pos="1080"/>
        </w:tabs>
        <w:spacing w:after="0" w:line="240" w:lineRule="auto"/>
        <w:ind w:right="-285"/>
        <w:jc w:val="both"/>
        <w:rPr>
          <w:rFonts w:ascii="Times New Roman" w:eastAsia="Times New Roman" w:hAnsi="Times New Roman" w:cs="Times New Roman"/>
          <w:bCs/>
          <w:i/>
          <w:sz w:val="28"/>
          <w:szCs w:val="28"/>
          <w:lang w:eastAsia="ru-RU"/>
        </w:rPr>
      </w:pP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ab/>
        <w:t xml:space="preserve">Альтернативный налог на недропользование вправе применить взамен платежа по возмещению исторических затрат, налога на добычу полезных ископаемых и налога на сверхприбыль </w:t>
      </w:r>
      <w:proofErr w:type="gramStart"/>
      <w:r w:rsidRPr="008F6924">
        <w:rPr>
          <w:rFonts w:ascii="Times New Roman" w:eastAsia="Times New Roman" w:hAnsi="Times New Roman" w:cs="Times New Roman"/>
          <w:bCs/>
          <w:sz w:val="28"/>
          <w:szCs w:val="28"/>
          <w:lang w:eastAsia="ru-RU"/>
        </w:rPr>
        <w:t>юридические</w:t>
      </w:r>
      <w:proofErr w:type="gramEnd"/>
      <w:r w:rsidRPr="008F6924">
        <w:rPr>
          <w:rFonts w:ascii="Times New Roman" w:eastAsia="Times New Roman" w:hAnsi="Times New Roman" w:cs="Times New Roman"/>
          <w:bCs/>
          <w:sz w:val="28"/>
          <w:szCs w:val="28"/>
          <w:lang w:eastAsia="ru-RU"/>
        </w:rPr>
        <w:br/>
        <w:t>лица-</w:t>
      </w:r>
      <w:proofErr w:type="spellStart"/>
      <w:r w:rsidRPr="008F6924">
        <w:rPr>
          <w:rFonts w:ascii="Times New Roman" w:eastAsia="Times New Roman" w:hAnsi="Times New Roman" w:cs="Times New Roman"/>
          <w:bCs/>
          <w:sz w:val="28"/>
          <w:szCs w:val="28"/>
          <w:lang w:eastAsia="ru-RU"/>
        </w:rPr>
        <w:t>недропользователи</w:t>
      </w:r>
      <w:proofErr w:type="spellEnd"/>
      <w:r w:rsidRPr="008F6924">
        <w:rPr>
          <w:rFonts w:ascii="Times New Roman" w:eastAsia="Times New Roman" w:hAnsi="Times New Roman" w:cs="Times New Roman"/>
          <w:bCs/>
          <w:sz w:val="28"/>
          <w:szCs w:val="28"/>
          <w:lang w:eastAsia="ru-RU"/>
        </w:rPr>
        <w:t xml:space="preserve">, заключившие в соответствии с законодательством </w:t>
      </w:r>
      <w:r w:rsidR="00C24D59">
        <w:rPr>
          <w:rFonts w:ascii="Times New Roman" w:eastAsia="Times New Roman" w:hAnsi="Times New Roman" w:cs="Times New Roman"/>
          <w:bCs/>
          <w:sz w:val="28"/>
          <w:szCs w:val="28"/>
          <w:lang w:eastAsia="ru-RU"/>
        </w:rPr>
        <w:t xml:space="preserve">РК </w:t>
      </w:r>
      <w:r w:rsidRPr="008F6924">
        <w:rPr>
          <w:rFonts w:ascii="Times New Roman" w:eastAsia="Times New Roman" w:hAnsi="Times New Roman" w:cs="Times New Roman"/>
          <w:bCs/>
          <w:sz w:val="28"/>
          <w:szCs w:val="28"/>
          <w:lang w:eastAsia="ru-RU"/>
        </w:rPr>
        <w:t xml:space="preserve"> о недрах и недропользовании:</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1)</w:t>
      </w:r>
      <w:r w:rsidRPr="008F6924">
        <w:rPr>
          <w:rFonts w:ascii="Times New Roman" w:eastAsia="Times New Roman" w:hAnsi="Times New Roman" w:cs="Times New Roman"/>
          <w:bCs/>
          <w:sz w:val="28"/>
          <w:szCs w:val="28"/>
          <w:lang w:eastAsia="ru-RU"/>
        </w:rPr>
        <w:tab/>
        <w:t>контракт на добычу и (или) на совмещенную разведку и добычу углеводородов на континентальном шельфе Республики Казахстан;</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proofErr w:type="gramStart"/>
      <w:r w:rsidRPr="008F6924">
        <w:rPr>
          <w:rFonts w:ascii="Times New Roman" w:eastAsia="Times New Roman" w:hAnsi="Times New Roman" w:cs="Times New Roman"/>
          <w:bCs/>
          <w:sz w:val="28"/>
          <w:szCs w:val="28"/>
          <w:lang w:eastAsia="ru-RU"/>
        </w:rPr>
        <w:t>2)</w:t>
      </w:r>
      <w:r w:rsidRPr="008F6924">
        <w:rPr>
          <w:rFonts w:ascii="Times New Roman" w:eastAsia="Times New Roman" w:hAnsi="Times New Roman" w:cs="Times New Roman"/>
          <w:bCs/>
          <w:sz w:val="28"/>
          <w:szCs w:val="28"/>
          <w:lang w:eastAsia="ru-RU"/>
        </w:rPr>
        <w:tab/>
        <w:t xml:space="preserve">контракт на добычу и (или) разведку и добычу углеводородов по месторождениям с глубиной верхней точки залежей углеводородов, указанной в горном отводе или в контракте на добычу или разведку и добычу углеводородов при отсутствии горного отвода, не выше 4500 метров и нижней точки залежей углеводородов, указанной в горном отводе или в контракте на добычу или </w:t>
      </w:r>
      <w:r w:rsidRPr="008F6924">
        <w:rPr>
          <w:rFonts w:ascii="Times New Roman" w:eastAsia="Times New Roman" w:hAnsi="Times New Roman" w:cs="Times New Roman"/>
          <w:bCs/>
          <w:sz w:val="28"/>
          <w:szCs w:val="28"/>
          <w:lang w:eastAsia="ru-RU"/>
        </w:rPr>
        <w:lastRenderedPageBreak/>
        <w:t>разведку и добычу углеводородов при</w:t>
      </w:r>
      <w:proofErr w:type="gramEnd"/>
      <w:r w:rsidRPr="008F6924">
        <w:rPr>
          <w:rFonts w:ascii="Times New Roman" w:eastAsia="Times New Roman" w:hAnsi="Times New Roman" w:cs="Times New Roman"/>
          <w:bCs/>
          <w:sz w:val="28"/>
          <w:szCs w:val="28"/>
          <w:lang w:eastAsia="ru-RU"/>
        </w:rPr>
        <w:t xml:space="preserve"> </w:t>
      </w:r>
      <w:proofErr w:type="gramStart"/>
      <w:r w:rsidRPr="008F6924">
        <w:rPr>
          <w:rFonts w:ascii="Times New Roman" w:eastAsia="Times New Roman" w:hAnsi="Times New Roman" w:cs="Times New Roman"/>
          <w:bCs/>
          <w:sz w:val="28"/>
          <w:szCs w:val="28"/>
          <w:lang w:eastAsia="ru-RU"/>
        </w:rPr>
        <w:t>отсутствии</w:t>
      </w:r>
      <w:proofErr w:type="gramEnd"/>
      <w:r w:rsidRPr="008F6924">
        <w:rPr>
          <w:rFonts w:ascii="Times New Roman" w:eastAsia="Times New Roman" w:hAnsi="Times New Roman" w:cs="Times New Roman"/>
          <w:bCs/>
          <w:sz w:val="28"/>
          <w:szCs w:val="28"/>
          <w:lang w:eastAsia="ru-RU"/>
        </w:rPr>
        <w:t xml:space="preserve"> горного отвода, 5000 метров и ниже.</w:t>
      </w:r>
    </w:p>
    <w:p w:rsidR="008F6924" w:rsidRPr="00C24D59" w:rsidRDefault="008F6924" w:rsidP="00C24D59">
      <w:pPr>
        <w:widowControl w:val="0"/>
        <w:tabs>
          <w:tab w:val="left" w:pos="1080"/>
        </w:tabs>
        <w:spacing w:after="0" w:line="240" w:lineRule="auto"/>
        <w:ind w:right="-285" w:firstLine="567"/>
        <w:jc w:val="both"/>
        <w:rPr>
          <w:rFonts w:ascii="Times New Roman" w:eastAsia="Times New Roman" w:hAnsi="Times New Roman" w:cs="Times New Roman"/>
          <w:bCs/>
          <w:i/>
          <w:sz w:val="28"/>
          <w:szCs w:val="28"/>
          <w:lang w:eastAsia="ru-RU"/>
        </w:rPr>
      </w:pPr>
      <w:r w:rsidRPr="00C24D59">
        <w:rPr>
          <w:rFonts w:ascii="Times New Roman" w:eastAsia="Times New Roman" w:hAnsi="Times New Roman" w:cs="Times New Roman"/>
          <w:bCs/>
          <w:i/>
          <w:sz w:val="28"/>
          <w:szCs w:val="28"/>
          <w:lang w:eastAsia="ru-RU"/>
        </w:rPr>
        <w:t>Порядок исчисл</w:t>
      </w:r>
      <w:r w:rsidR="00C24D59" w:rsidRPr="00C24D59">
        <w:rPr>
          <w:rFonts w:ascii="Times New Roman" w:eastAsia="Times New Roman" w:hAnsi="Times New Roman" w:cs="Times New Roman"/>
          <w:bCs/>
          <w:i/>
          <w:sz w:val="28"/>
          <w:szCs w:val="28"/>
          <w:lang w:eastAsia="ru-RU"/>
        </w:rPr>
        <w:t xml:space="preserve">ения альтернативного налога на </w:t>
      </w:r>
      <w:r w:rsidRPr="00C24D59">
        <w:rPr>
          <w:rFonts w:ascii="Times New Roman" w:eastAsia="Times New Roman" w:hAnsi="Times New Roman" w:cs="Times New Roman"/>
          <w:bCs/>
          <w:i/>
          <w:sz w:val="28"/>
          <w:szCs w:val="28"/>
          <w:lang w:eastAsia="ru-RU"/>
        </w:rPr>
        <w:t xml:space="preserve"> недропользование</w:t>
      </w:r>
    </w:p>
    <w:p w:rsidR="008F6924" w:rsidRPr="00C24D59" w:rsidRDefault="008F6924" w:rsidP="00C24D59">
      <w:pPr>
        <w:widowControl w:val="0"/>
        <w:tabs>
          <w:tab w:val="left" w:pos="1080"/>
        </w:tabs>
        <w:spacing w:after="0" w:line="240" w:lineRule="auto"/>
        <w:ind w:right="-285" w:firstLine="567"/>
        <w:jc w:val="both"/>
        <w:rPr>
          <w:rFonts w:ascii="Times New Roman" w:eastAsia="Times New Roman" w:hAnsi="Times New Roman" w:cs="Times New Roman"/>
          <w:bCs/>
          <w:i/>
          <w:sz w:val="28"/>
          <w:szCs w:val="28"/>
          <w:lang w:eastAsia="ru-RU"/>
        </w:rPr>
      </w:pP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1.</w:t>
      </w:r>
      <w:r w:rsidRPr="008F6924">
        <w:rPr>
          <w:rFonts w:ascii="Times New Roman" w:eastAsia="Times New Roman" w:hAnsi="Times New Roman" w:cs="Times New Roman"/>
          <w:bCs/>
          <w:sz w:val="28"/>
          <w:szCs w:val="28"/>
          <w:lang w:eastAsia="ru-RU"/>
        </w:rPr>
        <w:tab/>
        <w:t xml:space="preserve">Альтернативный налог на недропользование определяется за налоговый период по контрактной деятельности по каждому отдельному контракту на недропользование.  </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2. Объект обложения альтернативным налогом на недропользование определяется как разница между совокупным годовым доходом для целей исчисления альтернативного налога на недропользование и вычетами для целей альтернативного налога на недропользование с учетом корректировок, предусмотренных статьей 287 настоящего Кодекса.</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 xml:space="preserve">3. </w:t>
      </w:r>
      <w:proofErr w:type="gramStart"/>
      <w:r w:rsidRPr="008F6924">
        <w:rPr>
          <w:rFonts w:ascii="Times New Roman" w:eastAsia="Times New Roman" w:hAnsi="Times New Roman" w:cs="Times New Roman"/>
          <w:bCs/>
          <w:sz w:val="28"/>
          <w:szCs w:val="28"/>
          <w:lang w:eastAsia="ru-RU"/>
        </w:rPr>
        <w:t>Совокупный годовой доход для целей исчисления альтернативного налога на недропользование определяется в соответствии с порядком, определенным настоящим Кодексом для целей исчисления корпоративного подоходного налога, за исключением превышения суммы положительной курсовой разницы над суммой отрицательной  курсовой разницы, не подлежащего включению в совокупный годовой доход в целях исчисления альтернативного налога на недропользование и без учета корректировки совокупного годового дохода, предусмотренной статьей 241</w:t>
      </w:r>
      <w:proofErr w:type="gramEnd"/>
      <w:r w:rsidRPr="008F6924">
        <w:rPr>
          <w:rFonts w:ascii="Times New Roman" w:eastAsia="Times New Roman" w:hAnsi="Times New Roman" w:cs="Times New Roman"/>
          <w:bCs/>
          <w:sz w:val="28"/>
          <w:szCs w:val="28"/>
          <w:lang w:eastAsia="ru-RU"/>
        </w:rPr>
        <w:t xml:space="preserve"> настоящего Кодекса.</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 xml:space="preserve">4. Вычеты для целей исчисления альтернативного налога на недропользование определяются в соответствии с порядком, определенным настоящим Кодексом для целей исчисления корпоративного подоходного налога, с учетом нижеследующего: </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не подлежат вычету вознаграждения, в том числе относимые на вычеты согласно статье 246 настоящего Кодекса или подлежащие учету в качестве капитальных затрат;</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не подлежит вычету превышение суммы отрицательной курсовой разницы над суммой положительной курсовой разницы;</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не подлежит вычету сумма исчисленного (начисленного) корпоративного подоходного налога.</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5. В случае, если одни и те же расходы (затраты) предусмотрены в нескольких видах расходов (затрат), установленных пунктом 4 настоящей статьи, то при исчислении альтернативного налога на недропользование указанные расходы (затраты) вычитаются только один раз.</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6. Альтернативный налог на недропользование исчисляется как произведение объекта обложения таким налогом на недропользование и ставки, установленной статьей 768 настоящего Кодекса.</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Альтернативный налог на недропользование исчисляется по следующим ставкам исходя из мировой цены нефти:</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p>
    <w:tbl>
      <w:tblPr>
        <w:tblW w:w="9894" w:type="dxa"/>
        <w:tblInd w:w="-5" w:type="dxa"/>
        <w:tblLayout w:type="fixed"/>
        <w:tblCellMar>
          <w:left w:w="10" w:type="dxa"/>
          <w:right w:w="10" w:type="dxa"/>
        </w:tblCellMar>
        <w:tblLook w:val="04A0" w:firstRow="1" w:lastRow="0" w:firstColumn="1" w:lastColumn="0" w:noHBand="0" w:noVBand="1"/>
      </w:tblPr>
      <w:tblGrid>
        <w:gridCol w:w="1248"/>
        <w:gridCol w:w="6265"/>
        <w:gridCol w:w="2381"/>
      </w:tblGrid>
      <w:tr w:rsidR="008F6924" w:rsidRPr="008F6924" w:rsidTr="00C24D59">
        <w:trPr>
          <w:cantSplit/>
          <w:trHeight w:val="1"/>
        </w:trPr>
        <w:tc>
          <w:tcPr>
            <w:tcW w:w="1248"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8F6924" w:rsidRPr="00C24D59"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C24D59">
              <w:rPr>
                <w:rFonts w:ascii="Times New Roman" w:eastAsia="Times New Roman" w:hAnsi="Times New Roman" w:cs="Times New Roman"/>
                <w:bCs/>
                <w:sz w:val="24"/>
                <w:szCs w:val="24"/>
                <w:lang w:eastAsia="ru-RU"/>
              </w:rPr>
              <w:t>№</w:t>
            </w:r>
          </w:p>
          <w:p w:rsidR="008F6924" w:rsidRPr="00C24D59"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proofErr w:type="gramStart"/>
            <w:r w:rsidRPr="00C24D59">
              <w:rPr>
                <w:rFonts w:ascii="Times New Roman" w:eastAsia="Times New Roman" w:hAnsi="Times New Roman" w:cs="Times New Roman"/>
                <w:bCs/>
                <w:sz w:val="24"/>
                <w:szCs w:val="24"/>
                <w:lang w:eastAsia="ru-RU"/>
              </w:rPr>
              <w:t>п</w:t>
            </w:r>
            <w:proofErr w:type="gramEnd"/>
            <w:r w:rsidRPr="00C24D59">
              <w:rPr>
                <w:rFonts w:ascii="Times New Roman" w:eastAsia="Times New Roman" w:hAnsi="Times New Roman" w:cs="Times New Roman"/>
                <w:bCs/>
                <w:sz w:val="24"/>
                <w:szCs w:val="24"/>
                <w:lang w:eastAsia="ru-RU"/>
              </w:rPr>
              <w:t>/п</w:t>
            </w:r>
          </w:p>
        </w:tc>
        <w:tc>
          <w:tcPr>
            <w:tcW w:w="6265"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8F6924" w:rsidRPr="00C24D59"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C24D59">
              <w:rPr>
                <w:rFonts w:ascii="Times New Roman" w:eastAsia="Times New Roman" w:hAnsi="Times New Roman" w:cs="Times New Roman"/>
                <w:bCs/>
                <w:sz w:val="24"/>
                <w:szCs w:val="24"/>
                <w:lang w:eastAsia="ru-RU"/>
              </w:rPr>
              <w:t>Мировая цена</w:t>
            </w:r>
          </w:p>
        </w:tc>
        <w:tc>
          <w:tcPr>
            <w:tcW w:w="2381"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8F6924" w:rsidRPr="00C24D59"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C24D59">
              <w:rPr>
                <w:rFonts w:ascii="Times New Roman" w:eastAsia="Times New Roman" w:hAnsi="Times New Roman" w:cs="Times New Roman"/>
                <w:bCs/>
                <w:sz w:val="24"/>
                <w:szCs w:val="24"/>
                <w:lang w:eastAsia="ru-RU"/>
              </w:rPr>
              <w:t xml:space="preserve">Ставка, </w:t>
            </w:r>
            <w:proofErr w:type="gramStart"/>
            <w:r w:rsidRPr="00C24D59">
              <w:rPr>
                <w:rFonts w:ascii="Times New Roman" w:eastAsia="Times New Roman" w:hAnsi="Times New Roman" w:cs="Times New Roman"/>
                <w:bCs/>
                <w:sz w:val="24"/>
                <w:szCs w:val="24"/>
                <w:lang w:eastAsia="ru-RU"/>
              </w:rPr>
              <w:t>в</w:t>
            </w:r>
            <w:proofErr w:type="gramEnd"/>
            <w:r w:rsidRPr="00C24D59">
              <w:rPr>
                <w:rFonts w:ascii="Times New Roman" w:eastAsia="Times New Roman" w:hAnsi="Times New Roman" w:cs="Times New Roman"/>
                <w:bCs/>
                <w:sz w:val="24"/>
                <w:szCs w:val="24"/>
                <w:lang w:eastAsia="ru-RU"/>
              </w:rPr>
              <w:t xml:space="preserve"> %</w:t>
            </w:r>
          </w:p>
        </w:tc>
      </w:tr>
      <w:tr w:rsidR="008F6924" w:rsidRPr="008F6924" w:rsidTr="00C24D59">
        <w:trPr>
          <w:cantSplit/>
          <w:trHeight w:val="1"/>
        </w:trPr>
        <w:tc>
          <w:tcPr>
            <w:tcW w:w="1248"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8F6924" w:rsidRPr="00C24D59"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C24D59">
              <w:rPr>
                <w:rFonts w:ascii="Times New Roman" w:eastAsia="Times New Roman" w:hAnsi="Times New Roman" w:cs="Times New Roman"/>
                <w:bCs/>
                <w:sz w:val="24"/>
                <w:szCs w:val="24"/>
                <w:lang w:eastAsia="ru-RU"/>
              </w:rPr>
              <w:t>1</w:t>
            </w:r>
          </w:p>
        </w:tc>
        <w:tc>
          <w:tcPr>
            <w:tcW w:w="6265"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8F6924" w:rsidRPr="00C24D59"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C24D59">
              <w:rPr>
                <w:rFonts w:ascii="Times New Roman" w:eastAsia="Times New Roman" w:hAnsi="Times New Roman" w:cs="Times New Roman"/>
                <w:bCs/>
                <w:sz w:val="24"/>
                <w:szCs w:val="24"/>
                <w:lang w:eastAsia="ru-RU"/>
              </w:rPr>
              <w:t>2</w:t>
            </w:r>
          </w:p>
        </w:tc>
        <w:tc>
          <w:tcPr>
            <w:tcW w:w="2381"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8F6924" w:rsidRPr="00C24D59"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C24D59">
              <w:rPr>
                <w:rFonts w:ascii="Times New Roman" w:eastAsia="Times New Roman" w:hAnsi="Times New Roman" w:cs="Times New Roman"/>
                <w:bCs/>
                <w:sz w:val="24"/>
                <w:szCs w:val="24"/>
                <w:lang w:eastAsia="ru-RU"/>
              </w:rPr>
              <w:t>3</w:t>
            </w:r>
          </w:p>
        </w:tc>
      </w:tr>
      <w:tr w:rsidR="008F6924" w:rsidRPr="008F6924" w:rsidTr="00C24D59">
        <w:trPr>
          <w:trHeight w:val="1"/>
        </w:trPr>
        <w:tc>
          <w:tcPr>
            <w:tcW w:w="1248"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8F6924" w:rsidRPr="00C24D59"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C24D59">
              <w:rPr>
                <w:rFonts w:ascii="Times New Roman" w:eastAsia="Times New Roman" w:hAnsi="Times New Roman" w:cs="Times New Roman"/>
                <w:bCs/>
                <w:sz w:val="24"/>
                <w:szCs w:val="24"/>
                <w:lang w:eastAsia="ru-RU"/>
              </w:rPr>
              <w:t>1.</w:t>
            </w:r>
          </w:p>
        </w:tc>
        <w:tc>
          <w:tcPr>
            <w:tcW w:w="6265"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8F6924" w:rsidRPr="00C24D59"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C24D59">
              <w:rPr>
                <w:rFonts w:ascii="Times New Roman" w:eastAsia="Times New Roman" w:hAnsi="Times New Roman" w:cs="Times New Roman"/>
                <w:bCs/>
                <w:sz w:val="24"/>
                <w:szCs w:val="24"/>
                <w:lang w:eastAsia="ru-RU"/>
              </w:rPr>
              <w:t>До 50 долларов США за баррель включительно</w:t>
            </w:r>
          </w:p>
        </w:tc>
        <w:tc>
          <w:tcPr>
            <w:tcW w:w="2381"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8F6924" w:rsidRPr="00C24D59"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C24D59">
              <w:rPr>
                <w:rFonts w:ascii="Times New Roman" w:eastAsia="Times New Roman" w:hAnsi="Times New Roman" w:cs="Times New Roman"/>
                <w:bCs/>
                <w:sz w:val="24"/>
                <w:szCs w:val="24"/>
                <w:lang w:eastAsia="ru-RU"/>
              </w:rPr>
              <w:t>0</w:t>
            </w:r>
          </w:p>
        </w:tc>
      </w:tr>
      <w:tr w:rsidR="008F6924" w:rsidRPr="008F6924" w:rsidTr="00C24D59">
        <w:trPr>
          <w:trHeight w:val="1"/>
        </w:trPr>
        <w:tc>
          <w:tcPr>
            <w:tcW w:w="1248"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8F6924" w:rsidRPr="00C24D59"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C24D59">
              <w:rPr>
                <w:rFonts w:ascii="Times New Roman" w:eastAsia="Times New Roman" w:hAnsi="Times New Roman" w:cs="Times New Roman"/>
                <w:bCs/>
                <w:sz w:val="24"/>
                <w:szCs w:val="24"/>
                <w:lang w:eastAsia="ru-RU"/>
              </w:rPr>
              <w:lastRenderedPageBreak/>
              <w:t>2.</w:t>
            </w:r>
          </w:p>
        </w:tc>
        <w:tc>
          <w:tcPr>
            <w:tcW w:w="6265"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8F6924" w:rsidRPr="00C24D59"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C24D59">
              <w:rPr>
                <w:rFonts w:ascii="Times New Roman" w:eastAsia="Times New Roman" w:hAnsi="Times New Roman" w:cs="Times New Roman"/>
                <w:bCs/>
                <w:sz w:val="24"/>
                <w:szCs w:val="24"/>
                <w:lang w:eastAsia="ru-RU"/>
              </w:rPr>
              <w:t>До 60 долларов США за баррель включительно</w:t>
            </w:r>
          </w:p>
        </w:tc>
        <w:tc>
          <w:tcPr>
            <w:tcW w:w="2381"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8F6924" w:rsidRPr="00C24D59"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C24D59">
              <w:rPr>
                <w:rFonts w:ascii="Times New Roman" w:eastAsia="Times New Roman" w:hAnsi="Times New Roman" w:cs="Times New Roman"/>
                <w:bCs/>
                <w:sz w:val="24"/>
                <w:szCs w:val="24"/>
                <w:lang w:eastAsia="ru-RU"/>
              </w:rPr>
              <w:t>6</w:t>
            </w:r>
          </w:p>
        </w:tc>
      </w:tr>
      <w:tr w:rsidR="008F6924" w:rsidRPr="008F6924" w:rsidTr="00C24D59">
        <w:trPr>
          <w:trHeight w:val="1"/>
        </w:trPr>
        <w:tc>
          <w:tcPr>
            <w:tcW w:w="1248"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8F6924" w:rsidRPr="00C24D59"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C24D59">
              <w:rPr>
                <w:rFonts w:ascii="Times New Roman" w:eastAsia="Times New Roman" w:hAnsi="Times New Roman" w:cs="Times New Roman"/>
                <w:bCs/>
                <w:sz w:val="24"/>
                <w:szCs w:val="24"/>
                <w:lang w:eastAsia="ru-RU"/>
              </w:rPr>
              <w:t>3.</w:t>
            </w:r>
          </w:p>
        </w:tc>
        <w:tc>
          <w:tcPr>
            <w:tcW w:w="6265"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8F6924" w:rsidRPr="00C24D59"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C24D59">
              <w:rPr>
                <w:rFonts w:ascii="Times New Roman" w:eastAsia="Times New Roman" w:hAnsi="Times New Roman" w:cs="Times New Roman"/>
                <w:bCs/>
                <w:sz w:val="24"/>
                <w:szCs w:val="24"/>
                <w:lang w:eastAsia="ru-RU"/>
              </w:rPr>
              <w:t>До 70 долларов США за баррель включительно</w:t>
            </w:r>
          </w:p>
        </w:tc>
        <w:tc>
          <w:tcPr>
            <w:tcW w:w="2381"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8F6924" w:rsidRPr="00C24D59"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C24D59">
              <w:rPr>
                <w:rFonts w:ascii="Times New Roman" w:eastAsia="Times New Roman" w:hAnsi="Times New Roman" w:cs="Times New Roman"/>
                <w:bCs/>
                <w:sz w:val="24"/>
                <w:szCs w:val="24"/>
                <w:lang w:eastAsia="ru-RU"/>
              </w:rPr>
              <w:t>12</w:t>
            </w:r>
          </w:p>
        </w:tc>
      </w:tr>
      <w:tr w:rsidR="008F6924" w:rsidRPr="008F6924" w:rsidTr="00C24D59">
        <w:trPr>
          <w:trHeight w:val="1"/>
        </w:trPr>
        <w:tc>
          <w:tcPr>
            <w:tcW w:w="1248"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8F6924" w:rsidRPr="00C24D59"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C24D59">
              <w:rPr>
                <w:rFonts w:ascii="Times New Roman" w:eastAsia="Times New Roman" w:hAnsi="Times New Roman" w:cs="Times New Roman"/>
                <w:bCs/>
                <w:sz w:val="24"/>
                <w:szCs w:val="24"/>
                <w:lang w:eastAsia="ru-RU"/>
              </w:rPr>
              <w:t>4.</w:t>
            </w:r>
          </w:p>
        </w:tc>
        <w:tc>
          <w:tcPr>
            <w:tcW w:w="6265"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8F6924" w:rsidRPr="00C24D59"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C24D59">
              <w:rPr>
                <w:rFonts w:ascii="Times New Roman" w:eastAsia="Times New Roman" w:hAnsi="Times New Roman" w:cs="Times New Roman"/>
                <w:bCs/>
                <w:sz w:val="24"/>
                <w:szCs w:val="24"/>
                <w:lang w:eastAsia="ru-RU"/>
              </w:rPr>
              <w:t>До 80 долларов США за баррель включительно</w:t>
            </w:r>
          </w:p>
        </w:tc>
        <w:tc>
          <w:tcPr>
            <w:tcW w:w="2381"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8F6924" w:rsidRPr="00C24D59"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C24D59">
              <w:rPr>
                <w:rFonts w:ascii="Times New Roman" w:eastAsia="Times New Roman" w:hAnsi="Times New Roman" w:cs="Times New Roman"/>
                <w:bCs/>
                <w:sz w:val="24"/>
                <w:szCs w:val="24"/>
                <w:lang w:eastAsia="ru-RU"/>
              </w:rPr>
              <w:t>18</w:t>
            </w:r>
          </w:p>
        </w:tc>
      </w:tr>
      <w:tr w:rsidR="008F6924" w:rsidRPr="008F6924" w:rsidTr="00C24D59">
        <w:trPr>
          <w:trHeight w:val="1"/>
        </w:trPr>
        <w:tc>
          <w:tcPr>
            <w:tcW w:w="1248"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8F6924" w:rsidRPr="00C24D59"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C24D59">
              <w:rPr>
                <w:rFonts w:ascii="Times New Roman" w:eastAsia="Times New Roman" w:hAnsi="Times New Roman" w:cs="Times New Roman"/>
                <w:bCs/>
                <w:sz w:val="24"/>
                <w:szCs w:val="24"/>
                <w:lang w:eastAsia="ru-RU"/>
              </w:rPr>
              <w:t>5.</w:t>
            </w:r>
          </w:p>
        </w:tc>
        <w:tc>
          <w:tcPr>
            <w:tcW w:w="6265"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8F6924" w:rsidRPr="00C24D59"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C24D59">
              <w:rPr>
                <w:rFonts w:ascii="Times New Roman" w:eastAsia="Times New Roman" w:hAnsi="Times New Roman" w:cs="Times New Roman"/>
                <w:bCs/>
                <w:sz w:val="24"/>
                <w:szCs w:val="24"/>
                <w:lang w:eastAsia="ru-RU"/>
              </w:rPr>
              <w:t>До 90 долларов США за баррель включительно</w:t>
            </w:r>
          </w:p>
        </w:tc>
        <w:tc>
          <w:tcPr>
            <w:tcW w:w="2381"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8F6924" w:rsidRPr="00C24D59"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C24D59">
              <w:rPr>
                <w:rFonts w:ascii="Times New Roman" w:eastAsia="Times New Roman" w:hAnsi="Times New Roman" w:cs="Times New Roman"/>
                <w:bCs/>
                <w:sz w:val="24"/>
                <w:szCs w:val="24"/>
                <w:lang w:eastAsia="ru-RU"/>
              </w:rPr>
              <w:t>24</w:t>
            </w:r>
          </w:p>
        </w:tc>
      </w:tr>
      <w:tr w:rsidR="008F6924" w:rsidRPr="008F6924" w:rsidTr="00C24D59">
        <w:trPr>
          <w:trHeight w:val="1"/>
        </w:trPr>
        <w:tc>
          <w:tcPr>
            <w:tcW w:w="1248"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8F6924" w:rsidRPr="00C24D59"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C24D59">
              <w:rPr>
                <w:rFonts w:ascii="Times New Roman" w:eastAsia="Times New Roman" w:hAnsi="Times New Roman" w:cs="Times New Roman"/>
                <w:bCs/>
                <w:sz w:val="24"/>
                <w:szCs w:val="24"/>
                <w:lang w:eastAsia="ru-RU"/>
              </w:rPr>
              <w:t>6.</w:t>
            </w:r>
          </w:p>
        </w:tc>
        <w:tc>
          <w:tcPr>
            <w:tcW w:w="6265"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8F6924" w:rsidRPr="00C24D59"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C24D59">
              <w:rPr>
                <w:rFonts w:ascii="Times New Roman" w:eastAsia="Times New Roman" w:hAnsi="Times New Roman" w:cs="Times New Roman"/>
                <w:bCs/>
                <w:sz w:val="24"/>
                <w:szCs w:val="24"/>
                <w:lang w:eastAsia="ru-RU"/>
              </w:rPr>
              <w:t>Свыше 90 долларов США за баррель</w:t>
            </w:r>
          </w:p>
        </w:tc>
        <w:tc>
          <w:tcPr>
            <w:tcW w:w="2381"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8F6924" w:rsidRPr="00C24D59"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4"/>
                <w:szCs w:val="24"/>
                <w:lang w:eastAsia="ru-RU"/>
              </w:rPr>
            </w:pPr>
            <w:r w:rsidRPr="00C24D59">
              <w:rPr>
                <w:rFonts w:ascii="Times New Roman" w:eastAsia="Times New Roman" w:hAnsi="Times New Roman" w:cs="Times New Roman"/>
                <w:bCs/>
                <w:sz w:val="24"/>
                <w:szCs w:val="24"/>
                <w:lang w:eastAsia="ru-RU"/>
              </w:rPr>
              <w:t>30</w:t>
            </w:r>
          </w:p>
        </w:tc>
      </w:tr>
    </w:tbl>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p>
    <w:p w:rsidR="008F6924" w:rsidRPr="008F6924" w:rsidRDefault="008F6924" w:rsidP="00C24D59">
      <w:pPr>
        <w:widowControl w:val="0"/>
        <w:tabs>
          <w:tab w:val="left" w:pos="1080"/>
        </w:tabs>
        <w:spacing w:after="0" w:line="240" w:lineRule="auto"/>
        <w:ind w:right="-285" w:firstLine="567"/>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Для альтернативного налога на недропользование налоговым периодом является календарный год.</w:t>
      </w:r>
    </w:p>
    <w:p w:rsidR="008F6924" w:rsidRPr="008F6924" w:rsidRDefault="008F6924" w:rsidP="00C24D59">
      <w:pPr>
        <w:widowControl w:val="0"/>
        <w:tabs>
          <w:tab w:val="left" w:pos="1080"/>
        </w:tabs>
        <w:spacing w:after="0" w:line="240" w:lineRule="auto"/>
        <w:ind w:right="-285" w:firstLine="567"/>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Если контракт на недропользование был заключен в течение календарного года, первым налоговым периодом для исчисления альтернативного налога на недропользование по такому контракту является период времени со дня вступления контракта на недропользование в силу и до конца календарного года.</w:t>
      </w:r>
    </w:p>
    <w:p w:rsidR="008F6924" w:rsidRPr="008F6924" w:rsidRDefault="008F6924" w:rsidP="00C24D59">
      <w:pPr>
        <w:widowControl w:val="0"/>
        <w:tabs>
          <w:tab w:val="left" w:pos="1080"/>
        </w:tabs>
        <w:spacing w:after="0" w:line="240" w:lineRule="auto"/>
        <w:ind w:right="-285" w:firstLine="567"/>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Если действие контракта на недропользование истекло до конца календарного года, последним налоговым периодом для исчисления альтернативного налога на недропользование по такому контракту является период времени с начала календарного года до дня завершения действия контракта на недропользование.</w:t>
      </w:r>
    </w:p>
    <w:p w:rsidR="008F6924" w:rsidRPr="008F6924" w:rsidRDefault="008F6924" w:rsidP="00C24D59">
      <w:pPr>
        <w:widowControl w:val="0"/>
        <w:tabs>
          <w:tab w:val="left" w:pos="1080"/>
        </w:tabs>
        <w:spacing w:after="0" w:line="240" w:lineRule="auto"/>
        <w:ind w:right="-285" w:firstLine="567"/>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Если действие контракта на недропользование, вступившего в силу после начала календарного года, истекло до конца этого календарного года, налоговым периодом для исчисления альтернативного налога на недропользование по такому контракту является период времени со дня вступления контракта на недропользование в силу до дня завершения действия контракта на недропользование.</w:t>
      </w:r>
    </w:p>
    <w:p w:rsidR="008F6924" w:rsidRPr="008F6924" w:rsidRDefault="008F6924" w:rsidP="00C24D59">
      <w:pPr>
        <w:widowControl w:val="0"/>
        <w:tabs>
          <w:tab w:val="left" w:pos="1080"/>
        </w:tabs>
        <w:spacing w:after="0" w:line="240" w:lineRule="auto"/>
        <w:ind w:right="-285" w:firstLine="567"/>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 xml:space="preserve">Альтернативный налог на недропользование подлежит уплате в бюджет по месту нахождения налогоплательщика не позднее десяти календарных дней после срока, установленного для сдачи декларации.  </w:t>
      </w:r>
    </w:p>
    <w:p w:rsidR="008F6924" w:rsidRPr="008F6924" w:rsidRDefault="008F6924" w:rsidP="00C24D59">
      <w:pPr>
        <w:widowControl w:val="0"/>
        <w:tabs>
          <w:tab w:val="left" w:pos="1080"/>
        </w:tabs>
        <w:spacing w:after="0" w:line="240" w:lineRule="auto"/>
        <w:ind w:right="-285" w:firstLine="567"/>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Декларация по альтернативному налогу на недропользование представляется налогоплательщиком в налоговый орган по месту нахождения не позднее 31 марта года, следующего за отчетным налоговым периодом.</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p>
    <w:p w:rsidR="008F6924" w:rsidRPr="00C24D59" w:rsidRDefault="008F6924" w:rsidP="00C24D59">
      <w:pPr>
        <w:widowControl w:val="0"/>
        <w:tabs>
          <w:tab w:val="left" w:pos="1080"/>
        </w:tabs>
        <w:spacing w:after="0" w:line="240" w:lineRule="auto"/>
        <w:ind w:right="-285" w:firstLine="567"/>
        <w:jc w:val="both"/>
        <w:rPr>
          <w:rFonts w:ascii="Times New Roman" w:eastAsia="Times New Roman" w:hAnsi="Times New Roman" w:cs="Times New Roman"/>
          <w:bCs/>
          <w:i/>
          <w:sz w:val="28"/>
          <w:szCs w:val="28"/>
          <w:lang w:eastAsia="ru-RU"/>
        </w:rPr>
      </w:pPr>
      <w:r w:rsidRPr="00C24D59">
        <w:rPr>
          <w:rFonts w:ascii="Times New Roman" w:eastAsia="Times New Roman" w:hAnsi="Times New Roman" w:cs="Times New Roman"/>
          <w:bCs/>
          <w:i/>
          <w:sz w:val="28"/>
          <w:szCs w:val="28"/>
          <w:lang w:eastAsia="ru-RU"/>
        </w:rPr>
        <w:t>П</w:t>
      </w:r>
      <w:r w:rsidR="00C24D59" w:rsidRPr="00C24D59">
        <w:rPr>
          <w:rFonts w:ascii="Times New Roman" w:eastAsia="Times New Roman" w:hAnsi="Times New Roman" w:cs="Times New Roman"/>
          <w:bCs/>
          <w:i/>
          <w:sz w:val="28"/>
          <w:szCs w:val="28"/>
          <w:lang w:eastAsia="ru-RU"/>
        </w:rPr>
        <w:t xml:space="preserve">орядок исполнения налоговых обязательств по налогу на добычу полезных ископаемых, рентному налогу на экспорт по углеводородам, роялти и доле </w:t>
      </w:r>
      <w:proofErr w:type="spellStart"/>
      <w:r w:rsidR="00C24D59" w:rsidRPr="00C24D59">
        <w:rPr>
          <w:rFonts w:ascii="Times New Roman" w:eastAsia="Times New Roman" w:hAnsi="Times New Roman" w:cs="Times New Roman"/>
          <w:bCs/>
          <w:i/>
          <w:sz w:val="28"/>
          <w:szCs w:val="28"/>
          <w:lang w:eastAsia="ru-RU"/>
        </w:rPr>
        <w:t>рк</w:t>
      </w:r>
      <w:proofErr w:type="spellEnd"/>
      <w:r w:rsidR="00C24D59" w:rsidRPr="00C24D59">
        <w:rPr>
          <w:rFonts w:ascii="Times New Roman" w:eastAsia="Times New Roman" w:hAnsi="Times New Roman" w:cs="Times New Roman"/>
          <w:bCs/>
          <w:i/>
          <w:sz w:val="28"/>
          <w:szCs w:val="28"/>
          <w:lang w:eastAsia="ru-RU"/>
        </w:rPr>
        <w:t xml:space="preserve"> по разделу продукции в натуральной форме</w:t>
      </w:r>
    </w:p>
    <w:p w:rsidR="008F6924" w:rsidRPr="008F6924" w:rsidRDefault="008F6924" w:rsidP="00C24D59">
      <w:pPr>
        <w:widowControl w:val="0"/>
        <w:tabs>
          <w:tab w:val="left" w:pos="1080"/>
        </w:tabs>
        <w:spacing w:after="0" w:line="240" w:lineRule="auto"/>
        <w:ind w:right="-285" w:firstLine="567"/>
        <w:jc w:val="both"/>
        <w:rPr>
          <w:rFonts w:ascii="Times New Roman" w:eastAsia="Times New Roman" w:hAnsi="Times New Roman" w:cs="Times New Roman"/>
          <w:bCs/>
          <w:sz w:val="28"/>
          <w:szCs w:val="28"/>
          <w:lang w:eastAsia="ru-RU"/>
        </w:rPr>
      </w:pPr>
    </w:p>
    <w:p w:rsidR="008F6924" w:rsidRPr="008F6924" w:rsidRDefault="008F6924" w:rsidP="00C24D59">
      <w:pPr>
        <w:widowControl w:val="0"/>
        <w:tabs>
          <w:tab w:val="left" w:pos="1080"/>
        </w:tabs>
        <w:spacing w:after="0" w:line="240" w:lineRule="auto"/>
        <w:ind w:right="-285" w:firstLine="567"/>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Исполнение налогового обязательства по уплате роялти и доли Республики Казахстан по разделу продукции в денежной форме может быть заменено на натуральную форму временно, полностью или частично при одновременном соблюдении следующих условий:</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 xml:space="preserve">1) соглашениями (контрактами) о разделе продукции, контрактом на недропользование, утвержденным Президентом Республики Казахстан, указанными в статье 722 настоящего Кодекса, предусмотрена передача полезных ископаемых в счет исполнения </w:t>
      </w:r>
      <w:proofErr w:type="spellStart"/>
      <w:r w:rsidRPr="008F6924">
        <w:rPr>
          <w:rFonts w:ascii="Times New Roman" w:eastAsia="Times New Roman" w:hAnsi="Times New Roman" w:cs="Times New Roman"/>
          <w:bCs/>
          <w:sz w:val="28"/>
          <w:szCs w:val="28"/>
          <w:lang w:eastAsia="ru-RU"/>
        </w:rPr>
        <w:t>недропользователем</w:t>
      </w:r>
      <w:proofErr w:type="spellEnd"/>
      <w:r w:rsidRPr="008F6924">
        <w:rPr>
          <w:rFonts w:ascii="Times New Roman" w:eastAsia="Times New Roman" w:hAnsi="Times New Roman" w:cs="Times New Roman"/>
          <w:bCs/>
          <w:sz w:val="28"/>
          <w:szCs w:val="28"/>
          <w:lang w:eastAsia="ru-RU"/>
        </w:rPr>
        <w:t xml:space="preserve"> налогового обязательства по уплате роялти и (или) доли Республики Казахстан по разделу продукции в натуральной форме;</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 xml:space="preserve">2) решением Правительства Республики Казахстан определен </w:t>
      </w:r>
      <w:r w:rsidRPr="008F6924">
        <w:rPr>
          <w:rFonts w:ascii="Times New Roman" w:eastAsia="Times New Roman" w:hAnsi="Times New Roman" w:cs="Times New Roman"/>
          <w:bCs/>
          <w:sz w:val="28"/>
          <w:szCs w:val="28"/>
          <w:lang w:eastAsia="ru-RU"/>
        </w:rPr>
        <w:br/>
      </w:r>
      <w:r w:rsidRPr="008F6924">
        <w:rPr>
          <w:rFonts w:ascii="Times New Roman" w:eastAsia="Times New Roman" w:hAnsi="Times New Roman" w:cs="Times New Roman"/>
          <w:bCs/>
          <w:sz w:val="28"/>
          <w:szCs w:val="28"/>
          <w:lang w:eastAsia="ru-RU"/>
        </w:rPr>
        <w:lastRenderedPageBreak/>
        <w:t xml:space="preserve">получатель от имени государства полезных ископаемых, переданных </w:t>
      </w:r>
      <w:proofErr w:type="spellStart"/>
      <w:r w:rsidRPr="008F6924">
        <w:rPr>
          <w:rFonts w:ascii="Times New Roman" w:eastAsia="Times New Roman" w:hAnsi="Times New Roman" w:cs="Times New Roman"/>
          <w:bCs/>
          <w:sz w:val="28"/>
          <w:szCs w:val="28"/>
          <w:lang w:eastAsia="ru-RU"/>
        </w:rPr>
        <w:t>недропользователем</w:t>
      </w:r>
      <w:proofErr w:type="spellEnd"/>
      <w:r w:rsidRPr="008F6924">
        <w:rPr>
          <w:rFonts w:ascii="Times New Roman" w:eastAsia="Times New Roman" w:hAnsi="Times New Roman" w:cs="Times New Roman"/>
          <w:bCs/>
          <w:sz w:val="28"/>
          <w:szCs w:val="28"/>
          <w:lang w:eastAsia="ru-RU"/>
        </w:rPr>
        <w:t xml:space="preserve"> в счет исполнения налогового обязательства в натуральной форме.</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2. Во исполнение налогового обязательства в натуральной форме:</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 xml:space="preserve">1) </w:t>
      </w:r>
      <w:proofErr w:type="spellStart"/>
      <w:r w:rsidRPr="008F6924">
        <w:rPr>
          <w:rFonts w:ascii="Times New Roman" w:eastAsia="Times New Roman" w:hAnsi="Times New Roman" w:cs="Times New Roman"/>
          <w:bCs/>
          <w:sz w:val="28"/>
          <w:szCs w:val="28"/>
          <w:lang w:eastAsia="ru-RU"/>
        </w:rPr>
        <w:t>недропользователь</w:t>
      </w:r>
      <w:proofErr w:type="spellEnd"/>
      <w:r w:rsidRPr="008F6924">
        <w:rPr>
          <w:rFonts w:ascii="Times New Roman" w:eastAsia="Times New Roman" w:hAnsi="Times New Roman" w:cs="Times New Roman"/>
          <w:bCs/>
          <w:sz w:val="28"/>
          <w:szCs w:val="28"/>
          <w:lang w:eastAsia="ru-RU"/>
        </w:rPr>
        <w:t xml:space="preserve"> передает полезные ископаемые получателю от имени государства в порядке и сроки, которые установлены соглашением (контрактом) о разделе продукции и (или) контрактом на недропользование, утвержденным Президентом Республики Казахстан, указанными в статье 722 настоящего Кодекса, либо иным документом, предусмотренным таким соглашением и (или) контрактом;</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2) получатель от имени государства реализует полезные ископаемые самостоятельно или через лицо, уполномоченное получателем от имени государства на осуществление такой реализации, с учетом соблюдения законодательства Республики Казахстан о трансфертном ценообразовании.</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 xml:space="preserve">Реализация полезных ископаемых, полученных в счет исполнения </w:t>
      </w:r>
      <w:proofErr w:type="spellStart"/>
      <w:r w:rsidRPr="008F6924">
        <w:rPr>
          <w:rFonts w:ascii="Times New Roman" w:eastAsia="Times New Roman" w:hAnsi="Times New Roman" w:cs="Times New Roman"/>
          <w:bCs/>
          <w:sz w:val="28"/>
          <w:szCs w:val="28"/>
          <w:lang w:eastAsia="ru-RU"/>
        </w:rPr>
        <w:t>недропользователем</w:t>
      </w:r>
      <w:proofErr w:type="spellEnd"/>
      <w:r w:rsidRPr="008F6924">
        <w:rPr>
          <w:rFonts w:ascii="Times New Roman" w:eastAsia="Times New Roman" w:hAnsi="Times New Roman" w:cs="Times New Roman"/>
          <w:bCs/>
          <w:sz w:val="28"/>
          <w:szCs w:val="28"/>
          <w:lang w:eastAsia="ru-RU"/>
        </w:rPr>
        <w:t xml:space="preserve"> обязательства в натуральной форме, осуществляется с соблюдением следующих принципов:</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законности;</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прозрачности;</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определенности;</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добросовестности;</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справедливости;</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извлечения максимальной выгоды;</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минимизации сопутствующих расходов;</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3) получатель от имени государства или лицо, уполномоченное получателем от имени государства на осуществление такой реализации, определяет и перечисляет в бюджет текущие платежи в размере, исчисленном в соответствии с порядком исполнения обязательства в натуральной форме, определенным Правительством Республики Казахстан;</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 xml:space="preserve">4) </w:t>
      </w:r>
      <w:proofErr w:type="spellStart"/>
      <w:r w:rsidRPr="008F6924">
        <w:rPr>
          <w:rFonts w:ascii="Times New Roman" w:eastAsia="Times New Roman" w:hAnsi="Times New Roman" w:cs="Times New Roman"/>
          <w:bCs/>
          <w:sz w:val="28"/>
          <w:szCs w:val="28"/>
          <w:lang w:eastAsia="ru-RU"/>
        </w:rPr>
        <w:t>недропользователь</w:t>
      </w:r>
      <w:proofErr w:type="spellEnd"/>
      <w:r w:rsidRPr="008F6924">
        <w:rPr>
          <w:rFonts w:ascii="Times New Roman" w:eastAsia="Times New Roman" w:hAnsi="Times New Roman" w:cs="Times New Roman"/>
          <w:bCs/>
          <w:sz w:val="28"/>
          <w:szCs w:val="28"/>
          <w:lang w:eastAsia="ru-RU"/>
        </w:rPr>
        <w:t>, получатель от имени государства представляют в налоговые органы по месту нахождения декларацию (расчет текущих платежей) по исполнению налогового обязательства в натуральной форме в порядке, определенном настоящим Кодексом, и по форме, установленной уполномоченным органом.</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 xml:space="preserve">3. Налоговым периодом для исполнения </w:t>
      </w:r>
      <w:proofErr w:type="spellStart"/>
      <w:r w:rsidRPr="008F6924">
        <w:rPr>
          <w:rFonts w:ascii="Times New Roman" w:eastAsia="Times New Roman" w:hAnsi="Times New Roman" w:cs="Times New Roman"/>
          <w:bCs/>
          <w:sz w:val="28"/>
          <w:szCs w:val="28"/>
          <w:lang w:eastAsia="ru-RU"/>
        </w:rPr>
        <w:t>недропользователем</w:t>
      </w:r>
      <w:proofErr w:type="spellEnd"/>
      <w:r w:rsidRPr="008F6924">
        <w:rPr>
          <w:rFonts w:ascii="Times New Roman" w:eastAsia="Times New Roman" w:hAnsi="Times New Roman" w:cs="Times New Roman"/>
          <w:bCs/>
          <w:sz w:val="28"/>
          <w:szCs w:val="28"/>
          <w:lang w:eastAsia="ru-RU"/>
        </w:rPr>
        <w:t xml:space="preserve"> налогового обязательства по налогам в натуральной форме является календарный квартал.</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 xml:space="preserve">Налоговым периодом для получателя от имени государства в части уплаты денег, полученных от фактической реализации полезных ископаемых, передаваемых </w:t>
      </w:r>
      <w:proofErr w:type="spellStart"/>
      <w:r w:rsidRPr="008F6924">
        <w:rPr>
          <w:rFonts w:ascii="Times New Roman" w:eastAsia="Times New Roman" w:hAnsi="Times New Roman" w:cs="Times New Roman"/>
          <w:bCs/>
          <w:sz w:val="28"/>
          <w:szCs w:val="28"/>
          <w:lang w:eastAsia="ru-RU"/>
        </w:rPr>
        <w:t>недропользователем</w:t>
      </w:r>
      <w:proofErr w:type="spellEnd"/>
      <w:r w:rsidRPr="008F6924">
        <w:rPr>
          <w:rFonts w:ascii="Times New Roman" w:eastAsia="Times New Roman" w:hAnsi="Times New Roman" w:cs="Times New Roman"/>
          <w:bCs/>
          <w:sz w:val="28"/>
          <w:szCs w:val="28"/>
          <w:lang w:eastAsia="ru-RU"/>
        </w:rPr>
        <w:t xml:space="preserve"> в счет исполнения налогового обязательства по налогам в натуральной форме, является календарный год.</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 xml:space="preserve">4. Определение объема полезных ископаемых, передаваемых </w:t>
      </w:r>
      <w:r w:rsidRPr="008F6924">
        <w:rPr>
          <w:rFonts w:ascii="Times New Roman" w:eastAsia="Times New Roman" w:hAnsi="Times New Roman" w:cs="Times New Roman"/>
          <w:bCs/>
          <w:sz w:val="28"/>
          <w:szCs w:val="28"/>
          <w:lang w:eastAsia="ru-RU"/>
        </w:rPr>
        <w:br/>
        <w:t xml:space="preserve">в счет исполнения налогового обязательства в натуральной форме, </w:t>
      </w:r>
      <w:r w:rsidRPr="008F6924">
        <w:rPr>
          <w:rFonts w:ascii="Times New Roman" w:eastAsia="Times New Roman" w:hAnsi="Times New Roman" w:cs="Times New Roman"/>
          <w:bCs/>
          <w:sz w:val="28"/>
          <w:szCs w:val="28"/>
          <w:lang w:eastAsia="ru-RU"/>
        </w:rPr>
        <w:br/>
        <w:t xml:space="preserve">исчисление его в денежном выражении, а также их реализация осуществляются в порядке исполнения обязательства в натуральной форме, определенным </w:t>
      </w:r>
      <w:r w:rsidRPr="008F6924">
        <w:rPr>
          <w:rFonts w:ascii="Times New Roman" w:eastAsia="Times New Roman" w:hAnsi="Times New Roman" w:cs="Times New Roman"/>
          <w:bCs/>
          <w:sz w:val="28"/>
          <w:szCs w:val="28"/>
          <w:lang w:eastAsia="ru-RU"/>
        </w:rPr>
        <w:lastRenderedPageBreak/>
        <w:t>Правительством Республики Казахстан.</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 xml:space="preserve">5. </w:t>
      </w:r>
      <w:proofErr w:type="spellStart"/>
      <w:r w:rsidRPr="008F6924">
        <w:rPr>
          <w:rFonts w:ascii="Times New Roman" w:eastAsia="Times New Roman" w:hAnsi="Times New Roman" w:cs="Times New Roman"/>
          <w:bCs/>
          <w:sz w:val="28"/>
          <w:szCs w:val="28"/>
          <w:lang w:eastAsia="ru-RU"/>
        </w:rPr>
        <w:t>Недропользователь</w:t>
      </w:r>
      <w:proofErr w:type="spellEnd"/>
      <w:r w:rsidRPr="008F6924">
        <w:rPr>
          <w:rFonts w:ascii="Times New Roman" w:eastAsia="Times New Roman" w:hAnsi="Times New Roman" w:cs="Times New Roman"/>
          <w:bCs/>
          <w:sz w:val="28"/>
          <w:szCs w:val="28"/>
          <w:lang w:eastAsia="ru-RU"/>
        </w:rPr>
        <w:t xml:space="preserve"> представляет в налоговый орган по месту нахождения декларацию об исполнении налогового обязательства в натуральной форме не позднее 15 числа второго месяца, следующего за налоговым периодом.</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6. Получатель от имени государства представляет в налоговый орган по месту нахождения:</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1) расчет текущих платежей по исполнению налогового обязательства в натуральной форме не позднее 15 числа второго месяца, следующего за налоговым периодом.</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За исключением случаев, предусмотренных пунктом 3 статьи 210 настоящего Кодекса, представление расчета текущих платежей по исполнению налогового обязательства в натуральной форме, внесение изменений и дополнений в него, а также его отзыв после срока, установленного для представления декларации, указанной в подпункте 2) настоящего пункта, не допускаются;</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2) декларацию об исполнении налогового обязательства в натуральной форме за календарный год не позднее 31 марта года, следующего за отчетным календарным годом.</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Получатель от имени государства не представляет декларации по корпоративному подоходному налогу и налогу на добавленную стоимость в отношении деятельности, связанной с исполнением налогового обязательства в натуральной форме.</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8F6924">
        <w:rPr>
          <w:rFonts w:ascii="Times New Roman" w:eastAsia="Times New Roman" w:hAnsi="Times New Roman" w:cs="Times New Roman"/>
          <w:bCs/>
          <w:sz w:val="28"/>
          <w:szCs w:val="28"/>
          <w:lang w:eastAsia="ru-RU"/>
        </w:rPr>
        <w:t>7. В течение налогового периода получатель от имени государства ежеквартально определяет текущие платежи в счет уплаты налогов в натуральной форме и перечисляет их в бюджет не позднее 25 числа второго месяца, следующего за налоговым периодом, за исключением текущих платежей, указанных в части второй настоящего пункта.</w:t>
      </w:r>
    </w:p>
    <w:p w:rsidR="008F6924" w:rsidRPr="008F6924" w:rsidRDefault="008F6924" w:rsidP="00C24D59">
      <w:pPr>
        <w:widowControl w:val="0"/>
        <w:tabs>
          <w:tab w:val="left" w:pos="1080"/>
        </w:tabs>
        <w:spacing w:after="0" w:line="240" w:lineRule="auto"/>
        <w:ind w:right="-285" w:firstLine="567"/>
        <w:jc w:val="both"/>
        <w:rPr>
          <w:rFonts w:ascii="Times New Roman" w:eastAsia="Times New Roman" w:hAnsi="Times New Roman" w:cs="Times New Roman"/>
          <w:bCs/>
          <w:sz w:val="28"/>
          <w:szCs w:val="28"/>
          <w:lang w:eastAsia="ru-RU"/>
        </w:rPr>
      </w:pPr>
      <w:proofErr w:type="gramStart"/>
      <w:r w:rsidRPr="008F6924">
        <w:rPr>
          <w:rFonts w:ascii="Times New Roman" w:eastAsia="Times New Roman" w:hAnsi="Times New Roman" w:cs="Times New Roman"/>
          <w:bCs/>
          <w:sz w:val="28"/>
          <w:szCs w:val="28"/>
          <w:lang w:eastAsia="ru-RU"/>
        </w:rPr>
        <w:t>Текущие платежи по реализованным в первом квартале полезным ископаемым, полученным за предыдущие налоговые периоды, подлежат отражению в дополнительном расчете текущих платежей в натуральной форме за четвертый квартал предыдущего календарного года и перечисляются в бюджет в срок, установленный пунктом 8 настоящей статьи.</w:t>
      </w:r>
      <w:proofErr w:type="gramEnd"/>
    </w:p>
    <w:p w:rsidR="000E3215" w:rsidRPr="000E3215" w:rsidRDefault="000E3215" w:rsidP="000E3215">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0E3215">
        <w:rPr>
          <w:rFonts w:ascii="Times New Roman" w:eastAsia="Times New Roman" w:hAnsi="Times New Roman" w:cs="Times New Roman"/>
          <w:bCs/>
          <w:sz w:val="28"/>
          <w:szCs w:val="28"/>
          <w:lang w:eastAsia="ru-RU"/>
        </w:rPr>
        <w:t>БОНУСЫ</w:t>
      </w:r>
    </w:p>
    <w:p w:rsidR="000E3215" w:rsidRPr="000E3215" w:rsidRDefault="000E3215" w:rsidP="000E3215">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0E3215">
        <w:rPr>
          <w:rFonts w:ascii="Times New Roman" w:eastAsia="Times New Roman" w:hAnsi="Times New Roman" w:cs="Times New Roman"/>
          <w:bCs/>
          <w:sz w:val="28"/>
          <w:szCs w:val="28"/>
          <w:lang w:eastAsia="ru-RU"/>
        </w:rPr>
        <w:t xml:space="preserve">1. Бонусы являются фиксированными платежами </w:t>
      </w:r>
      <w:proofErr w:type="spellStart"/>
      <w:r w:rsidRPr="000E3215">
        <w:rPr>
          <w:rFonts w:ascii="Times New Roman" w:eastAsia="Times New Roman" w:hAnsi="Times New Roman" w:cs="Times New Roman"/>
          <w:bCs/>
          <w:sz w:val="28"/>
          <w:szCs w:val="28"/>
          <w:lang w:eastAsia="ru-RU"/>
        </w:rPr>
        <w:t>недропользователя</w:t>
      </w:r>
      <w:proofErr w:type="spellEnd"/>
      <w:r w:rsidRPr="000E3215">
        <w:rPr>
          <w:rFonts w:ascii="Times New Roman" w:eastAsia="Times New Roman" w:hAnsi="Times New Roman" w:cs="Times New Roman"/>
          <w:bCs/>
          <w:sz w:val="28"/>
          <w:szCs w:val="28"/>
          <w:lang w:eastAsia="ru-RU"/>
        </w:rPr>
        <w:t>.</w:t>
      </w:r>
    </w:p>
    <w:p w:rsidR="000E3215" w:rsidRPr="000E3215" w:rsidRDefault="000E3215" w:rsidP="000E3215">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0E3215">
        <w:rPr>
          <w:rFonts w:ascii="Times New Roman" w:eastAsia="Times New Roman" w:hAnsi="Times New Roman" w:cs="Times New Roman"/>
          <w:bCs/>
          <w:sz w:val="28"/>
          <w:szCs w:val="28"/>
          <w:lang w:eastAsia="ru-RU"/>
        </w:rPr>
        <w:t xml:space="preserve">2. В зависимости от вида и условий заключаемого контракта на недропользование для </w:t>
      </w:r>
      <w:proofErr w:type="spellStart"/>
      <w:r w:rsidRPr="000E3215">
        <w:rPr>
          <w:rFonts w:ascii="Times New Roman" w:eastAsia="Times New Roman" w:hAnsi="Times New Roman" w:cs="Times New Roman"/>
          <w:bCs/>
          <w:sz w:val="28"/>
          <w:szCs w:val="28"/>
          <w:lang w:eastAsia="ru-RU"/>
        </w:rPr>
        <w:t>недропользователя</w:t>
      </w:r>
      <w:proofErr w:type="spellEnd"/>
      <w:r w:rsidRPr="000E3215">
        <w:rPr>
          <w:rFonts w:ascii="Times New Roman" w:eastAsia="Times New Roman" w:hAnsi="Times New Roman" w:cs="Times New Roman"/>
          <w:bCs/>
          <w:sz w:val="28"/>
          <w:szCs w:val="28"/>
          <w:lang w:eastAsia="ru-RU"/>
        </w:rPr>
        <w:t xml:space="preserve"> могут быть установлены следующие виды бонусов:</w:t>
      </w:r>
    </w:p>
    <w:p w:rsidR="000E3215" w:rsidRPr="000E3215" w:rsidRDefault="000E3215" w:rsidP="000E3215">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0E3215">
        <w:rPr>
          <w:rFonts w:ascii="Times New Roman" w:eastAsia="Times New Roman" w:hAnsi="Times New Roman" w:cs="Times New Roman"/>
          <w:bCs/>
          <w:sz w:val="28"/>
          <w:szCs w:val="28"/>
          <w:lang w:eastAsia="ru-RU"/>
        </w:rPr>
        <w:t>1) подписной;</w:t>
      </w:r>
    </w:p>
    <w:p w:rsidR="000E3215" w:rsidRPr="000E3215" w:rsidRDefault="000E3215" w:rsidP="000E3215">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0E3215">
        <w:rPr>
          <w:rFonts w:ascii="Times New Roman" w:eastAsia="Times New Roman" w:hAnsi="Times New Roman" w:cs="Times New Roman"/>
          <w:bCs/>
          <w:sz w:val="28"/>
          <w:szCs w:val="28"/>
          <w:lang w:eastAsia="ru-RU"/>
        </w:rPr>
        <w:t>2) коммерческого обнаружения. </w:t>
      </w:r>
    </w:p>
    <w:p w:rsidR="000E3215" w:rsidRPr="000E3215" w:rsidRDefault="000E3215" w:rsidP="000E3215">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0E3215">
        <w:rPr>
          <w:rFonts w:ascii="Times New Roman" w:eastAsia="Times New Roman" w:hAnsi="Times New Roman" w:cs="Times New Roman"/>
          <w:bCs/>
          <w:sz w:val="28"/>
          <w:szCs w:val="28"/>
          <w:lang w:eastAsia="ru-RU"/>
        </w:rPr>
        <w:t>Общие положения  </w:t>
      </w:r>
    </w:p>
    <w:p w:rsidR="000E3215" w:rsidRPr="000E3215" w:rsidRDefault="000E3215" w:rsidP="000E3215">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0E3215">
        <w:rPr>
          <w:rFonts w:ascii="Times New Roman" w:eastAsia="Times New Roman" w:hAnsi="Times New Roman" w:cs="Times New Roman"/>
          <w:bCs/>
          <w:sz w:val="28"/>
          <w:szCs w:val="28"/>
          <w:lang w:eastAsia="ru-RU"/>
        </w:rPr>
        <w:t xml:space="preserve">Подписной бонус является разовым фиксированным платежом </w:t>
      </w:r>
      <w:proofErr w:type="spellStart"/>
      <w:r w:rsidRPr="000E3215">
        <w:rPr>
          <w:rFonts w:ascii="Times New Roman" w:eastAsia="Times New Roman" w:hAnsi="Times New Roman" w:cs="Times New Roman"/>
          <w:bCs/>
          <w:sz w:val="28"/>
          <w:szCs w:val="28"/>
          <w:lang w:eastAsia="ru-RU"/>
        </w:rPr>
        <w:t>недропользователя</w:t>
      </w:r>
      <w:proofErr w:type="spellEnd"/>
      <w:r w:rsidRPr="000E3215">
        <w:rPr>
          <w:rFonts w:ascii="Times New Roman" w:eastAsia="Times New Roman" w:hAnsi="Times New Roman" w:cs="Times New Roman"/>
          <w:bCs/>
          <w:sz w:val="28"/>
          <w:szCs w:val="28"/>
          <w:lang w:eastAsia="ru-RU"/>
        </w:rPr>
        <w:t xml:space="preserve"> за приобретение права недропользования на контрактной территории.  </w:t>
      </w:r>
    </w:p>
    <w:p w:rsidR="000E3215" w:rsidRPr="000E3215" w:rsidRDefault="000E3215" w:rsidP="000E3215">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0E3215">
        <w:rPr>
          <w:rFonts w:ascii="Times New Roman" w:eastAsia="Times New Roman" w:hAnsi="Times New Roman" w:cs="Times New Roman"/>
          <w:bCs/>
          <w:sz w:val="28"/>
          <w:szCs w:val="28"/>
          <w:lang w:eastAsia="ru-RU"/>
        </w:rPr>
        <w:t>Плательщики </w:t>
      </w:r>
    </w:p>
    <w:p w:rsidR="000E3215" w:rsidRPr="000E3215" w:rsidRDefault="000E3215" w:rsidP="000E3215">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0E3215">
        <w:rPr>
          <w:rFonts w:ascii="Times New Roman" w:eastAsia="Times New Roman" w:hAnsi="Times New Roman" w:cs="Times New Roman"/>
          <w:bCs/>
          <w:sz w:val="28"/>
          <w:szCs w:val="28"/>
          <w:lang w:eastAsia="ru-RU"/>
        </w:rPr>
        <w:t xml:space="preserve">Плательщиками подписного бонуса являются физические и юридические лица, заключившие контракты на недропользование в порядке, установленном </w:t>
      </w:r>
      <w:r w:rsidRPr="000E3215">
        <w:rPr>
          <w:rFonts w:ascii="Times New Roman" w:eastAsia="Times New Roman" w:hAnsi="Times New Roman" w:cs="Times New Roman"/>
          <w:bCs/>
          <w:sz w:val="28"/>
          <w:szCs w:val="28"/>
          <w:lang w:eastAsia="ru-RU"/>
        </w:rPr>
        <w:lastRenderedPageBreak/>
        <w:t xml:space="preserve">законодательством Республики Казахстан. </w:t>
      </w:r>
    </w:p>
    <w:p w:rsidR="000E3215" w:rsidRPr="000E3215" w:rsidRDefault="000E3215" w:rsidP="000E3215">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0E3215">
        <w:rPr>
          <w:rFonts w:ascii="Times New Roman" w:eastAsia="Times New Roman" w:hAnsi="Times New Roman" w:cs="Times New Roman"/>
          <w:bCs/>
          <w:sz w:val="28"/>
          <w:szCs w:val="28"/>
          <w:lang w:eastAsia="ru-RU"/>
        </w:rPr>
        <w:t>Порядок установления размера подписного бонуса </w:t>
      </w:r>
    </w:p>
    <w:p w:rsidR="000E3215" w:rsidRPr="000E3215" w:rsidRDefault="000E3215" w:rsidP="000E3215">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0E3215">
        <w:rPr>
          <w:rFonts w:ascii="Times New Roman" w:eastAsia="Times New Roman" w:hAnsi="Times New Roman" w:cs="Times New Roman"/>
          <w:bCs/>
          <w:sz w:val="28"/>
          <w:szCs w:val="28"/>
          <w:lang w:eastAsia="ru-RU"/>
        </w:rPr>
        <w:t>1. Стартовый размер подписного бонуса устанавливается отдельно для каждого заключаемого контракта на недропользование в следующих размерах:</w:t>
      </w:r>
    </w:p>
    <w:p w:rsidR="000E3215" w:rsidRPr="000E3215" w:rsidRDefault="000E3215" w:rsidP="000E3215">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0E3215">
        <w:rPr>
          <w:rFonts w:ascii="Times New Roman" w:eastAsia="Times New Roman" w:hAnsi="Times New Roman" w:cs="Times New Roman"/>
          <w:bCs/>
          <w:sz w:val="28"/>
          <w:szCs w:val="28"/>
          <w:lang w:eastAsia="ru-RU"/>
        </w:rPr>
        <w:t>1) для контрактов на проведение геологической разведки территории, на которой отсутствуют утвержденные запасы полезных ископаемых:</w:t>
      </w:r>
    </w:p>
    <w:p w:rsidR="000E3215" w:rsidRPr="000E3215" w:rsidRDefault="000E3215" w:rsidP="000E3215">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0E3215">
        <w:rPr>
          <w:rFonts w:ascii="Times New Roman" w:eastAsia="Times New Roman" w:hAnsi="Times New Roman" w:cs="Times New Roman"/>
          <w:bCs/>
          <w:sz w:val="28"/>
          <w:szCs w:val="28"/>
          <w:lang w:eastAsia="ru-RU"/>
        </w:rPr>
        <w:t xml:space="preserve">для нефтяных контрактов - 2800-кратный размер </w:t>
      </w:r>
      <w:hyperlink r:id="rId118" w:history="1">
        <w:r w:rsidRPr="000E3215">
          <w:rPr>
            <w:rStyle w:val="a6"/>
            <w:rFonts w:ascii="Times New Roman" w:eastAsia="Times New Roman" w:hAnsi="Times New Roman" w:cs="Times New Roman"/>
            <w:bCs/>
            <w:color w:val="auto"/>
            <w:sz w:val="28"/>
            <w:szCs w:val="28"/>
            <w:u w:val="none"/>
            <w:lang w:eastAsia="ru-RU"/>
          </w:rPr>
          <w:t>месячного расчетного показателя, установленного на соответствующий финансовый год</w:t>
        </w:r>
      </w:hyperlink>
      <w:r w:rsidRPr="000E3215">
        <w:rPr>
          <w:rFonts w:ascii="Times New Roman" w:eastAsia="Times New Roman" w:hAnsi="Times New Roman" w:cs="Times New Roman"/>
          <w:bCs/>
          <w:sz w:val="28"/>
          <w:szCs w:val="28"/>
          <w:lang w:eastAsia="ru-RU"/>
        </w:rPr>
        <w:t xml:space="preserve"> законом о республиканском бюджете;</w:t>
      </w:r>
    </w:p>
    <w:p w:rsidR="000E3215" w:rsidRPr="000E3215" w:rsidRDefault="000E3215" w:rsidP="000E3215">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0E3215">
        <w:rPr>
          <w:rFonts w:ascii="Times New Roman" w:eastAsia="Times New Roman" w:hAnsi="Times New Roman" w:cs="Times New Roman"/>
          <w:bCs/>
          <w:sz w:val="28"/>
          <w:szCs w:val="28"/>
          <w:lang w:eastAsia="ru-RU"/>
        </w:rPr>
        <w:t xml:space="preserve">для контрактов на добычу минерального сырья, за исключением контрактов на разработку техногенных минеральных образований, - </w:t>
      </w:r>
      <w:r w:rsidRPr="000E3215">
        <w:rPr>
          <w:rFonts w:ascii="Times New Roman" w:eastAsia="Times New Roman" w:hAnsi="Times New Roman" w:cs="Times New Roman"/>
          <w:bCs/>
          <w:sz w:val="28"/>
          <w:szCs w:val="28"/>
          <w:lang w:eastAsia="ru-RU"/>
        </w:rPr>
        <w:br/>
        <w:t xml:space="preserve">280-кратный размер </w:t>
      </w:r>
      <w:hyperlink r:id="rId119" w:history="1">
        <w:r w:rsidRPr="000E3215">
          <w:rPr>
            <w:rStyle w:val="a6"/>
            <w:rFonts w:ascii="Times New Roman" w:eastAsia="Times New Roman" w:hAnsi="Times New Roman" w:cs="Times New Roman"/>
            <w:bCs/>
            <w:color w:val="auto"/>
            <w:sz w:val="28"/>
            <w:szCs w:val="28"/>
            <w:u w:val="none"/>
            <w:lang w:eastAsia="ru-RU"/>
          </w:rPr>
          <w:t>месячного расчетного показателя, установленного на соответствующий финансовый год законом о республиканском бюджете</w:t>
        </w:r>
      </w:hyperlink>
      <w:r w:rsidRPr="000E3215">
        <w:rPr>
          <w:rFonts w:ascii="Times New Roman" w:eastAsia="Times New Roman" w:hAnsi="Times New Roman" w:cs="Times New Roman"/>
          <w:bCs/>
          <w:sz w:val="28"/>
          <w:szCs w:val="28"/>
          <w:lang w:eastAsia="ru-RU"/>
        </w:rPr>
        <w:t>;</w:t>
      </w:r>
    </w:p>
    <w:p w:rsidR="000E3215" w:rsidRPr="000E3215" w:rsidRDefault="000E3215" w:rsidP="000E3215">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0E3215">
        <w:rPr>
          <w:rFonts w:ascii="Times New Roman" w:eastAsia="Times New Roman" w:hAnsi="Times New Roman" w:cs="Times New Roman"/>
          <w:bCs/>
          <w:sz w:val="28"/>
          <w:szCs w:val="28"/>
          <w:lang w:eastAsia="ru-RU"/>
        </w:rPr>
        <w:t xml:space="preserve">для контрактов по общераспространенным полезным ископаемым, подземным водам и лечебным грязям - 40-кратный размер </w:t>
      </w:r>
      <w:hyperlink r:id="rId120" w:history="1">
        <w:r w:rsidRPr="000E3215">
          <w:rPr>
            <w:rStyle w:val="a6"/>
            <w:rFonts w:ascii="Times New Roman" w:eastAsia="Times New Roman" w:hAnsi="Times New Roman" w:cs="Times New Roman"/>
            <w:bCs/>
            <w:color w:val="auto"/>
            <w:sz w:val="28"/>
            <w:szCs w:val="28"/>
            <w:u w:val="none"/>
            <w:lang w:eastAsia="ru-RU"/>
          </w:rPr>
          <w:t>месячного расчетного показателя, установленного на соответствующий финансовый год законом о республиканском бюджете</w:t>
        </w:r>
      </w:hyperlink>
      <w:r w:rsidRPr="000E3215">
        <w:rPr>
          <w:rFonts w:ascii="Times New Roman" w:eastAsia="Times New Roman" w:hAnsi="Times New Roman" w:cs="Times New Roman"/>
          <w:bCs/>
          <w:sz w:val="28"/>
          <w:szCs w:val="28"/>
          <w:lang w:eastAsia="ru-RU"/>
        </w:rPr>
        <w:t>;</w:t>
      </w:r>
    </w:p>
    <w:p w:rsidR="000E3215" w:rsidRPr="000E3215" w:rsidRDefault="000E3215" w:rsidP="000E3215">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0E3215">
        <w:rPr>
          <w:rFonts w:ascii="Times New Roman" w:eastAsia="Times New Roman" w:hAnsi="Times New Roman" w:cs="Times New Roman"/>
          <w:bCs/>
          <w:sz w:val="28"/>
          <w:szCs w:val="28"/>
          <w:lang w:eastAsia="ru-RU"/>
        </w:rPr>
        <w:t>2) для контрактов на добычу:</w:t>
      </w:r>
    </w:p>
    <w:p w:rsidR="000E3215" w:rsidRPr="000E3215" w:rsidRDefault="000E3215" w:rsidP="000E3215">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0E3215">
        <w:rPr>
          <w:rFonts w:ascii="Times New Roman" w:eastAsia="Times New Roman" w:hAnsi="Times New Roman" w:cs="Times New Roman"/>
          <w:bCs/>
          <w:sz w:val="28"/>
          <w:szCs w:val="28"/>
          <w:lang w:eastAsia="ru-RU"/>
        </w:rPr>
        <w:t>для нефтяных контрактов:</w:t>
      </w:r>
    </w:p>
    <w:p w:rsidR="000E3215" w:rsidRPr="000E3215" w:rsidRDefault="000E3215" w:rsidP="000E3215">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0E3215">
        <w:rPr>
          <w:rFonts w:ascii="Times New Roman" w:eastAsia="Times New Roman" w:hAnsi="Times New Roman" w:cs="Times New Roman"/>
          <w:bCs/>
          <w:sz w:val="28"/>
          <w:szCs w:val="28"/>
          <w:lang w:eastAsia="ru-RU"/>
        </w:rPr>
        <w:t xml:space="preserve">если запасы не утверждены, - 3000-кратный размер </w:t>
      </w:r>
      <w:hyperlink r:id="rId121" w:history="1">
        <w:r w:rsidRPr="000E3215">
          <w:rPr>
            <w:rStyle w:val="a6"/>
            <w:rFonts w:ascii="Times New Roman" w:eastAsia="Times New Roman" w:hAnsi="Times New Roman" w:cs="Times New Roman"/>
            <w:bCs/>
            <w:color w:val="auto"/>
            <w:sz w:val="28"/>
            <w:szCs w:val="28"/>
            <w:u w:val="none"/>
            <w:lang w:eastAsia="ru-RU"/>
          </w:rPr>
          <w:t>месячного расчетного показателя, установленного на соответствующий финансовый год законом о республиканском бюджете</w:t>
        </w:r>
      </w:hyperlink>
      <w:r w:rsidRPr="000E3215">
        <w:rPr>
          <w:rFonts w:ascii="Times New Roman" w:eastAsia="Times New Roman" w:hAnsi="Times New Roman" w:cs="Times New Roman"/>
          <w:bCs/>
          <w:sz w:val="28"/>
          <w:szCs w:val="28"/>
          <w:lang w:eastAsia="ru-RU"/>
        </w:rPr>
        <w:t xml:space="preserve">; </w:t>
      </w:r>
    </w:p>
    <w:p w:rsidR="000E3215" w:rsidRPr="000E3215" w:rsidRDefault="000E3215" w:rsidP="000E3215">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0E3215">
        <w:rPr>
          <w:rFonts w:ascii="Times New Roman" w:eastAsia="Times New Roman" w:hAnsi="Times New Roman" w:cs="Times New Roman"/>
          <w:bCs/>
          <w:sz w:val="28"/>
          <w:szCs w:val="28"/>
          <w:lang w:eastAsia="ru-RU"/>
        </w:rPr>
        <w:t>если запасы утверждены, - по формуле (С х 0,04%) + (</w:t>
      </w:r>
      <w:proofErr w:type="spellStart"/>
      <w:r w:rsidRPr="000E3215">
        <w:rPr>
          <w:rFonts w:ascii="Times New Roman" w:eastAsia="Times New Roman" w:hAnsi="Times New Roman" w:cs="Times New Roman"/>
          <w:bCs/>
          <w:sz w:val="28"/>
          <w:szCs w:val="28"/>
          <w:lang w:eastAsia="ru-RU"/>
        </w:rPr>
        <w:t>С</w:t>
      </w:r>
      <w:r w:rsidRPr="000E3215">
        <w:rPr>
          <w:rFonts w:ascii="Times New Roman" w:eastAsia="Times New Roman" w:hAnsi="Times New Roman" w:cs="Times New Roman"/>
          <w:bCs/>
          <w:sz w:val="28"/>
          <w:szCs w:val="28"/>
          <w:vertAlign w:val="subscript"/>
          <w:lang w:eastAsia="ru-RU"/>
        </w:rPr>
        <w:t>п</w:t>
      </w:r>
      <w:proofErr w:type="spellEnd"/>
      <w:r w:rsidRPr="000E3215">
        <w:rPr>
          <w:rFonts w:ascii="Times New Roman" w:eastAsia="Times New Roman" w:hAnsi="Times New Roman" w:cs="Times New Roman"/>
          <w:bCs/>
          <w:sz w:val="28"/>
          <w:szCs w:val="28"/>
          <w:lang w:eastAsia="ru-RU"/>
        </w:rPr>
        <w:t xml:space="preserve"> х 0,01%), но не менее 3000-кратного размера </w:t>
      </w:r>
      <w:hyperlink r:id="rId122" w:history="1">
        <w:r w:rsidRPr="000E3215">
          <w:rPr>
            <w:rStyle w:val="a6"/>
            <w:rFonts w:ascii="Times New Roman" w:eastAsia="Times New Roman" w:hAnsi="Times New Roman" w:cs="Times New Roman"/>
            <w:bCs/>
            <w:color w:val="auto"/>
            <w:sz w:val="28"/>
            <w:szCs w:val="28"/>
            <w:u w:val="none"/>
            <w:lang w:eastAsia="ru-RU"/>
          </w:rPr>
          <w:t>месячного расчетного показателя, установленного на соответствующий финансовый год законом о республиканском бюджете</w:t>
        </w:r>
      </w:hyperlink>
      <w:r w:rsidRPr="000E3215">
        <w:rPr>
          <w:rFonts w:ascii="Times New Roman" w:eastAsia="Times New Roman" w:hAnsi="Times New Roman" w:cs="Times New Roman"/>
          <w:bCs/>
          <w:sz w:val="28"/>
          <w:szCs w:val="28"/>
          <w:lang w:eastAsia="ru-RU"/>
        </w:rPr>
        <w:t>, где:</w:t>
      </w:r>
    </w:p>
    <w:p w:rsidR="000E3215" w:rsidRPr="000E3215" w:rsidRDefault="000E3215" w:rsidP="000E3215">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0E3215">
        <w:rPr>
          <w:rFonts w:ascii="Times New Roman" w:eastAsia="Times New Roman" w:hAnsi="Times New Roman" w:cs="Times New Roman"/>
          <w:bCs/>
          <w:sz w:val="28"/>
          <w:szCs w:val="28"/>
          <w:lang w:eastAsia="ru-RU"/>
        </w:rPr>
        <w:t>С - стоимость суммарных запасов сырой нефти, газового конденсата или природного газа, утвержденных Государственной комиссией по запасам полезных ископаемых Республики Казахстан, по промышленным категориям</w:t>
      </w:r>
      <w:proofErr w:type="gramStart"/>
      <w:r w:rsidRPr="000E3215">
        <w:rPr>
          <w:rFonts w:ascii="Times New Roman" w:eastAsia="Times New Roman" w:hAnsi="Times New Roman" w:cs="Times New Roman"/>
          <w:bCs/>
          <w:sz w:val="28"/>
          <w:szCs w:val="28"/>
          <w:lang w:eastAsia="ru-RU"/>
        </w:rPr>
        <w:t xml:space="preserve"> А</w:t>
      </w:r>
      <w:proofErr w:type="gramEnd"/>
      <w:r w:rsidRPr="000E3215">
        <w:rPr>
          <w:rFonts w:ascii="Times New Roman" w:eastAsia="Times New Roman" w:hAnsi="Times New Roman" w:cs="Times New Roman"/>
          <w:bCs/>
          <w:sz w:val="28"/>
          <w:szCs w:val="28"/>
          <w:lang w:eastAsia="ru-RU"/>
        </w:rPr>
        <w:t>, В, С</w:t>
      </w:r>
      <w:r w:rsidRPr="000E3215">
        <w:rPr>
          <w:rFonts w:ascii="Times New Roman" w:eastAsia="Times New Roman" w:hAnsi="Times New Roman" w:cs="Times New Roman"/>
          <w:bCs/>
          <w:sz w:val="28"/>
          <w:szCs w:val="28"/>
          <w:vertAlign w:val="subscript"/>
          <w:lang w:eastAsia="ru-RU"/>
        </w:rPr>
        <w:t>1</w:t>
      </w:r>
      <w:r w:rsidRPr="000E3215">
        <w:rPr>
          <w:rFonts w:ascii="Times New Roman" w:eastAsia="Times New Roman" w:hAnsi="Times New Roman" w:cs="Times New Roman"/>
          <w:bCs/>
          <w:sz w:val="28"/>
          <w:szCs w:val="28"/>
          <w:lang w:eastAsia="ru-RU"/>
        </w:rPr>
        <w:t>,</w:t>
      </w:r>
    </w:p>
    <w:p w:rsidR="000E3215" w:rsidRPr="000E3215" w:rsidRDefault="000E3215" w:rsidP="000E3215">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p>
    <w:p w:rsidR="000E3215" w:rsidRPr="000E3215" w:rsidRDefault="000E3215" w:rsidP="000E3215">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0E3215">
        <w:rPr>
          <w:rFonts w:ascii="Times New Roman" w:eastAsia="Times New Roman" w:hAnsi="Times New Roman" w:cs="Times New Roman"/>
          <w:bCs/>
          <w:sz w:val="28"/>
          <w:szCs w:val="28"/>
          <w:lang w:eastAsia="ru-RU"/>
        </w:rPr>
        <w:t>Срок уплаты подписного бонуса </w:t>
      </w:r>
    </w:p>
    <w:p w:rsidR="000E3215" w:rsidRPr="000E3215" w:rsidRDefault="000E3215" w:rsidP="000E3215">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0E3215">
        <w:rPr>
          <w:rFonts w:ascii="Times New Roman" w:eastAsia="Times New Roman" w:hAnsi="Times New Roman" w:cs="Times New Roman"/>
          <w:bCs/>
          <w:sz w:val="28"/>
          <w:szCs w:val="28"/>
          <w:lang w:eastAsia="ru-RU"/>
        </w:rPr>
        <w:t>Подписной бонус уплачивается в бюджет в следующем порядке:</w:t>
      </w:r>
    </w:p>
    <w:p w:rsidR="000E3215" w:rsidRPr="000E3215" w:rsidRDefault="000E3215" w:rsidP="006C15B7">
      <w:pPr>
        <w:widowControl w:val="0"/>
        <w:numPr>
          <w:ilvl w:val="0"/>
          <w:numId w:val="93"/>
        </w:numPr>
        <w:tabs>
          <w:tab w:val="left" w:pos="1080"/>
        </w:tabs>
        <w:spacing w:after="0" w:line="240" w:lineRule="auto"/>
        <w:ind w:right="-285"/>
        <w:jc w:val="both"/>
        <w:rPr>
          <w:rFonts w:ascii="Times New Roman" w:eastAsia="Times New Roman" w:hAnsi="Times New Roman" w:cs="Times New Roman"/>
          <w:bCs/>
          <w:sz w:val="28"/>
          <w:szCs w:val="28"/>
          <w:lang w:eastAsia="ru-RU"/>
        </w:rPr>
      </w:pPr>
      <w:r w:rsidRPr="000E3215">
        <w:rPr>
          <w:rFonts w:ascii="Times New Roman" w:eastAsia="Times New Roman" w:hAnsi="Times New Roman" w:cs="Times New Roman"/>
          <w:bCs/>
          <w:sz w:val="28"/>
          <w:szCs w:val="28"/>
          <w:lang w:eastAsia="ru-RU"/>
        </w:rPr>
        <w:t xml:space="preserve">пятьдесят процентов от установленной суммы - в течение тридцати календарных дней </w:t>
      </w:r>
      <w:proofErr w:type="gramStart"/>
      <w:r w:rsidRPr="000E3215">
        <w:rPr>
          <w:rFonts w:ascii="Times New Roman" w:eastAsia="Times New Roman" w:hAnsi="Times New Roman" w:cs="Times New Roman"/>
          <w:bCs/>
          <w:sz w:val="28"/>
          <w:szCs w:val="28"/>
          <w:lang w:eastAsia="ru-RU"/>
        </w:rPr>
        <w:t>с даты объявления</w:t>
      </w:r>
      <w:proofErr w:type="gramEnd"/>
      <w:r w:rsidRPr="000E3215">
        <w:rPr>
          <w:rFonts w:ascii="Times New Roman" w:eastAsia="Times New Roman" w:hAnsi="Times New Roman" w:cs="Times New Roman"/>
          <w:bCs/>
          <w:sz w:val="28"/>
          <w:szCs w:val="28"/>
          <w:lang w:eastAsia="ru-RU"/>
        </w:rPr>
        <w:t xml:space="preserve"> налогоплательщика победителем конкурса в порядке, установленном законодательством Республики Казахстан о недрах и недропользовании;</w:t>
      </w:r>
    </w:p>
    <w:p w:rsidR="000E3215" w:rsidRPr="000E3215" w:rsidRDefault="000E3215" w:rsidP="006C15B7">
      <w:pPr>
        <w:widowControl w:val="0"/>
        <w:numPr>
          <w:ilvl w:val="0"/>
          <w:numId w:val="93"/>
        </w:numPr>
        <w:tabs>
          <w:tab w:val="left" w:pos="1080"/>
        </w:tabs>
        <w:spacing w:after="0" w:line="240" w:lineRule="auto"/>
        <w:ind w:right="-285"/>
        <w:jc w:val="both"/>
        <w:rPr>
          <w:rFonts w:ascii="Times New Roman" w:eastAsia="Times New Roman" w:hAnsi="Times New Roman" w:cs="Times New Roman"/>
          <w:bCs/>
          <w:sz w:val="28"/>
          <w:szCs w:val="28"/>
          <w:lang w:eastAsia="ru-RU"/>
        </w:rPr>
      </w:pPr>
      <w:r w:rsidRPr="000E3215">
        <w:rPr>
          <w:rFonts w:ascii="Times New Roman" w:eastAsia="Times New Roman" w:hAnsi="Times New Roman" w:cs="Times New Roman"/>
          <w:bCs/>
          <w:sz w:val="28"/>
          <w:szCs w:val="28"/>
          <w:lang w:eastAsia="ru-RU"/>
        </w:rPr>
        <w:t xml:space="preserve">пятьдесят процентов от установленной суммы - не позднее тридцати календарных дней </w:t>
      </w:r>
      <w:proofErr w:type="gramStart"/>
      <w:r w:rsidRPr="000E3215">
        <w:rPr>
          <w:rFonts w:ascii="Times New Roman" w:eastAsia="Times New Roman" w:hAnsi="Times New Roman" w:cs="Times New Roman"/>
          <w:bCs/>
          <w:sz w:val="28"/>
          <w:szCs w:val="28"/>
          <w:lang w:eastAsia="ru-RU"/>
        </w:rPr>
        <w:t>с даты вступления</w:t>
      </w:r>
      <w:proofErr w:type="gramEnd"/>
      <w:r w:rsidRPr="000E3215">
        <w:rPr>
          <w:rFonts w:ascii="Times New Roman" w:eastAsia="Times New Roman" w:hAnsi="Times New Roman" w:cs="Times New Roman"/>
          <w:bCs/>
          <w:sz w:val="28"/>
          <w:szCs w:val="28"/>
          <w:lang w:eastAsia="ru-RU"/>
        </w:rPr>
        <w:t xml:space="preserve"> в силу контракта на недропользование. </w:t>
      </w:r>
    </w:p>
    <w:p w:rsidR="000E3215" w:rsidRPr="000E3215" w:rsidRDefault="000E3215" w:rsidP="000E3215">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0E3215">
        <w:rPr>
          <w:rFonts w:ascii="Times New Roman" w:eastAsia="Times New Roman" w:hAnsi="Times New Roman" w:cs="Times New Roman"/>
          <w:bCs/>
          <w:sz w:val="28"/>
          <w:szCs w:val="28"/>
          <w:lang w:eastAsia="ru-RU"/>
        </w:rPr>
        <w:t xml:space="preserve">         Налоговая декларация </w:t>
      </w:r>
    </w:p>
    <w:p w:rsidR="000E3215" w:rsidRPr="000E3215" w:rsidRDefault="000E3215" w:rsidP="000E3215">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0E3215">
        <w:rPr>
          <w:rFonts w:ascii="Times New Roman" w:eastAsia="Times New Roman" w:hAnsi="Times New Roman" w:cs="Times New Roman"/>
          <w:bCs/>
          <w:sz w:val="28"/>
          <w:szCs w:val="28"/>
          <w:lang w:eastAsia="ru-RU"/>
        </w:rPr>
        <w:t xml:space="preserve">Декларация по подписному бонусу представляется </w:t>
      </w:r>
      <w:proofErr w:type="spellStart"/>
      <w:r w:rsidRPr="000E3215">
        <w:rPr>
          <w:rFonts w:ascii="Times New Roman" w:eastAsia="Times New Roman" w:hAnsi="Times New Roman" w:cs="Times New Roman"/>
          <w:bCs/>
          <w:sz w:val="28"/>
          <w:szCs w:val="28"/>
          <w:lang w:eastAsia="ru-RU"/>
        </w:rPr>
        <w:t>недропользователем</w:t>
      </w:r>
      <w:proofErr w:type="spellEnd"/>
      <w:r w:rsidRPr="000E3215">
        <w:rPr>
          <w:rFonts w:ascii="Times New Roman" w:eastAsia="Times New Roman" w:hAnsi="Times New Roman" w:cs="Times New Roman"/>
          <w:bCs/>
          <w:sz w:val="28"/>
          <w:szCs w:val="28"/>
          <w:lang w:eastAsia="ru-RU"/>
        </w:rPr>
        <w:t xml:space="preserve"> в налоговый орган по месту нахождения до 15 числа второго месяца, следующего за месяцем, в котором наступил срок уплаты. </w:t>
      </w:r>
    </w:p>
    <w:p w:rsidR="000E3215" w:rsidRPr="000E3215" w:rsidRDefault="000E3215" w:rsidP="000E3215">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0E3215">
        <w:rPr>
          <w:rFonts w:ascii="Times New Roman" w:eastAsia="Times New Roman" w:hAnsi="Times New Roman" w:cs="Times New Roman"/>
          <w:bCs/>
          <w:sz w:val="28"/>
          <w:szCs w:val="28"/>
          <w:lang w:eastAsia="ru-RU"/>
        </w:rPr>
        <w:t>Бонус коммерческого обнаружения</w:t>
      </w:r>
    </w:p>
    <w:p w:rsidR="000E3215" w:rsidRPr="000E3215" w:rsidRDefault="000E3215" w:rsidP="000E3215">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0E3215">
        <w:rPr>
          <w:rFonts w:ascii="Times New Roman" w:eastAsia="Times New Roman" w:hAnsi="Times New Roman" w:cs="Times New Roman"/>
          <w:bCs/>
          <w:sz w:val="28"/>
          <w:szCs w:val="28"/>
          <w:lang w:eastAsia="ru-RU"/>
        </w:rPr>
        <w:t xml:space="preserve">Общие положения </w:t>
      </w:r>
    </w:p>
    <w:p w:rsidR="000E3215" w:rsidRPr="000E3215" w:rsidRDefault="000E3215" w:rsidP="000E3215">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0E3215">
        <w:rPr>
          <w:rFonts w:ascii="Times New Roman" w:eastAsia="Times New Roman" w:hAnsi="Times New Roman" w:cs="Times New Roman"/>
          <w:bCs/>
          <w:sz w:val="28"/>
          <w:szCs w:val="28"/>
          <w:lang w:eastAsia="ru-RU"/>
        </w:rPr>
        <w:lastRenderedPageBreak/>
        <w:t xml:space="preserve">1. Бонус коммерческого обнаружения уплачивается </w:t>
      </w:r>
      <w:proofErr w:type="spellStart"/>
      <w:r w:rsidRPr="000E3215">
        <w:rPr>
          <w:rFonts w:ascii="Times New Roman" w:eastAsia="Times New Roman" w:hAnsi="Times New Roman" w:cs="Times New Roman"/>
          <w:bCs/>
          <w:sz w:val="28"/>
          <w:szCs w:val="28"/>
          <w:lang w:eastAsia="ru-RU"/>
        </w:rPr>
        <w:t>недропользователем</w:t>
      </w:r>
      <w:proofErr w:type="spellEnd"/>
      <w:r w:rsidRPr="000E3215">
        <w:rPr>
          <w:rFonts w:ascii="Times New Roman" w:eastAsia="Times New Roman" w:hAnsi="Times New Roman" w:cs="Times New Roman"/>
          <w:bCs/>
          <w:sz w:val="28"/>
          <w:szCs w:val="28"/>
          <w:lang w:eastAsia="ru-RU"/>
        </w:rPr>
        <w:t xml:space="preserve"> за каждое коммерческое обнаружение полезных ископаемых на контрактной территории, в том числе за обнаружение в ходе проведения дополнительной разведки месторождений, приводящее к увеличению первоначально установленных извлекаемых запасов, за исключением случаев, указанных в пункте 2 настоящей статьи.</w:t>
      </w:r>
    </w:p>
    <w:p w:rsidR="000E3215" w:rsidRPr="000E3215" w:rsidRDefault="000E3215" w:rsidP="000E3215">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0E3215">
        <w:rPr>
          <w:rFonts w:ascii="Times New Roman" w:eastAsia="Times New Roman" w:hAnsi="Times New Roman" w:cs="Times New Roman"/>
          <w:bCs/>
          <w:sz w:val="28"/>
          <w:szCs w:val="28"/>
          <w:lang w:eastAsia="ru-RU"/>
        </w:rPr>
        <w:t>2. По контрактам на проведение разведки месторождений полезных ископаемых, не предусматривающим последующей их добычи, бонус коммерческого обнаружения не уплачивается. </w:t>
      </w:r>
    </w:p>
    <w:p w:rsidR="000E3215" w:rsidRPr="000E3215" w:rsidRDefault="000E3215" w:rsidP="000E3215">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0E3215">
        <w:rPr>
          <w:rFonts w:ascii="Times New Roman" w:eastAsia="Times New Roman" w:hAnsi="Times New Roman" w:cs="Times New Roman"/>
          <w:b/>
          <w:bCs/>
          <w:sz w:val="28"/>
          <w:szCs w:val="28"/>
          <w:lang w:eastAsia="ru-RU"/>
        </w:rPr>
        <w:t xml:space="preserve">          </w:t>
      </w:r>
      <w:r w:rsidRPr="000E3215">
        <w:rPr>
          <w:rFonts w:ascii="Times New Roman" w:eastAsia="Times New Roman" w:hAnsi="Times New Roman" w:cs="Times New Roman"/>
          <w:bCs/>
          <w:sz w:val="28"/>
          <w:szCs w:val="28"/>
          <w:lang w:eastAsia="ru-RU"/>
        </w:rPr>
        <w:t>Плательщики </w:t>
      </w:r>
    </w:p>
    <w:p w:rsidR="000E3215" w:rsidRPr="000E3215" w:rsidRDefault="000E3215" w:rsidP="000E3215">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0E3215">
        <w:rPr>
          <w:rFonts w:ascii="Times New Roman" w:eastAsia="Times New Roman" w:hAnsi="Times New Roman" w:cs="Times New Roman"/>
          <w:bCs/>
          <w:sz w:val="28"/>
          <w:szCs w:val="28"/>
          <w:lang w:eastAsia="ru-RU"/>
        </w:rPr>
        <w:t xml:space="preserve">Плательщиками бонуса коммерческого обнаружения являются </w:t>
      </w:r>
      <w:proofErr w:type="spellStart"/>
      <w:r w:rsidRPr="000E3215">
        <w:rPr>
          <w:rFonts w:ascii="Times New Roman" w:eastAsia="Times New Roman" w:hAnsi="Times New Roman" w:cs="Times New Roman"/>
          <w:bCs/>
          <w:sz w:val="28"/>
          <w:szCs w:val="28"/>
          <w:lang w:eastAsia="ru-RU"/>
        </w:rPr>
        <w:t>недропользователи</w:t>
      </w:r>
      <w:proofErr w:type="spellEnd"/>
      <w:r w:rsidRPr="000E3215">
        <w:rPr>
          <w:rFonts w:ascii="Times New Roman" w:eastAsia="Times New Roman" w:hAnsi="Times New Roman" w:cs="Times New Roman"/>
          <w:bCs/>
          <w:sz w:val="28"/>
          <w:szCs w:val="28"/>
          <w:lang w:eastAsia="ru-RU"/>
        </w:rPr>
        <w:t xml:space="preserve">, объявившие о коммерческом обнаружении полезных ископаемых на контрактной территории при проведении операций по недропользованию в рамках заключенных контрактов на недропользование.  </w:t>
      </w:r>
    </w:p>
    <w:p w:rsidR="000E3215" w:rsidRPr="000E3215" w:rsidRDefault="000E3215" w:rsidP="000E3215">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0E3215">
        <w:rPr>
          <w:rFonts w:ascii="Times New Roman" w:eastAsia="Times New Roman" w:hAnsi="Times New Roman" w:cs="Times New Roman"/>
          <w:b/>
          <w:bCs/>
          <w:sz w:val="28"/>
          <w:szCs w:val="28"/>
          <w:lang w:eastAsia="ru-RU"/>
        </w:rPr>
        <w:t xml:space="preserve">          </w:t>
      </w:r>
      <w:r w:rsidRPr="000E3215">
        <w:rPr>
          <w:rFonts w:ascii="Times New Roman" w:eastAsia="Times New Roman" w:hAnsi="Times New Roman" w:cs="Times New Roman"/>
          <w:bCs/>
          <w:sz w:val="28"/>
          <w:szCs w:val="28"/>
          <w:lang w:eastAsia="ru-RU"/>
        </w:rPr>
        <w:t>Объект обложения </w:t>
      </w:r>
    </w:p>
    <w:p w:rsidR="000E3215" w:rsidRPr="000E3215" w:rsidRDefault="000E3215" w:rsidP="000E3215">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0E3215">
        <w:rPr>
          <w:rFonts w:ascii="Times New Roman" w:eastAsia="Times New Roman" w:hAnsi="Times New Roman" w:cs="Times New Roman"/>
          <w:bCs/>
          <w:sz w:val="28"/>
          <w:szCs w:val="28"/>
          <w:lang w:eastAsia="ru-RU"/>
        </w:rPr>
        <w:t>Объектом обложения бонусом коммерческого обнаружения является физический объем извлекаемых запасов полезных ископаемых, который утвержден уполномоченным для этих целей государственным органом на данной контрактной территории.</w:t>
      </w:r>
    </w:p>
    <w:p w:rsidR="000E3215" w:rsidRPr="000E3215" w:rsidRDefault="000E3215" w:rsidP="000E3215">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0E3215">
        <w:rPr>
          <w:rFonts w:ascii="Times New Roman" w:eastAsia="Times New Roman" w:hAnsi="Times New Roman" w:cs="Times New Roman"/>
          <w:bCs/>
          <w:sz w:val="28"/>
          <w:szCs w:val="28"/>
          <w:lang w:eastAsia="ru-RU"/>
        </w:rPr>
        <w:tab/>
        <w:t>Налоговая база</w:t>
      </w:r>
    </w:p>
    <w:p w:rsidR="000E3215" w:rsidRPr="000E3215" w:rsidRDefault="000E3215" w:rsidP="000E3215">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0E3215">
        <w:rPr>
          <w:rFonts w:ascii="Times New Roman" w:eastAsia="Times New Roman" w:hAnsi="Times New Roman" w:cs="Times New Roman"/>
          <w:bCs/>
          <w:sz w:val="28"/>
          <w:szCs w:val="28"/>
          <w:lang w:eastAsia="ru-RU"/>
        </w:rPr>
        <w:t>Налоговой базой для исчисления бонуса коммерческого обнаружения является стоимость объема извлекаемых запасов полезных ископаемых, утвержденного уполномоченным для этих целей государственным органом.</w:t>
      </w:r>
    </w:p>
    <w:p w:rsidR="000E3215" w:rsidRPr="000E3215" w:rsidRDefault="000E3215" w:rsidP="000E3215">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0E3215">
        <w:rPr>
          <w:rFonts w:ascii="Times New Roman" w:eastAsia="Times New Roman" w:hAnsi="Times New Roman" w:cs="Times New Roman"/>
          <w:bCs/>
          <w:sz w:val="28"/>
          <w:szCs w:val="28"/>
          <w:lang w:eastAsia="ru-RU"/>
        </w:rPr>
        <w:t>В целях исчисления бонуса коммерческого обнаружения стоимость объема извлекаемых запасов полезных ископаемых определяется по биржевой цене, установленной на данные полезные ископаемые на Международной нефтяной  бирже или Лондонской бирже металлов и публикуемой в справочнике «</w:t>
      </w:r>
      <w:proofErr w:type="spellStart"/>
      <w:r w:rsidRPr="000E3215">
        <w:rPr>
          <w:rFonts w:ascii="Times New Roman" w:eastAsia="Times New Roman" w:hAnsi="Times New Roman" w:cs="Times New Roman"/>
          <w:bCs/>
          <w:sz w:val="28"/>
          <w:szCs w:val="28"/>
          <w:lang w:eastAsia="ru-RU"/>
        </w:rPr>
        <w:t>Platt's</w:t>
      </w:r>
      <w:proofErr w:type="spellEnd"/>
      <w:r w:rsidRPr="000E3215">
        <w:rPr>
          <w:rFonts w:ascii="Times New Roman" w:eastAsia="Times New Roman" w:hAnsi="Times New Roman" w:cs="Times New Roman"/>
          <w:bCs/>
          <w:sz w:val="28"/>
          <w:szCs w:val="28"/>
          <w:lang w:eastAsia="ru-RU"/>
        </w:rPr>
        <w:t xml:space="preserve"> </w:t>
      </w:r>
      <w:proofErr w:type="spellStart"/>
      <w:r w:rsidRPr="000E3215">
        <w:rPr>
          <w:rFonts w:ascii="Times New Roman" w:eastAsia="Times New Roman" w:hAnsi="Times New Roman" w:cs="Times New Roman"/>
          <w:bCs/>
          <w:sz w:val="28"/>
          <w:szCs w:val="28"/>
          <w:lang w:eastAsia="ru-RU"/>
        </w:rPr>
        <w:t>Crude</w:t>
      </w:r>
      <w:proofErr w:type="spellEnd"/>
      <w:r w:rsidRPr="000E3215">
        <w:rPr>
          <w:rFonts w:ascii="Times New Roman" w:eastAsia="Times New Roman" w:hAnsi="Times New Roman" w:cs="Times New Roman"/>
          <w:bCs/>
          <w:sz w:val="28"/>
          <w:szCs w:val="28"/>
          <w:lang w:eastAsia="ru-RU"/>
        </w:rPr>
        <w:t xml:space="preserve"> </w:t>
      </w:r>
      <w:proofErr w:type="spellStart"/>
      <w:r w:rsidRPr="000E3215">
        <w:rPr>
          <w:rFonts w:ascii="Times New Roman" w:eastAsia="Times New Roman" w:hAnsi="Times New Roman" w:cs="Times New Roman"/>
          <w:bCs/>
          <w:sz w:val="28"/>
          <w:szCs w:val="28"/>
          <w:lang w:eastAsia="ru-RU"/>
        </w:rPr>
        <w:t>Oil</w:t>
      </w:r>
      <w:proofErr w:type="spellEnd"/>
      <w:r w:rsidRPr="000E3215">
        <w:rPr>
          <w:rFonts w:ascii="Times New Roman" w:eastAsia="Times New Roman" w:hAnsi="Times New Roman" w:cs="Times New Roman"/>
          <w:bCs/>
          <w:sz w:val="28"/>
          <w:szCs w:val="28"/>
          <w:lang w:eastAsia="ru-RU"/>
        </w:rPr>
        <w:t xml:space="preserve"> </w:t>
      </w:r>
      <w:proofErr w:type="spellStart"/>
      <w:r w:rsidRPr="000E3215">
        <w:rPr>
          <w:rFonts w:ascii="Times New Roman" w:eastAsia="Times New Roman" w:hAnsi="Times New Roman" w:cs="Times New Roman"/>
          <w:bCs/>
          <w:sz w:val="28"/>
          <w:szCs w:val="28"/>
          <w:lang w:eastAsia="ru-RU"/>
        </w:rPr>
        <w:t>Marketwire</w:t>
      </w:r>
      <w:proofErr w:type="spellEnd"/>
      <w:r w:rsidRPr="000E3215">
        <w:rPr>
          <w:rFonts w:ascii="Times New Roman" w:eastAsia="Times New Roman" w:hAnsi="Times New Roman" w:cs="Times New Roman"/>
          <w:bCs/>
          <w:sz w:val="28"/>
          <w:szCs w:val="28"/>
          <w:lang w:eastAsia="ru-RU"/>
        </w:rPr>
        <w:t>» компании «</w:t>
      </w:r>
      <w:r w:rsidRPr="000E3215">
        <w:rPr>
          <w:rFonts w:ascii="Times New Roman" w:eastAsia="Times New Roman" w:hAnsi="Times New Roman" w:cs="Times New Roman"/>
          <w:bCs/>
          <w:sz w:val="28"/>
          <w:szCs w:val="28"/>
          <w:lang w:val="en-US" w:eastAsia="ru-RU"/>
        </w:rPr>
        <w:t>The</w:t>
      </w:r>
      <w:r w:rsidRPr="000E3215">
        <w:rPr>
          <w:rFonts w:ascii="Times New Roman" w:eastAsia="Times New Roman" w:hAnsi="Times New Roman" w:cs="Times New Roman"/>
          <w:bCs/>
          <w:sz w:val="28"/>
          <w:szCs w:val="28"/>
          <w:lang w:eastAsia="ru-RU"/>
        </w:rPr>
        <w:t xml:space="preserve"> </w:t>
      </w:r>
      <w:proofErr w:type="spellStart"/>
      <w:r w:rsidRPr="000E3215">
        <w:rPr>
          <w:rFonts w:ascii="Times New Roman" w:eastAsia="Times New Roman" w:hAnsi="Times New Roman" w:cs="Times New Roman"/>
          <w:bCs/>
          <w:sz w:val="28"/>
          <w:szCs w:val="28"/>
          <w:lang w:eastAsia="ru-RU"/>
        </w:rPr>
        <w:t>McGraw-Hill</w:t>
      </w:r>
      <w:proofErr w:type="spellEnd"/>
      <w:r w:rsidRPr="000E3215">
        <w:rPr>
          <w:rFonts w:ascii="Times New Roman" w:eastAsia="Times New Roman" w:hAnsi="Times New Roman" w:cs="Times New Roman"/>
          <w:bCs/>
          <w:sz w:val="28"/>
          <w:szCs w:val="28"/>
          <w:lang w:eastAsia="ru-RU"/>
        </w:rPr>
        <w:t xml:space="preserve"> </w:t>
      </w:r>
      <w:proofErr w:type="spellStart"/>
      <w:r w:rsidRPr="000E3215">
        <w:rPr>
          <w:rFonts w:ascii="Times New Roman" w:eastAsia="Times New Roman" w:hAnsi="Times New Roman" w:cs="Times New Roman"/>
          <w:bCs/>
          <w:sz w:val="28"/>
          <w:szCs w:val="28"/>
          <w:lang w:eastAsia="ru-RU"/>
        </w:rPr>
        <w:t>Companies</w:t>
      </w:r>
      <w:proofErr w:type="spellEnd"/>
      <w:r w:rsidRPr="000E3215">
        <w:rPr>
          <w:rFonts w:ascii="Times New Roman" w:eastAsia="Times New Roman" w:hAnsi="Times New Roman" w:cs="Times New Roman"/>
          <w:bCs/>
          <w:sz w:val="28"/>
          <w:szCs w:val="28"/>
          <w:lang w:eastAsia="ru-RU"/>
        </w:rPr>
        <w:t xml:space="preserve"> </w:t>
      </w:r>
      <w:proofErr w:type="spellStart"/>
      <w:r w:rsidRPr="000E3215">
        <w:rPr>
          <w:rFonts w:ascii="Times New Roman" w:eastAsia="Times New Roman" w:hAnsi="Times New Roman" w:cs="Times New Roman"/>
          <w:bCs/>
          <w:sz w:val="28"/>
          <w:szCs w:val="28"/>
          <w:lang w:eastAsia="ru-RU"/>
        </w:rPr>
        <w:t>In</w:t>
      </w:r>
      <w:proofErr w:type="gramStart"/>
      <w:r w:rsidRPr="000E3215">
        <w:rPr>
          <w:rFonts w:ascii="Times New Roman" w:eastAsia="Times New Roman" w:hAnsi="Times New Roman" w:cs="Times New Roman"/>
          <w:bCs/>
          <w:sz w:val="28"/>
          <w:szCs w:val="28"/>
          <w:lang w:eastAsia="ru-RU"/>
        </w:rPr>
        <w:t>с</w:t>
      </w:r>
      <w:proofErr w:type="spellEnd"/>
      <w:proofErr w:type="gramEnd"/>
      <w:r w:rsidRPr="000E3215">
        <w:rPr>
          <w:rFonts w:ascii="Times New Roman" w:eastAsia="Times New Roman" w:hAnsi="Times New Roman" w:cs="Times New Roman"/>
          <w:bCs/>
          <w:sz w:val="28"/>
          <w:szCs w:val="28"/>
          <w:lang w:eastAsia="ru-RU"/>
        </w:rPr>
        <w:t>», журнале «</w:t>
      </w:r>
      <w:proofErr w:type="spellStart"/>
      <w:r w:rsidRPr="000E3215">
        <w:rPr>
          <w:rFonts w:ascii="Times New Roman" w:eastAsia="Times New Roman" w:hAnsi="Times New Roman" w:cs="Times New Roman"/>
          <w:bCs/>
          <w:sz w:val="28"/>
          <w:szCs w:val="28"/>
          <w:lang w:eastAsia="ru-RU"/>
        </w:rPr>
        <w:t>Metal</w:t>
      </w:r>
      <w:proofErr w:type="spellEnd"/>
      <w:r w:rsidRPr="000E3215">
        <w:rPr>
          <w:rFonts w:ascii="Times New Roman" w:eastAsia="Times New Roman" w:hAnsi="Times New Roman" w:cs="Times New Roman"/>
          <w:bCs/>
          <w:sz w:val="28"/>
          <w:szCs w:val="28"/>
          <w:lang w:eastAsia="ru-RU"/>
        </w:rPr>
        <w:t xml:space="preserve"> </w:t>
      </w:r>
      <w:proofErr w:type="spellStart"/>
      <w:r w:rsidRPr="000E3215">
        <w:rPr>
          <w:rFonts w:ascii="Times New Roman" w:eastAsia="Times New Roman" w:hAnsi="Times New Roman" w:cs="Times New Roman"/>
          <w:bCs/>
          <w:sz w:val="28"/>
          <w:szCs w:val="28"/>
          <w:lang w:eastAsia="ru-RU"/>
        </w:rPr>
        <w:t>Bulletin</w:t>
      </w:r>
      <w:proofErr w:type="spellEnd"/>
      <w:r w:rsidRPr="000E3215">
        <w:rPr>
          <w:rFonts w:ascii="Times New Roman" w:eastAsia="Times New Roman" w:hAnsi="Times New Roman" w:cs="Times New Roman"/>
          <w:bCs/>
          <w:sz w:val="28"/>
          <w:szCs w:val="28"/>
          <w:lang w:eastAsia="ru-RU"/>
        </w:rPr>
        <w:t>» издательства «</w:t>
      </w:r>
      <w:proofErr w:type="spellStart"/>
      <w:r w:rsidRPr="000E3215">
        <w:rPr>
          <w:rFonts w:ascii="Times New Roman" w:eastAsia="Times New Roman" w:hAnsi="Times New Roman" w:cs="Times New Roman"/>
          <w:bCs/>
          <w:sz w:val="28"/>
          <w:szCs w:val="28"/>
          <w:lang w:eastAsia="ru-RU"/>
        </w:rPr>
        <w:t>Metal</w:t>
      </w:r>
      <w:proofErr w:type="spellEnd"/>
      <w:r w:rsidRPr="000E3215">
        <w:rPr>
          <w:rFonts w:ascii="Times New Roman" w:eastAsia="Times New Roman" w:hAnsi="Times New Roman" w:cs="Times New Roman"/>
          <w:bCs/>
          <w:sz w:val="28"/>
          <w:szCs w:val="28"/>
          <w:lang w:eastAsia="ru-RU"/>
        </w:rPr>
        <w:t xml:space="preserve"> </w:t>
      </w:r>
      <w:proofErr w:type="spellStart"/>
      <w:r w:rsidRPr="000E3215">
        <w:rPr>
          <w:rFonts w:ascii="Times New Roman" w:eastAsia="Times New Roman" w:hAnsi="Times New Roman" w:cs="Times New Roman"/>
          <w:bCs/>
          <w:sz w:val="28"/>
          <w:szCs w:val="28"/>
          <w:lang w:eastAsia="ru-RU"/>
        </w:rPr>
        <w:t>Bulletin</w:t>
      </w:r>
      <w:proofErr w:type="spellEnd"/>
      <w:r w:rsidRPr="000E3215">
        <w:rPr>
          <w:rFonts w:ascii="Times New Roman" w:eastAsia="Times New Roman" w:hAnsi="Times New Roman" w:cs="Times New Roman"/>
          <w:bCs/>
          <w:sz w:val="28"/>
          <w:szCs w:val="28"/>
          <w:lang w:eastAsia="ru-RU"/>
        </w:rPr>
        <w:t xml:space="preserve"> </w:t>
      </w:r>
      <w:proofErr w:type="spellStart"/>
      <w:r w:rsidRPr="000E3215">
        <w:rPr>
          <w:rFonts w:ascii="Times New Roman" w:eastAsia="Times New Roman" w:hAnsi="Times New Roman" w:cs="Times New Roman"/>
          <w:bCs/>
          <w:sz w:val="28"/>
          <w:szCs w:val="28"/>
          <w:lang w:eastAsia="ru-RU"/>
        </w:rPr>
        <w:t>Journals</w:t>
      </w:r>
      <w:proofErr w:type="spellEnd"/>
      <w:r w:rsidRPr="000E3215">
        <w:rPr>
          <w:rFonts w:ascii="Times New Roman" w:eastAsia="Times New Roman" w:hAnsi="Times New Roman" w:cs="Times New Roman"/>
          <w:bCs/>
          <w:sz w:val="28"/>
          <w:szCs w:val="28"/>
          <w:lang w:eastAsia="ru-RU"/>
        </w:rPr>
        <w:t xml:space="preserve"> </w:t>
      </w:r>
      <w:proofErr w:type="spellStart"/>
      <w:r w:rsidRPr="000E3215">
        <w:rPr>
          <w:rFonts w:ascii="Times New Roman" w:eastAsia="Times New Roman" w:hAnsi="Times New Roman" w:cs="Times New Roman"/>
          <w:bCs/>
          <w:sz w:val="28"/>
          <w:szCs w:val="28"/>
          <w:lang w:eastAsia="ru-RU"/>
        </w:rPr>
        <w:t>Limited</w:t>
      </w:r>
      <w:proofErr w:type="spellEnd"/>
      <w:r w:rsidRPr="000E3215">
        <w:rPr>
          <w:rFonts w:ascii="Times New Roman" w:eastAsia="Times New Roman" w:hAnsi="Times New Roman" w:cs="Times New Roman"/>
          <w:bCs/>
          <w:sz w:val="28"/>
          <w:szCs w:val="28"/>
          <w:lang w:eastAsia="ru-RU"/>
        </w:rPr>
        <w:t>», журнале «</w:t>
      </w:r>
      <w:proofErr w:type="spellStart"/>
      <w:r w:rsidRPr="000E3215">
        <w:rPr>
          <w:rFonts w:ascii="Times New Roman" w:eastAsia="Times New Roman" w:hAnsi="Times New Roman" w:cs="Times New Roman"/>
          <w:bCs/>
          <w:sz w:val="28"/>
          <w:szCs w:val="28"/>
          <w:lang w:eastAsia="ru-RU"/>
        </w:rPr>
        <w:t>Metal-pages</w:t>
      </w:r>
      <w:proofErr w:type="spellEnd"/>
      <w:r w:rsidRPr="000E3215">
        <w:rPr>
          <w:rFonts w:ascii="Times New Roman" w:eastAsia="Times New Roman" w:hAnsi="Times New Roman" w:cs="Times New Roman"/>
          <w:bCs/>
          <w:sz w:val="28"/>
          <w:szCs w:val="28"/>
          <w:lang w:eastAsia="ru-RU"/>
        </w:rPr>
        <w:t>» издательства «</w:t>
      </w:r>
      <w:proofErr w:type="spellStart"/>
      <w:r w:rsidRPr="000E3215">
        <w:rPr>
          <w:rFonts w:ascii="Times New Roman" w:eastAsia="Times New Roman" w:hAnsi="Times New Roman" w:cs="Times New Roman"/>
          <w:bCs/>
          <w:sz w:val="28"/>
          <w:szCs w:val="28"/>
          <w:lang w:eastAsia="ru-RU"/>
        </w:rPr>
        <w:t>Metal-pages</w:t>
      </w:r>
      <w:proofErr w:type="spellEnd"/>
      <w:r w:rsidRPr="000E3215">
        <w:rPr>
          <w:rFonts w:ascii="Times New Roman" w:eastAsia="Times New Roman" w:hAnsi="Times New Roman" w:cs="Times New Roman"/>
          <w:bCs/>
          <w:sz w:val="28"/>
          <w:szCs w:val="28"/>
          <w:lang w:eastAsia="ru-RU"/>
        </w:rPr>
        <w:t xml:space="preserve"> </w:t>
      </w:r>
      <w:proofErr w:type="spellStart"/>
      <w:r w:rsidRPr="000E3215">
        <w:rPr>
          <w:rFonts w:ascii="Times New Roman" w:eastAsia="Times New Roman" w:hAnsi="Times New Roman" w:cs="Times New Roman"/>
          <w:bCs/>
          <w:sz w:val="28"/>
          <w:szCs w:val="28"/>
          <w:lang w:eastAsia="ru-RU"/>
        </w:rPr>
        <w:t>Limited</w:t>
      </w:r>
      <w:proofErr w:type="spellEnd"/>
      <w:r w:rsidRPr="000E3215">
        <w:rPr>
          <w:rFonts w:ascii="Times New Roman" w:eastAsia="Times New Roman" w:hAnsi="Times New Roman" w:cs="Times New Roman"/>
          <w:bCs/>
          <w:sz w:val="28"/>
          <w:szCs w:val="28"/>
          <w:lang w:eastAsia="ru-RU"/>
        </w:rPr>
        <w:t>» на дату осуществления платежа. В случае, когда на полезные ископаемые не установлена биржевая  цена, стоимость извлекаемых запасов определяется исходя из суммы плановых затрат на добычу, указанных в утвержденном уполномоченным для этих целей государственным органом технико-экономическом обосновании</w:t>
      </w:r>
      <w:r w:rsidRPr="000E3215" w:rsidDel="005C261D">
        <w:rPr>
          <w:rFonts w:ascii="Times New Roman" w:eastAsia="Times New Roman" w:hAnsi="Times New Roman" w:cs="Times New Roman"/>
          <w:bCs/>
          <w:sz w:val="28"/>
          <w:szCs w:val="28"/>
          <w:lang w:eastAsia="ru-RU"/>
        </w:rPr>
        <w:t xml:space="preserve"> </w:t>
      </w:r>
      <w:r w:rsidRPr="000E3215">
        <w:rPr>
          <w:rFonts w:ascii="Times New Roman" w:eastAsia="Times New Roman" w:hAnsi="Times New Roman" w:cs="Times New Roman"/>
          <w:bCs/>
          <w:sz w:val="28"/>
          <w:szCs w:val="28"/>
          <w:lang w:eastAsia="ru-RU"/>
        </w:rPr>
        <w:t>контракта, увеличенных на размер плановой рентабельности.</w:t>
      </w:r>
    </w:p>
    <w:p w:rsidR="000E3215" w:rsidRPr="000E3215" w:rsidRDefault="000E3215" w:rsidP="000E3215">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0E3215">
        <w:rPr>
          <w:rFonts w:ascii="Times New Roman" w:eastAsia="Times New Roman" w:hAnsi="Times New Roman" w:cs="Times New Roman"/>
          <w:bCs/>
          <w:sz w:val="28"/>
          <w:szCs w:val="28"/>
          <w:lang w:eastAsia="ru-RU"/>
        </w:rPr>
        <w:t>Порядок исчисления бонуса коммерческого  обнаружения</w:t>
      </w:r>
    </w:p>
    <w:p w:rsidR="000E3215" w:rsidRPr="000E3215" w:rsidRDefault="000E3215" w:rsidP="000E3215">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0E3215">
        <w:rPr>
          <w:rFonts w:ascii="Times New Roman" w:eastAsia="Times New Roman" w:hAnsi="Times New Roman" w:cs="Times New Roman"/>
          <w:bCs/>
          <w:sz w:val="28"/>
          <w:szCs w:val="28"/>
          <w:lang w:eastAsia="ru-RU"/>
        </w:rPr>
        <w:t>Сумма бонуса коммерческого обнаружения определяется исходя из объекта обложения, налоговой базы и ставки.</w:t>
      </w:r>
    </w:p>
    <w:p w:rsidR="000E3215" w:rsidRPr="000E3215" w:rsidRDefault="000E3215" w:rsidP="000E3215">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0E3215">
        <w:rPr>
          <w:rFonts w:ascii="Times New Roman" w:eastAsia="Times New Roman" w:hAnsi="Times New Roman" w:cs="Times New Roman"/>
          <w:b/>
          <w:bCs/>
          <w:sz w:val="28"/>
          <w:szCs w:val="28"/>
          <w:lang w:eastAsia="ru-RU"/>
        </w:rPr>
        <w:t xml:space="preserve">          </w:t>
      </w:r>
      <w:r w:rsidRPr="000E3215">
        <w:rPr>
          <w:rFonts w:ascii="Times New Roman" w:eastAsia="Times New Roman" w:hAnsi="Times New Roman" w:cs="Times New Roman"/>
          <w:bCs/>
          <w:sz w:val="28"/>
          <w:szCs w:val="28"/>
          <w:lang w:eastAsia="ru-RU"/>
        </w:rPr>
        <w:t xml:space="preserve">Ставка бонуса коммерческого обнаружения  </w:t>
      </w:r>
    </w:p>
    <w:p w:rsidR="000E3215" w:rsidRPr="000E3215" w:rsidRDefault="000E3215" w:rsidP="000E3215">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0E3215">
        <w:rPr>
          <w:rFonts w:ascii="Times New Roman" w:eastAsia="Times New Roman" w:hAnsi="Times New Roman" w:cs="Times New Roman"/>
          <w:bCs/>
          <w:sz w:val="28"/>
          <w:szCs w:val="28"/>
          <w:lang w:eastAsia="ru-RU"/>
        </w:rPr>
        <w:t>Бонус коммерческого обнаружения уплачивается по ставке 0,1 процента от налоговой базы. </w:t>
      </w:r>
    </w:p>
    <w:p w:rsidR="000E3215" w:rsidRPr="000E3215" w:rsidRDefault="000E3215" w:rsidP="000E3215">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0E3215">
        <w:rPr>
          <w:rFonts w:ascii="Times New Roman" w:eastAsia="Times New Roman" w:hAnsi="Times New Roman" w:cs="Times New Roman"/>
          <w:bCs/>
          <w:sz w:val="28"/>
          <w:szCs w:val="28"/>
          <w:lang w:eastAsia="ru-RU"/>
        </w:rPr>
        <w:t xml:space="preserve">          Срок уплаты бонуса коммерческого обнаружения </w:t>
      </w:r>
    </w:p>
    <w:p w:rsidR="000E3215" w:rsidRPr="000E3215" w:rsidRDefault="000E3215" w:rsidP="000E3215">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proofErr w:type="spellStart"/>
      <w:r w:rsidRPr="000E3215">
        <w:rPr>
          <w:rFonts w:ascii="Times New Roman" w:eastAsia="Times New Roman" w:hAnsi="Times New Roman" w:cs="Times New Roman"/>
          <w:bCs/>
          <w:sz w:val="28"/>
          <w:szCs w:val="28"/>
          <w:lang w:eastAsia="ru-RU"/>
        </w:rPr>
        <w:t>онус</w:t>
      </w:r>
      <w:proofErr w:type="spellEnd"/>
      <w:r w:rsidRPr="000E3215">
        <w:rPr>
          <w:rFonts w:ascii="Times New Roman" w:eastAsia="Times New Roman" w:hAnsi="Times New Roman" w:cs="Times New Roman"/>
          <w:bCs/>
          <w:sz w:val="28"/>
          <w:szCs w:val="28"/>
          <w:lang w:eastAsia="ru-RU"/>
        </w:rPr>
        <w:t xml:space="preserve"> коммерческого обнаружения уплачивается не позднее 90 дней со дня утверждения уполномоченным для этих целей государственным органом объема извлекаемых запасов полезных ископаемых на месторождении. </w:t>
      </w:r>
    </w:p>
    <w:p w:rsidR="000E3215" w:rsidRPr="000E3215" w:rsidRDefault="000E3215" w:rsidP="000E3215">
      <w:pPr>
        <w:widowControl w:val="0"/>
        <w:tabs>
          <w:tab w:val="left" w:pos="1080"/>
        </w:tabs>
        <w:spacing w:after="0" w:line="240" w:lineRule="auto"/>
        <w:ind w:right="-285"/>
        <w:jc w:val="both"/>
        <w:rPr>
          <w:rFonts w:ascii="Times New Roman" w:eastAsia="Times New Roman" w:hAnsi="Times New Roman" w:cs="Times New Roman"/>
          <w:b/>
          <w:bCs/>
          <w:sz w:val="28"/>
          <w:szCs w:val="28"/>
          <w:lang w:eastAsia="ru-RU"/>
        </w:rPr>
      </w:pPr>
      <w:r w:rsidRPr="000E3215">
        <w:rPr>
          <w:rFonts w:ascii="Times New Roman" w:eastAsia="Times New Roman" w:hAnsi="Times New Roman" w:cs="Times New Roman"/>
          <w:bCs/>
          <w:sz w:val="28"/>
          <w:szCs w:val="28"/>
          <w:lang w:eastAsia="ru-RU"/>
        </w:rPr>
        <w:lastRenderedPageBreak/>
        <w:tab/>
        <w:t>Налоговая декларация</w:t>
      </w:r>
      <w:r w:rsidRPr="000E3215">
        <w:rPr>
          <w:rFonts w:ascii="Times New Roman" w:eastAsia="Times New Roman" w:hAnsi="Times New Roman" w:cs="Times New Roman"/>
          <w:b/>
          <w:bCs/>
          <w:sz w:val="28"/>
          <w:szCs w:val="28"/>
          <w:lang w:eastAsia="ru-RU"/>
        </w:rPr>
        <w:t> </w:t>
      </w:r>
    </w:p>
    <w:p w:rsidR="000E3215" w:rsidRPr="000E3215" w:rsidRDefault="000E3215" w:rsidP="000E3215">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r w:rsidRPr="000E3215">
        <w:rPr>
          <w:rFonts w:ascii="Times New Roman" w:eastAsia="Times New Roman" w:hAnsi="Times New Roman" w:cs="Times New Roman"/>
          <w:bCs/>
          <w:sz w:val="28"/>
          <w:szCs w:val="28"/>
          <w:lang w:eastAsia="ru-RU"/>
        </w:rPr>
        <w:t xml:space="preserve">Декларация по бонусу коммерческого обнаружения представляется </w:t>
      </w:r>
      <w:proofErr w:type="spellStart"/>
      <w:r w:rsidRPr="000E3215">
        <w:rPr>
          <w:rFonts w:ascii="Times New Roman" w:eastAsia="Times New Roman" w:hAnsi="Times New Roman" w:cs="Times New Roman"/>
          <w:bCs/>
          <w:sz w:val="28"/>
          <w:szCs w:val="28"/>
          <w:lang w:eastAsia="ru-RU"/>
        </w:rPr>
        <w:t>недропользователем</w:t>
      </w:r>
      <w:proofErr w:type="spellEnd"/>
      <w:r w:rsidRPr="000E3215">
        <w:rPr>
          <w:rFonts w:ascii="Times New Roman" w:eastAsia="Times New Roman" w:hAnsi="Times New Roman" w:cs="Times New Roman"/>
          <w:bCs/>
          <w:sz w:val="28"/>
          <w:szCs w:val="28"/>
          <w:lang w:eastAsia="ru-RU"/>
        </w:rPr>
        <w:t xml:space="preserve"> в налоговый орган по месту нахождения до 15 числа второго месяца, следующего за месяцем, в котором наступил срок уплаты.</w:t>
      </w:r>
    </w:p>
    <w:p w:rsidR="008F6924" w:rsidRPr="008F6924" w:rsidRDefault="008F6924" w:rsidP="008F6924">
      <w:pPr>
        <w:widowControl w:val="0"/>
        <w:tabs>
          <w:tab w:val="left" w:pos="1080"/>
        </w:tabs>
        <w:spacing w:after="0" w:line="240" w:lineRule="auto"/>
        <w:ind w:right="-285"/>
        <w:jc w:val="both"/>
        <w:rPr>
          <w:rFonts w:ascii="Times New Roman" w:eastAsia="Times New Roman" w:hAnsi="Times New Roman" w:cs="Times New Roman"/>
          <w:bCs/>
          <w:sz w:val="28"/>
          <w:szCs w:val="28"/>
          <w:lang w:eastAsia="ru-RU"/>
        </w:rPr>
      </w:pPr>
    </w:p>
    <w:p w:rsidR="00417343" w:rsidRPr="00417343" w:rsidRDefault="00417343" w:rsidP="00725DEB">
      <w:pPr>
        <w:widowControl w:val="0"/>
        <w:shd w:val="clear" w:color="auto" w:fill="FFFFFF"/>
        <w:autoSpaceDE w:val="0"/>
        <w:autoSpaceDN w:val="0"/>
        <w:adjustRightInd w:val="0"/>
        <w:spacing w:after="0" w:line="240" w:lineRule="auto"/>
        <w:ind w:right="-285"/>
        <w:jc w:val="both"/>
        <w:rPr>
          <w:rFonts w:ascii="Times New Roman" w:eastAsia="Times New Roman" w:hAnsi="Times New Roman" w:cs="Times New Roman"/>
          <w:color w:val="000000"/>
          <w:spacing w:val="17"/>
          <w:sz w:val="28"/>
          <w:szCs w:val="28"/>
          <w:lang w:eastAsia="ru-RU"/>
        </w:rPr>
      </w:pPr>
    </w:p>
    <w:p w:rsidR="00417343" w:rsidRPr="00417343" w:rsidRDefault="00417343" w:rsidP="00725DEB">
      <w:pPr>
        <w:widowControl w:val="0"/>
        <w:shd w:val="clear" w:color="auto" w:fill="FFFFFF"/>
        <w:autoSpaceDE w:val="0"/>
        <w:autoSpaceDN w:val="0"/>
        <w:adjustRightInd w:val="0"/>
        <w:spacing w:after="0" w:line="240" w:lineRule="auto"/>
        <w:ind w:right="-285"/>
        <w:jc w:val="center"/>
        <w:rPr>
          <w:rFonts w:ascii="Times New Roman" w:eastAsia="Times New Roman" w:hAnsi="Times New Roman" w:cs="Times New Roman"/>
          <w:b/>
          <w:color w:val="434343"/>
          <w:spacing w:val="-8"/>
          <w:sz w:val="28"/>
          <w:szCs w:val="28"/>
          <w:lang w:eastAsia="ru-RU"/>
        </w:rPr>
      </w:pPr>
      <w:r w:rsidRPr="00417343">
        <w:rPr>
          <w:rFonts w:ascii="Times New Roman" w:eastAsia="Times New Roman" w:hAnsi="Times New Roman" w:cs="Times New Roman"/>
          <w:b/>
          <w:color w:val="434343"/>
          <w:spacing w:val="-8"/>
          <w:sz w:val="28"/>
          <w:szCs w:val="28"/>
          <w:lang w:eastAsia="ru-RU"/>
        </w:rPr>
        <w:t>Контрольные вопросы:</w:t>
      </w:r>
    </w:p>
    <w:p w:rsidR="00417343" w:rsidRPr="000E3215" w:rsidRDefault="00417343" w:rsidP="00725DEB">
      <w:pPr>
        <w:widowControl w:val="0"/>
        <w:shd w:val="clear" w:color="auto" w:fill="FFFFFF"/>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0E3215">
        <w:rPr>
          <w:rFonts w:ascii="Times New Roman" w:eastAsia="Times New Roman" w:hAnsi="Times New Roman" w:cs="Times New Roman"/>
          <w:color w:val="000000"/>
          <w:spacing w:val="-3"/>
          <w:sz w:val="28"/>
          <w:szCs w:val="28"/>
          <w:lang w:eastAsia="ru-RU"/>
        </w:rPr>
        <w:t>1. Как определяется м</w:t>
      </w:r>
      <w:r w:rsidRPr="000E3215">
        <w:rPr>
          <w:rFonts w:ascii="Times New Roman" w:eastAsia="Times New Roman" w:hAnsi="Times New Roman" w:cs="Times New Roman"/>
          <w:sz w:val="28"/>
          <w:szCs w:val="28"/>
          <w:lang w:eastAsia="ru-RU"/>
        </w:rPr>
        <w:t xml:space="preserve">ировая цена сырой нефти и газового конденсата </w:t>
      </w:r>
    </w:p>
    <w:p w:rsidR="00417343" w:rsidRPr="000E3215" w:rsidRDefault="00417343" w:rsidP="00725DEB">
      <w:pPr>
        <w:widowControl w:val="0"/>
        <w:shd w:val="clear" w:color="auto" w:fill="FFFFFF"/>
        <w:autoSpaceDE w:val="0"/>
        <w:autoSpaceDN w:val="0"/>
        <w:adjustRightInd w:val="0"/>
        <w:spacing w:after="0" w:line="240" w:lineRule="auto"/>
        <w:ind w:right="-285"/>
        <w:jc w:val="both"/>
        <w:rPr>
          <w:rFonts w:ascii="Times New Roman" w:eastAsia="Times New Roman" w:hAnsi="Times New Roman" w:cs="Times New Roman"/>
          <w:color w:val="000000"/>
          <w:spacing w:val="-7"/>
          <w:sz w:val="28"/>
          <w:szCs w:val="28"/>
          <w:lang w:eastAsia="ru-RU"/>
        </w:rPr>
      </w:pPr>
      <w:r w:rsidRPr="000E3215">
        <w:rPr>
          <w:rFonts w:ascii="Times New Roman" w:eastAsia="Times New Roman" w:hAnsi="Times New Roman" w:cs="Times New Roman"/>
          <w:color w:val="000000"/>
          <w:spacing w:val="-4"/>
          <w:sz w:val="28"/>
          <w:szCs w:val="28"/>
          <w:lang w:eastAsia="ru-RU"/>
        </w:rPr>
        <w:t>2.</w:t>
      </w:r>
      <w:r w:rsidRPr="000E3215">
        <w:rPr>
          <w:rFonts w:ascii="Times New Roman" w:eastAsia="Times New Roman" w:hAnsi="Times New Roman" w:cs="Times New Roman"/>
          <w:color w:val="000000"/>
          <w:spacing w:val="-3"/>
          <w:sz w:val="28"/>
          <w:szCs w:val="28"/>
          <w:lang w:eastAsia="ru-RU"/>
        </w:rPr>
        <w:t xml:space="preserve"> Ставки налога и механизм </w:t>
      </w:r>
      <w:r w:rsidRPr="000E3215">
        <w:rPr>
          <w:rFonts w:ascii="Times New Roman" w:eastAsia="Times New Roman" w:hAnsi="Times New Roman" w:cs="Times New Roman"/>
          <w:color w:val="000000"/>
          <w:spacing w:val="-7"/>
          <w:sz w:val="28"/>
          <w:szCs w:val="28"/>
          <w:lang w:eastAsia="ru-RU"/>
        </w:rPr>
        <w:t>их применения.</w:t>
      </w:r>
    </w:p>
    <w:p w:rsidR="00417343" w:rsidRPr="000E3215" w:rsidRDefault="00417343" w:rsidP="00725DEB">
      <w:pPr>
        <w:widowControl w:val="0"/>
        <w:tabs>
          <w:tab w:val="left" w:pos="1080"/>
        </w:tabs>
        <w:autoSpaceDE w:val="0"/>
        <w:autoSpaceDN w:val="0"/>
        <w:adjustRightInd w:val="0"/>
        <w:spacing w:after="0" w:line="240" w:lineRule="auto"/>
        <w:ind w:right="-285"/>
        <w:outlineLvl w:val="2"/>
        <w:rPr>
          <w:rFonts w:ascii="Times New Roman" w:eastAsia="Times New Roman" w:hAnsi="Times New Roman" w:cs="Times New Roman"/>
          <w:color w:val="000000"/>
          <w:spacing w:val="17"/>
          <w:sz w:val="28"/>
          <w:szCs w:val="28"/>
          <w:lang w:eastAsia="ru-RU"/>
        </w:rPr>
      </w:pPr>
      <w:r w:rsidRPr="000E3215">
        <w:rPr>
          <w:rFonts w:ascii="Times New Roman" w:eastAsia="Times New Roman" w:hAnsi="Times New Roman" w:cs="Times New Roman"/>
          <w:color w:val="000000"/>
          <w:spacing w:val="-7"/>
          <w:sz w:val="28"/>
          <w:szCs w:val="28"/>
          <w:lang w:eastAsia="ru-RU"/>
        </w:rPr>
        <w:t>3.</w:t>
      </w:r>
      <w:r w:rsidRPr="000E3215">
        <w:rPr>
          <w:rFonts w:ascii="Times New Roman" w:eastAsia="Times New Roman" w:hAnsi="Times New Roman" w:cs="Times New Roman"/>
          <w:iCs/>
          <w:sz w:val="28"/>
          <w:szCs w:val="28"/>
          <w:lang w:eastAsia="ru-RU"/>
        </w:rPr>
        <w:t xml:space="preserve"> Порядок определения стоимости </w:t>
      </w:r>
      <w:r w:rsidRPr="000E3215">
        <w:rPr>
          <w:rFonts w:ascii="Times New Roman" w:eastAsia="Times New Roman" w:hAnsi="Times New Roman" w:cs="Times New Roman"/>
          <w:sz w:val="28"/>
          <w:szCs w:val="28"/>
          <w:lang w:eastAsia="ru-RU"/>
        </w:rPr>
        <w:t>сырой нефти, газового конденсата и природного газа</w:t>
      </w:r>
    </w:p>
    <w:p w:rsidR="00417343" w:rsidRPr="000E3215" w:rsidRDefault="00417343" w:rsidP="00725DEB">
      <w:pPr>
        <w:widowControl w:val="0"/>
        <w:shd w:val="clear" w:color="auto" w:fill="FFFFFF"/>
        <w:autoSpaceDE w:val="0"/>
        <w:autoSpaceDN w:val="0"/>
        <w:adjustRightInd w:val="0"/>
        <w:spacing w:after="0" w:line="240" w:lineRule="auto"/>
        <w:ind w:right="-285"/>
        <w:rPr>
          <w:rFonts w:ascii="Times New Roman" w:eastAsia="Times New Roman" w:hAnsi="Times New Roman" w:cs="Times New Roman"/>
          <w:sz w:val="28"/>
          <w:szCs w:val="28"/>
          <w:lang w:eastAsia="ru-RU"/>
        </w:rPr>
      </w:pPr>
      <w:r w:rsidRPr="000E3215">
        <w:rPr>
          <w:rFonts w:ascii="Times New Roman" w:eastAsia="Times New Roman" w:hAnsi="Times New Roman" w:cs="Times New Roman"/>
          <w:color w:val="000000"/>
          <w:spacing w:val="-7"/>
          <w:sz w:val="28"/>
          <w:szCs w:val="28"/>
          <w:lang w:eastAsia="ru-RU"/>
        </w:rPr>
        <w:t>4. Особенности н</w:t>
      </w:r>
      <w:r w:rsidRPr="000E3215">
        <w:rPr>
          <w:rFonts w:ascii="Times New Roman" w:eastAsia="Times New Roman" w:hAnsi="Times New Roman" w:cs="Times New Roman"/>
          <w:color w:val="000000"/>
          <w:spacing w:val="-4"/>
          <w:sz w:val="28"/>
          <w:szCs w:val="28"/>
          <w:lang w:eastAsia="ru-RU"/>
        </w:rPr>
        <w:t xml:space="preserve">алогообложения </w:t>
      </w:r>
      <w:r w:rsidRPr="000E3215">
        <w:rPr>
          <w:rFonts w:ascii="Times New Roman" w:eastAsia="Times New Roman" w:hAnsi="Times New Roman" w:cs="Times New Roman"/>
          <w:sz w:val="28"/>
          <w:szCs w:val="28"/>
          <w:lang w:eastAsia="ru-RU"/>
        </w:rPr>
        <w:t>налога на сверхприбыль</w:t>
      </w:r>
    </w:p>
    <w:p w:rsidR="000E3215" w:rsidRPr="000E3215" w:rsidRDefault="00417343" w:rsidP="000E3215">
      <w:pPr>
        <w:widowControl w:val="0"/>
        <w:shd w:val="clear" w:color="auto" w:fill="FFFFFF"/>
        <w:autoSpaceDE w:val="0"/>
        <w:autoSpaceDN w:val="0"/>
        <w:adjustRightInd w:val="0"/>
        <w:spacing w:after="0" w:line="240" w:lineRule="auto"/>
        <w:ind w:right="-285"/>
        <w:rPr>
          <w:rFonts w:ascii="Times New Roman" w:eastAsia="Times New Roman" w:hAnsi="Times New Roman" w:cs="Times New Roman"/>
          <w:color w:val="434343"/>
          <w:spacing w:val="-8"/>
          <w:sz w:val="28"/>
          <w:szCs w:val="28"/>
          <w:lang w:eastAsia="ru-RU"/>
        </w:rPr>
      </w:pPr>
      <w:r w:rsidRPr="000E3215">
        <w:rPr>
          <w:rFonts w:ascii="Times New Roman" w:eastAsia="Times New Roman" w:hAnsi="Times New Roman" w:cs="Times New Roman"/>
          <w:sz w:val="28"/>
          <w:szCs w:val="28"/>
          <w:lang w:eastAsia="ru-RU"/>
        </w:rPr>
        <w:t xml:space="preserve">5. Как определяется расчетная сумма чистого дохода </w:t>
      </w:r>
    </w:p>
    <w:p w:rsidR="000E3215" w:rsidRPr="000E3215" w:rsidRDefault="000E3215" w:rsidP="000E3215">
      <w:pPr>
        <w:widowControl w:val="0"/>
        <w:shd w:val="clear" w:color="auto" w:fill="FFFFFF"/>
        <w:autoSpaceDE w:val="0"/>
        <w:autoSpaceDN w:val="0"/>
        <w:adjustRightInd w:val="0"/>
        <w:spacing w:after="0" w:line="240" w:lineRule="auto"/>
        <w:ind w:right="-285"/>
        <w:rPr>
          <w:rFonts w:ascii="Times New Roman" w:eastAsia="Times New Roman" w:hAnsi="Times New Roman" w:cs="Times New Roman"/>
          <w:color w:val="434343"/>
          <w:spacing w:val="-8"/>
          <w:sz w:val="28"/>
          <w:szCs w:val="28"/>
          <w:lang w:eastAsia="ru-RU"/>
        </w:rPr>
      </w:pPr>
      <w:r w:rsidRPr="000E3215">
        <w:rPr>
          <w:rFonts w:ascii="Times New Roman" w:eastAsia="Times New Roman" w:hAnsi="Times New Roman" w:cs="Times New Roman"/>
          <w:color w:val="434343"/>
          <w:spacing w:val="-8"/>
          <w:sz w:val="28"/>
          <w:szCs w:val="28"/>
          <w:lang w:eastAsia="ru-RU"/>
        </w:rPr>
        <w:t>6..</w:t>
      </w:r>
      <w:r w:rsidR="006B2446" w:rsidRPr="000E3215">
        <w:rPr>
          <w:rFonts w:ascii="Times New Roman" w:hAnsi="Times New Roman" w:cs="Times New Roman"/>
          <w:sz w:val="28"/>
          <w:szCs w:val="28"/>
        </w:rPr>
        <w:t>Какова природа платежей за использование природных богатств?</w:t>
      </w:r>
    </w:p>
    <w:p w:rsidR="000E3215" w:rsidRPr="000E3215" w:rsidRDefault="000E3215" w:rsidP="000E3215">
      <w:pPr>
        <w:widowControl w:val="0"/>
        <w:shd w:val="clear" w:color="auto" w:fill="FFFFFF"/>
        <w:autoSpaceDE w:val="0"/>
        <w:autoSpaceDN w:val="0"/>
        <w:adjustRightInd w:val="0"/>
        <w:spacing w:after="0" w:line="240" w:lineRule="auto"/>
        <w:ind w:right="-285"/>
        <w:rPr>
          <w:rFonts w:ascii="Times New Roman" w:eastAsia="Times New Roman" w:hAnsi="Times New Roman" w:cs="Times New Roman"/>
          <w:color w:val="434343"/>
          <w:spacing w:val="-8"/>
          <w:sz w:val="28"/>
          <w:szCs w:val="28"/>
          <w:lang w:eastAsia="ru-RU"/>
        </w:rPr>
      </w:pPr>
      <w:r w:rsidRPr="000E3215">
        <w:rPr>
          <w:rFonts w:ascii="Times New Roman" w:eastAsia="Times New Roman" w:hAnsi="Times New Roman" w:cs="Times New Roman"/>
          <w:color w:val="434343"/>
          <w:spacing w:val="-8"/>
          <w:sz w:val="28"/>
          <w:szCs w:val="28"/>
          <w:lang w:eastAsia="ru-RU"/>
        </w:rPr>
        <w:t xml:space="preserve">7. </w:t>
      </w:r>
      <w:r w:rsidR="006B2446" w:rsidRPr="000E3215">
        <w:rPr>
          <w:rFonts w:ascii="Times New Roman" w:hAnsi="Times New Roman" w:cs="Times New Roman"/>
          <w:sz w:val="28"/>
          <w:szCs w:val="28"/>
        </w:rPr>
        <w:t>Чем отличается бонус коммерческого обнаружения от подписного бо</w:t>
      </w:r>
      <w:r w:rsidRPr="000E3215">
        <w:rPr>
          <w:rFonts w:ascii="Times New Roman" w:hAnsi="Times New Roman" w:cs="Times New Roman"/>
          <w:sz w:val="28"/>
          <w:szCs w:val="28"/>
        </w:rPr>
        <w:t>н</w:t>
      </w:r>
      <w:r w:rsidR="006B2446" w:rsidRPr="000E3215">
        <w:rPr>
          <w:rFonts w:ascii="Times New Roman" w:hAnsi="Times New Roman" w:cs="Times New Roman"/>
          <w:sz w:val="28"/>
          <w:szCs w:val="28"/>
        </w:rPr>
        <w:t>уса?</w:t>
      </w:r>
    </w:p>
    <w:p w:rsidR="006B2446" w:rsidRPr="000E3215" w:rsidRDefault="000E3215" w:rsidP="000E3215">
      <w:pPr>
        <w:widowControl w:val="0"/>
        <w:shd w:val="clear" w:color="auto" w:fill="FFFFFF"/>
        <w:autoSpaceDE w:val="0"/>
        <w:autoSpaceDN w:val="0"/>
        <w:adjustRightInd w:val="0"/>
        <w:spacing w:after="0" w:line="240" w:lineRule="auto"/>
        <w:ind w:right="-285"/>
        <w:rPr>
          <w:rFonts w:ascii="Times New Roman" w:eastAsia="Times New Roman" w:hAnsi="Times New Roman" w:cs="Times New Roman"/>
          <w:color w:val="434343"/>
          <w:spacing w:val="-8"/>
          <w:sz w:val="28"/>
          <w:szCs w:val="28"/>
          <w:lang w:eastAsia="ru-RU"/>
        </w:rPr>
      </w:pPr>
      <w:r w:rsidRPr="000E3215">
        <w:rPr>
          <w:rFonts w:ascii="Times New Roman" w:eastAsia="Times New Roman" w:hAnsi="Times New Roman" w:cs="Times New Roman"/>
          <w:color w:val="434343"/>
          <w:spacing w:val="-8"/>
          <w:sz w:val="28"/>
          <w:szCs w:val="28"/>
          <w:lang w:eastAsia="ru-RU"/>
        </w:rPr>
        <w:t xml:space="preserve">8. </w:t>
      </w:r>
      <w:r w:rsidR="006B2446" w:rsidRPr="000E3215">
        <w:rPr>
          <w:rFonts w:ascii="Times New Roman" w:hAnsi="Times New Roman" w:cs="Times New Roman"/>
          <w:sz w:val="28"/>
          <w:szCs w:val="28"/>
        </w:rPr>
        <w:t>В чем особенности налогообложения деятельности, осуществляемой в рамках контракта о разделе продукции?</w:t>
      </w:r>
    </w:p>
    <w:p w:rsidR="007D60A7" w:rsidRDefault="007D60A7" w:rsidP="00725DEB">
      <w:pPr>
        <w:spacing w:after="0"/>
        <w:ind w:left="-76" w:right="-285"/>
        <w:jc w:val="both"/>
        <w:rPr>
          <w:rFonts w:ascii="Times New Roman" w:hAnsi="Times New Roman" w:cs="Times New Roman"/>
          <w:b/>
          <w:sz w:val="24"/>
          <w:szCs w:val="24"/>
          <w:u w:val="single"/>
        </w:rPr>
      </w:pPr>
    </w:p>
    <w:p w:rsidR="007D60A7" w:rsidRDefault="007D60A7" w:rsidP="00725DEB">
      <w:pPr>
        <w:spacing w:after="0"/>
        <w:ind w:left="-76" w:right="-285"/>
        <w:jc w:val="both"/>
        <w:rPr>
          <w:rFonts w:ascii="Times New Roman" w:hAnsi="Times New Roman" w:cs="Times New Roman"/>
          <w:b/>
          <w:sz w:val="24"/>
          <w:szCs w:val="24"/>
          <w:u w:val="single"/>
        </w:rPr>
      </w:pPr>
    </w:p>
    <w:p w:rsidR="007D60A7" w:rsidRDefault="007D60A7" w:rsidP="00725DEB">
      <w:pPr>
        <w:spacing w:after="0"/>
        <w:ind w:left="-76" w:right="-285"/>
        <w:jc w:val="both"/>
        <w:rPr>
          <w:rFonts w:ascii="Times New Roman" w:hAnsi="Times New Roman" w:cs="Times New Roman"/>
          <w:b/>
          <w:sz w:val="24"/>
          <w:szCs w:val="24"/>
          <w:u w:val="single"/>
        </w:rPr>
      </w:pPr>
    </w:p>
    <w:p w:rsidR="007D60A7" w:rsidRPr="00D45078" w:rsidRDefault="007D60A7" w:rsidP="00725DEB">
      <w:pPr>
        <w:spacing w:after="0"/>
        <w:ind w:left="-76" w:right="-285"/>
        <w:jc w:val="both"/>
        <w:rPr>
          <w:rFonts w:ascii="Times New Roman" w:hAnsi="Times New Roman" w:cs="Times New Roman"/>
          <w:b/>
          <w:sz w:val="28"/>
          <w:szCs w:val="28"/>
          <w:u w:val="single"/>
        </w:rPr>
      </w:pPr>
      <w:r w:rsidRPr="00D45078">
        <w:rPr>
          <w:rFonts w:ascii="Times New Roman" w:hAnsi="Times New Roman" w:cs="Times New Roman"/>
          <w:b/>
          <w:sz w:val="28"/>
          <w:szCs w:val="28"/>
        </w:rPr>
        <w:t>11.</w:t>
      </w:r>
      <w:r w:rsidRPr="00D45078">
        <w:rPr>
          <w:rFonts w:ascii="Times New Roman" w:hAnsi="Times New Roman" w:cs="Times New Roman"/>
          <w:b/>
          <w:bCs/>
          <w:color w:val="000000"/>
          <w:spacing w:val="3"/>
          <w:sz w:val="28"/>
          <w:szCs w:val="28"/>
        </w:rPr>
        <w:t>Специальный налоговый режим</w:t>
      </w:r>
      <w:r w:rsidRPr="00D45078">
        <w:rPr>
          <w:rFonts w:ascii="Times New Roman" w:hAnsi="Times New Roman" w:cs="Times New Roman"/>
          <w:b/>
          <w:bCs/>
          <w:color w:val="000000"/>
          <w:spacing w:val="-1"/>
          <w:sz w:val="28"/>
          <w:szCs w:val="28"/>
        </w:rPr>
        <w:t>.</w:t>
      </w:r>
    </w:p>
    <w:p w:rsidR="007D60A7" w:rsidRPr="00D45078" w:rsidRDefault="007D60A7" w:rsidP="00725DEB">
      <w:pPr>
        <w:shd w:val="clear" w:color="auto" w:fill="FFFFFF"/>
        <w:spacing w:after="0" w:line="240" w:lineRule="auto"/>
        <w:ind w:right="-285"/>
        <w:rPr>
          <w:rFonts w:ascii="Times New Roman" w:eastAsia="Consolas" w:hAnsi="Times New Roman" w:cs="Times New Roman"/>
          <w:color w:val="000000"/>
          <w:spacing w:val="-5"/>
          <w:sz w:val="28"/>
          <w:szCs w:val="28"/>
        </w:rPr>
      </w:pPr>
      <w:r w:rsidRPr="00D45078">
        <w:rPr>
          <w:rFonts w:ascii="Times New Roman" w:eastAsia="Consolas" w:hAnsi="Times New Roman" w:cs="Times New Roman"/>
          <w:color w:val="000000"/>
          <w:spacing w:val="-5"/>
          <w:sz w:val="28"/>
          <w:szCs w:val="28"/>
        </w:rPr>
        <w:t>1.</w:t>
      </w:r>
      <w:r w:rsidRPr="00D45078">
        <w:rPr>
          <w:rFonts w:ascii="Times New Roman" w:eastAsia="Consolas" w:hAnsi="Times New Roman" w:cs="Times New Roman"/>
          <w:color w:val="000000"/>
          <w:spacing w:val="-4"/>
          <w:sz w:val="28"/>
          <w:szCs w:val="28"/>
        </w:rPr>
        <w:t xml:space="preserve"> Специальные налоговые режимы: экономическое содержание </w:t>
      </w:r>
      <w:r w:rsidRPr="00D45078">
        <w:rPr>
          <w:rFonts w:ascii="Times New Roman" w:eastAsia="Consolas" w:hAnsi="Times New Roman" w:cs="Times New Roman"/>
          <w:color w:val="000000"/>
          <w:spacing w:val="-5"/>
          <w:sz w:val="28"/>
          <w:szCs w:val="28"/>
        </w:rPr>
        <w:t xml:space="preserve">и сфера применения. </w:t>
      </w:r>
    </w:p>
    <w:p w:rsidR="007D60A7" w:rsidRPr="00D45078" w:rsidRDefault="007D60A7" w:rsidP="00725DEB">
      <w:pPr>
        <w:shd w:val="clear" w:color="auto" w:fill="FFFFFF"/>
        <w:spacing w:after="0" w:line="240" w:lineRule="auto"/>
        <w:ind w:right="-285"/>
        <w:rPr>
          <w:rFonts w:ascii="Times New Roman" w:eastAsia="Consolas" w:hAnsi="Times New Roman" w:cs="Times New Roman"/>
          <w:sz w:val="28"/>
          <w:szCs w:val="28"/>
        </w:rPr>
      </w:pPr>
      <w:r w:rsidRPr="00D45078">
        <w:rPr>
          <w:rFonts w:ascii="Times New Roman" w:eastAsia="Consolas" w:hAnsi="Times New Roman" w:cs="Times New Roman"/>
          <w:color w:val="000000"/>
          <w:spacing w:val="1"/>
          <w:sz w:val="28"/>
          <w:szCs w:val="28"/>
        </w:rPr>
        <w:t>2.</w:t>
      </w:r>
      <w:r w:rsidRPr="00D45078">
        <w:rPr>
          <w:rFonts w:ascii="Times New Roman" w:eastAsia="Consolas" w:hAnsi="Times New Roman" w:cs="Times New Roman"/>
          <w:b/>
          <w:bCs/>
          <w:color w:val="000000"/>
          <w:spacing w:val="3"/>
          <w:sz w:val="28"/>
          <w:szCs w:val="28"/>
        </w:rPr>
        <w:t xml:space="preserve"> </w:t>
      </w:r>
      <w:r w:rsidRPr="00D45078">
        <w:rPr>
          <w:rFonts w:ascii="Times New Roman" w:eastAsia="Consolas" w:hAnsi="Times New Roman" w:cs="Times New Roman"/>
          <w:bCs/>
          <w:color w:val="000000"/>
          <w:spacing w:val="3"/>
          <w:sz w:val="28"/>
          <w:szCs w:val="28"/>
        </w:rPr>
        <w:t>Специальный налоговый режим для субъектов</w:t>
      </w:r>
      <w:r w:rsidRPr="00D45078">
        <w:rPr>
          <w:rFonts w:ascii="Times New Roman" w:eastAsia="Consolas" w:hAnsi="Times New Roman" w:cs="Times New Roman"/>
          <w:bCs/>
          <w:color w:val="000000"/>
          <w:spacing w:val="-1"/>
          <w:sz w:val="28"/>
          <w:szCs w:val="28"/>
        </w:rPr>
        <w:t xml:space="preserve"> малого бизнеса.</w:t>
      </w:r>
    </w:p>
    <w:p w:rsidR="007D60A7" w:rsidRPr="00D45078" w:rsidRDefault="007D60A7" w:rsidP="00725DEB">
      <w:pPr>
        <w:shd w:val="clear" w:color="auto" w:fill="FFFFFF"/>
        <w:tabs>
          <w:tab w:val="left" w:pos="0"/>
        </w:tabs>
        <w:spacing w:after="0" w:line="240" w:lineRule="auto"/>
        <w:ind w:right="-285"/>
        <w:jc w:val="both"/>
        <w:rPr>
          <w:rFonts w:ascii="Times New Roman" w:eastAsia="Consolas" w:hAnsi="Times New Roman" w:cs="Times New Roman"/>
          <w:color w:val="000000"/>
          <w:spacing w:val="-7"/>
          <w:sz w:val="28"/>
          <w:szCs w:val="28"/>
        </w:rPr>
      </w:pPr>
      <w:r w:rsidRPr="00D45078">
        <w:rPr>
          <w:rFonts w:ascii="Times New Roman" w:eastAsia="Consolas" w:hAnsi="Times New Roman" w:cs="Times New Roman"/>
          <w:color w:val="000000"/>
          <w:spacing w:val="-3"/>
          <w:sz w:val="28"/>
          <w:szCs w:val="28"/>
        </w:rPr>
        <w:t>3.</w:t>
      </w:r>
      <w:r w:rsidRPr="00D45078">
        <w:rPr>
          <w:rFonts w:ascii="Times New Roman" w:eastAsia="Consolas" w:hAnsi="Times New Roman" w:cs="Consolas"/>
          <w:bCs/>
          <w:color w:val="000000"/>
          <w:spacing w:val="3"/>
          <w:sz w:val="28"/>
          <w:szCs w:val="28"/>
        </w:rPr>
        <w:t>Специальный налоговый режим для крестьянских (фермерских) хозяйств</w:t>
      </w:r>
      <w:r w:rsidRPr="00D45078">
        <w:rPr>
          <w:rFonts w:ascii="Times New Roman" w:eastAsia="Consolas" w:hAnsi="Times New Roman" w:cs="Times New Roman"/>
          <w:color w:val="000000"/>
          <w:spacing w:val="-7"/>
          <w:sz w:val="28"/>
          <w:szCs w:val="28"/>
        </w:rPr>
        <w:t xml:space="preserve">  </w:t>
      </w:r>
    </w:p>
    <w:p w:rsidR="007D60A7" w:rsidRPr="00D45078" w:rsidRDefault="007D60A7" w:rsidP="00725DEB">
      <w:pPr>
        <w:spacing w:after="0"/>
        <w:ind w:left="-76" w:right="-285"/>
        <w:jc w:val="both"/>
        <w:rPr>
          <w:rFonts w:ascii="Times New Roman" w:eastAsia="Consolas" w:hAnsi="Times New Roman" w:cs="Times New Roman"/>
          <w:sz w:val="28"/>
          <w:szCs w:val="28"/>
        </w:rPr>
      </w:pPr>
      <w:r w:rsidRPr="00D45078">
        <w:rPr>
          <w:rFonts w:ascii="Times New Roman" w:eastAsia="Consolas" w:hAnsi="Times New Roman" w:cs="Times New Roman"/>
          <w:sz w:val="28"/>
          <w:szCs w:val="28"/>
        </w:rPr>
        <w:t xml:space="preserve"> 4.Специальный налоговый режим для юридических лиц - производителей сельскохозяйственной продукции.</w:t>
      </w:r>
    </w:p>
    <w:p w:rsidR="001E0B14" w:rsidRDefault="001E0B14" w:rsidP="001E0B14">
      <w:pPr>
        <w:shd w:val="clear" w:color="auto" w:fill="FFFFFF"/>
        <w:spacing w:after="0" w:line="240" w:lineRule="auto"/>
        <w:jc w:val="center"/>
        <w:rPr>
          <w:rFonts w:ascii="Times New Roman" w:eastAsia="Times New Roman" w:hAnsi="Times New Roman" w:cs="Times New Roman"/>
          <w:sz w:val="28"/>
          <w:lang w:eastAsia="ru-RU"/>
        </w:rPr>
      </w:pPr>
    </w:p>
    <w:p w:rsidR="001E0B14" w:rsidRPr="001E0B14" w:rsidRDefault="001E0B14" w:rsidP="001E0B14">
      <w:pPr>
        <w:shd w:val="clear" w:color="auto" w:fill="FFFFFF"/>
        <w:spacing w:after="0" w:line="240" w:lineRule="auto"/>
        <w:jc w:val="center"/>
        <w:rPr>
          <w:rFonts w:ascii="Times New Roman" w:eastAsia="Times New Roman" w:hAnsi="Times New Roman" w:cs="Times New Roman"/>
          <w:i/>
          <w:sz w:val="28"/>
          <w:lang w:eastAsia="ru-RU"/>
        </w:rPr>
      </w:pPr>
      <w:r w:rsidRPr="001E0B14">
        <w:rPr>
          <w:rFonts w:ascii="Times New Roman" w:eastAsia="Times New Roman" w:hAnsi="Times New Roman" w:cs="Times New Roman"/>
          <w:i/>
          <w:sz w:val="28"/>
          <w:lang w:eastAsia="ru-RU"/>
        </w:rPr>
        <w:t>Общие положения по специальным налоговым режимам для субъектов</w:t>
      </w:r>
    </w:p>
    <w:p w:rsidR="001E0B14" w:rsidRPr="001E0B14" w:rsidRDefault="001E0B14" w:rsidP="001E0B14">
      <w:pPr>
        <w:shd w:val="clear" w:color="auto" w:fill="FFFFFF"/>
        <w:spacing w:after="0" w:line="240" w:lineRule="auto"/>
        <w:jc w:val="center"/>
        <w:rPr>
          <w:rFonts w:ascii="Times New Roman" w:eastAsia="Times New Roman" w:hAnsi="Times New Roman" w:cs="Times New Roman"/>
          <w:i/>
          <w:sz w:val="28"/>
          <w:lang w:eastAsia="ru-RU"/>
        </w:rPr>
      </w:pPr>
      <w:r w:rsidRPr="001E0B14">
        <w:rPr>
          <w:rFonts w:ascii="Times New Roman" w:eastAsia="Times New Roman" w:hAnsi="Times New Roman" w:cs="Times New Roman"/>
          <w:i/>
          <w:sz w:val="28"/>
          <w:lang w:eastAsia="ru-RU"/>
        </w:rPr>
        <w:t xml:space="preserve">     малого бизнеса</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Специальный налоговый режим устанавливает для субъектов малого бизнеса упрощенный порядок исчисления и уплаты:</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 xml:space="preserve">1)  индивидуального подоходного налога, за исключением налогов, удерживаемых у источника выплаты, – при применении специального налогового режима на основе патента; </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2) социального налога, корпоративного или индивидуального подоходного налога, за исключением налогов, удерживаемых у источника выплаты, – при применении специального налогового режима на основе упрощенной декларации;</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3) индивидуального или корпоративного подоходного налога, за исключением налогов, удерживаемых у источника выплаты, – при применении специального налогового режима с использованием фиксированного вычета.</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lastRenderedPageBreak/>
        <w:t>Исчисление, уплата и представление налоговой отчетности по налогам и платежам в бюджет, не указанным в части первой настоящего пункта, производятся в общеустановленном порядке.</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2. Налогоплательщик, применяющий специальный налоговый режим для субъектов малого бизнеса, исполняет обязательство налогового агента по индивидуальному подоходному налогу с доходов, подлежащих налогообложению у источника выплаты, по исчислению</w:t>
      </w:r>
      <w:r w:rsidRPr="000C57B3">
        <w:rPr>
          <w:rFonts w:ascii="Times New Roman" w:eastAsia="Times New Roman" w:hAnsi="Times New Roman" w:cs="Times New Roman"/>
          <w:color w:val="000000"/>
          <w:sz w:val="28"/>
          <w:szCs w:val="28"/>
          <w:lang w:eastAsia="ru-RU"/>
        </w:rPr>
        <w:t>, удержанию данного налога и его перечислению</w:t>
      </w:r>
      <w:r w:rsidRPr="000C57B3">
        <w:rPr>
          <w:rFonts w:ascii="Times New Roman" w:eastAsia="Times New Roman" w:hAnsi="Times New Roman" w:cs="Times New Roman"/>
          <w:sz w:val="28"/>
          <w:lang w:eastAsia="ru-RU"/>
        </w:rPr>
        <w:t xml:space="preserve"> в порядке и сроки, которые установлены главой 38 настоящего Кодекса.</w:t>
      </w:r>
    </w:p>
    <w:p w:rsidR="001E0B14" w:rsidRPr="000C57B3" w:rsidRDefault="001E0B14" w:rsidP="001E0B14">
      <w:pPr>
        <w:shd w:val="clear" w:color="auto" w:fill="FFFFFF"/>
        <w:spacing w:after="0" w:line="240" w:lineRule="auto"/>
        <w:ind w:firstLine="709"/>
        <w:contextualSpacing/>
        <w:jc w:val="both"/>
        <w:rPr>
          <w:rFonts w:ascii="Times New Roman" w:eastAsia="Times New Roman" w:hAnsi="Times New Roman" w:cs="Times New Roman"/>
          <w:color w:val="000000"/>
          <w:sz w:val="28"/>
          <w:szCs w:val="28"/>
          <w:lang w:eastAsia="ru-RU"/>
        </w:rPr>
      </w:pPr>
      <w:r w:rsidRPr="000C57B3">
        <w:rPr>
          <w:rFonts w:ascii="Times New Roman" w:eastAsia="Times New Roman" w:hAnsi="Times New Roman" w:cs="Times New Roman"/>
          <w:color w:val="000000"/>
          <w:sz w:val="28"/>
          <w:szCs w:val="28"/>
          <w:lang w:eastAsia="ru-RU"/>
        </w:rPr>
        <w:t>Налогоплательщик, применяющий специальный налоговый режим на основе патента, представляет налоговую отчетность по индивидуальному подоходному налогу с доходов, подлежащих налогообложению у источника выплаты, в порядке и сроки, которые установлены главой 38 настоящего Кодекса.</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p>
    <w:p w:rsidR="001E0B14" w:rsidRPr="001E0B14" w:rsidRDefault="001E0B14" w:rsidP="001E0B14">
      <w:pPr>
        <w:shd w:val="clear" w:color="auto" w:fill="FFFFFF"/>
        <w:spacing w:after="0" w:line="240" w:lineRule="auto"/>
        <w:ind w:firstLine="709"/>
        <w:rPr>
          <w:rFonts w:ascii="Times New Roman" w:eastAsia="Times New Roman" w:hAnsi="Times New Roman" w:cs="Times New Roman"/>
          <w:i/>
          <w:sz w:val="28"/>
          <w:lang w:eastAsia="ru-RU"/>
        </w:rPr>
      </w:pPr>
      <w:r w:rsidRPr="001E0B14">
        <w:rPr>
          <w:rFonts w:ascii="Times New Roman" w:eastAsia="Times New Roman" w:hAnsi="Times New Roman" w:cs="Times New Roman"/>
          <w:i/>
          <w:sz w:val="28"/>
          <w:lang w:eastAsia="ru-RU"/>
        </w:rPr>
        <w:t xml:space="preserve">Порядок определения доходов при применении специальных налоговых режимов на основе патента или упрощенной декларации </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1. Объектом налогообложения для налогоплательщика, применяющего специальный налоговый режим на основе патента или упрощенной декларации, является доход, полученный за налоговый период.</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2. Доход, определяемый для целей пункта 1 настоящей статьи, состоит из следующих видов доходов, полученных (подлежащих получению) в Республике Казахстан и за ее пределами (с учетом корректировок, производимых в соответствии с пунктом 6 настоящей статьи):</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1) доход от реализации товаров, выполнения работ, оказания услуг, в том числе роялти, доход от сдачи в имущественный наем (аренду) имущества;</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2) доход от списания обязательств;</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3) доход от уступки права требования;</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4) доход от осуществления совместной деятельности;</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5) присужденные или признанные должником штрафы, пени и другие виды санкций (кроме возвращенных из бюджета необоснованно удержанных штрафов, если эти суммы ранее не были отнесены на вычеты в период, когда налогоплательщик осуществлял расчеты с бюджетом в общеустановленном порядке);</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6) суммы, полученные из средств государственного бюджета на покрытие затрат;</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7) излишки материальных ценностей, выявленные при инвентаризации;</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8) доход в виде безвозмездно полученного имущества (кроме благотворительной помощи), предназначенного для использования в предпринимательских целях;</w:t>
      </w:r>
    </w:p>
    <w:p w:rsidR="001E0B14" w:rsidRPr="000C57B3" w:rsidRDefault="001E0B14" w:rsidP="001E0B14">
      <w:pPr>
        <w:shd w:val="clear" w:color="auto" w:fill="FFFFFF"/>
        <w:tabs>
          <w:tab w:val="left" w:pos="1134"/>
        </w:tabs>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9) возмещение арендатором расходов индивидуального предпринимателя-арендодателя на содержание и ремонт имущества, переданного в аренду;</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lastRenderedPageBreak/>
        <w:t>10) расходы арендатора на содержание и ремонт арендованного у индивидуального предпринимателя имущества, зачитываемые в счет платы по договору аренды.</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3. Размер доходов, указанных в пункте 2 настоящей статьи, при применении специального налогового режима для субъектов малого бизнеса определяется:</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1) юридическим лицом – в общеустановленном порядке в соответствии с разделом 7 настоящего Кодекса и пунктами 5, 6, 7 и 8 настоящей статьи;</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2) индивидуальным предпринимателем, не осуществляющим ведение бухгалтерского учета и составление финансовой отчетности в соответствии с Законом Республики Казахстан «О бухгалтерском учете и финансовой отчетности» (далее – ведение бухгалтерского учета и составление финансовой отчетности), – в соответствии с главой 24 настоящего Кодекса и пунктами 5, 6, 7 и 8 настоящей статьи;</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3) индивидуальным предпринимателем, осуществляющим ведение бухгалтерского учета и составление финансовой отчетности, – в соответствии со статьями 226-240 настоящего Кодекса и пунктами 5, 6, 7 и 8 настоящей статьи.</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4. При получении доходов, не указанных в пункте 2 настоящей статьи, налогоплательщики, применяющие специальный налоговый режим для субъектов малого бизнеса, производят исчисление, уплату соответствующих налогов и представление налоговой отчетности по ним в общеустановленном порядке в соответствии с настоящим Кодексом.</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5. В целях налогообложения в качестве дохода налогоплательщика, применяющего специальный налоговый режим для субъектов малого бизнеса, не рассматриваются:</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1) стоимость безвозмездно переданного имущества – для налогоплательщика, передающего такое имущество;</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2) реализация активов, выкупаемых для государственных нужд в соответствии с законами Республики Казахстан;</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3) стоимость безвозмездно полученного индивидуальным предпринимателем товара, переданного ему в рекламных целях (в том числе в виде дарения), в случае, если стоимость единицы такого товара не превышает 5-кратный размер месячного расчетного показателя, установленного на соответствующий финансовый год законом о республиканском бюджете и действующего на дату такой передачи;</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 xml:space="preserve">4) следующие расходы, понесенные физическим лицом-арендатором, не являющимся индивидуальным предпринимателем, при имущественном найме (аренде) жилища, жилого помещения (квартиры), – в случае, если указанные расходы не включаются в арендную плату </w:t>
      </w:r>
      <w:proofErr w:type="gramStart"/>
      <w:r w:rsidRPr="000C57B3">
        <w:rPr>
          <w:rFonts w:ascii="Times New Roman" w:eastAsia="Times New Roman" w:hAnsi="Times New Roman" w:cs="Times New Roman"/>
          <w:sz w:val="28"/>
          <w:lang w:eastAsia="ru-RU"/>
        </w:rPr>
        <w:t>на</w:t>
      </w:r>
      <w:proofErr w:type="gramEnd"/>
      <w:r w:rsidRPr="000C57B3">
        <w:rPr>
          <w:rFonts w:ascii="Times New Roman" w:eastAsia="Times New Roman" w:hAnsi="Times New Roman" w:cs="Times New Roman"/>
          <w:sz w:val="28"/>
          <w:lang w:eastAsia="ru-RU"/>
        </w:rPr>
        <w:t>:</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содержание общего имущества объекта кондоминиума в соответствии с жилищным законодательством Республики Казахстан;</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оплату коммунальных услуг, предусмотренных Законом Республики Казахстан «О жилищных отношениях»;</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ремонт жилища, жилого помещения (квартиры);</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lastRenderedPageBreak/>
        <w:t>5) сумма пени и штрафов, списанных в соответствии с налоговым законодательством Республики Казахстан.</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6. Для целей настоящей главы корректировкой признается увеличение размера дохода отчетного налогового периода или уменьшение размера дохода отчетного налогового периода в пределах суммы ранее признанного дохода.</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Доходы, указанные в пункте 2 настоящей статьи, подлежат корректировке в случаях:</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1) полного или частичного возврата товаров;</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2) изменения условий сделки;</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3) изменения цены, компенсации за реализованные или приобретенные товары, выполненные работы, оказанные услуги;</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4) скидки с цены, скидки с продаж;</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5) изменения суммы, подлежащей оплате в национальной валюте за реализованные или приобретенные товары, выполненные работы, оказанные услуги, исходя из условий договора;</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6) списания требования с юридического лица, индивидуального предпринимателя, юридического лица-нерезидента, осуществляющего деятельность в Республике Казахстан через постоянное учреждение, по требованиям, относящимся к деятельности такого постоянного учреждения, а также с филиала, представительства юридического лица-нерезидента, осуществляющего деятельность в Республике Казахстан через филиал, представительство, которая не привела к образованию постоянного учреждения.</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Корректировка дохода, предусмотренная настоящим подпунктом, осуществляется в сторону уменьшения в случаях:</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proofErr w:type="spellStart"/>
      <w:r w:rsidRPr="000C57B3">
        <w:rPr>
          <w:rFonts w:ascii="Times New Roman" w:eastAsia="Times New Roman" w:hAnsi="Times New Roman" w:cs="Times New Roman"/>
          <w:sz w:val="28"/>
          <w:lang w:eastAsia="ru-RU"/>
        </w:rPr>
        <w:t>невостребования</w:t>
      </w:r>
      <w:proofErr w:type="spellEnd"/>
      <w:r w:rsidRPr="000C57B3">
        <w:rPr>
          <w:rFonts w:ascii="Times New Roman" w:eastAsia="Times New Roman" w:hAnsi="Times New Roman" w:cs="Times New Roman"/>
          <w:sz w:val="28"/>
          <w:lang w:eastAsia="ru-RU"/>
        </w:rPr>
        <w:t xml:space="preserve"> налогоплательщиком-кредитором требования при ликвидации налогоплательщика-дебитора на день утверждения его ликвидационного баланса;</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списания налогоплательщиком требования по вступившему в законную силу решению суда.</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7. В случае</w:t>
      </w:r>
      <w:proofErr w:type="gramStart"/>
      <w:r w:rsidRPr="000C57B3">
        <w:rPr>
          <w:rFonts w:ascii="Times New Roman" w:eastAsia="Times New Roman" w:hAnsi="Times New Roman" w:cs="Times New Roman"/>
          <w:sz w:val="28"/>
          <w:lang w:eastAsia="ru-RU"/>
        </w:rPr>
        <w:t>,</w:t>
      </w:r>
      <w:proofErr w:type="gramEnd"/>
      <w:r w:rsidRPr="000C57B3">
        <w:rPr>
          <w:rFonts w:ascii="Times New Roman" w:eastAsia="Times New Roman" w:hAnsi="Times New Roman" w:cs="Times New Roman"/>
          <w:sz w:val="28"/>
          <w:lang w:eastAsia="ru-RU"/>
        </w:rPr>
        <w:t xml:space="preserve"> если одни и те же доходы могут быть отражены в нескольких статьях доходов, указанные доходы включаются в доход один раз.</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p>
    <w:p w:rsidR="001E0B14" w:rsidRPr="001E0B14" w:rsidRDefault="001E0B14" w:rsidP="001E0B14">
      <w:pPr>
        <w:shd w:val="clear" w:color="auto" w:fill="FFFFFF"/>
        <w:spacing w:after="0" w:line="240" w:lineRule="auto"/>
        <w:ind w:left="709"/>
        <w:jc w:val="both"/>
        <w:rPr>
          <w:rFonts w:ascii="Times New Roman" w:eastAsia="Times New Roman" w:hAnsi="Times New Roman" w:cs="Times New Roman"/>
          <w:i/>
          <w:sz w:val="28"/>
          <w:lang w:eastAsia="ru-RU"/>
        </w:rPr>
      </w:pPr>
      <w:r w:rsidRPr="001E0B14">
        <w:rPr>
          <w:rFonts w:ascii="Times New Roman" w:eastAsia="Times New Roman" w:hAnsi="Times New Roman" w:cs="Times New Roman"/>
          <w:i/>
          <w:sz w:val="28"/>
          <w:lang w:eastAsia="ru-RU"/>
        </w:rPr>
        <w:t xml:space="preserve">Условия применения специального налогового режима </w:t>
      </w:r>
    </w:p>
    <w:p w:rsidR="001E0B14" w:rsidRPr="001E0B14" w:rsidRDefault="001E0B14" w:rsidP="001E0B14">
      <w:pPr>
        <w:shd w:val="clear" w:color="auto" w:fill="FFFFFF"/>
        <w:spacing w:after="0" w:line="240" w:lineRule="auto"/>
        <w:ind w:firstLine="709"/>
        <w:jc w:val="both"/>
        <w:rPr>
          <w:rFonts w:ascii="Times New Roman" w:eastAsia="Times New Roman" w:hAnsi="Times New Roman" w:cs="Times New Roman"/>
          <w:i/>
          <w:sz w:val="28"/>
          <w:lang w:eastAsia="ru-RU"/>
        </w:rPr>
      </w:pP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С</w:t>
      </w:r>
      <w:r w:rsidRPr="000C57B3">
        <w:rPr>
          <w:rFonts w:ascii="Times New Roman" w:eastAsia="Times New Roman" w:hAnsi="Times New Roman" w:cs="Times New Roman"/>
          <w:sz w:val="28"/>
          <w:lang w:eastAsia="ru-RU"/>
        </w:rPr>
        <w:t>убъектами малого бизнеса признаются индивидуальные предприниматели и юридические</w:t>
      </w:r>
      <w:r>
        <w:rPr>
          <w:rFonts w:ascii="Times New Roman" w:eastAsia="Times New Roman" w:hAnsi="Times New Roman" w:cs="Times New Roman"/>
          <w:sz w:val="28"/>
          <w:lang w:eastAsia="ru-RU"/>
        </w:rPr>
        <w:t xml:space="preserve"> </w:t>
      </w:r>
      <w:r w:rsidRPr="000C57B3">
        <w:rPr>
          <w:rFonts w:ascii="Times New Roman" w:eastAsia="Times New Roman" w:hAnsi="Times New Roman" w:cs="Times New Roman"/>
          <w:sz w:val="28"/>
          <w:lang w:eastAsia="ru-RU"/>
        </w:rPr>
        <w:t>лица-резиденты Республики Казахстан, применяющие специальный налоговый режим для субъектов малого бизнеса.</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 xml:space="preserve"> Специальный налоговый режим для субъектов малого бизнеса вправе применять налогоплательщики, соответствующие следующим условиям: </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1) среднесписочная численность работников за налоговый период не превышает для специального налогового режима:</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на основе упрощенной декларации – 30 человек;</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с использованием фиксированного вычета – 50 человек;</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lastRenderedPageBreak/>
        <w:t>2) доход за налоговый период не превышает для специального налогового режима:</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на основе патента – 300-кратный минимальный размер заработной платы, установленный законом о республиканском бюджете и действующий на 1 января соответствующего финансового года.</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на основе упрощенной декларации – 2 044-кратный минимальный размер заработной платы, установленный законом о республиканском бюджете и действующий на 1 января соответствующего финансового года;</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с использованием фиксированного вычета – 12 260-кратный минимальный размер заработной платы, установленный законом о республиканском бюджете и действующий на 1 января соответствующего финансового года;</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3) не осуществляющие следующие виды деятельности:</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производство подакцизных товаров;</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хранение и оптовая реализация подакцизных товаров;</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реализация отдельных видов нефтепродуктов – бензина, дизельного топлива и мазута;</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проведение лотерей;</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недропользование;</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сбор и прием стеклопосуды;</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сбор (заготовка), хранение, переработка и реализация лома и отходов цветных и черных металлов;</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 xml:space="preserve">консультационные услуги; </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деятельность в области бухгалтерского учета или аудита;</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финансовая, страховая деятельность и посредническая деятельность страхового брокера и страхового агента;</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 xml:space="preserve">деятельность в области права, юстиции и правосудия; </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деятельность в рамках финансового лизинга.</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3. Не вправе применять специальный налоговый режим на основе патента или упрощенной декларации индивидуальные предприниматели и юридические лица, оказывающие услуги на основании агентских договоров (соглашений).</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 xml:space="preserve">4. Не вправе применять специальный налоговый режим для субъектов малого бизнеса: </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 xml:space="preserve">1) юридические лица, имеющие структурные подразделения; </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 xml:space="preserve">2) структурные подразделения юридических лиц; </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 xml:space="preserve">3) налогоплательщики, имеющие иные обособленные структурные подразделения и (или) объекты налогообложения в разных населенных пунктах. </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В целях налогообложения лиц, применяющих специальные налоговые режимы, иным обособленным структурным подразделением налогоплательщика признается территориально обособленное подразделение, по месту нахождения которого оборудованы стационарные рабочие места, выполняющее часть его функций. Рабочее место считается стационарным, если оно создано на срок более одного месяца.</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lastRenderedPageBreak/>
        <w:t>Н</w:t>
      </w:r>
      <w:r w:rsidRPr="000C57B3">
        <w:rPr>
          <w:rFonts w:ascii="Times New Roman" w:eastAsia="Times New Roman" w:hAnsi="Times New Roman" w:cs="Times New Roman"/>
          <w:sz w:val="28"/>
          <w:lang w:eastAsia="ru-RU"/>
        </w:rPr>
        <w:t>е распространяется на налогоплательщиков, осуществляющих исключительно деятельность по сдаче в имущественный наем (аренду) имущества;</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4) юридические лица, в которых доля участия других юридических лиц составляет более 25 процентов;</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5) юридические лица, у которых учредитель или участник одновременно является учредителем или участником другого юридического лица, применяющего специальный налоговый режим или особенности налогообложения;</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6) некоммерческие организации;</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7) плательщики налога на игорный бизнес.</w:t>
      </w:r>
    </w:p>
    <w:p w:rsidR="001E0B14" w:rsidRPr="000C57B3" w:rsidRDefault="001E0B14" w:rsidP="001E0B14">
      <w:pPr>
        <w:shd w:val="clear" w:color="auto" w:fill="FFFFFF"/>
        <w:tabs>
          <w:tab w:val="left" w:pos="993"/>
        </w:tabs>
        <w:spacing w:after="0" w:line="240" w:lineRule="auto"/>
        <w:ind w:firstLine="567"/>
        <w:contextualSpacing/>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Налоговым периодом для применения специального налогового режима на основе патента или с использованием фиксированного вычета является календарный год.</w:t>
      </w:r>
    </w:p>
    <w:p w:rsidR="001E0B14" w:rsidRPr="000C57B3" w:rsidRDefault="001E0B14" w:rsidP="001E0B14">
      <w:pPr>
        <w:shd w:val="clear" w:color="auto" w:fill="FFFFFF"/>
        <w:tabs>
          <w:tab w:val="left" w:pos="993"/>
        </w:tabs>
        <w:spacing w:after="0" w:line="240" w:lineRule="auto"/>
        <w:ind w:firstLine="567"/>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Налоговый период для применения специального налогового режима на основе упрощенной декларации является полугодие.</w:t>
      </w:r>
    </w:p>
    <w:p w:rsidR="001E0B14" w:rsidRPr="000C57B3" w:rsidRDefault="001E0B14" w:rsidP="001E0B14">
      <w:pPr>
        <w:shd w:val="clear" w:color="auto" w:fill="FFFFFF"/>
        <w:tabs>
          <w:tab w:val="left" w:pos="993"/>
        </w:tabs>
        <w:spacing w:after="0" w:line="240" w:lineRule="auto"/>
        <w:ind w:firstLine="709"/>
        <w:jc w:val="both"/>
        <w:rPr>
          <w:rFonts w:ascii="Times New Roman" w:eastAsia="Times New Roman" w:hAnsi="Times New Roman" w:cs="Times New Roman"/>
          <w:sz w:val="28"/>
          <w:lang w:eastAsia="ru-RU"/>
        </w:rPr>
      </w:pPr>
    </w:p>
    <w:p w:rsidR="001E0B14" w:rsidRPr="001E0B14" w:rsidRDefault="001E0B14" w:rsidP="001E0B14">
      <w:pPr>
        <w:shd w:val="clear" w:color="auto" w:fill="FFFFFF"/>
        <w:spacing w:after="0" w:line="240" w:lineRule="auto"/>
        <w:jc w:val="center"/>
        <w:rPr>
          <w:rFonts w:ascii="Times New Roman" w:eastAsia="Times New Roman" w:hAnsi="Times New Roman" w:cs="Times New Roman"/>
          <w:b/>
          <w:i/>
          <w:sz w:val="28"/>
          <w:lang w:eastAsia="ru-RU"/>
        </w:rPr>
      </w:pPr>
      <w:r w:rsidRPr="001E0B14">
        <w:rPr>
          <w:rFonts w:ascii="Times New Roman" w:eastAsia="Times New Roman" w:hAnsi="Times New Roman" w:cs="Times New Roman"/>
          <w:i/>
          <w:sz w:val="28"/>
          <w:lang w:eastAsia="ru-RU"/>
        </w:rPr>
        <w:t xml:space="preserve"> Специальный налоговый режим на основе патента</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 xml:space="preserve">Специальный налоговый режим на основе патента вправе применять индивидуальные предприниматели, которые помимо соответствия условиям, установленным для субъектов малого бизнеса статьей 683 </w:t>
      </w:r>
      <w:r>
        <w:rPr>
          <w:rFonts w:ascii="Times New Roman" w:eastAsia="Times New Roman" w:hAnsi="Times New Roman" w:cs="Times New Roman"/>
          <w:sz w:val="28"/>
          <w:lang w:eastAsia="ru-RU"/>
        </w:rPr>
        <w:t>НК</w:t>
      </w:r>
      <w:r w:rsidRPr="000C57B3">
        <w:rPr>
          <w:rFonts w:ascii="Times New Roman" w:eastAsia="Times New Roman" w:hAnsi="Times New Roman" w:cs="Times New Roman"/>
          <w:sz w:val="28"/>
          <w:lang w:eastAsia="ru-RU"/>
        </w:rPr>
        <w:t>:</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1) не используют труд работников;</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2) осуществляют деятельность в форме личного предпринимательства;</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3) осуществляют один или несколько из следующих видов деятельности:</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штукатурные работы;</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столярные и плотницкие работы;</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работы по покрытию полов и облицовке стен;</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малярные и стекольные работы;</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деятельность такси;</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грузовые перевозки автомобильным транспортом;</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управление недвижимостью за вознаграждение или на договорной основе;</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деятельность в области фотографии;</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переводческое (устное и письменное) дело;</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сдача в имущественный наем (аренду);</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сдача в имущественный наем (аренду) транспортных средств;</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прокат и имущественный наем (аренда) развлекательного и спортивного инвентаря;</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прокат видеозаписей и дисков;</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прокат и имущественный наем (аренда) прочих предметов личного потребления и бытовых товаров;</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сдача в имущественный наем (аренду) сельскохозяйственной техники и оборудования;</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сдача в имущественный наем (аренду) офисных машин и оборудования, включая вычислительную технику;</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lastRenderedPageBreak/>
        <w:t>услуги в области спортивного образования и образования специалистов организации досуга;</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услуги образования в сфере культуры;</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услуги в области прочего образования;</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вспомогательные образовательные услуги;</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деятельность в области искусства;</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ремонт компьютеров и периферийного оборудования;</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ремонт коммуникационного оборудования;</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ремонт предметов личного потребления и бытовых товаров;</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парикмахерские услуги;</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маникюр и педикюр;</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ветеринарные услуги;</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услуги по обработке земельных участков;</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услуги по уборке жилых помещений и ведению домашнего хозяйства;</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услуги носильщиков на рынках, вокзалах;</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изготовление и ремонт музыкальных инструментов;</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выпас домашних животных.</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 xml:space="preserve"> Для применения специального налогового режима на основе патента в налоговый орган по месту нахождения представляется расчет стоимости патента.</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Расчет представляется на бумажном носителе или в электронной форме, в том числе посредством веб-портала «электронное правительство», индивидуальными предпринимателями:</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 xml:space="preserve">1) вновь </w:t>
      </w:r>
      <w:proofErr w:type="gramStart"/>
      <w:r w:rsidRPr="000C57B3">
        <w:rPr>
          <w:rFonts w:ascii="Times New Roman" w:eastAsia="Times New Roman" w:hAnsi="Times New Roman" w:cs="Times New Roman"/>
          <w:sz w:val="28"/>
          <w:lang w:eastAsia="ru-RU"/>
        </w:rPr>
        <w:t>образованными</w:t>
      </w:r>
      <w:proofErr w:type="gramEnd"/>
      <w:r w:rsidRPr="000C57B3">
        <w:rPr>
          <w:rFonts w:ascii="Times New Roman" w:eastAsia="Times New Roman" w:hAnsi="Times New Roman" w:cs="Times New Roman"/>
          <w:sz w:val="28"/>
          <w:lang w:eastAsia="ru-RU"/>
        </w:rPr>
        <w:t xml:space="preserve">, – в срок не позднее трех рабочих дней со дня представления уведомления для постановки на регистрационный учет в качестве индивидуального предпринимателя в порядке, определенном законодательством Республики Казахстан о разрешениях и уведомлениях; </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 xml:space="preserve">2) </w:t>
      </w:r>
      <w:proofErr w:type="gramStart"/>
      <w:r w:rsidRPr="000C57B3">
        <w:rPr>
          <w:rFonts w:ascii="Times New Roman" w:eastAsia="Times New Roman" w:hAnsi="Times New Roman" w:cs="Times New Roman"/>
          <w:sz w:val="28"/>
          <w:lang w:eastAsia="ru-RU"/>
        </w:rPr>
        <w:t>осуществляющими</w:t>
      </w:r>
      <w:proofErr w:type="gramEnd"/>
      <w:r w:rsidRPr="000C57B3">
        <w:rPr>
          <w:rFonts w:ascii="Times New Roman" w:eastAsia="Times New Roman" w:hAnsi="Times New Roman" w:cs="Times New Roman"/>
          <w:sz w:val="28"/>
          <w:lang w:eastAsia="ru-RU"/>
        </w:rPr>
        <w:t xml:space="preserve"> переход с общеустановленного порядка или иного специального налогового режима, – до 1 числа месяца применения специального налогового режима на основе патента;</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 xml:space="preserve">3) </w:t>
      </w:r>
      <w:proofErr w:type="gramStart"/>
      <w:r w:rsidRPr="000C57B3">
        <w:rPr>
          <w:rFonts w:ascii="Times New Roman" w:eastAsia="Times New Roman" w:hAnsi="Times New Roman" w:cs="Times New Roman"/>
          <w:sz w:val="28"/>
          <w:lang w:eastAsia="ru-RU"/>
        </w:rPr>
        <w:t>применяющими</w:t>
      </w:r>
      <w:proofErr w:type="gramEnd"/>
      <w:r w:rsidRPr="000C57B3">
        <w:rPr>
          <w:rFonts w:ascii="Times New Roman" w:eastAsia="Times New Roman" w:hAnsi="Times New Roman" w:cs="Times New Roman"/>
          <w:sz w:val="28"/>
          <w:lang w:eastAsia="ru-RU"/>
        </w:rPr>
        <w:t xml:space="preserve"> специальный налоговый режим на основе патента для получения очередного патента, – до истечения срока действия предыдущего патента или срока приостановления представления налоговой отчетности.</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3. Расчет является налоговой отчетностью для исчисления стоимости патента.</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Стоимость патента исчисляется в соответствии со статьей 686 настоящего Кодекса.</w:t>
      </w:r>
    </w:p>
    <w:p w:rsidR="001E0B14" w:rsidRPr="000C57B3" w:rsidRDefault="001E0B14" w:rsidP="001E0B14">
      <w:pPr>
        <w:shd w:val="clear" w:color="auto" w:fill="FFFFFF"/>
        <w:tabs>
          <w:tab w:val="left" w:pos="0"/>
        </w:tabs>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4. Уплата стоимости патента производится налогоплательщиком до представления расчета.</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В случае уплаты стоимости патента через банки второго уровня или организации, осуществляющие отдельные виды банковских операций, к расчету, представленному в электронной форме, прилагается уведомление платежного шлюза «электронного правительства», формируемое</w:t>
      </w:r>
      <w:r w:rsidRPr="000C57B3">
        <w:rPr>
          <w:rFonts w:ascii="Times New Roman" w:eastAsia="Times New Roman" w:hAnsi="Times New Roman" w:cs="Times New Roman"/>
          <w:sz w:val="28"/>
          <w:lang w:eastAsia="ru-RU"/>
        </w:rPr>
        <w:br/>
        <w:t>на веб-портале «электронного правительства» при указании в запросе реквизитов платежного документа.</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lastRenderedPageBreak/>
        <w:t>Одновременно с расчетом на бумажном носителе представляются документы, подтверждающие уплату стоимости патента.</w:t>
      </w:r>
    </w:p>
    <w:p w:rsidR="001E0B14" w:rsidRPr="000C57B3" w:rsidRDefault="001E0B14" w:rsidP="001E0B14">
      <w:pPr>
        <w:shd w:val="clear" w:color="auto" w:fill="FFFFFF"/>
        <w:tabs>
          <w:tab w:val="left" w:pos="851"/>
        </w:tabs>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5. В расчете, представленном в электронной форме, в том числе посредством веб-портала «электронное правительство», индивидуальными предпринимателями указываются реквизиты платежных документов по уплате сумм налогов и социальных платежей, включаемых в стоимость патента.</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После представления индивидуальными предпринимателями расчета налоговый орган производит формирование патента в информационной системе налогового органа в течение одного рабочего дня, следующего за датой представления расчета.</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Форма патента утверждается уполномоченным органом.</w:t>
      </w:r>
    </w:p>
    <w:p w:rsidR="001E0B14" w:rsidRPr="000C57B3" w:rsidRDefault="001E0B14" w:rsidP="001E0B14">
      <w:pPr>
        <w:shd w:val="clear" w:color="auto" w:fill="FFFFFF"/>
        <w:tabs>
          <w:tab w:val="left" w:pos="851"/>
        </w:tabs>
        <w:spacing w:after="0" w:line="240" w:lineRule="auto"/>
        <w:contextualSpacing/>
        <w:jc w:val="both"/>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 xml:space="preserve">           </w:t>
      </w:r>
      <w:r w:rsidRPr="000C57B3">
        <w:rPr>
          <w:rFonts w:ascii="Times New Roman" w:eastAsia="Times New Roman" w:hAnsi="Times New Roman" w:cs="Times New Roman"/>
          <w:sz w:val="28"/>
          <w:lang w:eastAsia="ru-RU"/>
        </w:rPr>
        <w:t>Специальный налоговый режим на основе патента применяется не менее одного месяца в пределах одного налогового периода, если иное не предусмотрено настоящим пунктом.</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Специальный налоговый режим на основе патента применяется в течение срока менее одного месяца индивидуальными предпринимателями:</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 xml:space="preserve">1) вновь </w:t>
      </w:r>
      <w:proofErr w:type="gramStart"/>
      <w:r w:rsidRPr="000C57B3">
        <w:rPr>
          <w:rFonts w:ascii="Times New Roman" w:eastAsia="Times New Roman" w:hAnsi="Times New Roman" w:cs="Times New Roman"/>
          <w:sz w:val="28"/>
          <w:lang w:eastAsia="ru-RU"/>
        </w:rPr>
        <w:t>зарегистрированными</w:t>
      </w:r>
      <w:proofErr w:type="gramEnd"/>
      <w:r w:rsidRPr="000C57B3">
        <w:rPr>
          <w:rFonts w:ascii="Times New Roman" w:eastAsia="Times New Roman" w:hAnsi="Times New Roman" w:cs="Times New Roman"/>
          <w:sz w:val="28"/>
          <w:lang w:eastAsia="ru-RU"/>
        </w:rPr>
        <w:t xml:space="preserve"> в последнем месяце текущего налогового периода;</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 xml:space="preserve">2) </w:t>
      </w:r>
      <w:proofErr w:type="gramStart"/>
      <w:r w:rsidRPr="000C57B3">
        <w:rPr>
          <w:rFonts w:ascii="Times New Roman" w:eastAsia="Times New Roman" w:hAnsi="Times New Roman" w:cs="Times New Roman"/>
          <w:sz w:val="28"/>
          <w:lang w:eastAsia="ru-RU"/>
        </w:rPr>
        <w:t>возобновившими</w:t>
      </w:r>
      <w:proofErr w:type="gramEnd"/>
      <w:r w:rsidRPr="000C57B3">
        <w:rPr>
          <w:rFonts w:ascii="Times New Roman" w:eastAsia="Times New Roman" w:hAnsi="Times New Roman" w:cs="Times New Roman"/>
          <w:sz w:val="28"/>
          <w:lang w:eastAsia="ru-RU"/>
        </w:rPr>
        <w:t xml:space="preserve"> деятельность до или после окончания срока приостановления представления налоговой отчетности в последнем месяце текущего налогового периода.</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 xml:space="preserve">7. Для приостановления представления налоговой отчетности индивидуальными предпринимателями, применяющими специальный налоговый режим на основе патента, в налоговый орган по месту нахождения представляется налоговое заявление в порядке, определенном статьей 214 </w:t>
      </w:r>
      <w:r w:rsidR="00422B28">
        <w:rPr>
          <w:rFonts w:ascii="Times New Roman" w:eastAsia="Times New Roman" w:hAnsi="Times New Roman" w:cs="Times New Roman"/>
          <w:sz w:val="28"/>
          <w:lang w:eastAsia="ru-RU"/>
        </w:rPr>
        <w:t>НК</w:t>
      </w:r>
      <w:r w:rsidRPr="000C57B3">
        <w:rPr>
          <w:rFonts w:ascii="Times New Roman" w:eastAsia="Times New Roman" w:hAnsi="Times New Roman" w:cs="Times New Roman"/>
          <w:sz w:val="28"/>
          <w:lang w:eastAsia="ru-RU"/>
        </w:rPr>
        <w:t>.</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 xml:space="preserve"> В стоимость патента включаются подлежащие уплате суммы индивидуального подоходного налога (кроме индивидуального подоходного налога, удерживаемого у источника выплаты) и социальных платежей.</w:t>
      </w:r>
    </w:p>
    <w:p w:rsidR="001E0B14" w:rsidRPr="000C57B3" w:rsidRDefault="001E0B14" w:rsidP="001E0B14">
      <w:pPr>
        <w:shd w:val="clear" w:color="auto" w:fill="FFFFFF"/>
        <w:spacing w:after="0" w:line="240" w:lineRule="auto"/>
        <w:ind w:firstLine="709"/>
        <w:contextualSpacing/>
        <w:jc w:val="both"/>
        <w:rPr>
          <w:rFonts w:ascii="Times New Roman" w:eastAsia="Times New Roman" w:hAnsi="Times New Roman" w:cs="Times New Roman"/>
          <w:spacing w:val="2"/>
          <w:sz w:val="28"/>
          <w:szCs w:val="28"/>
          <w:lang w:eastAsia="ru-RU"/>
        </w:rPr>
      </w:pPr>
      <w:r w:rsidRPr="000C57B3">
        <w:rPr>
          <w:rFonts w:ascii="Times New Roman" w:eastAsia="Times New Roman" w:hAnsi="Times New Roman" w:cs="Times New Roman"/>
          <w:spacing w:val="2"/>
          <w:sz w:val="28"/>
          <w:szCs w:val="28"/>
          <w:lang w:eastAsia="ru-RU"/>
        </w:rPr>
        <w:t>Исчисление суммы индивидуального подоходного налога, включаемого в стоимость патента, производится путем применения ставки в размере 1 процента к объекту налогообложения.</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 xml:space="preserve">Исчисление включаемых в стоимость патента социальных платежей производится в соответствии с законами Республики Казахстан </w:t>
      </w:r>
      <w:r w:rsidRPr="000C57B3">
        <w:rPr>
          <w:rFonts w:ascii="Times New Roman" w:eastAsia="Times New Roman" w:hAnsi="Times New Roman" w:cs="Times New Roman"/>
          <w:sz w:val="28"/>
          <w:lang w:eastAsia="ru-RU"/>
        </w:rPr>
        <w:br/>
        <w:t>«О пенсионном обеспечении в Республике Казахстан», «Об обязательном социальном страховании» и «Об обязательном социальном медицинском страховании».</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Если сумма фактически полученного дохода в течение срока действия патента превысит размер дохода, указанного в расчете, индивидуальные предприниматели обязаны в течение пяти рабочих дней представить расчет в виде дополнительной налоговой отчетности на сумму превышения и произвести уплату налогов с этой суммы.</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Положения настоящего пункта не применяются в случае, если сумма фактически полученного дохода превысила размер предельного дохода, установленного подпунктом 2) пункта 2 статьи 683 настоящего Кодекса.</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lastRenderedPageBreak/>
        <w:t>На основании указанного расчета взамен ранее сформированного патента формируется новый патент.</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5. Если сумма фактически полученного дохода в течение срока действия патента (с учетом случаев его досрочного прекращения) менее размера дохода, указанного в расчете, индивидуальные предприниматели вправе представить расчет в виде дополнительной налоговой отчетности на сумму уменьшения стоимости патента.</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При прекращении предпринимательской деятельности до истечения срока действия патента внесенная сумма налога возврату и перерасчету не подлежит, за исключением случая признания индивидуального предпринимателя недееспособным.</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p>
    <w:p w:rsidR="001E0B14" w:rsidRPr="00422B28" w:rsidRDefault="001E0B14" w:rsidP="001E0B14">
      <w:pPr>
        <w:shd w:val="clear" w:color="auto" w:fill="FFFFFF"/>
        <w:spacing w:after="0" w:line="240" w:lineRule="auto"/>
        <w:jc w:val="center"/>
        <w:rPr>
          <w:rFonts w:ascii="Times New Roman" w:eastAsia="Times New Roman" w:hAnsi="Times New Roman" w:cs="Times New Roman"/>
          <w:i/>
          <w:sz w:val="28"/>
          <w:lang w:eastAsia="ru-RU"/>
        </w:rPr>
      </w:pPr>
      <w:r w:rsidRPr="00422B28">
        <w:rPr>
          <w:rFonts w:ascii="Times New Roman" w:eastAsia="Times New Roman" w:hAnsi="Times New Roman" w:cs="Times New Roman"/>
          <w:i/>
          <w:sz w:val="28"/>
          <w:lang w:eastAsia="ru-RU"/>
        </w:rPr>
        <w:t>Специальный налоговый режим на основе  упрощенной декларации</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Исчисление налогов по упрощенной декларации производится налогоплательщиком самостоятельно путем применения к объекту налогообложения за отчетный налоговый период ставки в размере</w:t>
      </w:r>
      <w:r w:rsidRPr="000C57B3">
        <w:rPr>
          <w:rFonts w:ascii="Times New Roman" w:eastAsia="Times New Roman" w:hAnsi="Times New Roman" w:cs="Times New Roman"/>
          <w:sz w:val="28"/>
          <w:lang w:eastAsia="ru-RU"/>
        </w:rPr>
        <w:br/>
        <w:t>3 процентов.</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 xml:space="preserve">Сумма налогов, исчисленная за налоговый период согласно пункту 1 настоящей статьи, подлежит корректировке в сторону уменьшения на сумму в размере 1,5 процента от суммы </w:t>
      </w:r>
      <w:proofErr w:type="gramStart"/>
      <w:r w:rsidRPr="000C57B3">
        <w:rPr>
          <w:rFonts w:ascii="Times New Roman" w:eastAsia="Times New Roman" w:hAnsi="Times New Roman" w:cs="Times New Roman"/>
          <w:sz w:val="28"/>
          <w:lang w:eastAsia="ru-RU"/>
        </w:rPr>
        <w:t>налога</w:t>
      </w:r>
      <w:proofErr w:type="gramEnd"/>
      <w:r w:rsidRPr="000C57B3">
        <w:rPr>
          <w:rFonts w:ascii="Times New Roman" w:eastAsia="Times New Roman" w:hAnsi="Times New Roman" w:cs="Times New Roman"/>
          <w:sz w:val="28"/>
          <w:lang w:eastAsia="ru-RU"/>
        </w:rPr>
        <w:t xml:space="preserve"> за каждого работника исходя из среднесписочной численности работников, если среднемесячная заработная плата работников по итогам отчетного периода составила у индивидуальных предпринимателей не менее 2-кратного, юридических лиц – не менее </w:t>
      </w:r>
      <w:r w:rsidRPr="000C57B3">
        <w:rPr>
          <w:rFonts w:ascii="Times New Roman" w:eastAsia="Times New Roman" w:hAnsi="Times New Roman" w:cs="Times New Roman"/>
          <w:sz w:val="28"/>
          <w:lang w:eastAsia="ru-RU"/>
        </w:rPr>
        <w:br/>
        <w:t xml:space="preserve">2,5-кратного минимального размера заработной платы, установленного законом о республиканском бюджете и действующего на первое число налогового периода. </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proofErr w:type="gramStart"/>
      <w:r w:rsidRPr="000C57B3">
        <w:rPr>
          <w:rFonts w:ascii="Times New Roman" w:eastAsia="Times New Roman" w:hAnsi="Times New Roman" w:cs="Times New Roman"/>
          <w:sz w:val="28"/>
          <w:lang w:eastAsia="ru-RU"/>
        </w:rPr>
        <w:t xml:space="preserve">При возникновении случаев несоответствия условиям применения специального налогового режима, установленным статьей 683 </w:t>
      </w:r>
      <w:r w:rsidR="00422B28">
        <w:rPr>
          <w:rFonts w:ascii="Times New Roman" w:eastAsia="Times New Roman" w:hAnsi="Times New Roman" w:cs="Times New Roman"/>
          <w:sz w:val="28"/>
          <w:lang w:eastAsia="ru-RU"/>
        </w:rPr>
        <w:t>НК</w:t>
      </w:r>
      <w:r w:rsidRPr="000C57B3">
        <w:rPr>
          <w:rFonts w:ascii="Times New Roman" w:eastAsia="Times New Roman" w:hAnsi="Times New Roman" w:cs="Times New Roman"/>
          <w:sz w:val="28"/>
          <w:lang w:eastAsia="ru-RU"/>
        </w:rPr>
        <w:t>, доход налогоплательщика, полученный с даты начала применения общеустановленного или иного специального налогового режима, подлежит налогообложению соответственно в общеустановленном порядке или порядке, установленном иным специальным налоговым режимом.</w:t>
      </w:r>
      <w:proofErr w:type="gramEnd"/>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p>
    <w:p w:rsidR="001E0B14" w:rsidRPr="00422B28" w:rsidRDefault="001E0B14" w:rsidP="00422B28">
      <w:pPr>
        <w:shd w:val="clear" w:color="auto" w:fill="FFFFFF"/>
        <w:spacing w:after="0" w:line="240" w:lineRule="auto"/>
        <w:ind w:firstLine="709"/>
        <w:rPr>
          <w:rFonts w:ascii="Times New Roman" w:eastAsia="Times New Roman" w:hAnsi="Times New Roman" w:cs="Times New Roman"/>
          <w:i/>
          <w:sz w:val="28"/>
          <w:lang w:eastAsia="ru-RU"/>
        </w:rPr>
      </w:pPr>
      <w:r w:rsidRPr="00422B28">
        <w:rPr>
          <w:rFonts w:ascii="Times New Roman" w:eastAsia="Times New Roman" w:hAnsi="Times New Roman" w:cs="Times New Roman"/>
          <w:i/>
          <w:sz w:val="28"/>
          <w:lang w:eastAsia="ru-RU"/>
        </w:rPr>
        <w:t>Сроки пред</w:t>
      </w:r>
      <w:r w:rsidR="00422B28" w:rsidRPr="00422B28">
        <w:rPr>
          <w:rFonts w:ascii="Times New Roman" w:eastAsia="Times New Roman" w:hAnsi="Times New Roman" w:cs="Times New Roman"/>
          <w:i/>
          <w:sz w:val="28"/>
          <w:lang w:eastAsia="ru-RU"/>
        </w:rPr>
        <w:t>ставления упрощенной декларации</w:t>
      </w:r>
      <w:r w:rsidRPr="00422B28">
        <w:rPr>
          <w:rFonts w:ascii="Times New Roman" w:eastAsia="Times New Roman" w:hAnsi="Times New Roman" w:cs="Times New Roman"/>
          <w:i/>
          <w:sz w:val="28"/>
          <w:lang w:eastAsia="ru-RU"/>
        </w:rPr>
        <w:t xml:space="preserve"> и уплаты налогов</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 xml:space="preserve">1. Упрощенная декларация представляется в налоговый орган по месту нахождения налогоплательщика не позднее 15 числа второго месяца, следующего за отчетным налоговым периодом. </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 xml:space="preserve">2. Уплата в бюджет налогов, указанных в упрощенной декларации, производится не позднее 25 числа второго месяца, следующего за отчетным налоговым периодом, в виде индивидуального (корпоративного) подоходного налога и социального налога. </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proofErr w:type="gramStart"/>
      <w:r w:rsidRPr="000C57B3">
        <w:rPr>
          <w:rFonts w:ascii="Times New Roman" w:eastAsia="Times New Roman" w:hAnsi="Times New Roman" w:cs="Times New Roman"/>
          <w:sz w:val="28"/>
          <w:lang w:eastAsia="ru-RU"/>
        </w:rPr>
        <w:t xml:space="preserve">При этом индивидуальный (корпоративный) подоходный налог подлежит уплате в размере 1/2 от исчисленной суммы налогов по упрощенной декларации, социальный налог – в размере 1/2 от исчисленной суммы налогов </w:t>
      </w:r>
      <w:r w:rsidRPr="000C57B3">
        <w:rPr>
          <w:rFonts w:ascii="Times New Roman" w:eastAsia="Times New Roman" w:hAnsi="Times New Roman" w:cs="Times New Roman"/>
          <w:sz w:val="28"/>
          <w:lang w:eastAsia="ru-RU"/>
        </w:rPr>
        <w:lastRenderedPageBreak/>
        <w:t xml:space="preserve">по упрощенной декларации за минусом суммы социальных отчислений в Государственный фонд социального страхования, исчисленных в соответствии с Законом Республики Казахстан «Об обязательном социальном страховании». </w:t>
      </w:r>
      <w:proofErr w:type="gramEnd"/>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При превышении суммы социальных отчислений в Государственный фонд социального страхования над суммой социального налога сумма социального налога считается равной нулю.</w:t>
      </w:r>
    </w:p>
    <w:p w:rsidR="001E0B14" w:rsidRPr="000C57B3" w:rsidRDefault="001E0B14" w:rsidP="001E0B14">
      <w:pPr>
        <w:shd w:val="clear" w:color="auto" w:fill="FFFFFF"/>
        <w:spacing w:after="0" w:line="240" w:lineRule="auto"/>
        <w:ind w:firstLine="709"/>
        <w:contextualSpacing/>
        <w:jc w:val="both"/>
        <w:rPr>
          <w:rFonts w:ascii="Times New Roman" w:eastAsia="Times New Roman" w:hAnsi="Times New Roman" w:cs="Times New Roman"/>
          <w:sz w:val="28"/>
          <w:szCs w:val="28"/>
          <w:lang w:eastAsia="ru-RU"/>
        </w:rPr>
      </w:pPr>
      <w:r w:rsidRPr="000C57B3">
        <w:rPr>
          <w:rFonts w:ascii="Times New Roman" w:eastAsia="Times New Roman" w:hAnsi="Times New Roman" w:cs="Times New Roman"/>
          <w:bCs/>
          <w:sz w:val="28"/>
          <w:szCs w:val="28"/>
          <w:lang w:eastAsia="ru-RU"/>
        </w:rPr>
        <w:t xml:space="preserve">3. </w:t>
      </w:r>
      <w:r w:rsidRPr="000C57B3">
        <w:rPr>
          <w:rFonts w:ascii="Times New Roman" w:eastAsia="Times New Roman" w:hAnsi="Times New Roman" w:cs="Times New Roman"/>
          <w:sz w:val="28"/>
          <w:szCs w:val="28"/>
          <w:lang w:eastAsia="ru-RU"/>
        </w:rPr>
        <w:t xml:space="preserve">В упрощенной декларации отражаются </w:t>
      </w:r>
      <w:r w:rsidRPr="000C57B3">
        <w:rPr>
          <w:rFonts w:ascii="Times New Roman" w:eastAsia="Times New Roman" w:hAnsi="Times New Roman" w:cs="Times New Roman"/>
          <w:bCs/>
          <w:sz w:val="28"/>
          <w:szCs w:val="28"/>
          <w:lang w:eastAsia="ru-RU"/>
        </w:rPr>
        <w:t>подлежащие уплате в бюджет</w:t>
      </w:r>
      <w:r w:rsidRPr="000C57B3">
        <w:rPr>
          <w:rFonts w:ascii="Times New Roman" w:eastAsia="Times New Roman" w:hAnsi="Times New Roman" w:cs="Times New Roman"/>
          <w:sz w:val="28"/>
          <w:szCs w:val="28"/>
          <w:lang w:eastAsia="ru-RU"/>
        </w:rPr>
        <w:t xml:space="preserve"> суммы индивидуального подоходного налога, удерживаемого у источника выплаты, и социальных платежей.</w:t>
      </w:r>
    </w:p>
    <w:p w:rsidR="001E0B14" w:rsidRPr="000C57B3" w:rsidRDefault="001E0B14" w:rsidP="001E0B14">
      <w:pPr>
        <w:shd w:val="clear" w:color="auto" w:fill="FFFFFF"/>
        <w:spacing w:after="0" w:line="240" w:lineRule="auto"/>
        <w:ind w:firstLine="709"/>
        <w:rPr>
          <w:rFonts w:ascii="Times New Roman" w:eastAsia="Times New Roman" w:hAnsi="Times New Roman" w:cs="Times New Roman"/>
          <w:sz w:val="28"/>
          <w:lang w:eastAsia="ru-RU"/>
        </w:rPr>
      </w:pPr>
    </w:p>
    <w:p w:rsidR="001E0B14" w:rsidRPr="00422B28" w:rsidRDefault="001E0B14" w:rsidP="00422B28">
      <w:pPr>
        <w:shd w:val="clear" w:color="auto" w:fill="FFFFFF"/>
        <w:spacing w:after="0" w:line="240" w:lineRule="auto"/>
        <w:ind w:firstLine="709"/>
        <w:rPr>
          <w:rFonts w:ascii="Times New Roman" w:eastAsia="Times New Roman" w:hAnsi="Times New Roman" w:cs="Times New Roman"/>
          <w:i/>
          <w:sz w:val="28"/>
          <w:lang w:eastAsia="ru-RU"/>
        </w:rPr>
      </w:pPr>
      <w:r w:rsidRPr="00422B28">
        <w:rPr>
          <w:rFonts w:ascii="Times New Roman" w:eastAsia="Times New Roman" w:hAnsi="Times New Roman" w:cs="Times New Roman"/>
          <w:i/>
          <w:sz w:val="28"/>
          <w:lang w:eastAsia="ru-RU"/>
        </w:rPr>
        <w:t>Исчисление, у</w:t>
      </w:r>
      <w:r w:rsidR="00422B28" w:rsidRPr="00422B28">
        <w:rPr>
          <w:rFonts w:ascii="Times New Roman" w:eastAsia="Times New Roman" w:hAnsi="Times New Roman" w:cs="Times New Roman"/>
          <w:i/>
          <w:sz w:val="28"/>
          <w:lang w:eastAsia="ru-RU"/>
        </w:rPr>
        <w:t>плата и представление налоговой</w:t>
      </w:r>
      <w:r w:rsidRPr="00422B28">
        <w:rPr>
          <w:rFonts w:ascii="Times New Roman" w:eastAsia="Times New Roman" w:hAnsi="Times New Roman" w:cs="Times New Roman"/>
          <w:i/>
          <w:sz w:val="28"/>
          <w:lang w:eastAsia="ru-RU"/>
        </w:rPr>
        <w:t xml:space="preserve">  отчетности по отдель</w:t>
      </w:r>
      <w:r w:rsidR="00422B28" w:rsidRPr="00422B28">
        <w:rPr>
          <w:rFonts w:ascii="Times New Roman" w:eastAsia="Times New Roman" w:hAnsi="Times New Roman" w:cs="Times New Roman"/>
          <w:i/>
          <w:sz w:val="28"/>
          <w:lang w:eastAsia="ru-RU"/>
        </w:rPr>
        <w:t>ным видам налогов и социальных</w:t>
      </w:r>
      <w:r w:rsidRPr="00422B28">
        <w:rPr>
          <w:rFonts w:ascii="Times New Roman" w:eastAsia="Times New Roman" w:hAnsi="Times New Roman" w:cs="Times New Roman"/>
          <w:i/>
          <w:sz w:val="28"/>
          <w:lang w:eastAsia="ru-RU"/>
        </w:rPr>
        <w:t xml:space="preserve">  платежей</w:t>
      </w:r>
    </w:p>
    <w:p w:rsidR="001E0B14" w:rsidRPr="000C57B3" w:rsidRDefault="001E0B14" w:rsidP="001E0B14">
      <w:pPr>
        <w:shd w:val="clear" w:color="auto" w:fill="FFFFFF"/>
        <w:tabs>
          <w:tab w:val="left" w:pos="1178"/>
        </w:tabs>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 xml:space="preserve">Исчисление, уплата сумм индивидуального подоходного налога, удерживаемого у источника выплаты, и перечисление социальных платежей производятся налогоплательщиком, применяющим специальный налоговый режим на основе упрощенной декларации, в общеустановленном порядке. </w:t>
      </w:r>
    </w:p>
    <w:p w:rsidR="001E0B14" w:rsidRPr="000C57B3" w:rsidRDefault="001E0B14" w:rsidP="001E0B14">
      <w:pPr>
        <w:shd w:val="clear" w:color="auto" w:fill="FFFFFF"/>
        <w:tabs>
          <w:tab w:val="left" w:pos="1178"/>
        </w:tabs>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При этом исчисленные суммы индивидуального подоходного налога, удерживаемого у источника выплаты, и социальных платежей отражаются в упрощенной декларации, представляемой в порядке и сроки, которые определены статьей 688 настоящего Кодекса.</w:t>
      </w:r>
      <w:r w:rsidRPr="000C57B3">
        <w:rPr>
          <w:rFonts w:ascii="Times New Roman" w:eastAsia="Times New Roman" w:hAnsi="Times New Roman" w:cs="Times New Roman"/>
          <w:sz w:val="28"/>
          <w:lang w:eastAsia="ru-RU"/>
        </w:rPr>
        <w:tab/>
      </w:r>
    </w:p>
    <w:p w:rsidR="001E0B14" w:rsidRPr="000C57B3" w:rsidRDefault="001E0B14" w:rsidP="001E0B14">
      <w:pPr>
        <w:shd w:val="clear" w:color="auto" w:fill="FFFFFF"/>
        <w:tabs>
          <w:tab w:val="left" w:pos="1178"/>
        </w:tabs>
        <w:spacing w:after="0" w:line="240" w:lineRule="auto"/>
        <w:ind w:firstLine="709"/>
        <w:jc w:val="both"/>
        <w:rPr>
          <w:rFonts w:ascii="Times New Roman" w:eastAsia="Times New Roman" w:hAnsi="Times New Roman" w:cs="Times New Roman"/>
          <w:sz w:val="28"/>
          <w:lang w:eastAsia="ru-RU"/>
        </w:rPr>
      </w:pPr>
    </w:p>
    <w:p w:rsidR="001E0B14" w:rsidRPr="00422B28" w:rsidRDefault="00422B28" w:rsidP="00422B28">
      <w:pPr>
        <w:shd w:val="clear" w:color="auto" w:fill="FFFFFF"/>
        <w:spacing w:after="0" w:line="240" w:lineRule="auto"/>
        <w:rPr>
          <w:rFonts w:ascii="Times New Roman" w:eastAsia="Times New Roman" w:hAnsi="Times New Roman" w:cs="Times New Roman"/>
          <w:i/>
          <w:sz w:val="28"/>
          <w:lang w:eastAsia="ru-RU"/>
        </w:rPr>
      </w:pPr>
      <w:r>
        <w:rPr>
          <w:rFonts w:ascii="Times New Roman" w:eastAsia="Times New Roman" w:hAnsi="Times New Roman" w:cs="Times New Roman"/>
          <w:sz w:val="28"/>
          <w:lang w:eastAsia="ru-RU"/>
        </w:rPr>
        <w:t xml:space="preserve">          </w:t>
      </w:r>
      <w:r w:rsidR="001E0B14" w:rsidRPr="00422B28">
        <w:rPr>
          <w:rFonts w:ascii="Times New Roman" w:eastAsia="Times New Roman" w:hAnsi="Times New Roman" w:cs="Times New Roman"/>
          <w:i/>
          <w:sz w:val="28"/>
          <w:lang w:eastAsia="ru-RU"/>
        </w:rPr>
        <w:t>Специальный налоговый режим с использованием   фиксированного вычета</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 xml:space="preserve">Объектом налогообложения для налогоплательщика, применяющего специальный налоговый режим с использованием фиксированного вычета, является налогооблагаемый доход, определяемый как разница между доходом с учетом корректировок, предусмотренных </w:t>
      </w:r>
      <w:r w:rsidR="00422B28">
        <w:rPr>
          <w:rFonts w:ascii="Times New Roman" w:eastAsia="Times New Roman" w:hAnsi="Times New Roman" w:cs="Times New Roman"/>
          <w:sz w:val="28"/>
          <w:lang w:eastAsia="ru-RU"/>
        </w:rPr>
        <w:t>НК</w:t>
      </w:r>
      <w:r w:rsidRPr="000C57B3">
        <w:rPr>
          <w:rFonts w:ascii="Times New Roman" w:eastAsia="Times New Roman" w:hAnsi="Times New Roman" w:cs="Times New Roman"/>
          <w:sz w:val="28"/>
          <w:lang w:eastAsia="ru-RU"/>
        </w:rPr>
        <w:t xml:space="preserve">. </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Доход юридического лица или индивидуального предпринимателя состоит из доходов, подлежащих получению (полученных) данными лицами в Республике Казахстан и за ее пределами в течение налогового периода.</w:t>
      </w:r>
    </w:p>
    <w:p w:rsidR="001E0B14" w:rsidRPr="000C57B3" w:rsidRDefault="00422B28" w:rsidP="001E0B14">
      <w:pPr>
        <w:shd w:val="clear" w:color="auto" w:fill="FFFFFF"/>
        <w:spacing w:after="0" w:line="240" w:lineRule="auto"/>
        <w:ind w:firstLine="709"/>
        <w:jc w:val="both"/>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В</w:t>
      </w:r>
      <w:r w:rsidR="001E0B14" w:rsidRPr="000C57B3">
        <w:rPr>
          <w:rFonts w:ascii="Times New Roman" w:eastAsia="Times New Roman" w:hAnsi="Times New Roman" w:cs="Times New Roman"/>
          <w:sz w:val="28"/>
          <w:lang w:eastAsia="ru-RU"/>
        </w:rPr>
        <w:t xml:space="preserve"> качестве дохода не рассматриваются:</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1) стоимость имущества, полученного в качестве вклада в уставный капитал;</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2) стоимость имущества, получаемого (полученного) акционером, в том числе получаемого (полученного) взамен ранее внесенного, при распределении имущества при ликвидации юридического лица или при уменьшении уставного капитала, в размере оплаченного уставного капитала, приходящемся на количество акций, пропорционально которой осуществляется распределение имущества;</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proofErr w:type="gramStart"/>
      <w:r w:rsidRPr="000C57B3">
        <w:rPr>
          <w:rFonts w:ascii="Times New Roman" w:eastAsia="Times New Roman" w:hAnsi="Times New Roman" w:cs="Times New Roman"/>
          <w:sz w:val="28"/>
          <w:lang w:eastAsia="ru-RU"/>
        </w:rPr>
        <w:t xml:space="preserve">3) стоимость имущества, получаемого (полученного) участником, учредителем, в том числе получаемого (полученного) взамен ранее внесенного, при распределении имущества  при ликвидации юридического лица или при уменьшении уставного капитала, а также  при возврате учредителю, участнику доли участия или ее части в юридическом лице, в размере оплаченного уставного капитала, приходящемся на долю участия, </w:t>
      </w:r>
      <w:r w:rsidRPr="000C57B3">
        <w:rPr>
          <w:rFonts w:ascii="Times New Roman" w:eastAsia="Times New Roman" w:hAnsi="Times New Roman" w:cs="Times New Roman"/>
          <w:sz w:val="28"/>
          <w:lang w:eastAsia="ru-RU"/>
        </w:rPr>
        <w:lastRenderedPageBreak/>
        <w:t>пропорционально которой осуществляется распределение имущества, но не более суммы затрат</w:t>
      </w:r>
      <w:proofErr w:type="gramEnd"/>
      <w:r w:rsidRPr="000C57B3">
        <w:rPr>
          <w:rFonts w:ascii="Times New Roman" w:eastAsia="Times New Roman" w:hAnsi="Times New Roman" w:cs="Times New Roman"/>
          <w:sz w:val="28"/>
          <w:lang w:eastAsia="ru-RU"/>
        </w:rPr>
        <w:t xml:space="preserve"> на ее приобретение и (или) оплату взносов в уставный капитал, произведенных участником, в пользу которого осуществляется распределение имущества;</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4) стоимость имущества, полученного эмитентом от размещения выпущенных им акций;</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5) для налогоплательщика, передающего имущество, – стоимость имущества, переданного на безвозмездной основе;</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6) сумма пени и штрафов, списанных в соответствии с налоговым законодательством Республики Казахстан;</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7) стоимость безвозмездно полученного в рекламных целях товара (в том числе в виде дарения), если стоимость единицы такого товара не превышает 5-кратный размер месячного расчетного показателя, установленного на соответствующий финансовый год законом о республиканском бюджете и действующего на дату такого получения;</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 xml:space="preserve">8) сумма уменьшения размера налогового обязательства в случаях, предусмотренных настоящим Кодексом; </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9) если иное не предусмотрено разделом 7 настоящего Кодекса, доход, возникающий в связи с изменением стоимости активов и (или) обязательств, признаваемый доходом в бухгалтерском учете в соответствии с международными стандартами финансовой отчетности и требованиями законодательства Республики Казахстан о бухгалтерском учете и финансовой отчетности, кроме подлежащего получению (полученного) от другого лица;</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10) увеличение нераспределенной прибыли за счет уменьшения резервов на переоценку активов в соответствии с международными стандартами финансовой отчетности и требованиями законодательства Республики Казахстан о бухгалтерском учете и финансовой отчетности;</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11) доход, возникающий в связи с признанием обязательства в бухгалтерском учете в соответствии с международными стандартами финансовой отчетности и требованиями законодательства Республики Казахстан о бухгалтерском учете и финансовой отчетности, в виде положительной разницы между размером фактически подлежащего исполнению обязательства и стоимостью данного обязательства, признанной в бухгалтерском учете;</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12) стоимость имущества, в том числе работ, услуг, полученного в соответствии с пунктом 8 статьи 243 настоящего Кодекса;</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13) превышение суммы положительной курсовой разницы над суммой отрицательной курсовой разницы;</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14) доход от списания обязательств;</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15) доход по сомнительным обязательствам;</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 xml:space="preserve">16) следующие расходы, понесенные физическим лицом-арендатором, не являющимся индивидуальным предпринимателем, при имущественном найме (аренде) жилища, жилого помещения (квартиры), – в случае, если указанные расходы не включаются в арендную плату </w:t>
      </w:r>
      <w:proofErr w:type="gramStart"/>
      <w:r w:rsidRPr="000C57B3">
        <w:rPr>
          <w:rFonts w:ascii="Times New Roman" w:eastAsia="Times New Roman" w:hAnsi="Times New Roman" w:cs="Times New Roman"/>
          <w:sz w:val="28"/>
          <w:lang w:eastAsia="ru-RU"/>
        </w:rPr>
        <w:t>на</w:t>
      </w:r>
      <w:proofErr w:type="gramEnd"/>
      <w:r w:rsidRPr="000C57B3">
        <w:rPr>
          <w:rFonts w:ascii="Times New Roman" w:eastAsia="Times New Roman" w:hAnsi="Times New Roman" w:cs="Times New Roman"/>
          <w:sz w:val="28"/>
          <w:lang w:eastAsia="ru-RU"/>
        </w:rPr>
        <w:t>:</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lastRenderedPageBreak/>
        <w:t>содержание общего имущества объекта кондоминиума в соответствии с жилищным законодательством Республики Казахстан;</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оплату коммунальных услуг, предусмотренных Законом Республики Казахстан «О жилищных отношениях»;</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ремонт жилища, жилого помещения (квартиры);</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17) доход от выбытия фиксированных активов.</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 xml:space="preserve">При этом налогоплательщик, применяющий специальный налоговый режим с использованием фиксированного вычета, не ведет учет фиксированных активов. </w:t>
      </w:r>
    </w:p>
    <w:p w:rsidR="001E0B14" w:rsidRPr="000C57B3" w:rsidRDefault="001E0B14" w:rsidP="001E0B14">
      <w:pPr>
        <w:shd w:val="clear" w:color="auto" w:fill="FFFFFF"/>
        <w:tabs>
          <w:tab w:val="left" w:pos="1134"/>
        </w:tabs>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4. В качестве дохода индивидуального предпринимателя также не рассматриваются полученные им доходы в виде:</w:t>
      </w:r>
    </w:p>
    <w:p w:rsidR="001E0B14" w:rsidRPr="000C57B3" w:rsidRDefault="001E0B14" w:rsidP="006C15B7">
      <w:pPr>
        <w:numPr>
          <w:ilvl w:val="0"/>
          <w:numId w:val="123"/>
        </w:numPr>
        <w:shd w:val="clear" w:color="auto" w:fill="FFFFFF"/>
        <w:tabs>
          <w:tab w:val="left" w:pos="1134"/>
        </w:tabs>
        <w:spacing w:after="0" w:line="240" w:lineRule="auto"/>
        <w:contextualSpacing/>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дивидендов, вознаграждений, выигрышей, ранее обложенные индивидуальным подоходным налогом у источника выплаты, при наличии документов, подтверждающих удержание такого налога у источника выплаты;</w:t>
      </w:r>
    </w:p>
    <w:p w:rsidR="001E0B14" w:rsidRPr="000C57B3" w:rsidRDefault="001E0B14" w:rsidP="006C15B7">
      <w:pPr>
        <w:numPr>
          <w:ilvl w:val="0"/>
          <w:numId w:val="123"/>
        </w:numPr>
        <w:shd w:val="clear" w:color="auto" w:fill="FFFFFF"/>
        <w:tabs>
          <w:tab w:val="left" w:pos="1134"/>
        </w:tabs>
        <w:spacing w:after="0" w:line="240" w:lineRule="auto"/>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адресной социальной помощи, пособий и компенсаций, выплачиваемые за счет средств бюджета, в размерах, установленных законодательством Республики Казахстан;</w:t>
      </w:r>
    </w:p>
    <w:p w:rsidR="001E0B14" w:rsidRPr="000C57B3" w:rsidRDefault="001E0B14" w:rsidP="006C15B7">
      <w:pPr>
        <w:numPr>
          <w:ilvl w:val="0"/>
          <w:numId w:val="123"/>
        </w:numPr>
        <w:shd w:val="clear" w:color="auto" w:fill="FFFFFF"/>
        <w:tabs>
          <w:tab w:val="left" w:pos="1134"/>
        </w:tabs>
        <w:spacing w:after="0" w:line="240" w:lineRule="auto"/>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стипендий;</w:t>
      </w:r>
    </w:p>
    <w:p w:rsidR="001E0B14" w:rsidRPr="000C57B3" w:rsidRDefault="001E0B14" w:rsidP="006C15B7">
      <w:pPr>
        <w:numPr>
          <w:ilvl w:val="0"/>
          <w:numId w:val="123"/>
        </w:numPr>
        <w:shd w:val="clear" w:color="auto" w:fill="FFFFFF"/>
        <w:tabs>
          <w:tab w:val="left" w:pos="1134"/>
        </w:tabs>
        <w:spacing w:after="0" w:line="240" w:lineRule="auto"/>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благотворительной помощи;</w:t>
      </w:r>
    </w:p>
    <w:p w:rsidR="001E0B14" w:rsidRPr="000C57B3" w:rsidRDefault="001E0B14" w:rsidP="006C15B7">
      <w:pPr>
        <w:numPr>
          <w:ilvl w:val="0"/>
          <w:numId w:val="123"/>
        </w:numPr>
        <w:shd w:val="clear" w:color="auto" w:fill="FFFFFF"/>
        <w:tabs>
          <w:tab w:val="left" w:pos="1134"/>
        </w:tabs>
        <w:spacing w:after="0" w:line="240" w:lineRule="auto"/>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стоимость имущества, полученного в виде гуманитарной помощи;</w:t>
      </w:r>
    </w:p>
    <w:p w:rsidR="001E0B14" w:rsidRPr="000C57B3" w:rsidRDefault="001E0B14" w:rsidP="006C15B7">
      <w:pPr>
        <w:numPr>
          <w:ilvl w:val="0"/>
          <w:numId w:val="123"/>
        </w:numPr>
        <w:shd w:val="clear" w:color="auto" w:fill="FFFFFF"/>
        <w:tabs>
          <w:tab w:val="left" w:pos="1134"/>
        </w:tabs>
        <w:spacing w:after="0" w:line="240" w:lineRule="auto"/>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имущественного дохода;</w:t>
      </w:r>
    </w:p>
    <w:p w:rsidR="001E0B14" w:rsidRPr="000C57B3" w:rsidRDefault="001E0B14" w:rsidP="006C15B7">
      <w:pPr>
        <w:numPr>
          <w:ilvl w:val="0"/>
          <w:numId w:val="123"/>
        </w:numPr>
        <w:shd w:val="clear" w:color="auto" w:fill="FFFFFF"/>
        <w:tabs>
          <w:tab w:val="left" w:pos="1134"/>
        </w:tabs>
        <w:spacing w:after="0" w:line="240" w:lineRule="auto"/>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дохода работника;</w:t>
      </w:r>
    </w:p>
    <w:p w:rsidR="001E0B14" w:rsidRPr="000C57B3" w:rsidRDefault="001E0B14" w:rsidP="006C15B7">
      <w:pPr>
        <w:numPr>
          <w:ilvl w:val="0"/>
          <w:numId w:val="123"/>
        </w:numPr>
        <w:shd w:val="clear" w:color="auto" w:fill="FFFFFF"/>
        <w:tabs>
          <w:tab w:val="left" w:pos="1134"/>
        </w:tabs>
        <w:spacing w:after="0" w:line="240" w:lineRule="auto"/>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суммы возмещения материального ущерба, присуждаемые по решению суда.</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p>
    <w:p w:rsidR="001E0B14" w:rsidRPr="00422B28" w:rsidRDefault="001E0B14" w:rsidP="001E0B14">
      <w:pPr>
        <w:shd w:val="clear" w:color="auto" w:fill="FFFFFF"/>
        <w:spacing w:after="0" w:line="240" w:lineRule="auto"/>
        <w:ind w:left="709"/>
        <w:jc w:val="both"/>
        <w:rPr>
          <w:rFonts w:ascii="Times New Roman" w:eastAsia="Times New Roman" w:hAnsi="Times New Roman" w:cs="Times New Roman"/>
          <w:i/>
          <w:sz w:val="28"/>
          <w:lang w:eastAsia="ru-RU"/>
        </w:rPr>
      </w:pPr>
      <w:r w:rsidRPr="00422B28">
        <w:rPr>
          <w:rFonts w:ascii="Times New Roman" w:eastAsia="Times New Roman" w:hAnsi="Times New Roman" w:cs="Times New Roman"/>
          <w:i/>
          <w:sz w:val="28"/>
          <w:lang w:eastAsia="ru-RU"/>
        </w:rPr>
        <w:t xml:space="preserve">Доходы </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1. В доход налогоплательщика для целей настоящего параграфа включаются все виды доходов, за исключением:</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 xml:space="preserve">1) </w:t>
      </w:r>
      <w:proofErr w:type="gramStart"/>
      <w:r w:rsidRPr="000C57B3">
        <w:rPr>
          <w:rFonts w:ascii="Times New Roman" w:eastAsia="Times New Roman" w:hAnsi="Times New Roman" w:cs="Times New Roman"/>
          <w:sz w:val="28"/>
          <w:lang w:eastAsia="ru-RU"/>
        </w:rPr>
        <w:t>указанных</w:t>
      </w:r>
      <w:proofErr w:type="gramEnd"/>
      <w:r w:rsidRPr="000C57B3">
        <w:rPr>
          <w:rFonts w:ascii="Times New Roman" w:eastAsia="Times New Roman" w:hAnsi="Times New Roman" w:cs="Times New Roman"/>
          <w:sz w:val="28"/>
          <w:lang w:eastAsia="ru-RU"/>
        </w:rPr>
        <w:t xml:space="preserve"> в пункте 3 статьи 690 настоящего Кодекса, – для юридического лица;</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proofErr w:type="gramStart"/>
      <w:r w:rsidRPr="000C57B3">
        <w:rPr>
          <w:rFonts w:ascii="Times New Roman" w:eastAsia="Times New Roman" w:hAnsi="Times New Roman" w:cs="Times New Roman"/>
          <w:sz w:val="28"/>
          <w:lang w:eastAsia="ru-RU"/>
        </w:rPr>
        <w:t>2) указанных в пунктах 3 и 4 статьи 690 настоящего Кодекса, – для индивидуального предпринимателя.</w:t>
      </w:r>
      <w:proofErr w:type="gramEnd"/>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2. В случае, когда признание дохода в соответствии с международными стандартами финансовой отчетности и требованиями законодательства Республики Казахстан о бухгалтерском учете и финансовой отчетности отличается от порядка определения и признания дохода в соответствии с настоящим Кодексом, указанный доход учитывается для целей налогообложения в порядке, определенном настоящим Кодексом.</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 xml:space="preserve">3. Налогоплательщик имеет право на корректировку доходов в соответствии с </w:t>
      </w:r>
      <w:r w:rsidR="00422B28">
        <w:rPr>
          <w:rFonts w:ascii="Times New Roman" w:eastAsia="Times New Roman" w:hAnsi="Times New Roman" w:cs="Times New Roman"/>
          <w:sz w:val="28"/>
          <w:lang w:eastAsia="ru-RU"/>
        </w:rPr>
        <w:t>НК</w:t>
      </w:r>
      <w:r w:rsidRPr="000C57B3">
        <w:rPr>
          <w:rFonts w:ascii="Times New Roman" w:eastAsia="Times New Roman" w:hAnsi="Times New Roman" w:cs="Times New Roman"/>
          <w:sz w:val="28"/>
          <w:lang w:eastAsia="ru-RU"/>
        </w:rPr>
        <w:t>. При этом совокупный годовой доход с учетом корректировок может иметь отрицательное значение.</w:t>
      </w:r>
    </w:p>
    <w:p w:rsidR="001E0B14" w:rsidRPr="000C57B3" w:rsidRDefault="00422B28" w:rsidP="001E0B14">
      <w:pPr>
        <w:shd w:val="clear" w:color="auto" w:fill="FFFFFF"/>
        <w:spacing w:after="0" w:line="240" w:lineRule="auto"/>
        <w:ind w:firstLine="709"/>
        <w:jc w:val="both"/>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К</w:t>
      </w:r>
      <w:r w:rsidR="001E0B14" w:rsidRPr="000C57B3">
        <w:rPr>
          <w:rFonts w:ascii="Times New Roman" w:eastAsia="Times New Roman" w:hAnsi="Times New Roman" w:cs="Times New Roman"/>
          <w:sz w:val="28"/>
          <w:lang w:eastAsia="ru-RU"/>
        </w:rPr>
        <w:t>орректировкой признается увеличение размера дохода отчетного налогового периода или уменьшение размера дохода отчетного налогового периода в пределах суммы ранее признанного дохода.</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lastRenderedPageBreak/>
        <w:t xml:space="preserve">Вычету при определении налогооблагаемого дохода подлежат предусмотренные настоящей статьей расходы налогоплательщика, связанные с осуществлением деятельности, направленной на получение дохода, за исключением расходов, не подлежащих вычету в соответствии с </w:t>
      </w:r>
      <w:r w:rsidR="00422B28">
        <w:rPr>
          <w:rFonts w:ascii="Times New Roman" w:eastAsia="Times New Roman" w:hAnsi="Times New Roman" w:cs="Times New Roman"/>
          <w:sz w:val="28"/>
          <w:lang w:eastAsia="ru-RU"/>
        </w:rPr>
        <w:t>НК</w:t>
      </w:r>
      <w:r w:rsidRPr="000C57B3">
        <w:rPr>
          <w:rFonts w:ascii="Times New Roman" w:eastAsia="Times New Roman" w:hAnsi="Times New Roman" w:cs="Times New Roman"/>
          <w:sz w:val="28"/>
          <w:lang w:eastAsia="ru-RU"/>
        </w:rPr>
        <w:t xml:space="preserve">. </w:t>
      </w:r>
    </w:p>
    <w:p w:rsidR="001E0B14" w:rsidRPr="000C57B3" w:rsidRDefault="00422B28" w:rsidP="001E0B14">
      <w:pPr>
        <w:shd w:val="clear" w:color="auto" w:fill="FFFFFF"/>
        <w:spacing w:after="0" w:line="240" w:lineRule="auto"/>
        <w:ind w:firstLine="709"/>
        <w:jc w:val="both"/>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К</w:t>
      </w:r>
      <w:r w:rsidR="001E0B14" w:rsidRPr="000C57B3">
        <w:rPr>
          <w:rFonts w:ascii="Times New Roman" w:eastAsia="Times New Roman" w:hAnsi="Times New Roman" w:cs="Times New Roman"/>
          <w:sz w:val="28"/>
          <w:lang w:eastAsia="ru-RU"/>
        </w:rPr>
        <w:t xml:space="preserve">орректировкой признается увеличение размера вычета отчетного налогового периода или уменьшение размера вычета отчетного налогового периода в пределах суммы ранее признанного вычета. </w:t>
      </w:r>
    </w:p>
    <w:p w:rsidR="00422B28" w:rsidRDefault="00422B28" w:rsidP="001E0B14">
      <w:pPr>
        <w:shd w:val="clear" w:color="auto" w:fill="FFFFFF"/>
        <w:spacing w:after="0" w:line="240" w:lineRule="auto"/>
        <w:ind w:left="709"/>
        <w:rPr>
          <w:rFonts w:ascii="Times New Roman" w:eastAsia="Times New Roman" w:hAnsi="Times New Roman" w:cs="Times New Roman"/>
          <w:sz w:val="28"/>
          <w:lang w:eastAsia="ru-RU"/>
        </w:rPr>
      </w:pPr>
    </w:p>
    <w:p w:rsidR="001E0B14" w:rsidRPr="00422B28" w:rsidRDefault="001E0B14" w:rsidP="001E0B14">
      <w:pPr>
        <w:shd w:val="clear" w:color="auto" w:fill="FFFFFF"/>
        <w:spacing w:after="0" w:line="240" w:lineRule="auto"/>
        <w:ind w:left="709"/>
        <w:rPr>
          <w:rFonts w:ascii="Times New Roman" w:eastAsia="Times New Roman" w:hAnsi="Times New Roman" w:cs="Times New Roman"/>
          <w:i/>
          <w:sz w:val="28"/>
          <w:lang w:eastAsia="ru-RU"/>
        </w:rPr>
      </w:pPr>
      <w:r w:rsidRPr="00422B28">
        <w:rPr>
          <w:rFonts w:ascii="Times New Roman" w:eastAsia="Times New Roman" w:hAnsi="Times New Roman" w:cs="Times New Roman"/>
          <w:i/>
          <w:sz w:val="28"/>
          <w:lang w:eastAsia="ru-RU"/>
        </w:rPr>
        <w:t>Дополнительный фиксированный вычет</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 xml:space="preserve">Налогоплательщик, применяющий специальный налоговый режим с использованием фиксированного вычета, вправе при определении налогооблагаемого дохода включить в сумму расходов, относимых на вычеты, сумму фиксированного вычета в размере не более 30 процентов от суммы дохода, определенного с учетом корректировок, предусмотренных </w:t>
      </w:r>
      <w:r w:rsidR="00422B28">
        <w:rPr>
          <w:rFonts w:ascii="Times New Roman" w:eastAsia="Times New Roman" w:hAnsi="Times New Roman" w:cs="Times New Roman"/>
          <w:sz w:val="28"/>
          <w:lang w:eastAsia="ru-RU"/>
        </w:rPr>
        <w:t>НК</w:t>
      </w:r>
      <w:r w:rsidRPr="000C57B3">
        <w:rPr>
          <w:rFonts w:ascii="Times New Roman" w:eastAsia="Times New Roman" w:hAnsi="Times New Roman" w:cs="Times New Roman"/>
          <w:sz w:val="28"/>
          <w:lang w:eastAsia="ru-RU"/>
        </w:rPr>
        <w:t>.</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 xml:space="preserve">При этом в случае применения положений части первой настоящей статьи общая сумма расходов, относимых на вычеты, включая фиксированный вычет, не должна превышать 70 процентов от суммы дохода с учетом корректировок, предусмотренных </w:t>
      </w:r>
      <w:r w:rsidR="00422B28">
        <w:rPr>
          <w:rFonts w:ascii="Times New Roman" w:eastAsia="Times New Roman" w:hAnsi="Times New Roman" w:cs="Times New Roman"/>
          <w:sz w:val="28"/>
          <w:lang w:eastAsia="ru-RU"/>
        </w:rPr>
        <w:t>НК</w:t>
      </w:r>
      <w:r w:rsidRPr="000C57B3">
        <w:rPr>
          <w:rFonts w:ascii="Times New Roman" w:eastAsia="Times New Roman" w:hAnsi="Times New Roman" w:cs="Times New Roman"/>
          <w:sz w:val="28"/>
          <w:lang w:eastAsia="ru-RU"/>
        </w:rPr>
        <w:t>.</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p>
    <w:p w:rsidR="001E0B14" w:rsidRPr="00422B28" w:rsidRDefault="001E0B14" w:rsidP="001E0B14">
      <w:pPr>
        <w:shd w:val="clear" w:color="auto" w:fill="FFFFFF"/>
        <w:spacing w:after="0" w:line="240" w:lineRule="auto"/>
        <w:ind w:left="709"/>
        <w:jc w:val="both"/>
        <w:rPr>
          <w:rFonts w:ascii="Times New Roman" w:eastAsia="Times New Roman" w:hAnsi="Times New Roman" w:cs="Times New Roman"/>
          <w:i/>
          <w:sz w:val="28"/>
          <w:lang w:eastAsia="ru-RU"/>
        </w:rPr>
      </w:pPr>
      <w:r w:rsidRPr="00422B28">
        <w:rPr>
          <w:rFonts w:ascii="Times New Roman" w:eastAsia="Times New Roman" w:hAnsi="Times New Roman" w:cs="Times New Roman"/>
          <w:i/>
          <w:sz w:val="28"/>
          <w:lang w:eastAsia="ru-RU"/>
        </w:rPr>
        <w:t>Уменьшение налогооблагаемого дохода</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Налогоплательщик имеет право на уменьшение налогооблагаемого дохода в 2-кратном размере произведенных расходов на оплату труда инвалидов и на 50 процентов от суммы исчисленного социального налога от заработной платы и других выплат инвалидам.</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 xml:space="preserve"> Юридическое лицо имеет право на уменьшение налогооблагаемого дохода на следующие виды доходов:</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1) стоимость имущества, полученного в виде гуманитарной помощи в случае возникновения чрезвычайных ситуаций природного и техногенного характера и использованного по назначению;</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2) доходы от прироста стоимости при реализации акций, выпущенных юридическим лицом, или долей участия в юридическом лице или консорциуме, если иное не установлено подпунктом 3) настоящего пункта, при одновременном выполнении следующих условий:</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на день реализации акций или долей участия налогоплательщик владеет данными акциями или долями участия более трех лет;</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 xml:space="preserve">юридическое лицо-эмитент или юридическое лицо, доля участия в котором реализуется, или участник консорциума, который реализует долю участия в таком консорциуме, не является </w:t>
      </w:r>
      <w:proofErr w:type="spellStart"/>
      <w:r w:rsidRPr="000C57B3">
        <w:rPr>
          <w:rFonts w:ascii="Times New Roman" w:eastAsia="Times New Roman" w:hAnsi="Times New Roman" w:cs="Times New Roman"/>
          <w:sz w:val="28"/>
          <w:lang w:eastAsia="ru-RU"/>
        </w:rPr>
        <w:t>недропользователем</w:t>
      </w:r>
      <w:proofErr w:type="spellEnd"/>
      <w:r w:rsidRPr="000C57B3">
        <w:rPr>
          <w:rFonts w:ascii="Times New Roman" w:eastAsia="Times New Roman" w:hAnsi="Times New Roman" w:cs="Times New Roman"/>
          <w:sz w:val="28"/>
          <w:lang w:eastAsia="ru-RU"/>
        </w:rPr>
        <w:t>;</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proofErr w:type="gramStart"/>
      <w:r w:rsidRPr="000C57B3">
        <w:rPr>
          <w:rFonts w:ascii="Times New Roman" w:eastAsia="Times New Roman" w:hAnsi="Times New Roman" w:cs="Times New Roman"/>
          <w:sz w:val="28"/>
          <w:lang w:eastAsia="ru-RU"/>
        </w:rPr>
        <w:t xml:space="preserve">имущество лиц (лица), являющихся (являющегося) </w:t>
      </w:r>
      <w:proofErr w:type="spellStart"/>
      <w:r w:rsidRPr="000C57B3">
        <w:rPr>
          <w:rFonts w:ascii="Times New Roman" w:eastAsia="Times New Roman" w:hAnsi="Times New Roman" w:cs="Times New Roman"/>
          <w:sz w:val="28"/>
          <w:lang w:eastAsia="ru-RU"/>
        </w:rPr>
        <w:t>недропользователями</w:t>
      </w:r>
      <w:proofErr w:type="spellEnd"/>
      <w:r w:rsidRPr="000C57B3">
        <w:rPr>
          <w:rFonts w:ascii="Times New Roman" w:eastAsia="Times New Roman" w:hAnsi="Times New Roman" w:cs="Times New Roman"/>
          <w:sz w:val="28"/>
          <w:lang w:eastAsia="ru-RU"/>
        </w:rPr>
        <w:t xml:space="preserve"> (</w:t>
      </w:r>
      <w:proofErr w:type="spellStart"/>
      <w:r w:rsidRPr="000C57B3">
        <w:rPr>
          <w:rFonts w:ascii="Times New Roman" w:eastAsia="Times New Roman" w:hAnsi="Times New Roman" w:cs="Times New Roman"/>
          <w:sz w:val="28"/>
          <w:lang w:eastAsia="ru-RU"/>
        </w:rPr>
        <w:t>недропользователем</w:t>
      </w:r>
      <w:proofErr w:type="spellEnd"/>
      <w:r w:rsidRPr="000C57B3">
        <w:rPr>
          <w:rFonts w:ascii="Times New Roman" w:eastAsia="Times New Roman" w:hAnsi="Times New Roman" w:cs="Times New Roman"/>
          <w:sz w:val="28"/>
          <w:lang w:eastAsia="ru-RU"/>
        </w:rPr>
        <w:t>), в стоимости активов юридического лица-эмитента или юридического лица, доля участия в котором реализуется, или общей стоимости активов участников консорциума, доля участия в котором реализуется, на день такой реализации составляет не более 50 процентов.</w:t>
      </w:r>
      <w:proofErr w:type="gramEnd"/>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lastRenderedPageBreak/>
        <w:t xml:space="preserve"> Налогоплательщик, применяющий специальный налоговый режим с использованием фиксированного вычета, имеет право на уменьшение налогооблагаемого дохода на 1-кратный размер начисленных в отчетном налоговом периоде расходов работодателя по доходам работника, подлежащих отнесению на вычеты при определении налогооблагаемого дохода в соответствии с настоящим параграфом.</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Уменьшение, предусмотренное частью первой настоящего пункта, налогоплательщик вправе производить при условии, если среднемесячная заработная плата работников такого налогоплательщика за отчетный налоговый период превышает 4-кратный минимальный размер заработной платы, установленный законом о республиканском бюджете и действующий на 1 января соответствующего финансового года.</w:t>
      </w:r>
    </w:p>
    <w:p w:rsidR="00422B28" w:rsidRPr="000C57B3" w:rsidRDefault="001E0B14" w:rsidP="00422B28">
      <w:pPr>
        <w:shd w:val="clear" w:color="auto" w:fill="FFFFFF"/>
        <w:spacing w:after="0" w:line="240" w:lineRule="auto"/>
        <w:ind w:firstLine="709"/>
        <w:contextualSpacing/>
        <w:rPr>
          <w:rFonts w:ascii="Times New Roman" w:eastAsia="Times New Roman" w:hAnsi="Times New Roman" w:cs="Times New Roman"/>
          <w:color w:val="000000"/>
          <w:sz w:val="28"/>
          <w:szCs w:val="28"/>
          <w:lang w:eastAsia="ru-RU"/>
        </w:rPr>
      </w:pPr>
      <w:r w:rsidRPr="00422B28">
        <w:rPr>
          <w:rFonts w:ascii="Times New Roman" w:eastAsia="Times New Roman" w:hAnsi="Times New Roman" w:cs="Times New Roman"/>
          <w:i/>
          <w:color w:val="000000"/>
          <w:sz w:val="28"/>
          <w:szCs w:val="28"/>
          <w:lang w:eastAsia="ru-RU"/>
        </w:rPr>
        <w:t xml:space="preserve"> </w:t>
      </w:r>
    </w:p>
    <w:p w:rsidR="001E0B14" w:rsidRPr="00422B28" w:rsidRDefault="001E0B14" w:rsidP="00422B28">
      <w:pPr>
        <w:shd w:val="clear" w:color="auto" w:fill="FFFFFF"/>
        <w:spacing w:after="0" w:line="240" w:lineRule="auto"/>
        <w:ind w:firstLine="709"/>
        <w:contextualSpacing/>
        <w:rPr>
          <w:rFonts w:ascii="Times New Roman" w:eastAsia="Times New Roman" w:hAnsi="Times New Roman" w:cs="Times New Roman"/>
          <w:i/>
          <w:color w:val="000000"/>
          <w:sz w:val="28"/>
          <w:szCs w:val="28"/>
          <w:lang w:eastAsia="ru-RU"/>
        </w:rPr>
      </w:pPr>
      <w:r w:rsidRPr="00422B28">
        <w:rPr>
          <w:rFonts w:ascii="Times New Roman" w:eastAsia="Times New Roman" w:hAnsi="Times New Roman" w:cs="Times New Roman"/>
          <w:i/>
          <w:color w:val="000000"/>
          <w:sz w:val="28"/>
          <w:szCs w:val="28"/>
          <w:lang w:eastAsia="ru-RU"/>
        </w:rPr>
        <w:t>Порядок представления</w:t>
      </w:r>
      <w:r w:rsidR="00422B28" w:rsidRPr="00422B28">
        <w:rPr>
          <w:rFonts w:ascii="Times New Roman" w:eastAsia="Times New Roman" w:hAnsi="Times New Roman" w:cs="Times New Roman"/>
          <w:i/>
          <w:color w:val="000000"/>
          <w:sz w:val="28"/>
          <w:szCs w:val="28"/>
          <w:lang w:eastAsia="ru-RU"/>
        </w:rPr>
        <w:t xml:space="preserve"> налоговой декларации и уплаты </w:t>
      </w:r>
      <w:r w:rsidRPr="00422B28">
        <w:rPr>
          <w:rFonts w:ascii="Times New Roman" w:eastAsia="Times New Roman" w:hAnsi="Times New Roman" w:cs="Times New Roman"/>
          <w:i/>
          <w:color w:val="000000"/>
          <w:sz w:val="28"/>
          <w:szCs w:val="28"/>
          <w:lang w:eastAsia="ru-RU"/>
        </w:rPr>
        <w:t xml:space="preserve"> налогов по специальному налоговому </w:t>
      </w:r>
      <w:r w:rsidR="00422B28" w:rsidRPr="00422B28">
        <w:rPr>
          <w:rFonts w:ascii="Times New Roman" w:eastAsia="Times New Roman" w:hAnsi="Times New Roman" w:cs="Times New Roman"/>
          <w:i/>
          <w:color w:val="000000"/>
          <w:sz w:val="28"/>
          <w:szCs w:val="28"/>
          <w:lang w:eastAsia="ru-RU"/>
        </w:rPr>
        <w:t xml:space="preserve">режиму  с </w:t>
      </w:r>
      <w:r w:rsidRPr="00422B28">
        <w:rPr>
          <w:rFonts w:ascii="Times New Roman" w:eastAsia="Times New Roman" w:hAnsi="Times New Roman" w:cs="Times New Roman"/>
          <w:i/>
          <w:color w:val="000000"/>
          <w:sz w:val="28"/>
          <w:szCs w:val="28"/>
          <w:lang w:eastAsia="ru-RU"/>
        </w:rPr>
        <w:t xml:space="preserve"> использованием фиксированного вычета </w:t>
      </w:r>
    </w:p>
    <w:p w:rsidR="001E0B14" w:rsidRPr="000C57B3" w:rsidRDefault="001E0B14" w:rsidP="00422B28">
      <w:pPr>
        <w:shd w:val="clear" w:color="auto" w:fill="FFFFFF"/>
        <w:spacing w:after="0" w:line="240" w:lineRule="auto"/>
        <w:ind w:firstLine="567"/>
        <w:contextualSpacing/>
        <w:jc w:val="both"/>
        <w:rPr>
          <w:rFonts w:ascii="Times New Roman" w:eastAsia="Times New Roman" w:hAnsi="Times New Roman" w:cs="Times New Roman"/>
          <w:bCs/>
          <w:sz w:val="28"/>
          <w:szCs w:val="28"/>
          <w:lang w:eastAsia="ru-RU"/>
        </w:rPr>
      </w:pPr>
      <w:r w:rsidRPr="000C57B3">
        <w:rPr>
          <w:rFonts w:ascii="Times New Roman" w:eastAsia="Times New Roman" w:hAnsi="Times New Roman" w:cs="Times New Roman"/>
          <w:bCs/>
          <w:sz w:val="28"/>
          <w:szCs w:val="28"/>
          <w:lang w:eastAsia="ru-RU"/>
        </w:rPr>
        <w:t xml:space="preserve">Декларация для налогоплательщиков, применяющих специальный налоговый режим с использованием фиксированного вычета, представляется в налоговый орган по месту нахождения налогоплательщика в срок не позднее 31 марта года, следующего за отчетным налоговым периодом. </w:t>
      </w:r>
    </w:p>
    <w:p w:rsidR="001E0B14" w:rsidRPr="000C57B3" w:rsidRDefault="001E0B14" w:rsidP="001E0B14">
      <w:pPr>
        <w:shd w:val="clear" w:color="auto" w:fill="FFFFFF"/>
        <w:spacing w:after="0" w:line="240" w:lineRule="auto"/>
        <w:ind w:firstLine="709"/>
        <w:contextualSpacing/>
        <w:jc w:val="both"/>
        <w:rPr>
          <w:rFonts w:ascii="Times New Roman" w:eastAsia="Times New Roman" w:hAnsi="Times New Roman" w:cs="Times New Roman"/>
          <w:bCs/>
          <w:sz w:val="28"/>
          <w:szCs w:val="28"/>
        </w:rPr>
      </w:pPr>
      <w:r w:rsidRPr="000C57B3">
        <w:rPr>
          <w:rFonts w:ascii="Times New Roman" w:eastAsia="Times New Roman" w:hAnsi="Times New Roman" w:cs="Times New Roman"/>
          <w:bCs/>
          <w:sz w:val="28"/>
          <w:szCs w:val="28"/>
        </w:rPr>
        <w:t>Уплата в бюджет налогов, указанных в декларации</w:t>
      </w:r>
      <w:r w:rsidRPr="000C57B3">
        <w:rPr>
          <w:rFonts w:ascii="Times New Roman" w:eastAsia="Times New Roman" w:hAnsi="Times New Roman" w:cs="Times New Roman"/>
          <w:bCs/>
          <w:sz w:val="28"/>
          <w:szCs w:val="28"/>
          <w:lang w:eastAsia="ru-RU"/>
        </w:rPr>
        <w:t xml:space="preserve"> для налогоплательщиков, применяющих специальный налоговый режим с использованием фиксированного вычета, </w:t>
      </w:r>
      <w:r w:rsidRPr="000C57B3">
        <w:rPr>
          <w:rFonts w:ascii="Times New Roman" w:eastAsia="Times New Roman" w:hAnsi="Times New Roman" w:cs="Times New Roman"/>
          <w:bCs/>
          <w:sz w:val="28"/>
          <w:szCs w:val="28"/>
        </w:rPr>
        <w:t>производится по итогам налогового периода в срок не позднее десяти календарных дней после срока, установленного для сдачи декларации.</w:t>
      </w:r>
    </w:p>
    <w:p w:rsidR="00422B28" w:rsidRDefault="00422B28" w:rsidP="001E0B14">
      <w:pPr>
        <w:shd w:val="clear" w:color="auto" w:fill="FFFFFF"/>
        <w:spacing w:after="0" w:line="240" w:lineRule="auto"/>
        <w:jc w:val="center"/>
        <w:rPr>
          <w:rFonts w:ascii="Times New Roman" w:eastAsia="Times New Roman" w:hAnsi="Times New Roman" w:cs="Times New Roman"/>
          <w:sz w:val="28"/>
          <w:lang w:eastAsia="ru-RU"/>
        </w:rPr>
      </w:pPr>
    </w:p>
    <w:p w:rsidR="001E0B14" w:rsidRPr="00422B28" w:rsidRDefault="001E0B14" w:rsidP="00422B28">
      <w:pPr>
        <w:shd w:val="clear" w:color="auto" w:fill="FFFFFF"/>
        <w:spacing w:after="0" w:line="240" w:lineRule="auto"/>
        <w:jc w:val="center"/>
        <w:rPr>
          <w:rFonts w:ascii="Times New Roman" w:eastAsia="Times New Roman" w:hAnsi="Times New Roman" w:cs="Times New Roman"/>
          <w:i/>
          <w:sz w:val="28"/>
          <w:lang w:eastAsia="ru-RU"/>
        </w:rPr>
      </w:pPr>
      <w:r w:rsidRPr="00422B28">
        <w:rPr>
          <w:rFonts w:ascii="Times New Roman" w:eastAsia="Times New Roman" w:hAnsi="Times New Roman" w:cs="Times New Roman"/>
          <w:i/>
          <w:sz w:val="28"/>
          <w:lang w:eastAsia="ru-RU"/>
        </w:rPr>
        <w:t>С</w:t>
      </w:r>
      <w:r w:rsidR="00422B28" w:rsidRPr="00422B28">
        <w:rPr>
          <w:rFonts w:ascii="Times New Roman" w:eastAsia="Times New Roman" w:hAnsi="Times New Roman" w:cs="Times New Roman"/>
          <w:i/>
          <w:sz w:val="28"/>
          <w:lang w:eastAsia="ru-RU"/>
        </w:rPr>
        <w:t xml:space="preserve">пециальные налоговые режимы для </w:t>
      </w:r>
      <w:r w:rsidR="00422B28" w:rsidRPr="00422B28">
        <w:rPr>
          <w:rFonts w:ascii="Times New Roman" w:eastAsia="Times New Roman" w:hAnsi="Times New Roman" w:cs="Times New Roman"/>
          <w:i/>
          <w:sz w:val="28"/>
          <w:shd w:val="clear" w:color="auto" w:fill="FFFFFF"/>
          <w:lang w:eastAsia="ru-RU"/>
        </w:rPr>
        <w:t>производителей</w:t>
      </w:r>
      <w:r w:rsidR="00422B28" w:rsidRPr="00422B28">
        <w:rPr>
          <w:rFonts w:ascii="Times New Roman" w:eastAsia="Times New Roman" w:hAnsi="Times New Roman" w:cs="Times New Roman"/>
          <w:i/>
          <w:sz w:val="28"/>
          <w:lang w:eastAsia="ru-RU"/>
        </w:rPr>
        <w:t xml:space="preserve"> сельскохозяйственной продукции</w:t>
      </w:r>
    </w:p>
    <w:p w:rsidR="001E0B14" w:rsidRPr="000C57B3" w:rsidRDefault="00422B28" w:rsidP="001E0B14">
      <w:pPr>
        <w:shd w:val="clear" w:color="auto" w:fill="FFFFFF"/>
        <w:spacing w:after="0" w:line="240" w:lineRule="auto"/>
        <w:ind w:firstLine="709"/>
        <w:jc w:val="both"/>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П</w:t>
      </w:r>
      <w:r w:rsidR="001E0B14" w:rsidRPr="000C57B3">
        <w:rPr>
          <w:rFonts w:ascii="Times New Roman" w:eastAsia="Times New Roman" w:hAnsi="Times New Roman" w:cs="Times New Roman"/>
          <w:sz w:val="28"/>
          <w:lang w:eastAsia="ru-RU"/>
        </w:rPr>
        <w:t>роизводителями сельскохозяйственной продукции признаются юридические лица, крестьянские или фермерские хозяйства, осуществляющие деятельность по производству и реализации следующей сельскохозяйственной продукции (далее для целей настоящей главы – сельскохозяйственная продукция):</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1) продукции растениеводства;</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2) продукции животноводства;</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3) продукции птицеводства;</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4) продукции пчеловодства.</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 xml:space="preserve">Для целей настоящей главы к сельскохозяйственной продукции также относится продукция </w:t>
      </w:r>
      <w:proofErr w:type="spellStart"/>
      <w:r w:rsidRPr="000C57B3">
        <w:rPr>
          <w:rFonts w:ascii="Times New Roman" w:eastAsia="Times New Roman" w:hAnsi="Times New Roman" w:cs="Times New Roman"/>
          <w:sz w:val="28"/>
          <w:lang w:eastAsia="ru-RU"/>
        </w:rPr>
        <w:t>аквакультуры</w:t>
      </w:r>
      <w:proofErr w:type="spellEnd"/>
      <w:r w:rsidRPr="000C57B3">
        <w:rPr>
          <w:rFonts w:ascii="Times New Roman" w:eastAsia="Times New Roman" w:hAnsi="Times New Roman" w:cs="Times New Roman"/>
          <w:sz w:val="28"/>
          <w:lang w:eastAsia="ru-RU"/>
        </w:rPr>
        <w:t xml:space="preserve"> (рыбоводства).</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 xml:space="preserve">2. Настоящим Кодексом предусмотрены следующие </w:t>
      </w:r>
      <w:r w:rsidRPr="000C57B3">
        <w:rPr>
          <w:rFonts w:ascii="Times New Roman" w:eastAsia="Times New Roman" w:hAnsi="Times New Roman" w:cs="Times New Roman"/>
          <w:sz w:val="28"/>
          <w:lang w:eastAsia="ru-RU"/>
        </w:rPr>
        <w:br/>
        <w:t>специальные налоговые режимы для производителей сельскохозяйственной продукции:</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1) для производителей сельскохозяйственной продукции и сельскохозяйственных кооперативов;</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2) для крестьянских или фермерских хозяйств.</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lastRenderedPageBreak/>
        <w:t xml:space="preserve">3. Производители сельскохозяйственной продукции, сельскохозяйственные кооперативы по деятельности, на которую распространяется действие таких налоговых режимов, и при </w:t>
      </w:r>
      <w:r w:rsidRPr="000C57B3">
        <w:rPr>
          <w:rFonts w:ascii="Times New Roman" w:eastAsia="Times New Roman" w:hAnsi="Times New Roman" w:cs="Times New Roman"/>
          <w:sz w:val="28"/>
          <w:lang w:eastAsia="ru-RU"/>
        </w:rPr>
        <w:br/>
        <w:t xml:space="preserve">соответствии условиям их применения, установленным настоящим </w:t>
      </w:r>
      <w:r w:rsidRPr="000C57B3">
        <w:rPr>
          <w:rFonts w:ascii="Times New Roman" w:eastAsia="Times New Roman" w:hAnsi="Times New Roman" w:cs="Times New Roman"/>
          <w:sz w:val="28"/>
          <w:lang w:eastAsia="ru-RU"/>
        </w:rPr>
        <w:br/>
        <w:t>Кодексом, вправе самостоятельно выбрать один из следующих режимов налогообложения:</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1) специальный налоговый режим для производителей сельскохозяйственной продукции и сельскохозяйственных кооперативов;</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2) специальный налоговый режим для субъектов малого бизнеса на основе упрощенной декларации или с использованием фиксированного вычета;</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3) общеустановленный порядок.</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 xml:space="preserve">4. Крестьянские или фермерские хозяйства при осуществлении видов деятельности, указанных в </w:t>
      </w:r>
      <w:r w:rsidR="00755552">
        <w:rPr>
          <w:rFonts w:ascii="Times New Roman" w:eastAsia="Times New Roman" w:hAnsi="Times New Roman" w:cs="Times New Roman"/>
          <w:sz w:val="28"/>
          <w:lang w:eastAsia="ru-RU"/>
        </w:rPr>
        <w:t>НК</w:t>
      </w:r>
      <w:r w:rsidRPr="000C57B3">
        <w:rPr>
          <w:rFonts w:ascii="Times New Roman" w:eastAsia="Times New Roman" w:hAnsi="Times New Roman" w:cs="Times New Roman"/>
          <w:sz w:val="28"/>
          <w:lang w:eastAsia="ru-RU"/>
        </w:rPr>
        <w:t xml:space="preserve">, вправе выбрать один из налоговых режимов, указанных в пункте 3 настоящей статьи, или специальный налоговый режим для крестьянских или фермерских хозяйств – при соответствии другим условиям его применения, установленным статьей 702 </w:t>
      </w:r>
      <w:r w:rsidR="00755552">
        <w:rPr>
          <w:rFonts w:ascii="Times New Roman" w:eastAsia="Times New Roman" w:hAnsi="Times New Roman" w:cs="Times New Roman"/>
          <w:sz w:val="28"/>
          <w:lang w:eastAsia="ru-RU"/>
        </w:rPr>
        <w:t>НК</w:t>
      </w:r>
      <w:r w:rsidRPr="000C57B3">
        <w:rPr>
          <w:rFonts w:ascii="Times New Roman" w:eastAsia="Times New Roman" w:hAnsi="Times New Roman" w:cs="Times New Roman"/>
          <w:sz w:val="28"/>
          <w:lang w:eastAsia="ru-RU"/>
        </w:rPr>
        <w:t>.</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5. Налогоплательщики, применяющие специальные налоговые режимы для производителей сельскохозяйственной продукции, обязаны вести раздельный учет доходов и расходов, имущества в случае осуществления ими видов деятельности, на которые не распространяется действие таких налоговых режимов, а также производить исчисление и уплату соответствующих налогов и платежей в бюджет по указанным видам деятельности в общеустановленном порядке.</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При этом раздельный учет, предусмотренный настоящим пунктом, налогоплательщики должны осуществлять в соответствии с положениями утвержденной ими налоговой учетной политики.</w:t>
      </w:r>
    </w:p>
    <w:p w:rsidR="001E0B14" w:rsidRPr="000C57B3" w:rsidRDefault="00755552" w:rsidP="001E0B14">
      <w:pPr>
        <w:shd w:val="clear" w:color="auto" w:fill="FFFFFF"/>
        <w:spacing w:after="0" w:line="240" w:lineRule="auto"/>
        <w:ind w:firstLine="709"/>
        <w:jc w:val="both"/>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6</w:t>
      </w:r>
      <w:r w:rsidR="001E0B14" w:rsidRPr="000C57B3">
        <w:rPr>
          <w:rFonts w:ascii="Times New Roman" w:eastAsia="Times New Roman" w:hAnsi="Times New Roman" w:cs="Times New Roman"/>
          <w:sz w:val="28"/>
          <w:lang w:eastAsia="ru-RU"/>
        </w:rPr>
        <w:t>. Не вправе применять специальные налоговые режимы для производителей сельскохозяйственной продукции иностранные юридические лица, иностранцы и лица без гражданства.</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p>
    <w:p w:rsidR="001E0B14" w:rsidRPr="00755552" w:rsidRDefault="001E0B14" w:rsidP="00755552">
      <w:pPr>
        <w:shd w:val="clear" w:color="auto" w:fill="FFFFFF"/>
        <w:spacing w:after="0" w:line="240" w:lineRule="auto"/>
        <w:jc w:val="center"/>
        <w:rPr>
          <w:rFonts w:ascii="Times New Roman" w:eastAsia="Times New Roman" w:hAnsi="Times New Roman" w:cs="Times New Roman"/>
          <w:i/>
          <w:sz w:val="28"/>
          <w:lang w:eastAsia="ru-RU"/>
        </w:rPr>
      </w:pPr>
      <w:r w:rsidRPr="00755552">
        <w:rPr>
          <w:rFonts w:ascii="Times New Roman" w:eastAsia="Times New Roman" w:hAnsi="Times New Roman" w:cs="Times New Roman"/>
          <w:i/>
          <w:sz w:val="28"/>
          <w:lang w:eastAsia="ru-RU"/>
        </w:rPr>
        <w:t>Специальный нало</w:t>
      </w:r>
      <w:r w:rsidR="00755552" w:rsidRPr="00755552">
        <w:rPr>
          <w:rFonts w:ascii="Times New Roman" w:eastAsia="Times New Roman" w:hAnsi="Times New Roman" w:cs="Times New Roman"/>
          <w:i/>
          <w:sz w:val="28"/>
          <w:lang w:eastAsia="ru-RU"/>
        </w:rPr>
        <w:t xml:space="preserve">говый режим для производителей </w:t>
      </w:r>
      <w:r w:rsidRPr="00755552">
        <w:rPr>
          <w:rFonts w:ascii="Times New Roman" w:eastAsia="Times New Roman" w:hAnsi="Times New Roman" w:cs="Times New Roman"/>
          <w:i/>
          <w:sz w:val="28"/>
          <w:lang w:eastAsia="ru-RU"/>
        </w:rPr>
        <w:t xml:space="preserve"> сельскохозяйственной продукции и сельскохозяйственных кооперативов</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Специальный налоговый режим предусматривает особый порядок исчисления корпоративного подоходного налога или индивидуального подоходного налога, за исключением налогов, удерживаемых у источника выплаты, социального налога, налога на имущество, налога на транспортные средства.</w:t>
      </w:r>
    </w:p>
    <w:p w:rsidR="001E0B14" w:rsidRPr="000C57B3" w:rsidRDefault="001E0B14" w:rsidP="001E0B14">
      <w:pPr>
        <w:shd w:val="clear" w:color="auto" w:fill="FFFFFF"/>
        <w:spacing w:after="0" w:line="240" w:lineRule="auto"/>
        <w:ind w:firstLine="709"/>
        <w:contextualSpacing/>
        <w:jc w:val="both"/>
        <w:rPr>
          <w:rFonts w:ascii="Times New Roman" w:eastAsia="Calibri" w:hAnsi="Times New Roman" w:cs="Times New Roman"/>
          <w:sz w:val="28"/>
          <w:szCs w:val="28"/>
        </w:rPr>
      </w:pPr>
      <w:r w:rsidRPr="000C57B3">
        <w:rPr>
          <w:rFonts w:ascii="Times New Roman" w:eastAsia="Calibri" w:hAnsi="Times New Roman" w:cs="Times New Roman"/>
          <w:sz w:val="28"/>
          <w:szCs w:val="28"/>
        </w:rPr>
        <w:t xml:space="preserve">2. Специальный налоговый режим распространяется </w:t>
      </w:r>
      <w:proofErr w:type="gramStart"/>
      <w:r w:rsidRPr="000C57B3">
        <w:rPr>
          <w:rFonts w:ascii="Times New Roman" w:eastAsia="Calibri" w:hAnsi="Times New Roman" w:cs="Times New Roman"/>
          <w:sz w:val="28"/>
          <w:szCs w:val="28"/>
        </w:rPr>
        <w:t>на</w:t>
      </w:r>
      <w:proofErr w:type="gramEnd"/>
      <w:r w:rsidRPr="000C57B3">
        <w:rPr>
          <w:rFonts w:ascii="Times New Roman" w:eastAsia="Calibri" w:hAnsi="Times New Roman" w:cs="Times New Roman"/>
          <w:sz w:val="28"/>
          <w:szCs w:val="28"/>
        </w:rPr>
        <w:t>:</w:t>
      </w:r>
    </w:p>
    <w:p w:rsidR="001E0B14" w:rsidRPr="000C57B3" w:rsidRDefault="001E0B14" w:rsidP="001E0B14">
      <w:pPr>
        <w:shd w:val="clear" w:color="auto" w:fill="FFFFFF"/>
        <w:spacing w:after="0" w:line="240" w:lineRule="auto"/>
        <w:ind w:firstLine="709"/>
        <w:contextualSpacing/>
        <w:jc w:val="both"/>
        <w:rPr>
          <w:rFonts w:ascii="Times New Roman" w:eastAsia="Calibri" w:hAnsi="Times New Roman" w:cs="Times New Roman"/>
          <w:sz w:val="28"/>
          <w:szCs w:val="28"/>
        </w:rPr>
      </w:pPr>
      <w:r w:rsidRPr="000C57B3">
        <w:rPr>
          <w:rFonts w:ascii="Times New Roman" w:eastAsia="Calibri" w:hAnsi="Times New Roman" w:cs="Times New Roman"/>
          <w:sz w:val="28"/>
          <w:szCs w:val="28"/>
        </w:rPr>
        <w:t>1) деятельность производителей сельскохозяйственной продукции по производству сельскохозяйственной продукции (за исключением подакцизной), переработке и реализации указанной продукции собственного производства;</w:t>
      </w:r>
    </w:p>
    <w:p w:rsidR="001E0B14" w:rsidRPr="000C57B3" w:rsidRDefault="001E0B14" w:rsidP="001E0B14">
      <w:pPr>
        <w:shd w:val="clear" w:color="auto" w:fill="FFFFFF"/>
        <w:spacing w:after="0" w:line="240" w:lineRule="auto"/>
        <w:ind w:firstLine="709"/>
        <w:contextualSpacing/>
        <w:jc w:val="both"/>
        <w:rPr>
          <w:rFonts w:ascii="Times New Roman" w:eastAsia="Calibri" w:hAnsi="Times New Roman" w:cs="Times New Roman"/>
          <w:sz w:val="28"/>
          <w:szCs w:val="28"/>
        </w:rPr>
      </w:pPr>
      <w:r w:rsidRPr="000C57B3">
        <w:rPr>
          <w:rFonts w:ascii="Times New Roman" w:eastAsia="Calibri" w:hAnsi="Times New Roman" w:cs="Times New Roman"/>
          <w:sz w:val="28"/>
          <w:szCs w:val="28"/>
        </w:rPr>
        <w:t xml:space="preserve">2) деятельность сельскохозяйственных кооперативов </w:t>
      </w:r>
      <w:proofErr w:type="gramStart"/>
      <w:r w:rsidRPr="000C57B3">
        <w:rPr>
          <w:rFonts w:ascii="Times New Roman" w:eastAsia="Calibri" w:hAnsi="Times New Roman" w:cs="Times New Roman"/>
          <w:sz w:val="28"/>
          <w:szCs w:val="28"/>
        </w:rPr>
        <w:t>по</w:t>
      </w:r>
      <w:proofErr w:type="gramEnd"/>
      <w:r w:rsidRPr="000C57B3">
        <w:rPr>
          <w:rFonts w:ascii="Times New Roman" w:eastAsia="Calibri" w:hAnsi="Times New Roman" w:cs="Times New Roman"/>
          <w:sz w:val="28"/>
          <w:szCs w:val="28"/>
        </w:rPr>
        <w:t>:</w:t>
      </w:r>
    </w:p>
    <w:p w:rsidR="001E0B14" w:rsidRPr="000C57B3" w:rsidRDefault="001E0B14" w:rsidP="001E0B14">
      <w:pPr>
        <w:shd w:val="clear" w:color="auto" w:fill="FFFFFF"/>
        <w:spacing w:after="0" w:line="240" w:lineRule="auto"/>
        <w:ind w:firstLine="709"/>
        <w:contextualSpacing/>
        <w:jc w:val="both"/>
        <w:rPr>
          <w:rFonts w:ascii="Times New Roman" w:eastAsia="Calibri" w:hAnsi="Times New Roman" w:cs="Times New Roman"/>
          <w:sz w:val="28"/>
          <w:szCs w:val="28"/>
        </w:rPr>
      </w:pPr>
      <w:r w:rsidRPr="000C57B3">
        <w:rPr>
          <w:rFonts w:ascii="Times New Roman" w:eastAsia="Calibri" w:hAnsi="Times New Roman" w:cs="Times New Roman"/>
          <w:sz w:val="28"/>
          <w:szCs w:val="28"/>
        </w:rPr>
        <w:lastRenderedPageBreak/>
        <w:t>производству сельскохозяйственной продукции, за исключением подакцизной продукции, и ее реализации;</w:t>
      </w:r>
    </w:p>
    <w:p w:rsidR="001E0B14" w:rsidRPr="000C57B3" w:rsidRDefault="001E0B14" w:rsidP="001E0B14">
      <w:pPr>
        <w:shd w:val="clear" w:color="auto" w:fill="FFFFFF"/>
        <w:spacing w:after="0" w:line="240" w:lineRule="auto"/>
        <w:ind w:firstLine="709"/>
        <w:contextualSpacing/>
        <w:jc w:val="both"/>
        <w:rPr>
          <w:rFonts w:ascii="Times New Roman" w:eastAsia="Calibri" w:hAnsi="Times New Roman" w:cs="Times New Roman"/>
          <w:sz w:val="28"/>
          <w:szCs w:val="28"/>
        </w:rPr>
      </w:pPr>
      <w:r w:rsidRPr="000C57B3">
        <w:rPr>
          <w:rFonts w:ascii="Times New Roman" w:eastAsia="Calibri" w:hAnsi="Times New Roman" w:cs="Times New Roman"/>
          <w:sz w:val="28"/>
          <w:szCs w:val="28"/>
        </w:rPr>
        <w:t>заготовке, хранению и реализации сельскохозяйственной продукции, произведенной членами такого кооператива;</w:t>
      </w:r>
    </w:p>
    <w:p w:rsidR="001E0B14" w:rsidRPr="000C57B3" w:rsidRDefault="001E0B14" w:rsidP="001E0B14">
      <w:pPr>
        <w:shd w:val="clear" w:color="auto" w:fill="FFFFFF"/>
        <w:spacing w:after="0" w:line="240" w:lineRule="auto"/>
        <w:ind w:firstLine="709"/>
        <w:contextualSpacing/>
        <w:jc w:val="both"/>
        <w:rPr>
          <w:rFonts w:ascii="Times New Roman" w:eastAsia="Calibri" w:hAnsi="Times New Roman" w:cs="Times New Roman"/>
          <w:sz w:val="28"/>
          <w:szCs w:val="28"/>
        </w:rPr>
      </w:pPr>
      <w:r w:rsidRPr="000C57B3">
        <w:rPr>
          <w:rFonts w:ascii="Times New Roman" w:eastAsia="Calibri" w:hAnsi="Times New Roman" w:cs="Times New Roman"/>
          <w:sz w:val="28"/>
          <w:szCs w:val="28"/>
        </w:rPr>
        <w:t>переработке сельскохозяйственной продукции (за исключением подакцизной) собственного производства и (или) произведенной членами такого кооператива, а также реализации продукции, полученной в результате такой переработки;</w:t>
      </w:r>
    </w:p>
    <w:p w:rsidR="001E0B14" w:rsidRPr="000C57B3" w:rsidRDefault="001E0B14" w:rsidP="001E0B14">
      <w:pPr>
        <w:shd w:val="clear" w:color="auto" w:fill="FFFFFF"/>
        <w:spacing w:after="0" w:line="240" w:lineRule="auto"/>
        <w:ind w:firstLine="709"/>
        <w:contextualSpacing/>
        <w:jc w:val="both"/>
        <w:rPr>
          <w:rFonts w:ascii="Times New Roman" w:eastAsia="Calibri" w:hAnsi="Times New Roman" w:cs="Times New Roman"/>
          <w:sz w:val="28"/>
          <w:szCs w:val="28"/>
        </w:rPr>
      </w:pPr>
      <w:r w:rsidRPr="000C57B3">
        <w:rPr>
          <w:rFonts w:ascii="Times New Roman" w:eastAsia="Calibri" w:hAnsi="Times New Roman" w:cs="Times New Roman"/>
          <w:sz w:val="28"/>
          <w:szCs w:val="28"/>
        </w:rPr>
        <w:t>выполнению (оказанию) для членов такого кооператива (в целях осуществления ими видов деятельности, указанных в подпункте 1) настоящего пункта) работ (услуг), включая вспомогательные, по перечню, определенному уполномоченным органом в области развития агропромышленного комплекса по согласованию с центральным уполномоченным органом по государственному и бюджетному планированию;</w:t>
      </w:r>
    </w:p>
    <w:p w:rsidR="001E0B14" w:rsidRPr="000C57B3" w:rsidRDefault="001E0B14" w:rsidP="001E0B14">
      <w:pPr>
        <w:shd w:val="clear" w:color="auto" w:fill="FFFFFF"/>
        <w:spacing w:after="0" w:line="240" w:lineRule="auto"/>
        <w:ind w:firstLine="709"/>
        <w:contextualSpacing/>
        <w:jc w:val="both"/>
        <w:rPr>
          <w:rFonts w:ascii="Times New Roman" w:eastAsia="Calibri" w:hAnsi="Times New Roman" w:cs="Times New Roman"/>
          <w:sz w:val="28"/>
          <w:szCs w:val="28"/>
        </w:rPr>
      </w:pPr>
      <w:r w:rsidRPr="000C57B3">
        <w:rPr>
          <w:rFonts w:ascii="Times New Roman" w:eastAsia="Calibri" w:hAnsi="Times New Roman" w:cs="Times New Roman"/>
          <w:sz w:val="28"/>
          <w:szCs w:val="28"/>
        </w:rPr>
        <w:t>реализации членам такого кооператива (в целях осуществления ими видов деятельности, указанных в подпункте 1) настоящего пункта) товаров по перечню, определенному уполномоченным органом в области развития агропромышленного комплекса по согласованию с центральным уполномоченным органом по государственному и бюджетному планированию.</w:t>
      </w:r>
    </w:p>
    <w:p w:rsidR="001E0B14" w:rsidRPr="000C57B3" w:rsidRDefault="001E0B14" w:rsidP="001E0B14">
      <w:pPr>
        <w:shd w:val="clear" w:color="auto" w:fill="FFFFFF"/>
        <w:spacing w:after="0" w:line="240" w:lineRule="auto"/>
        <w:ind w:firstLine="709"/>
        <w:contextualSpacing/>
        <w:jc w:val="both"/>
        <w:rPr>
          <w:rFonts w:ascii="Times New Roman" w:eastAsia="Times New Roman" w:hAnsi="Times New Roman" w:cs="Times New Roman"/>
          <w:sz w:val="28"/>
          <w:szCs w:val="28"/>
          <w:lang w:eastAsia="ru-RU"/>
        </w:rPr>
      </w:pPr>
      <w:r w:rsidRPr="000C57B3">
        <w:rPr>
          <w:rFonts w:ascii="Times New Roman" w:eastAsia="Calibri" w:hAnsi="Times New Roman" w:cs="Times New Roman"/>
          <w:sz w:val="28"/>
          <w:szCs w:val="28"/>
        </w:rPr>
        <w:t>Сельскохозяйственные кооперативы обязаны отражать реализацию товаров, предусмотренных настоящим подпунктом, а также предоставление таких товаров в пользование, доверительное управление, аренду в налоговом регистре, форма которого устанавливается уполномоченным органом.</w:t>
      </w:r>
      <w:r w:rsidRPr="000C57B3">
        <w:rPr>
          <w:rFonts w:ascii="Times New Roman" w:eastAsia="Times New Roman" w:hAnsi="Times New Roman" w:cs="Times New Roman"/>
          <w:sz w:val="28"/>
          <w:szCs w:val="28"/>
          <w:lang w:eastAsia="ru-RU"/>
        </w:rPr>
        <w:t xml:space="preserve"> </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3. Право применения специального налогового режима предоставляется налогоплательщикам при наличии земельных участков на правах частной собственности и (или) землепользования (включая право вторичного землепользования).</w:t>
      </w:r>
    </w:p>
    <w:p w:rsidR="001E0B14" w:rsidRPr="000C57B3" w:rsidRDefault="001E0B14" w:rsidP="001E0B14">
      <w:pPr>
        <w:shd w:val="clear" w:color="auto" w:fill="FFFFFF"/>
        <w:tabs>
          <w:tab w:val="left" w:pos="993"/>
        </w:tabs>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Налоговым периодом для применения специального налогового режима является календарный год.</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Уплата в бюджет налогов представление налоговой отчетности по ним производятся в общеустановленном порядке.</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p>
    <w:p w:rsidR="001E0B14" w:rsidRPr="00755552" w:rsidRDefault="001E0B14" w:rsidP="00755552">
      <w:pPr>
        <w:shd w:val="clear" w:color="auto" w:fill="FFFFFF"/>
        <w:spacing w:after="0" w:line="240" w:lineRule="auto"/>
        <w:jc w:val="center"/>
        <w:rPr>
          <w:rFonts w:ascii="Times New Roman" w:eastAsia="Times New Roman" w:hAnsi="Times New Roman" w:cs="Times New Roman"/>
          <w:i/>
          <w:sz w:val="28"/>
          <w:lang w:eastAsia="ru-RU"/>
        </w:rPr>
      </w:pPr>
      <w:r w:rsidRPr="00755552">
        <w:rPr>
          <w:rFonts w:ascii="Times New Roman" w:eastAsia="Times New Roman" w:hAnsi="Times New Roman" w:cs="Times New Roman"/>
          <w:i/>
          <w:sz w:val="28"/>
          <w:lang w:eastAsia="ru-RU"/>
        </w:rPr>
        <w:t>Специальный налоговый режим для крестьянских</w:t>
      </w:r>
      <w:r w:rsidR="00755552" w:rsidRPr="00755552">
        <w:rPr>
          <w:rFonts w:ascii="Times New Roman" w:eastAsia="Times New Roman" w:hAnsi="Times New Roman" w:cs="Times New Roman"/>
          <w:i/>
          <w:sz w:val="28"/>
          <w:lang w:eastAsia="ru-RU"/>
        </w:rPr>
        <w:t xml:space="preserve"> </w:t>
      </w:r>
      <w:r w:rsidRPr="00755552">
        <w:rPr>
          <w:rFonts w:ascii="Times New Roman" w:eastAsia="Times New Roman" w:hAnsi="Times New Roman" w:cs="Times New Roman"/>
          <w:i/>
          <w:sz w:val="28"/>
          <w:lang w:eastAsia="ru-RU"/>
        </w:rPr>
        <w:t>или фермерских хозяйств</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Специальный налоговый режим для крестьянских или фермерских хозяй</w:t>
      </w:r>
      <w:proofErr w:type="gramStart"/>
      <w:r w:rsidRPr="000C57B3">
        <w:rPr>
          <w:rFonts w:ascii="Times New Roman" w:eastAsia="Times New Roman" w:hAnsi="Times New Roman" w:cs="Times New Roman"/>
          <w:sz w:val="28"/>
          <w:lang w:eastAsia="ru-RU"/>
        </w:rPr>
        <w:t>ств</w:t>
      </w:r>
      <w:r w:rsidRPr="000C57B3">
        <w:rPr>
          <w:rFonts w:ascii="Times New Roman" w:eastAsia="Times New Roman" w:hAnsi="Times New Roman" w:cs="Times New Roman"/>
          <w:b/>
          <w:sz w:val="28"/>
          <w:lang w:eastAsia="ru-RU"/>
        </w:rPr>
        <w:t xml:space="preserve"> </w:t>
      </w:r>
      <w:r w:rsidRPr="000C57B3">
        <w:rPr>
          <w:rFonts w:ascii="Times New Roman" w:eastAsia="Times New Roman" w:hAnsi="Times New Roman" w:cs="Times New Roman"/>
          <w:sz w:val="28"/>
          <w:lang w:eastAsia="ru-RU"/>
        </w:rPr>
        <w:t>впр</w:t>
      </w:r>
      <w:proofErr w:type="gramEnd"/>
      <w:r w:rsidRPr="000C57B3">
        <w:rPr>
          <w:rFonts w:ascii="Times New Roman" w:eastAsia="Times New Roman" w:hAnsi="Times New Roman" w:cs="Times New Roman"/>
          <w:sz w:val="28"/>
          <w:lang w:eastAsia="ru-RU"/>
        </w:rPr>
        <w:t xml:space="preserve">аве применять крестьянские или фермерские хозяйства, не являющиеся плательщиками налога на добавленную стоимость, при наличии на территории Республики Казахстан земельных участков на правах частной собственности и (или) землепользования (включая право вторичного землепользования). </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 xml:space="preserve">В целях применения специального налогового режима для крестьянских или фермерских хозяйств совокупная площадь земельных участков сельскохозяйственного назначения на правах частной собственности и (или) землепользования (включая право вторичного землепользования) не должна </w:t>
      </w:r>
      <w:r w:rsidRPr="000C57B3">
        <w:rPr>
          <w:rFonts w:ascii="Times New Roman" w:eastAsia="Times New Roman" w:hAnsi="Times New Roman" w:cs="Times New Roman"/>
          <w:sz w:val="28"/>
          <w:lang w:eastAsia="ru-RU"/>
        </w:rPr>
        <w:lastRenderedPageBreak/>
        <w:t xml:space="preserve">превышать размер предельной площади земельного участка, установленный </w:t>
      </w:r>
      <w:proofErr w:type="gramStart"/>
      <w:r w:rsidRPr="000C57B3">
        <w:rPr>
          <w:rFonts w:ascii="Times New Roman" w:eastAsia="Times New Roman" w:hAnsi="Times New Roman" w:cs="Times New Roman"/>
          <w:sz w:val="28"/>
          <w:lang w:eastAsia="ru-RU"/>
        </w:rPr>
        <w:t>для</w:t>
      </w:r>
      <w:proofErr w:type="gramEnd"/>
      <w:r w:rsidRPr="000C57B3">
        <w:rPr>
          <w:rFonts w:ascii="Times New Roman" w:eastAsia="Times New Roman" w:hAnsi="Times New Roman" w:cs="Times New Roman"/>
          <w:sz w:val="28"/>
          <w:lang w:eastAsia="ru-RU"/>
        </w:rPr>
        <w:t xml:space="preserve">:     </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1 территориальной зоны – 5 000 га;</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2 территориальной зоны – 3 500 га;</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3 территориальной зоны – 1 500 га;</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4 территориальной зоны – 500 га.</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Для целей настоящего пункта применяется следующее зонирование земельных участков:</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1 территориальная зона: пастбища, расположенные на землях пустынных, полупустынных и предгорно-пустынно-степных</w:t>
      </w:r>
      <w:r w:rsidRPr="000C57B3">
        <w:rPr>
          <w:rFonts w:ascii="Times New Roman" w:eastAsia="Times New Roman" w:hAnsi="Times New Roman" w:cs="Times New Roman"/>
          <w:sz w:val="28"/>
          <w:lang w:eastAsia="ru-RU"/>
        </w:rPr>
        <w:br/>
        <w:t xml:space="preserve">почвенно-климатических зон </w:t>
      </w:r>
      <w:proofErr w:type="spellStart"/>
      <w:r w:rsidRPr="000C57B3">
        <w:rPr>
          <w:rFonts w:ascii="Times New Roman" w:eastAsia="Times New Roman" w:hAnsi="Times New Roman" w:cs="Times New Roman"/>
          <w:sz w:val="28"/>
          <w:lang w:eastAsia="ru-RU"/>
        </w:rPr>
        <w:t>Алматинской</w:t>
      </w:r>
      <w:proofErr w:type="spellEnd"/>
      <w:r w:rsidRPr="000C57B3">
        <w:rPr>
          <w:rFonts w:ascii="Times New Roman" w:eastAsia="Times New Roman" w:hAnsi="Times New Roman" w:cs="Times New Roman"/>
          <w:sz w:val="28"/>
          <w:lang w:eastAsia="ru-RU"/>
        </w:rPr>
        <w:t xml:space="preserve">, Актюбинской, </w:t>
      </w:r>
      <w:proofErr w:type="spellStart"/>
      <w:r w:rsidRPr="000C57B3">
        <w:rPr>
          <w:rFonts w:ascii="Times New Roman" w:eastAsia="Times New Roman" w:hAnsi="Times New Roman" w:cs="Times New Roman"/>
          <w:sz w:val="28"/>
          <w:lang w:eastAsia="ru-RU"/>
        </w:rPr>
        <w:t>Атырауской</w:t>
      </w:r>
      <w:proofErr w:type="spellEnd"/>
      <w:r w:rsidRPr="000C57B3">
        <w:rPr>
          <w:rFonts w:ascii="Times New Roman" w:eastAsia="Times New Roman" w:hAnsi="Times New Roman" w:cs="Times New Roman"/>
          <w:sz w:val="28"/>
          <w:lang w:eastAsia="ru-RU"/>
        </w:rPr>
        <w:t xml:space="preserve">, </w:t>
      </w:r>
      <w:proofErr w:type="spellStart"/>
      <w:r w:rsidRPr="000C57B3">
        <w:rPr>
          <w:rFonts w:ascii="Times New Roman" w:eastAsia="Times New Roman" w:hAnsi="Times New Roman" w:cs="Times New Roman"/>
          <w:sz w:val="28"/>
          <w:lang w:eastAsia="ru-RU"/>
        </w:rPr>
        <w:t>Жамбылской</w:t>
      </w:r>
      <w:proofErr w:type="spellEnd"/>
      <w:r w:rsidRPr="000C57B3">
        <w:rPr>
          <w:rFonts w:ascii="Times New Roman" w:eastAsia="Times New Roman" w:hAnsi="Times New Roman" w:cs="Times New Roman"/>
          <w:sz w:val="28"/>
          <w:lang w:eastAsia="ru-RU"/>
        </w:rPr>
        <w:t xml:space="preserve">, </w:t>
      </w:r>
      <w:proofErr w:type="spellStart"/>
      <w:r w:rsidRPr="000C57B3">
        <w:rPr>
          <w:rFonts w:ascii="Times New Roman" w:eastAsia="Times New Roman" w:hAnsi="Times New Roman" w:cs="Times New Roman"/>
          <w:sz w:val="28"/>
          <w:lang w:eastAsia="ru-RU"/>
        </w:rPr>
        <w:t>Кызылординской</w:t>
      </w:r>
      <w:proofErr w:type="spellEnd"/>
      <w:r w:rsidRPr="000C57B3">
        <w:rPr>
          <w:rFonts w:ascii="Times New Roman" w:eastAsia="Times New Roman" w:hAnsi="Times New Roman" w:cs="Times New Roman"/>
          <w:sz w:val="28"/>
          <w:lang w:eastAsia="ru-RU"/>
        </w:rPr>
        <w:t xml:space="preserve">, </w:t>
      </w:r>
      <w:proofErr w:type="spellStart"/>
      <w:r w:rsidRPr="000C57B3">
        <w:rPr>
          <w:rFonts w:ascii="Times New Roman" w:eastAsia="Times New Roman" w:hAnsi="Times New Roman" w:cs="Times New Roman"/>
          <w:sz w:val="28"/>
          <w:lang w:eastAsia="ru-RU"/>
        </w:rPr>
        <w:t>Мангистауской</w:t>
      </w:r>
      <w:proofErr w:type="spellEnd"/>
      <w:r w:rsidRPr="000C57B3">
        <w:rPr>
          <w:rFonts w:ascii="Times New Roman" w:eastAsia="Times New Roman" w:hAnsi="Times New Roman" w:cs="Times New Roman"/>
          <w:sz w:val="28"/>
          <w:lang w:eastAsia="ru-RU"/>
        </w:rPr>
        <w:t xml:space="preserve"> и Южно-Казахстанской областей, города Алматы;</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 xml:space="preserve">2 территориальная зона: земли </w:t>
      </w:r>
      <w:proofErr w:type="spellStart"/>
      <w:r w:rsidRPr="000C57B3">
        <w:rPr>
          <w:rFonts w:ascii="Times New Roman" w:eastAsia="Times New Roman" w:hAnsi="Times New Roman" w:cs="Times New Roman"/>
          <w:sz w:val="28"/>
          <w:lang w:eastAsia="ru-RU"/>
        </w:rPr>
        <w:t>Акмолинской</w:t>
      </w:r>
      <w:proofErr w:type="spellEnd"/>
      <w:r w:rsidRPr="000C57B3">
        <w:rPr>
          <w:rFonts w:ascii="Times New Roman" w:eastAsia="Times New Roman" w:hAnsi="Times New Roman" w:cs="Times New Roman"/>
          <w:sz w:val="28"/>
          <w:lang w:eastAsia="ru-RU"/>
        </w:rPr>
        <w:t xml:space="preserve">, Восточно-Казахстанской, Западно-Казахстанской, Карагандинской, </w:t>
      </w:r>
      <w:proofErr w:type="spellStart"/>
      <w:r w:rsidRPr="000C57B3">
        <w:rPr>
          <w:rFonts w:ascii="Times New Roman" w:eastAsia="Times New Roman" w:hAnsi="Times New Roman" w:cs="Times New Roman"/>
          <w:sz w:val="28"/>
          <w:lang w:eastAsia="ru-RU"/>
        </w:rPr>
        <w:t>Костанайской</w:t>
      </w:r>
      <w:proofErr w:type="spellEnd"/>
      <w:r w:rsidRPr="000C57B3">
        <w:rPr>
          <w:rFonts w:ascii="Times New Roman" w:eastAsia="Times New Roman" w:hAnsi="Times New Roman" w:cs="Times New Roman"/>
          <w:sz w:val="28"/>
          <w:lang w:eastAsia="ru-RU"/>
        </w:rPr>
        <w:t>, Павлодарской, Северо-Казахстанской областей, города Астаны, а также Актюбинской области, за исключением земель 1 территориальной зоны;</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 xml:space="preserve">3 территориальная зона: земли, включая орошаемые, </w:t>
      </w:r>
      <w:proofErr w:type="spellStart"/>
      <w:r w:rsidRPr="000C57B3">
        <w:rPr>
          <w:rFonts w:ascii="Times New Roman" w:eastAsia="Times New Roman" w:hAnsi="Times New Roman" w:cs="Times New Roman"/>
          <w:sz w:val="28"/>
          <w:lang w:eastAsia="ru-RU"/>
        </w:rPr>
        <w:t>Атырауской</w:t>
      </w:r>
      <w:proofErr w:type="spellEnd"/>
      <w:r w:rsidRPr="000C57B3">
        <w:rPr>
          <w:rFonts w:ascii="Times New Roman" w:eastAsia="Times New Roman" w:hAnsi="Times New Roman" w:cs="Times New Roman"/>
          <w:sz w:val="28"/>
          <w:lang w:eastAsia="ru-RU"/>
        </w:rPr>
        <w:t xml:space="preserve">, </w:t>
      </w:r>
      <w:proofErr w:type="spellStart"/>
      <w:r w:rsidRPr="000C57B3">
        <w:rPr>
          <w:rFonts w:ascii="Times New Roman" w:eastAsia="Times New Roman" w:hAnsi="Times New Roman" w:cs="Times New Roman"/>
          <w:sz w:val="28"/>
          <w:lang w:eastAsia="ru-RU"/>
        </w:rPr>
        <w:t>Мангистауской</w:t>
      </w:r>
      <w:proofErr w:type="spellEnd"/>
      <w:r w:rsidRPr="000C57B3">
        <w:rPr>
          <w:rFonts w:ascii="Times New Roman" w:eastAsia="Times New Roman" w:hAnsi="Times New Roman" w:cs="Times New Roman"/>
          <w:sz w:val="28"/>
          <w:lang w:eastAsia="ru-RU"/>
        </w:rPr>
        <w:t xml:space="preserve"> областей, за исключением земель 1 территориальной зоны;</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 xml:space="preserve">4 территориальная зона: земли, включая орошаемые, </w:t>
      </w:r>
      <w:proofErr w:type="spellStart"/>
      <w:r w:rsidRPr="000C57B3">
        <w:rPr>
          <w:rFonts w:ascii="Times New Roman" w:eastAsia="Times New Roman" w:hAnsi="Times New Roman" w:cs="Times New Roman"/>
          <w:sz w:val="28"/>
          <w:lang w:eastAsia="ru-RU"/>
        </w:rPr>
        <w:t>Алматинской</w:t>
      </w:r>
      <w:proofErr w:type="spellEnd"/>
      <w:r w:rsidRPr="000C57B3">
        <w:rPr>
          <w:rFonts w:ascii="Times New Roman" w:eastAsia="Times New Roman" w:hAnsi="Times New Roman" w:cs="Times New Roman"/>
          <w:sz w:val="28"/>
          <w:lang w:eastAsia="ru-RU"/>
        </w:rPr>
        <w:t xml:space="preserve">, </w:t>
      </w:r>
      <w:proofErr w:type="spellStart"/>
      <w:r w:rsidRPr="000C57B3">
        <w:rPr>
          <w:rFonts w:ascii="Times New Roman" w:eastAsia="Times New Roman" w:hAnsi="Times New Roman" w:cs="Times New Roman"/>
          <w:sz w:val="28"/>
          <w:lang w:eastAsia="ru-RU"/>
        </w:rPr>
        <w:t>Жамбылской</w:t>
      </w:r>
      <w:proofErr w:type="spellEnd"/>
      <w:r w:rsidRPr="000C57B3">
        <w:rPr>
          <w:rFonts w:ascii="Times New Roman" w:eastAsia="Times New Roman" w:hAnsi="Times New Roman" w:cs="Times New Roman"/>
          <w:sz w:val="28"/>
          <w:lang w:eastAsia="ru-RU"/>
        </w:rPr>
        <w:t xml:space="preserve">, </w:t>
      </w:r>
      <w:proofErr w:type="spellStart"/>
      <w:r w:rsidRPr="000C57B3">
        <w:rPr>
          <w:rFonts w:ascii="Times New Roman" w:eastAsia="Times New Roman" w:hAnsi="Times New Roman" w:cs="Times New Roman"/>
          <w:sz w:val="28"/>
          <w:lang w:eastAsia="ru-RU"/>
        </w:rPr>
        <w:t>Кызылординской</w:t>
      </w:r>
      <w:proofErr w:type="spellEnd"/>
      <w:r w:rsidRPr="000C57B3">
        <w:rPr>
          <w:rFonts w:ascii="Times New Roman" w:eastAsia="Times New Roman" w:hAnsi="Times New Roman" w:cs="Times New Roman"/>
          <w:sz w:val="28"/>
          <w:lang w:eastAsia="ru-RU"/>
        </w:rPr>
        <w:t>, Южно-Казахстанской областей, города Алматы, за исключением земель 1 территориальной зоны.</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В случае наличия у крестьянского или фермерского хозяйства земельных участков сельскохозяйственного назначения, находящихся в разных территориальных зонах, для целей настоящего пункта совокупная площадь таких участков не должна превышать размер наибольшей предельной площади земельного участка, установленной для таких территориальных зон.</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При этом площадь земельных участков сельскохозяйственного назначения, находящихся в каждой территориальной зоне, не должна превышать размеры предельной площади земельного участка, установленные настоящим пунктом для такой зоны.</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 xml:space="preserve">3. </w:t>
      </w:r>
      <w:proofErr w:type="gramStart"/>
      <w:r w:rsidRPr="000C57B3">
        <w:rPr>
          <w:rFonts w:ascii="Times New Roman" w:eastAsia="Times New Roman" w:hAnsi="Times New Roman" w:cs="Times New Roman"/>
          <w:sz w:val="28"/>
          <w:lang w:eastAsia="ru-RU"/>
        </w:rPr>
        <w:t>Специальный налоговый режим для крестьянских или фермерских хозяйств  предусматривает особый порядок расчетов с бюджетом на основе уплаты единого земельного налога и распространяется на деятельность крестьянских или фермерских хозяйств по производству сельскохозяйственной продукции и ее реализации, переработке сельскохозяйственной продукции собственного производства, реализации продуктов такой переработки, за исключением деятельности по производству, переработке и реализации подакцизных товаров.</w:t>
      </w:r>
      <w:proofErr w:type="gramEnd"/>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4.  Налоговым периодом для применения специального налогового режима является календарный год.</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 xml:space="preserve">Исчисление единого земельного налога производится налогоплательщиком самостоятельно путем применения к объекту </w:t>
      </w:r>
      <w:r w:rsidRPr="000C57B3">
        <w:rPr>
          <w:rFonts w:ascii="Times New Roman" w:eastAsia="Times New Roman" w:hAnsi="Times New Roman" w:cs="Times New Roman"/>
          <w:sz w:val="28"/>
          <w:lang w:eastAsia="ru-RU"/>
        </w:rPr>
        <w:lastRenderedPageBreak/>
        <w:t xml:space="preserve">налогообложения за отчетный налоговый период ставки в размере </w:t>
      </w:r>
      <w:r w:rsidRPr="000C57B3">
        <w:rPr>
          <w:rFonts w:ascii="Times New Roman" w:eastAsia="Times New Roman" w:hAnsi="Times New Roman" w:cs="Times New Roman"/>
          <w:sz w:val="28"/>
          <w:lang w:eastAsia="ru-RU"/>
        </w:rPr>
        <w:br/>
        <w:t>0,5 процента.</w:t>
      </w:r>
    </w:p>
    <w:p w:rsidR="00755552" w:rsidRDefault="00755552" w:rsidP="001E0B14">
      <w:pPr>
        <w:shd w:val="clear" w:color="auto" w:fill="FFFFFF"/>
        <w:spacing w:after="0" w:line="240" w:lineRule="auto"/>
        <w:ind w:firstLine="709"/>
        <w:rPr>
          <w:rFonts w:ascii="Times New Roman" w:eastAsia="Times New Roman" w:hAnsi="Times New Roman" w:cs="Times New Roman"/>
          <w:sz w:val="28"/>
          <w:lang w:eastAsia="ru-RU"/>
        </w:rPr>
      </w:pPr>
    </w:p>
    <w:p w:rsidR="001E0B14" w:rsidRPr="00755552" w:rsidRDefault="001E0B14" w:rsidP="001E0B14">
      <w:pPr>
        <w:shd w:val="clear" w:color="auto" w:fill="FFFFFF"/>
        <w:spacing w:after="0" w:line="240" w:lineRule="auto"/>
        <w:ind w:firstLine="709"/>
        <w:rPr>
          <w:rFonts w:ascii="Times New Roman" w:eastAsia="Times New Roman" w:hAnsi="Times New Roman" w:cs="Times New Roman"/>
          <w:i/>
          <w:sz w:val="28"/>
          <w:lang w:eastAsia="ru-RU"/>
        </w:rPr>
      </w:pPr>
      <w:r w:rsidRPr="00755552">
        <w:rPr>
          <w:rFonts w:ascii="Times New Roman" w:eastAsia="Times New Roman" w:hAnsi="Times New Roman" w:cs="Times New Roman"/>
          <w:i/>
          <w:sz w:val="28"/>
          <w:lang w:eastAsia="ru-RU"/>
        </w:rPr>
        <w:t xml:space="preserve">Особенности применения специального налогового режима </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1. Плательщики единого земельного налога не являются плательщиками следующих видов налогов и платежей в бюджет:</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1) индивидуального подоходного налога с доходов от деятельности крестьянского или фермерского хозяйства, в том числе доходов в виде сумм, полученных из средств государственного бюджета на покрытие затрат (расходов), связанных с деятельностью, на которую распространяется данный специальный налоговый режим;</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 xml:space="preserve">2) земельного налога и (или) платы за пользование земельными участками – по земельным участкам, используемым в деятельности, на которую распространяется данный специальный налоговый режим, за исключением земельных участков, используемых с нарушением законодательства Республики Казахстан; </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3) налога на транспортные средства – по объектам налогообложения, указанным в подпунктах 1) и 2) пункта 3 статьи 490 настоящего Кодекса;</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4) налога на имущество – по объектам налогообложения, указанным в подпункте 1) пункта 3 статьи 517 настоящего Кодекса;</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5) социального налога – по деятельности крестьянского или фермерского хозяйства, на которую распространяется данный специальный налоговый режим;</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6) платы за эмиссии в окружающую среду – по деятельности крестьянского или фермерского хозяйства, на которую распространяется данный специальный налоговый режим.</w:t>
      </w:r>
    </w:p>
    <w:p w:rsidR="001E0B14" w:rsidRPr="000C57B3" w:rsidRDefault="001E0B14" w:rsidP="001E0B14">
      <w:pPr>
        <w:shd w:val="clear" w:color="auto" w:fill="FFFFFF"/>
        <w:spacing w:after="0" w:line="240" w:lineRule="auto"/>
        <w:ind w:firstLine="709"/>
        <w:contextualSpacing/>
        <w:jc w:val="both"/>
        <w:rPr>
          <w:rFonts w:ascii="Times New Roman" w:eastAsia="Times New Roman" w:hAnsi="Times New Roman" w:cs="Times New Roman"/>
          <w:bCs/>
          <w:sz w:val="28"/>
          <w:szCs w:val="28"/>
          <w:lang w:eastAsia="ru-RU"/>
        </w:rPr>
      </w:pPr>
      <w:r w:rsidRPr="000C57B3">
        <w:rPr>
          <w:rFonts w:ascii="Times New Roman" w:eastAsia="Times New Roman" w:hAnsi="Times New Roman" w:cs="Times New Roman"/>
          <w:bCs/>
          <w:sz w:val="28"/>
          <w:szCs w:val="28"/>
          <w:lang w:eastAsia="ru-RU"/>
        </w:rPr>
        <w:t>2. Исчисление, уплата налогов и платежей в бюджет, не указанных в пункте 1 настоящей статьи, представление налоговой отчетности по таким налогам и платежам в бюджет, а также уплата (перечисление) социальных платежей производятся в общеустановленном порядке.</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p>
    <w:p w:rsidR="001E0B14" w:rsidRPr="00755552" w:rsidRDefault="001E0B14" w:rsidP="00755552">
      <w:pPr>
        <w:shd w:val="clear" w:color="auto" w:fill="FFFFFF"/>
        <w:spacing w:after="0" w:line="240" w:lineRule="auto"/>
        <w:ind w:firstLine="709"/>
        <w:rPr>
          <w:rFonts w:ascii="Times New Roman" w:eastAsia="Times New Roman" w:hAnsi="Times New Roman" w:cs="Times New Roman"/>
          <w:i/>
          <w:sz w:val="28"/>
          <w:lang w:eastAsia="ru-RU"/>
        </w:rPr>
      </w:pPr>
      <w:r w:rsidRPr="00755552">
        <w:rPr>
          <w:rFonts w:ascii="Times New Roman" w:eastAsia="Times New Roman" w:hAnsi="Times New Roman" w:cs="Times New Roman"/>
          <w:i/>
          <w:sz w:val="28"/>
          <w:lang w:eastAsia="ru-RU"/>
        </w:rPr>
        <w:t xml:space="preserve"> Сроки</w:t>
      </w:r>
      <w:r w:rsidR="00755552" w:rsidRPr="00755552">
        <w:rPr>
          <w:rFonts w:ascii="Times New Roman" w:eastAsia="Times New Roman" w:hAnsi="Times New Roman" w:cs="Times New Roman"/>
          <w:i/>
          <w:sz w:val="28"/>
          <w:lang w:eastAsia="ru-RU"/>
        </w:rPr>
        <w:t xml:space="preserve"> уплаты отдельных видов налогов</w:t>
      </w:r>
      <w:r w:rsidRPr="00755552">
        <w:rPr>
          <w:rFonts w:ascii="Times New Roman" w:eastAsia="Times New Roman" w:hAnsi="Times New Roman" w:cs="Times New Roman"/>
          <w:i/>
          <w:sz w:val="28"/>
          <w:lang w:eastAsia="ru-RU"/>
        </w:rPr>
        <w:t xml:space="preserve"> и платежей в бюджет</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1. Уплата единого земельного налога, платы за пользование водными ресурсами поверхностных источников производятся в следующем порядке:</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1) суммы, исчисленные с 1 января до 1 октября налогового периода, – в срок не позднее 10 ноября текущего налогового периода;</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2) суммы, исчисленные с 1 октября по 31 декабря налогового периода, – в срок не позднее 10 апреля налогового периода, следующего за отчетным налоговым периодом.</w:t>
      </w:r>
    </w:p>
    <w:p w:rsidR="001E0B14" w:rsidRPr="000C57B3" w:rsidRDefault="001E0B14" w:rsidP="001E0B14">
      <w:pPr>
        <w:shd w:val="clear" w:color="auto" w:fill="FFFFFF"/>
        <w:spacing w:after="0" w:line="240" w:lineRule="auto"/>
        <w:ind w:firstLine="709"/>
        <w:jc w:val="both"/>
        <w:rPr>
          <w:rFonts w:ascii="Times New Roman" w:eastAsia="Times New Roman" w:hAnsi="Times New Roman" w:cs="Times New Roman"/>
          <w:sz w:val="28"/>
          <w:lang w:eastAsia="ru-RU"/>
        </w:rPr>
      </w:pPr>
      <w:r w:rsidRPr="000C57B3">
        <w:rPr>
          <w:rFonts w:ascii="Times New Roman" w:eastAsia="Times New Roman" w:hAnsi="Times New Roman" w:cs="Times New Roman"/>
          <w:sz w:val="28"/>
          <w:lang w:eastAsia="ru-RU"/>
        </w:rPr>
        <w:t xml:space="preserve">2. Уплата единого земельного налога производится в бюджет по месту нахождения земельного участка. </w:t>
      </w:r>
    </w:p>
    <w:p w:rsidR="001E0B14" w:rsidRPr="000C57B3" w:rsidRDefault="001E0B14" w:rsidP="001E0B14">
      <w:pPr>
        <w:shd w:val="clear" w:color="auto" w:fill="FFFFFF"/>
        <w:spacing w:after="0" w:line="240" w:lineRule="auto"/>
        <w:ind w:firstLine="709"/>
        <w:rPr>
          <w:rFonts w:ascii="Times New Roman" w:eastAsia="Times New Roman" w:hAnsi="Times New Roman" w:cs="Times New Roman"/>
          <w:sz w:val="28"/>
          <w:lang w:eastAsia="ru-RU"/>
        </w:rPr>
      </w:pPr>
    </w:p>
    <w:p w:rsidR="001E0B14" w:rsidRPr="000C57B3" w:rsidRDefault="001E0B14" w:rsidP="00755552">
      <w:pPr>
        <w:shd w:val="clear" w:color="auto" w:fill="FFFFFF"/>
        <w:spacing w:after="0" w:line="240" w:lineRule="auto"/>
        <w:ind w:firstLine="567"/>
        <w:contextualSpacing/>
        <w:jc w:val="both"/>
        <w:rPr>
          <w:rFonts w:ascii="Times New Roman" w:eastAsia="Times New Roman" w:hAnsi="Times New Roman" w:cs="Times New Roman"/>
          <w:bCs/>
          <w:sz w:val="28"/>
          <w:szCs w:val="28"/>
          <w:lang w:eastAsia="ru-RU"/>
        </w:rPr>
      </w:pPr>
      <w:r w:rsidRPr="000C57B3">
        <w:rPr>
          <w:rFonts w:ascii="Times New Roman" w:eastAsia="Times New Roman" w:hAnsi="Times New Roman" w:cs="Times New Roman"/>
          <w:bCs/>
          <w:sz w:val="28"/>
          <w:szCs w:val="28"/>
          <w:lang w:eastAsia="ru-RU"/>
        </w:rPr>
        <w:t xml:space="preserve">В декларации для плательщиков единого земельного налога отражаются исчисленные суммы единого земельного налога, индивидуального </w:t>
      </w:r>
      <w:r w:rsidRPr="000C57B3">
        <w:rPr>
          <w:rFonts w:ascii="Times New Roman" w:eastAsia="Times New Roman" w:hAnsi="Times New Roman" w:cs="Times New Roman"/>
          <w:bCs/>
          <w:sz w:val="28"/>
          <w:szCs w:val="28"/>
          <w:lang w:eastAsia="ru-RU"/>
        </w:rPr>
        <w:lastRenderedPageBreak/>
        <w:t>подоходного налога, удерживаемого у источника выплаты, платы за пользование водными ресурсами поверхностных источников и социальных платежей.</w:t>
      </w:r>
    </w:p>
    <w:p w:rsidR="001E0B14" w:rsidRDefault="00755552" w:rsidP="001E0B14">
      <w:pPr>
        <w:spacing w:after="0"/>
        <w:ind w:left="-76" w:right="-285"/>
        <w:jc w:val="both"/>
        <w:rPr>
          <w:rFonts w:ascii="Times New Roman" w:hAnsi="Times New Roman" w:cs="Times New Roman"/>
          <w:b/>
          <w:sz w:val="24"/>
          <w:szCs w:val="24"/>
          <w:u w:val="single"/>
        </w:rPr>
      </w:pPr>
      <w:r>
        <w:rPr>
          <w:rFonts w:ascii="Times New Roman" w:eastAsia="Times New Roman" w:hAnsi="Times New Roman" w:cs="Times New Roman"/>
          <w:sz w:val="28"/>
          <w:lang w:eastAsia="ru-RU"/>
        </w:rPr>
        <w:t xml:space="preserve">        </w:t>
      </w:r>
      <w:r w:rsidR="001E0B14" w:rsidRPr="000C57B3">
        <w:rPr>
          <w:rFonts w:ascii="Times New Roman" w:eastAsia="Times New Roman" w:hAnsi="Times New Roman" w:cs="Times New Roman"/>
          <w:sz w:val="28"/>
          <w:lang w:eastAsia="ru-RU"/>
        </w:rPr>
        <w:t>Декларация для плательщиков единого земельного налога представляется не позднее 31 марта налогового периода, следующего за отчетным налоговым периодом, в налоговые органы по месту нахождения</w:t>
      </w:r>
    </w:p>
    <w:p w:rsidR="00755552" w:rsidRDefault="00755552" w:rsidP="00725DEB">
      <w:pPr>
        <w:widowControl w:val="0"/>
        <w:tabs>
          <w:tab w:val="left" w:pos="1080"/>
        </w:tabs>
        <w:autoSpaceDE w:val="0"/>
        <w:autoSpaceDN w:val="0"/>
        <w:adjustRightInd w:val="0"/>
        <w:spacing w:after="0" w:line="240" w:lineRule="auto"/>
        <w:ind w:right="-285"/>
        <w:jc w:val="center"/>
        <w:outlineLvl w:val="2"/>
        <w:rPr>
          <w:rFonts w:ascii="Times New Roman" w:eastAsia="Times New Roman" w:hAnsi="Times New Roman" w:cs="Times New Roman"/>
          <w:b/>
          <w:sz w:val="28"/>
          <w:szCs w:val="28"/>
          <w:lang w:eastAsia="ru-RU"/>
        </w:rPr>
      </w:pPr>
    </w:p>
    <w:p w:rsidR="00417343" w:rsidRPr="00417343" w:rsidRDefault="00417343" w:rsidP="00725DEB">
      <w:pPr>
        <w:widowControl w:val="0"/>
        <w:tabs>
          <w:tab w:val="left" w:pos="1080"/>
        </w:tabs>
        <w:autoSpaceDE w:val="0"/>
        <w:autoSpaceDN w:val="0"/>
        <w:adjustRightInd w:val="0"/>
        <w:spacing w:after="0" w:line="240" w:lineRule="auto"/>
        <w:ind w:right="-285"/>
        <w:jc w:val="center"/>
        <w:outlineLvl w:val="2"/>
        <w:rPr>
          <w:rFonts w:ascii="Times New Roman" w:eastAsia="Times New Roman" w:hAnsi="Times New Roman" w:cs="Times New Roman"/>
          <w:b/>
          <w:sz w:val="28"/>
          <w:szCs w:val="28"/>
          <w:lang w:eastAsia="ru-RU"/>
        </w:rPr>
      </w:pPr>
      <w:r w:rsidRPr="00417343">
        <w:rPr>
          <w:rFonts w:ascii="Times New Roman" w:eastAsia="Times New Roman" w:hAnsi="Times New Roman" w:cs="Times New Roman"/>
          <w:b/>
          <w:sz w:val="28"/>
          <w:szCs w:val="28"/>
          <w:lang w:eastAsia="ru-RU"/>
        </w:rPr>
        <w:t>Контрольные вопросы:</w:t>
      </w:r>
    </w:p>
    <w:p w:rsidR="00417343" w:rsidRPr="00417343" w:rsidRDefault="00417343" w:rsidP="00725DEB">
      <w:pPr>
        <w:widowControl w:val="0"/>
        <w:autoSpaceDE w:val="0"/>
        <w:autoSpaceDN w:val="0"/>
        <w:adjustRightInd w:val="0"/>
        <w:spacing w:after="0" w:line="240" w:lineRule="auto"/>
        <w:ind w:right="-285"/>
        <w:rPr>
          <w:rFonts w:ascii="Times New Roman" w:eastAsia="Times New Roman" w:hAnsi="Times New Roman" w:cs="Times New Roman"/>
          <w:sz w:val="28"/>
          <w:szCs w:val="28"/>
          <w:lang w:eastAsia="ru-RU"/>
        </w:rPr>
      </w:pPr>
      <w:r w:rsidRPr="00417343">
        <w:rPr>
          <w:rFonts w:ascii="Times New Roman" w:eastAsia="Times New Roman" w:hAnsi="Times New Roman" w:cs="Times New Roman"/>
          <w:sz w:val="28"/>
          <w:szCs w:val="28"/>
          <w:lang w:eastAsia="ru-RU"/>
        </w:rPr>
        <w:t xml:space="preserve"> 1. Укажите  сферу применения  СНР.</w:t>
      </w:r>
    </w:p>
    <w:p w:rsidR="00417343" w:rsidRPr="00417343" w:rsidRDefault="00417343" w:rsidP="00725DEB">
      <w:pPr>
        <w:widowControl w:val="0"/>
        <w:autoSpaceDE w:val="0"/>
        <w:autoSpaceDN w:val="0"/>
        <w:adjustRightInd w:val="0"/>
        <w:spacing w:after="0" w:line="240" w:lineRule="auto"/>
        <w:ind w:right="-285"/>
        <w:rPr>
          <w:rFonts w:ascii="Times New Roman" w:eastAsia="Times New Roman" w:hAnsi="Times New Roman" w:cs="Times New Roman"/>
          <w:color w:val="000000"/>
          <w:sz w:val="28"/>
          <w:szCs w:val="28"/>
          <w:lang w:eastAsia="ru-RU"/>
        </w:rPr>
      </w:pPr>
      <w:r w:rsidRPr="00417343">
        <w:rPr>
          <w:rFonts w:ascii="Times New Roman" w:eastAsia="Times New Roman" w:hAnsi="Times New Roman" w:cs="Times New Roman"/>
          <w:color w:val="000000"/>
          <w:sz w:val="28"/>
          <w:szCs w:val="28"/>
          <w:lang w:eastAsia="ru-RU"/>
        </w:rPr>
        <w:t>2 . В каком размере исчисляется патент.</w:t>
      </w:r>
    </w:p>
    <w:p w:rsidR="00417343" w:rsidRPr="00417343" w:rsidRDefault="00417343" w:rsidP="00725DEB">
      <w:pPr>
        <w:widowControl w:val="0"/>
        <w:spacing w:after="0" w:line="240" w:lineRule="auto"/>
        <w:ind w:right="-285"/>
        <w:jc w:val="both"/>
        <w:rPr>
          <w:rFonts w:ascii="Times New Roman" w:eastAsia="Times New Roman" w:hAnsi="Times New Roman" w:cs="Times New Roman"/>
          <w:sz w:val="28"/>
          <w:szCs w:val="28"/>
          <w:lang w:eastAsia="ru-RU"/>
        </w:rPr>
      </w:pPr>
      <w:r w:rsidRPr="00417343">
        <w:rPr>
          <w:rFonts w:ascii="Times New Roman" w:eastAsia="Times New Roman" w:hAnsi="Times New Roman" w:cs="Times New Roman"/>
          <w:sz w:val="28"/>
          <w:szCs w:val="28"/>
          <w:lang w:eastAsia="ru-RU"/>
        </w:rPr>
        <w:t xml:space="preserve">3. Что является объектом обложения по упрощенной декларации. </w:t>
      </w:r>
    </w:p>
    <w:p w:rsidR="00417343" w:rsidRPr="00417343" w:rsidRDefault="00417343" w:rsidP="00725DEB">
      <w:pPr>
        <w:widowControl w:val="0"/>
        <w:tabs>
          <w:tab w:val="left" w:pos="720"/>
          <w:tab w:val="left" w:pos="1080"/>
        </w:tabs>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417343">
        <w:rPr>
          <w:rFonts w:ascii="Times New Roman" w:eastAsia="Times New Roman" w:hAnsi="Times New Roman" w:cs="Times New Roman"/>
          <w:sz w:val="28"/>
          <w:szCs w:val="28"/>
          <w:lang w:eastAsia="ru-RU"/>
        </w:rPr>
        <w:t xml:space="preserve"> 4.По какой ставке начисляются пенсионные отчисления</w:t>
      </w:r>
      <w:proofErr w:type="gramStart"/>
      <w:r w:rsidRPr="00417343">
        <w:rPr>
          <w:rFonts w:ascii="Times New Roman" w:eastAsia="Times New Roman" w:hAnsi="Times New Roman" w:cs="Times New Roman"/>
          <w:sz w:val="28"/>
          <w:szCs w:val="28"/>
          <w:lang w:eastAsia="ru-RU"/>
        </w:rPr>
        <w:t xml:space="preserve"> .</w:t>
      </w:r>
      <w:bookmarkStart w:id="49" w:name="sub1000548726"/>
      <w:bookmarkStart w:id="50" w:name="sub1000563956"/>
      <w:proofErr w:type="gramEnd"/>
      <w:r w:rsidRPr="00417343">
        <w:rPr>
          <w:rFonts w:ascii="Times New Roman" w:eastAsia="Times New Roman" w:hAnsi="Times New Roman" w:cs="Times New Roman"/>
          <w:sz w:val="28"/>
          <w:szCs w:val="28"/>
          <w:lang w:eastAsia="ru-RU"/>
        </w:rPr>
        <w:t xml:space="preserve"> </w:t>
      </w:r>
      <w:bookmarkEnd w:id="49"/>
      <w:bookmarkEnd w:id="50"/>
    </w:p>
    <w:p w:rsidR="00417343" w:rsidRPr="00417343" w:rsidRDefault="00417343" w:rsidP="00725DEB">
      <w:pPr>
        <w:widowControl w:val="0"/>
        <w:shd w:val="clear" w:color="auto" w:fill="FFFFFF"/>
        <w:tabs>
          <w:tab w:val="left" w:pos="1080"/>
        </w:tabs>
        <w:autoSpaceDE w:val="0"/>
        <w:autoSpaceDN w:val="0"/>
        <w:adjustRightInd w:val="0"/>
        <w:spacing w:after="0" w:line="240" w:lineRule="auto"/>
        <w:ind w:right="-285"/>
        <w:jc w:val="center"/>
        <w:outlineLvl w:val="1"/>
        <w:rPr>
          <w:rFonts w:ascii="Times New Roman" w:eastAsia="Times New Roman" w:hAnsi="Times New Roman" w:cs="Times New Roman"/>
          <w:b/>
          <w:spacing w:val="2"/>
          <w:sz w:val="28"/>
          <w:szCs w:val="28"/>
          <w:lang w:eastAsia="ru-RU"/>
        </w:rPr>
      </w:pPr>
    </w:p>
    <w:p w:rsidR="00417343" w:rsidRPr="00417343" w:rsidRDefault="00417343" w:rsidP="00725DEB">
      <w:pPr>
        <w:widowControl w:val="0"/>
        <w:shd w:val="clear" w:color="auto" w:fill="FFFFFF"/>
        <w:tabs>
          <w:tab w:val="left" w:pos="1080"/>
        </w:tabs>
        <w:autoSpaceDE w:val="0"/>
        <w:autoSpaceDN w:val="0"/>
        <w:adjustRightInd w:val="0"/>
        <w:spacing w:after="0" w:line="240" w:lineRule="auto"/>
        <w:ind w:right="-285"/>
        <w:jc w:val="center"/>
        <w:outlineLvl w:val="1"/>
        <w:rPr>
          <w:rFonts w:ascii="Times New Roman" w:eastAsia="Times New Roman" w:hAnsi="Times New Roman" w:cs="Times New Roman"/>
          <w:b/>
          <w:spacing w:val="2"/>
          <w:sz w:val="28"/>
          <w:szCs w:val="28"/>
          <w:lang w:val="kk-KZ" w:eastAsia="ru-RU"/>
        </w:rPr>
      </w:pPr>
    </w:p>
    <w:p w:rsidR="007A7EF8" w:rsidRPr="00755552" w:rsidRDefault="0050005F" w:rsidP="00725DEB">
      <w:pPr>
        <w:spacing w:after="0"/>
        <w:ind w:left="-76" w:right="-285"/>
        <w:jc w:val="both"/>
        <w:rPr>
          <w:rFonts w:ascii="Times New Roman" w:hAnsi="Times New Roman" w:cs="Times New Roman"/>
          <w:b/>
          <w:sz w:val="28"/>
          <w:szCs w:val="28"/>
          <w:u w:val="single"/>
        </w:rPr>
      </w:pPr>
      <w:r w:rsidRPr="00755552">
        <w:rPr>
          <w:rFonts w:ascii="Times New Roman" w:hAnsi="Times New Roman" w:cs="Times New Roman"/>
          <w:b/>
          <w:sz w:val="28"/>
          <w:szCs w:val="28"/>
          <w:u w:val="single"/>
        </w:rPr>
        <w:t>Тесты</w:t>
      </w:r>
    </w:p>
    <w:p w:rsidR="0050005F" w:rsidRPr="00755552" w:rsidRDefault="0050005F" w:rsidP="006C15B7">
      <w:pPr>
        <w:pStyle w:val="a3"/>
        <w:numPr>
          <w:ilvl w:val="0"/>
          <w:numId w:val="31"/>
        </w:numPr>
        <w:spacing w:after="0"/>
        <w:ind w:right="-285"/>
        <w:jc w:val="both"/>
        <w:rPr>
          <w:rFonts w:ascii="Times New Roman" w:hAnsi="Times New Roman" w:cs="Times New Roman"/>
          <w:sz w:val="28"/>
          <w:szCs w:val="28"/>
        </w:rPr>
      </w:pPr>
      <w:r w:rsidRPr="00755552">
        <w:rPr>
          <w:rFonts w:ascii="Times New Roman" w:hAnsi="Times New Roman" w:cs="Times New Roman"/>
          <w:sz w:val="28"/>
          <w:szCs w:val="28"/>
        </w:rPr>
        <w:t>Какой документ удостоверят право применения спец. налогового режима и подтверждает факт уплаты в бюджет сумм налогов?</w:t>
      </w:r>
    </w:p>
    <w:p w:rsidR="0050005F" w:rsidRPr="00755552" w:rsidRDefault="0050005F" w:rsidP="006C15B7">
      <w:pPr>
        <w:pStyle w:val="a3"/>
        <w:numPr>
          <w:ilvl w:val="0"/>
          <w:numId w:val="32"/>
        </w:numPr>
        <w:spacing w:after="0"/>
        <w:ind w:right="-285"/>
        <w:jc w:val="both"/>
        <w:rPr>
          <w:rFonts w:ascii="Times New Roman" w:hAnsi="Times New Roman" w:cs="Times New Roman"/>
          <w:sz w:val="28"/>
          <w:szCs w:val="28"/>
        </w:rPr>
      </w:pPr>
      <w:r w:rsidRPr="00755552">
        <w:rPr>
          <w:rFonts w:ascii="Times New Roman" w:hAnsi="Times New Roman" w:cs="Times New Roman"/>
          <w:sz w:val="28"/>
          <w:szCs w:val="28"/>
        </w:rPr>
        <w:t>Разовый талон</w:t>
      </w:r>
    </w:p>
    <w:p w:rsidR="0050005F" w:rsidRPr="00755552" w:rsidRDefault="0050005F" w:rsidP="006C15B7">
      <w:pPr>
        <w:pStyle w:val="a3"/>
        <w:numPr>
          <w:ilvl w:val="0"/>
          <w:numId w:val="32"/>
        </w:numPr>
        <w:spacing w:after="0"/>
        <w:ind w:right="-285"/>
        <w:jc w:val="both"/>
        <w:rPr>
          <w:rFonts w:ascii="Times New Roman" w:hAnsi="Times New Roman" w:cs="Times New Roman"/>
          <w:sz w:val="28"/>
          <w:szCs w:val="28"/>
        </w:rPr>
      </w:pPr>
      <w:r w:rsidRPr="00755552">
        <w:rPr>
          <w:rFonts w:ascii="Times New Roman" w:hAnsi="Times New Roman" w:cs="Times New Roman"/>
          <w:sz w:val="28"/>
          <w:szCs w:val="28"/>
        </w:rPr>
        <w:t>Патент</w:t>
      </w:r>
    </w:p>
    <w:p w:rsidR="0050005F" w:rsidRPr="00755552" w:rsidRDefault="0050005F" w:rsidP="006C15B7">
      <w:pPr>
        <w:pStyle w:val="a3"/>
        <w:numPr>
          <w:ilvl w:val="0"/>
          <w:numId w:val="32"/>
        </w:numPr>
        <w:spacing w:after="0"/>
        <w:ind w:right="-285"/>
        <w:jc w:val="both"/>
        <w:rPr>
          <w:rFonts w:ascii="Times New Roman" w:hAnsi="Times New Roman" w:cs="Times New Roman"/>
          <w:sz w:val="28"/>
          <w:szCs w:val="28"/>
        </w:rPr>
      </w:pPr>
      <w:r w:rsidRPr="00755552">
        <w:rPr>
          <w:rFonts w:ascii="Times New Roman" w:hAnsi="Times New Roman" w:cs="Times New Roman"/>
          <w:sz w:val="28"/>
          <w:szCs w:val="28"/>
        </w:rPr>
        <w:t>Упрощенная декларация</w:t>
      </w:r>
    </w:p>
    <w:p w:rsidR="0050005F" w:rsidRPr="00755552" w:rsidRDefault="0050005F" w:rsidP="006C15B7">
      <w:pPr>
        <w:pStyle w:val="a3"/>
        <w:numPr>
          <w:ilvl w:val="0"/>
          <w:numId w:val="32"/>
        </w:numPr>
        <w:spacing w:after="0"/>
        <w:ind w:right="-285"/>
        <w:jc w:val="both"/>
        <w:rPr>
          <w:rFonts w:ascii="Times New Roman" w:hAnsi="Times New Roman" w:cs="Times New Roman"/>
          <w:sz w:val="28"/>
          <w:szCs w:val="28"/>
        </w:rPr>
      </w:pPr>
      <w:r w:rsidRPr="00755552">
        <w:rPr>
          <w:rFonts w:ascii="Times New Roman" w:hAnsi="Times New Roman" w:cs="Times New Roman"/>
          <w:sz w:val="28"/>
          <w:szCs w:val="28"/>
        </w:rPr>
        <w:t>Налоговый расчет</w:t>
      </w:r>
    </w:p>
    <w:p w:rsidR="0050005F" w:rsidRPr="00755552" w:rsidRDefault="0050005F" w:rsidP="006C15B7">
      <w:pPr>
        <w:pStyle w:val="a3"/>
        <w:numPr>
          <w:ilvl w:val="0"/>
          <w:numId w:val="32"/>
        </w:numPr>
        <w:spacing w:after="0"/>
        <w:ind w:right="-285"/>
        <w:jc w:val="both"/>
        <w:rPr>
          <w:rFonts w:ascii="Times New Roman" w:hAnsi="Times New Roman" w:cs="Times New Roman"/>
          <w:sz w:val="28"/>
          <w:szCs w:val="28"/>
        </w:rPr>
      </w:pPr>
      <w:r w:rsidRPr="00755552">
        <w:rPr>
          <w:rFonts w:ascii="Times New Roman" w:hAnsi="Times New Roman" w:cs="Times New Roman"/>
          <w:sz w:val="28"/>
          <w:szCs w:val="28"/>
        </w:rPr>
        <w:t>Налоговый счет фактура</w:t>
      </w:r>
    </w:p>
    <w:p w:rsidR="0050005F" w:rsidRPr="00755552" w:rsidRDefault="0050005F" w:rsidP="006C15B7">
      <w:pPr>
        <w:pStyle w:val="a3"/>
        <w:numPr>
          <w:ilvl w:val="0"/>
          <w:numId w:val="31"/>
        </w:numPr>
        <w:spacing w:after="0"/>
        <w:ind w:right="-285"/>
        <w:jc w:val="both"/>
        <w:rPr>
          <w:rFonts w:ascii="Times New Roman" w:hAnsi="Times New Roman" w:cs="Times New Roman"/>
          <w:sz w:val="28"/>
          <w:szCs w:val="28"/>
        </w:rPr>
      </w:pPr>
      <w:r w:rsidRPr="00755552">
        <w:rPr>
          <w:rFonts w:ascii="Times New Roman" w:hAnsi="Times New Roman" w:cs="Times New Roman"/>
          <w:sz w:val="28"/>
          <w:szCs w:val="28"/>
        </w:rPr>
        <w:t xml:space="preserve">На какие виды деятельности распространяется </w:t>
      </w:r>
      <w:proofErr w:type="spellStart"/>
      <w:r w:rsidRPr="00755552">
        <w:rPr>
          <w:rFonts w:ascii="Times New Roman" w:hAnsi="Times New Roman" w:cs="Times New Roman"/>
          <w:sz w:val="28"/>
          <w:szCs w:val="28"/>
        </w:rPr>
        <w:t>спец</w:t>
      </w:r>
      <w:proofErr w:type="gramStart"/>
      <w:r w:rsidRPr="00755552">
        <w:rPr>
          <w:rFonts w:ascii="Times New Roman" w:hAnsi="Times New Roman" w:cs="Times New Roman"/>
          <w:sz w:val="28"/>
          <w:szCs w:val="28"/>
        </w:rPr>
        <w:t>.н</w:t>
      </w:r>
      <w:proofErr w:type="gramEnd"/>
      <w:r w:rsidRPr="00755552">
        <w:rPr>
          <w:rFonts w:ascii="Times New Roman" w:hAnsi="Times New Roman" w:cs="Times New Roman"/>
          <w:sz w:val="28"/>
          <w:szCs w:val="28"/>
        </w:rPr>
        <w:t>ал.режим</w:t>
      </w:r>
      <w:proofErr w:type="spellEnd"/>
      <w:r w:rsidRPr="00755552">
        <w:rPr>
          <w:rFonts w:ascii="Times New Roman" w:hAnsi="Times New Roman" w:cs="Times New Roman"/>
          <w:sz w:val="28"/>
          <w:szCs w:val="28"/>
        </w:rPr>
        <w:t>?</w:t>
      </w:r>
    </w:p>
    <w:p w:rsidR="0050005F" w:rsidRPr="00755552" w:rsidRDefault="0050005F" w:rsidP="006C15B7">
      <w:pPr>
        <w:pStyle w:val="a3"/>
        <w:numPr>
          <w:ilvl w:val="0"/>
          <w:numId w:val="33"/>
        </w:numPr>
        <w:spacing w:after="0"/>
        <w:ind w:right="-285"/>
        <w:jc w:val="both"/>
        <w:rPr>
          <w:rFonts w:ascii="Times New Roman" w:hAnsi="Times New Roman" w:cs="Times New Roman"/>
          <w:sz w:val="28"/>
          <w:szCs w:val="28"/>
        </w:rPr>
      </w:pPr>
      <w:r w:rsidRPr="00755552">
        <w:rPr>
          <w:rFonts w:ascii="Times New Roman" w:hAnsi="Times New Roman" w:cs="Times New Roman"/>
          <w:sz w:val="28"/>
          <w:szCs w:val="28"/>
        </w:rPr>
        <w:t>Розничная реализация алкогольной продукции</w:t>
      </w:r>
    </w:p>
    <w:p w:rsidR="0050005F" w:rsidRPr="00755552" w:rsidRDefault="0050005F" w:rsidP="006C15B7">
      <w:pPr>
        <w:pStyle w:val="a3"/>
        <w:numPr>
          <w:ilvl w:val="0"/>
          <w:numId w:val="33"/>
        </w:numPr>
        <w:spacing w:after="0"/>
        <w:ind w:right="-285"/>
        <w:jc w:val="both"/>
        <w:rPr>
          <w:rFonts w:ascii="Times New Roman" w:hAnsi="Times New Roman" w:cs="Times New Roman"/>
          <w:sz w:val="28"/>
          <w:szCs w:val="28"/>
        </w:rPr>
      </w:pPr>
      <w:r w:rsidRPr="00755552">
        <w:rPr>
          <w:rFonts w:ascii="Times New Roman" w:hAnsi="Times New Roman" w:cs="Times New Roman"/>
          <w:sz w:val="28"/>
          <w:szCs w:val="28"/>
        </w:rPr>
        <w:t>Финансовые услуги</w:t>
      </w:r>
    </w:p>
    <w:p w:rsidR="0050005F" w:rsidRPr="00755552" w:rsidRDefault="0050005F" w:rsidP="006C15B7">
      <w:pPr>
        <w:pStyle w:val="a3"/>
        <w:numPr>
          <w:ilvl w:val="0"/>
          <w:numId w:val="33"/>
        </w:numPr>
        <w:spacing w:after="0"/>
        <w:ind w:right="-285"/>
        <w:jc w:val="both"/>
        <w:rPr>
          <w:rFonts w:ascii="Times New Roman" w:hAnsi="Times New Roman" w:cs="Times New Roman"/>
          <w:sz w:val="28"/>
          <w:szCs w:val="28"/>
        </w:rPr>
      </w:pPr>
      <w:r w:rsidRPr="00755552">
        <w:rPr>
          <w:rFonts w:ascii="Times New Roman" w:hAnsi="Times New Roman" w:cs="Times New Roman"/>
          <w:sz w:val="28"/>
          <w:szCs w:val="28"/>
        </w:rPr>
        <w:t>Производство алкогольной продукции</w:t>
      </w:r>
    </w:p>
    <w:p w:rsidR="0050005F" w:rsidRPr="00755552" w:rsidRDefault="0050005F" w:rsidP="006C15B7">
      <w:pPr>
        <w:pStyle w:val="a3"/>
        <w:numPr>
          <w:ilvl w:val="0"/>
          <w:numId w:val="33"/>
        </w:numPr>
        <w:spacing w:after="0"/>
        <w:ind w:right="-285"/>
        <w:jc w:val="both"/>
        <w:rPr>
          <w:rFonts w:ascii="Times New Roman" w:hAnsi="Times New Roman" w:cs="Times New Roman"/>
          <w:sz w:val="28"/>
          <w:szCs w:val="28"/>
        </w:rPr>
      </w:pPr>
      <w:r w:rsidRPr="00755552">
        <w:rPr>
          <w:rFonts w:ascii="Times New Roman" w:hAnsi="Times New Roman" w:cs="Times New Roman"/>
          <w:sz w:val="28"/>
          <w:szCs w:val="28"/>
        </w:rPr>
        <w:t>Реализация нефтепродуктов</w:t>
      </w:r>
    </w:p>
    <w:p w:rsidR="0050005F" w:rsidRPr="00755552" w:rsidRDefault="0050005F" w:rsidP="006C15B7">
      <w:pPr>
        <w:pStyle w:val="a3"/>
        <w:numPr>
          <w:ilvl w:val="0"/>
          <w:numId w:val="33"/>
        </w:numPr>
        <w:spacing w:after="0"/>
        <w:ind w:right="-285"/>
        <w:jc w:val="both"/>
        <w:rPr>
          <w:rFonts w:ascii="Times New Roman" w:hAnsi="Times New Roman" w:cs="Times New Roman"/>
          <w:sz w:val="28"/>
          <w:szCs w:val="28"/>
        </w:rPr>
      </w:pPr>
      <w:r w:rsidRPr="00755552">
        <w:rPr>
          <w:rFonts w:ascii="Times New Roman" w:hAnsi="Times New Roman" w:cs="Times New Roman"/>
          <w:sz w:val="28"/>
          <w:szCs w:val="28"/>
        </w:rPr>
        <w:t>Сбор и прием стеклопосуды</w:t>
      </w:r>
    </w:p>
    <w:p w:rsidR="0050005F" w:rsidRPr="00755552" w:rsidRDefault="0050005F" w:rsidP="006C15B7">
      <w:pPr>
        <w:pStyle w:val="a3"/>
        <w:numPr>
          <w:ilvl w:val="0"/>
          <w:numId w:val="31"/>
        </w:numPr>
        <w:spacing w:after="0"/>
        <w:ind w:right="-285"/>
        <w:jc w:val="both"/>
        <w:rPr>
          <w:rFonts w:ascii="Times New Roman" w:hAnsi="Times New Roman" w:cs="Times New Roman"/>
          <w:sz w:val="28"/>
          <w:szCs w:val="28"/>
        </w:rPr>
      </w:pPr>
      <w:r w:rsidRPr="00755552">
        <w:rPr>
          <w:rFonts w:ascii="Times New Roman" w:hAnsi="Times New Roman" w:cs="Times New Roman"/>
          <w:sz w:val="28"/>
          <w:szCs w:val="28"/>
        </w:rPr>
        <w:t>В виде, каких налогов производится уплата в бюджет стоимости патента?</w:t>
      </w:r>
    </w:p>
    <w:p w:rsidR="0050005F" w:rsidRPr="00755552" w:rsidRDefault="00A902F2" w:rsidP="006C15B7">
      <w:pPr>
        <w:pStyle w:val="a3"/>
        <w:numPr>
          <w:ilvl w:val="0"/>
          <w:numId w:val="34"/>
        </w:numPr>
        <w:spacing w:after="0"/>
        <w:ind w:right="-285"/>
        <w:jc w:val="both"/>
        <w:rPr>
          <w:rFonts w:ascii="Times New Roman" w:hAnsi="Times New Roman" w:cs="Times New Roman"/>
          <w:sz w:val="28"/>
          <w:szCs w:val="28"/>
        </w:rPr>
      </w:pPr>
      <w:r w:rsidRPr="00755552">
        <w:rPr>
          <w:rFonts w:ascii="Times New Roman" w:hAnsi="Times New Roman" w:cs="Times New Roman"/>
          <w:sz w:val="28"/>
          <w:szCs w:val="28"/>
        </w:rPr>
        <w:t>КПН и ИПН</w:t>
      </w:r>
    </w:p>
    <w:p w:rsidR="00A902F2" w:rsidRPr="00755552" w:rsidRDefault="00A902F2" w:rsidP="006C15B7">
      <w:pPr>
        <w:pStyle w:val="a3"/>
        <w:numPr>
          <w:ilvl w:val="0"/>
          <w:numId w:val="34"/>
        </w:numPr>
        <w:spacing w:after="0"/>
        <w:ind w:right="-285"/>
        <w:jc w:val="both"/>
        <w:rPr>
          <w:rFonts w:ascii="Times New Roman" w:hAnsi="Times New Roman" w:cs="Times New Roman"/>
          <w:sz w:val="28"/>
          <w:szCs w:val="28"/>
        </w:rPr>
      </w:pPr>
      <w:r w:rsidRPr="00755552">
        <w:rPr>
          <w:rFonts w:ascii="Times New Roman" w:hAnsi="Times New Roman" w:cs="Times New Roman"/>
          <w:sz w:val="28"/>
          <w:szCs w:val="28"/>
        </w:rPr>
        <w:t>КПН и соц. налога</w:t>
      </w:r>
    </w:p>
    <w:p w:rsidR="00A902F2" w:rsidRPr="00755552" w:rsidRDefault="00A902F2" w:rsidP="006C15B7">
      <w:pPr>
        <w:pStyle w:val="a3"/>
        <w:numPr>
          <w:ilvl w:val="0"/>
          <w:numId w:val="34"/>
        </w:numPr>
        <w:spacing w:after="0"/>
        <w:ind w:right="-285"/>
        <w:jc w:val="both"/>
        <w:rPr>
          <w:rFonts w:ascii="Times New Roman" w:hAnsi="Times New Roman" w:cs="Times New Roman"/>
          <w:sz w:val="28"/>
          <w:szCs w:val="28"/>
        </w:rPr>
      </w:pPr>
      <w:r w:rsidRPr="00755552">
        <w:rPr>
          <w:rFonts w:ascii="Times New Roman" w:hAnsi="Times New Roman" w:cs="Times New Roman"/>
          <w:sz w:val="28"/>
          <w:szCs w:val="28"/>
        </w:rPr>
        <w:t>ИПН и НДС</w:t>
      </w:r>
    </w:p>
    <w:p w:rsidR="00A902F2" w:rsidRPr="00755552" w:rsidRDefault="00A902F2" w:rsidP="006C15B7">
      <w:pPr>
        <w:pStyle w:val="a3"/>
        <w:numPr>
          <w:ilvl w:val="0"/>
          <w:numId w:val="34"/>
        </w:numPr>
        <w:spacing w:after="0"/>
        <w:ind w:right="-285"/>
        <w:jc w:val="both"/>
        <w:rPr>
          <w:rFonts w:ascii="Times New Roman" w:hAnsi="Times New Roman" w:cs="Times New Roman"/>
          <w:sz w:val="28"/>
          <w:szCs w:val="28"/>
        </w:rPr>
      </w:pPr>
      <w:r w:rsidRPr="00755552">
        <w:rPr>
          <w:rFonts w:ascii="Times New Roman" w:hAnsi="Times New Roman" w:cs="Times New Roman"/>
          <w:sz w:val="28"/>
          <w:szCs w:val="28"/>
        </w:rPr>
        <w:t>ИПН и соц. налога</w:t>
      </w:r>
    </w:p>
    <w:p w:rsidR="00A902F2" w:rsidRPr="00755552" w:rsidRDefault="00A902F2" w:rsidP="006C15B7">
      <w:pPr>
        <w:pStyle w:val="a3"/>
        <w:numPr>
          <w:ilvl w:val="0"/>
          <w:numId w:val="34"/>
        </w:numPr>
        <w:spacing w:after="0"/>
        <w:ind w:right="-285"/>
        <w:jc w:val="both"/>
        <w:rPr>
          <w:rFonts w:ascii="Times New Roman" w:hAnsi="Times New Roman" w:cs="Times New Roman"/>
          <w:sz w:val="28"/>
          <w:szCs w:val="28"/>
        </w:rPr>
      </w:pPr>
      <w:r w:rsidRPr="00755552">
        <w:rPr>
          <w:rFonts w:ascii="Times New Roman" w:hAnsi="Times New Roman" w:cs="Times New Roman"/>
          <w:sz w:val="28"/>
          <w:szCs w:val="28"/>
        </w:rPr>
        <w:t>КПН и НДС</w:t>
      </w:r>
    </w:p>
    <w:p w:rsidR="00A902F2" w:rsidRPr="00755552" w:rsidRDefault="00A902F2" w:rsidP="006C15B7">
      <w:pPr>
        <w:pStyle w:val="a3"/>
        <w:numPr>
          <w:ilvl w:val="0"/>
          <w:numId w:val="31"/>
        </w:numPr>
        <w:spacing w:after="0"/>
        <w:ind w:right="-285"/>
        <w:jc w:val="both"/>
        <w:rPr>
          <w:rFonts w:ascii="Times New Roman" w:hAnsi="Times New Roman" w:cs="Times New Roman"/>
          <w:sz w:val="28"/>
          <w:szCs w:val="28"/>
        </w:rPr>
      </w:pPr>
      <w:r w:rsidRPr="00755552">
        <w:rPr>
          <w:rFonts w:ascii="Times New Roman" w:hAnsi="Times New Roman" w:cs="Times New Roman"/>
          <w:sz w:val="28"/>
          <w:szCs w:val="28"/>
        </w:rPr>
        <w:t>В каком размере исчисляется стоимость патента к заявленному доходу?</w:t>
      </w:r>
    </w:p>
    <w:p w:rsidR="00A902F2" w:rsidRPr="00755552" w:rsidRDefault="00A902F2" w:rsidP="006C15B7">
      <w:pPr>
        <w:pStyle w:val="a3"/>
        <w:numPr>
          <w:ilvl w:val="0"/>
          <w:numId w:val="35"/>
        </w:numPr>
        <w:spacing w:after="0"/>
        <w:ind w:right="-285"/>
        <w:jc w:val="both"/>
        <w:rPr>
          <w:rFonts w:ascii="Times New Roman" w:hAnsi="Times New Roman" w:cs="Times New Roman"/>
          <w:sz w:val="28"/>
          <w:szCs w:val="28"/>
        </w:rPr>
      </w:pPr>
      <w:r w:rsidRPr="00755552">
        <w:rPr>
          <w:rFonts w:ascii="Times New Roman" w:hAnsi="Times New Roman" w:cs="Times New Roman"/>
          <w:sz w:val="28"/>
          <w:szCs w:val="28"/>
        </w:rPr>
        <w:t>2%</w:t>
      </w:r>
    </w:p>
    <w:p w:rsidR="00A902F2" w:rsidRPr="00755552" w:rsidRDefault="00A902F2" w:rsidP="006C15B7">
      <w:pPr>
        <w:pStyle w:val="a3"/>
        <w:numPr>
          <w:ilvl w:val="0"/>
          <w:numId w:val="35"/>
        </w:numPr>
        <w:spacing w:after="0"/>
        <w:ind w:right="-285"/>
        <w:jc w:val="both"/>
        <w:rPr>
          <w:rFonts w:ascii="Times New Roman" w:hAnsi="Times New Roman" w:cs="Times New Roman"/>
          <w:sz w:val="28"/>
          <w:szCs w:val="28"/>
        </w:rPr>
      </w:pPr>
      <w:r w:rsidRPr="00755552">
        <w:rPr>
          <w:rFonts w:ascii="Times New Roman" w:hAnsi="Times New Roman" w:cs="Times New Roman"/>
          <w:sz w:val="28"/>
          <w:szCs w:val="28"/>
        </w:rPr>
        <w:t>3%</w:t>
      </w:r>
    </w:p>
    <w:p w:rsidR="00A902F2" w:rsidRPr="00755552" w:rsidRDefault="00A902F2" w:rsidP="006C15B7">
      <w:pPr>
        <w:pStyle w:val="a3"/>
        <w:numPr>
          <w:ilvl w:val="0"/>
          <w:numId w:val="35"/>
        </w:numPr>
        <w:spacing w:after="0"/>
        <w:ind w:right="-285"/>
        <w:jc w:val="both"/>
        <w:rPr>
          <w:rFonts w:ascii="Times New Roman" w:hAnsi="Times New Roman" w:cs="Times New Roman"/>
          <w:sz w:val="28"/>
          <w:szCs w:val="28"/>
        </w:rPr>
      </w:pPr>
      <w:r w:rsidRPr="00755552">
        <w:rPr>
          <w:rFonts w:ascii="Times New Roman" w:hAnsi="Times New Roman" w:cs="Times New Roman"/>
          <w:sz w:val="28"/>
          <w:szCs w:val="28"/>
        </w:rPr>
        <w:t>7%</w:t>
      </w:r>
    </w:p>
    <w:p w:rsidR="00A902F2" w:rsidRPr="00755552" w:rsidRDefault="00A902F2" w:rsidP="006C15B7">
      <w:pPr>
        <w:pStyle w:val="a3"/>
        <w:numPr>
          <w:ilvl w:val="0"/>
          <w:numId w:val="35"/>
        </w:numPr>
        <w:spacing w:after="0"/>
        <w:ind w:right="-285"/>
        <w:jc w:val="both"/>
        <w:rPr>
          <w:rFonts w:ascii="Times New Roman" w:hAnsi="Times New Roman" w:cs="Times New Roman"/>
          <w:sz w:val="28"/>
          <w:szCs w:val="28"/>
        </w:rPr>
      </w:pPr>
      <w:r w:rsidRPr="00755552">
        <w:rPr>
          <w:rFonts w:ascii="Times New Roman" w:hAnsi="Times New Roman" w:cs="Times New Roman"/>
          <w:sz w:val="28"/>
          <w:szCs w:val="28"/>
        </w:rPr>
        <w:t>10%</w:t>
      </w:r>
    </w:p>
    <w:p w:rsidR="00A902F2" w:rsidRPr="00755552" w:rsidRDefault="00A902F2" w:rsidP="006C15B7">
      <w:pPr>
        <w:pStyle w:val="a3"/>
        <w:numPr>
          <w:ilvl w:val="0"/>
          <w:numId w:val="35"/>
        </w:numPr>
        <w:spacing w:after="0"/>
        <w:ind w:right="-285"/>
        <w:jc w:val="both"/>
        <w:rPr>
          <w:rFonts w:ascii="Times New Roman" w:hAnsi="Times New Roman" w:cs="Times New Roman"/>
          <w:sz w:val="28"/>
          <w:szCs w:val="28"/>
        </w:rPr>
      </w:pPr>
      <w:r w:rsidRPr="00755552">
        <w:rPr>
          <w:rFonts w:ascii="Times New Roman" w:hAnsi="Times New Roman" w:cs="Times New Roman"/>
          <w:sz w:val="28"/>
          <w:szCs w:val="28"/>
        </w:rPr>
        <w:t>4%</w:t>
      </w:r>
    </w:p>
    <w:p w:rsidR="00A902F2" w:rsidRPr="00755552" w:rsidRDefault="00A902F2" w:rsidP="006C15B7">
      <w:pPr>
        <w:pStyle w:val="a3"/>
        <w:numPr>
          <w:ilvl w:val="0"/>
          <w:numId w:val="31"/>
        </w:numPr>
        <w:spacing w:after="0"/>
        <w:ind w:right="-285"/>
        <w:jc w:val="both"/>
        <w:rPr>
          <w:rFonts w:ascii="Times New Roman" w:hAnsi="Times New Roman" w:cs="Times New Roman"/>
          <w:sz w:val="28"/>
          <w:szCs w:val="28"/>
        </w:rPr>
      </w:pPr>
      <w:r w:rsidRPr="00755552">
        <w:rPr>
          <w:rFonts w:ascii="Times New Roman" w:hAnsi="Times New Roman" w:cs="Times New Roman"/>
          <w:sz w:val="28"/>
          <w:szCs w:val="28"/>
        </w:rPr>
        <w:lastRenderedPageBreak/>
        <w:t xml:space="preserve">Какую сумму не должен превышать доход предпринимателя применяющего </w:t>
      </w:r>
      <w:proofErr w:type="spellStart"/>
      <w:r w:rsidRPr="00755552">
        <w:rPr>
          <w:rFonts w:ascii="Times New Roman" w:hAnsi="Times New Roman" w:cs="Times New Roman"/>
          <w:sz w:val="28"/>
          <w:szCs w:val="28"/>
        </w:rPr>
        <w:t>спец</w:t>
      </w:r>
      <w:proofErr w:type="gramStart"/>
      <w:r w:rsidRPr="00755552">
        <w:rPr>
          <w:rFonts w:ascii="Times New Roman" w:hAnsi="Times New Roman" w:cs="Times New Roman"/>
          <w:sz w:val="28"/>
          <w:szCs w:val="28"/>
        </w:rPr>
        <w:t>.н</w:t>
      </w:r>
      <w:proofErr w:type="gramEnd"/>
      <w:r w:rsidRPr="00755552">
        <w:rPr>
          <w:rFonts w:ascii="Times New Roman" w:hAnsi="Times New Roman" w:cs="Times New Roman"/>
          <w:sz w:val="28"/>
          <w:szCs w:val="28"/>
        </w:rPr>
        <w:t>ал.режим</w:t>
      </w:r>
      <w:proofErr w:type="spellEnd"/>
      <w:r w:rsidRPr="00755552">
        <w:rPr>
          <w:rFonts w:ascii="Times New Roman" w:hAnsi="Times New Roman" w:cs="Times New Roman"/>
          <w:sz w:val="28"/>
          <w:szCs w:val="28"/>
        </w:rPr>
        <w:t xml:space="preserve"> на основе патента?</w:t>
      </w:r>
    </w:p>
    <w:p w:rsidR="00A902F2" w:rsidRPr="00755552" w:rsidRDefault="00A902F2" w:rsidP="006C15B7">
      <w:pPr>
        <w:pStyle w:val="a3"/>
        <w:numPr>
          <w:ilvl w:val="0"/>
          <w:numId w:val="36"/>
        </w:numPr>
        <w:spacing w:after="0"/>
        <w:ind w:right="-285"/>
        <w:jc w:val="both"/>
        <w:rPr>
          <w:rFonts w:ascii="Times New Roman" w:hAnsi="Times New Roman" w:cs="Times New Roman"/>
          <w:sz w:val="28"/>
          <w:szCs w:val="28"/>
        </w:rPr>
      </w:pPr>
      <w:r w:rsidRPr="00755552">
        <w:rPr>
          <w:rFonts w:ascii="Times New Roman" w:hAnsi="Times New Roman" w:cs="Times New Roman"/>
          <w:sz w:val="28"/>
          <w:szCs w:val="28"/>
        </w:rPr>
        <w:t xml:space="preserve">2 </w:t>
      </w:r>
      <w:proofErr w:type="gramStart"/>
      <w:r w:rsidRPr="00755552">
        <w:rPr>
          <w:rFonts w:ascii="Times New Roman" w:hAnsi="Times New Roman" w:cs="Times New Roman"/>
          <w:sz w:val="28"/>
          <w:szCs w:val="28"/>
        </w:rPr>
        <w:t>млн</w:t>
      </w:r>
      <w:proofErr w:type="gramEnd"/>
      <w:r w:rsidRPr="00755552">
        <w:rPr>
          <w:rFonts w:ascii="Times New Roman" w:hAnsi="Times New Roman" w:cs="Times New Roman"/>
          <w:sz w:val="28"/>
          <w:szCs w:val="28"/>
        </w:rPr>
        <w:t xml:space="preserve"> тенге</w:t>
      </w:r>
    </w:p>
    <w:p w:rsidR="00A902F2" w:rsidRPr="00755552" w:rsidRDefault="00A902F2" w:rsidP="006C15B7">
      <w:pPr>
        <w:pStyle w:val="a3"/>
        <w:numPr>
          <w:ilvl w:val="0"/>
          <w:numId w:val="36"/>
        </w:numPr>
        <w:spacing w:after="0"/>
        <w:ind w:right="-285"/>
        <w:jc w:val="both"/>
        <w:rPr>
          <w:rFonts w:ascii="Times New Roman" w:hAnsi="Times New Roman" w:cs="Times New Roman"/>
          <w:sz w:val="28"/>
          <w:szCs w:val="28"/>
        </w:rPr>
      </w:pPr>
      <w:r w:rsidRPr="00755552">
        <w:rPr>
          <w:rFonts w:ascii="Times New Roman" w:hAnsi="Times New Roman" w:cs="Times New Roman"/>
          <w:sz w:val="28"/>
          <w:szCs w:val="28"/>
        </w:rPr>
        <w:t xml:space="preserve">1 </w:t>
      </w:r>
      <w:proofErr w:type="gramStart"/>
      <w:r w:rsidRPr="00755552">
        <w:rPr>
          <w:rFonts w:ascii="Times New Roman" w:hAnsi="Times New Roman" w:cs="Times New Roman"/>
          <w:sz w:val="28"/>
          <w:szCs w:val="28"/>
        </w:rPr>
        <w:t>млн</w:t>
      </w:r>
      <w:proofErr w:type="gramEnd"/>
      <w:r w:rsidRPr="00755552">
        <w:rPr>
          <w:rFonts w:ascii="Times New Roman" w:hAnsi="Times New Roman" w:cs="Times New Roman"/>
          <w:sz w:val="28"/>
          <w:szCs w:val="28"/>
        </w:rPr>
        <w:t xml:space="preserve"> тенге</w:t>
      </w:r>
    </w:p>
    <w:p w:rsidR="00A902F2" w:rsidRPr="00755552" w:rsidRDefault="00A902F2" w:rsidP="006C15B7">
      <w:pPr>
        <w:pStyle w:val="a3"/>
        <w:numPr>
          <w:ilvl w:val="0"/>
          <w:numId w:val="36"/>
        </w:numPr>
        <w:spacing w:after="0"/>
        <w:ind w:right="-285"/>
        <w:jc w:val="both"/>
        <w:rPr>
          <w:rFonts w:ascii="Times New Roman" w:hAnsi="Times New Roman" w:cs="Times New Roman"/>
          <w:sz w:val="28"/>
          <w:szCs w:val="28"/>
        </w:rPr>
      </w:pPr>
      <w:r w:rsidRPr="00755552">
        <w:rPr>
          <w:rFonts w:ascii="Times New Roman" w:hAnsi="Times New Roman" w:cs="Times New Roman"/>
          <w:sz w:val="28"/>
          <w:szCs w:val="28"/>
        </w:rPr>
        <w:t>100 МРП</w:t>
      </w:r>
    </w:p>
    <w:p w:rsidR="00A902F2" w:rsidRPr="00755552" w:rsidRDefault="00A902F2" w:rsidP="006C15B7">
      <w:pPr>
        <w:pStyle w:val="a3"/>
        <w:numPr>
          <w:ilvl w:val="0"/>
          <w:numId w:val="36"/>
        </w:numPr>
        <w:spacing w:after="0"/>
        <w:ind w:right="-285"/>
        <w:jc w:val="both"/>
        <w:rPr>
          <w:rFonts w:ascii="Times New Roman" w:hAnsi="Times New Roman" w:cs="Times New Roman"/>
          <w:sz w:val="28"/>
          <w:szCs w:val="28"/>
        </w:rPr>
      </w:pPr>
      <w:r w:rsidRPr="00755552">
        <w:rPr>
          <w:rFonts w:ascii="Times New Roman" w:hAnsi="Times New Roman" w:cs="Times New Roman"/>
          <w:sz w:val="28"/>
          <w:szCs w:val="28"/>
        </w:rPr>
        <w:t>10 000 МРП</w:t>
      </w:r>
    </w:p>
    <w:p w:rsidR="00A902F2" w:rsidRPr="00755552" w:rsidRDefault="00A902F2" w:rsidP="006C15B7">
      <w:pPr>
        <w:pStyle w:val="a3"/>
        <w:numPr>
          <w:ilvl w:val="0"/>
          <w:numId w:val="36"/>
        </w:numPr>
        <w:spacing w:after="0"/>
        <w:ind w:right="-285"/>
        <w:jc w:val="both"/>
        <w:rPr>
          <w:rFonts w:ascii="Times New Roman" w:hAnsi="Times New Roman" w:cs="Times New Roman"/>
          <w:sz w:val="28"/>
          <w:szCs w:val="28"/>
        </w:rPr>
      </w:pPr>
      <w:r w:rsidRPr="00755552">
        <w:rPr>
          <w:rFonts w:ascii="Times New Roman" w:hAnsi="Times New Roman" w:cs="Times New Roman"/>
          <w:sz w:val="28"/>
          <w:szCs w:val="28"/>
        </w:rPr>
        <w:t xml:space="preserve">3 </w:t>
      </w:r>
      <w:proofErr w:type="gramStart"/>
      <w:r w:rsidRPr="00755552">
        <w:rPr>
          <w:rFonts w:ascii="Times New Roman" w:hAnsi="Times New Roman" w:cs="Times New Roman"/>
          <w:sz w:val="28"/>
          <w:szCs w:val="28"/>
        </w:rPr>
        <w:t>млн</w:t>
      </w:r>
      <w:proofErr w:type="gramEnd"/>
      <w:r w:rsidRPr="00755552">
        <w:rPr>
          <w:rFonts w:ascii="Times New Roman" w:hAnsi="Times New Roman" w:cs="Times New Roman"/>
          <w:sz w:val="28"/>
          <w:szCs w:val="28"/>
        </w:rPr>
        <w:t xml:space="preserve"> тенге</w:t>
      </w:r>
    </w:p>
    <w:p w:rsidR="00A902F2" w:rsidRPr="00755552" w:rsidRDefault="00A902F2" w:rsidP="006C15B7">
      <w:pPr>
        <w:pStyle w:val="a3"/>
        <w:numPr>
          <w:ilvl w:val="0"/>
          <w:numId w:val="31"/>
        </w:numPr>
        <w:spacing w:after="0"/>
        <w:ind w:right="-285"/>
        <w:jc w:val="both"/>
        <w:rPr>
          <w:rFonts w:ascii="Times New Roman" w:hAnsi="Times New Roman" w:cs="Times New Roman"/>
          <w:sz w:val="28"/>
          <w:szCs w:val="28"/>
        </w:rPr>
      </w:pPr>
      <w:r w:rsidRPr="00755552">
        <w:rPr>
          <w:rFonts w:ascii="Times New Roman" w:hAnsi="Times New Roman" w:cs="Times New Roman"/>
          <w:sz w:val="28"/>
          <w:szCs w:val="28"/>
        </w:rPr>
        <w:t xml:space="preserve">Какие лица не </w:t>
      </w:r>
      <w:proofErr w:type="gramStart"/>
      <w:r w:rsidRPr="00755552">
        <w:rPr>
          <w:rFonts w:ascii="Times New Roman" w:hAnsi="Times New Roman" w:cs="Times New Roman"/>
          <w:sz w:val="28"/>
          <w:szCs w:val="28"/>
        </w:rPr>
        <w:t>праве</w:t>
      </w:r>
      <w:proofErr w:type="gramEnd"/>
      <w:r w:rsidRPr="00755552">
        <w:rPr>
          <w:rFonts w:ascii="Times New Roman" w:hAnsi="Times New Roman" w:cs="Times New Roman"/>
          <w:sz w:val="28"/>
          <w:szCs w:val="28"/>
        </w:rPr>
        <w:t xml:space="preserve"> применят СНР?</w:t>
      </w:r>
    </w:p>
    <w:p w:rsidR="00A902F2" w:rsidRPr="00755552" w:rsidRDefault="00A902F2" w:rsidP="006C15B7">
      <w:pPr>
        <w:pStyle w:val="a3"/>
        <w:numPr>
          <w:ilvl w:val="0"/>
          <w:numId w:val="37"/>
        </w:numPr>
        <w:spacing w:after="0"/>
        <w:ind w:right="-285"/>
        <w:jc w:val="both"/>
        <w:rPr>
          <w:rFonts w:ascii="Times New Roman" w:hAnsi="Times New Roman" w:cs="Times New Roman"/>
          <w:sz w:val="28"/>
          <w:szCs w:val="28"/>
        </w:rPr>
      </w:pPr>
      <w:proofErr w:type="spellStart"/>
      <w:r w:rsidRPr="00755552">
        <w:rPr>
          <w:rFonts w:ascii="Times New Roman" w:hAnsi="Times New Roman" w:cs="Times New Roman"/>
          <w:sz w:val="28"/>
          <w:szCs w:val="28"/>
        </w:rPr>
        <w:t>Недропользователи</w:t>
      </w:r>
      <w:proofErr w:type="spellEnd"/>
    </w:p>
    <w:p w:rsidR="00A902F2" w:rsidRPr="00755552" w:rsidRDefault="00A902F2" w:rsidP="006C15B7">
      <w:pPr>
        <w:pStyle w:val="a3"/>
        <w:numPr>
          <w:ilvl w:val="0"/>
          <w:numId w:val="37"/>
        </w:numPr>
        <w:spacing w:after="0"/>
        <w:ind w:right="-285"/>
        <w:jc w:val="both"/>
        <w:rPr>
          <w:rFonts w:ascii="Times New Roman" w:hAnsi="Times New Roman" w:cs="Times New Roman"/>
          <w:sz w:val="28"/>
          <w:szCs w:val="28"/>
        </w:rPr>
      </w:pPr>
      <w:r w:rsidRPr="00755552">
        <w:rPr>
          <w:rFonts w:ascii="Times New Roman" w:hAnsi="Times New Roman" w:cs="Times New Roman"/>
          <w:sz w:val="28"/>
          <w:szCs w:val="28"/>
        </w:rPr>
        <w:t>Филиалы</w:t>
      </w:r>
    </w:p>
    <w:p w:rsidR="00A902F2" w:rsidRPr="00755552" w:rsidRDefault="00A902F2" w:rsidP="006C15B7">
      <w:pPr>
        <w:pStyle w:val="a3"/>
        <w:numPr>
          <w:ilvl w:val="0"/>
          <w:numId w:val="37"/>
        </w:numPr>
        <w:spacing w:after="0"/>
        <w:ind w:right="-285"/>
        <w:jc w:val="both"/>
        <w:rPr>
          <w:rFonts w:ascii="Times New Roman" w:hAnsi="Times New Roman" w:cs="Times New Roman"/>
          <w:sz w:val="28"/>
          <w:szCs w:val="28"/>
        </w:rPr>
      </w:pPr>
      <w:r w:rsidRPr="00755552">
        <w:rPr>
          <w:rFonts w:ascii="Times New Roman" w:hAnsi="Times New Roman" w:cs="Times New Roman"/>
          <w:sz w:val="28"/>
          <w:szCs w:val="28"/>
        </w:rPr>
        <w:t>Предпринимательства</w:t>
      </w:r>
    </w:p>
    <w:p w:rsidR="00A902F2" w:rsidRPr="00755552" w:rsidRDefault="00A902F2" w:rsidP="006C15B7">
      <w:pPr>
        <w:pStyle w:val="a3"/>
        <w:numPr>
          <w:ilvl w:val="0"/>
          <w:numId w:val="37"/>
        </w:numPr>
        <w:spacing w:after="0"/>
        <w:ind w:right="-285"/>
        <w:jc w:val="both"/>
        <w:rPr>
          <w:rFonts w:ascii="Times New Roman" w:hAnsi="Times New Roman" w:cs="Times New Roman"/>
          <w:sz w:val="28"/>
          <w:szCs w:val="28"/>
        </w:rPr>
      </w:pPr>
      <w:r w:rsidRPr="00755552">
        <w:rPr>
          <w:rFonts w:ascii="Times New Roman" w:hAnsi="Times New Roman" w:cs="Times New Roman"/>
          <w:sz w:val="28"/>
          <w:szCs w:val="28"/>
        </w:rPr>
        <w:t xml:space="preserve">Дочерние </w:t>
      </w:r>
      <w:proofErr w:type="spellStart"/>
      <w:r w:rsidRPr="00755552">
        <w:rPr>
          <w:rFonts w:ascii="Times New Roman" w:hAnsi="Times New Roman" w:cs="Times New Roman"/>
          <w:sz w:val="28"/>
          <w:szCs w:val="28"/>
        </w:rPr>
        <w:t>орг.юр</w:t>
      </w:r>
      <w:proofErr w:type="gramStart"/>
      <w:r w:rsidRPr="00755552">
        <w:rPr>
          <w:rFonts w:ascii="Times New Roman" w:hAnsi="Times New Roman" w:cs="Times New Roman"/>
          <w:sz w:val="28"/>
          <w:szCs w:val="28"/>
        </w:rPr>
        <w:t>.л</w:t>
      </w:r>
      <w:proofErr w:type="gramEnd"/>
      <w:r w:rsidRPr="00755552">
        <w:rPr>
          <w:rFonts w:ascii="Times New Roman" w:hAnsi="Times New Roman" w:cs="Times New Roman"/>
          <w:sz w:val="28"/>
          <w:szCs w:val="28"/>
        </w:rPr>
        <w:t>иц</w:t>
      </w:r>
      <w:proofErr w:type="spellEnd"/>
    </w:p>
    <w:p w:rsidR="00A902F2" w:rsidRPr="00755552" w:rsidRDefault="00A902F2" w:rsidP="006C15B7">
      <w:pPr>
        <w:pStyle w:val="a3"/>
        <w:numPr>
          <w:ilvl w:val="0"/>
          <w:numId w:val="37"/>
        </w:numPr>
        <w:spacing w:after="0"/>
        <w:ind w:right="-285"/>
        <w:jc w:val="both"/>
        <w:rPr>
          <w:rFonts w:ascii="Times New Roman" w:hAnsi="Times New Roman" w:cs="Times New Roman"/>
          <w:sz w:val="28"/>
          <w:szCs w:val="28"/>
        </w:rPr>
      </w:pPr>
      <w:r w:rsidRPr="00755552">
        <w:rPr>
          <w:rFonts w:ascii="Times New Roman" w:hAnsi="Times New Roman" w:cs="Times New Roman"/>
          <w:sz w:val="28"/>
          <w:szCs w:val="28"/>
        </w:rPr>
        <w:t>Все верно</w:t>
      </w:r>
    </w:p>
    <w:p w:rsidR="00A902F2" w:rsidRPr="00755552" w:rsidRDefault="00A902F2" w:rsidP="006C15B7">
      <w:pPr>
        <w:pStyle w:val="a3"/>
        <w:numPr>
          <w:ilvl w:val="0"/>
          <w:numId w:val="31"/>
        </w:numPr>
        <w:spacing w:after="0"/>
        <w:ind w:right="-285"/>
        <w:jc w:val="both"/>
        <w:rPr>
          <w:rFonts w:ascii="Times New Roman" w:hAnsi="Times New Roman" w:cs="Times New Roman"/>
          <w:sz w:val="28"/>
          <w:szCs w:val="28"/>
        </w:rPr>
      </w:pPr>
      <w:r w:rsidRPr="00755552">
        <w:rPr>
          <w:rFonts w:ascii="Times New Roman" w:hAnsi="Times New Roman" w:cs="Times New Roman"/>
          <w:sz w:val="28"/>
          <w:szCs w:val="28"/>
        </w:rPr>
        <w:t xml:space="preserve">Каков предельный доход за </w:t>
      </w:r>
      <w:proofErr w:type="spellStart"/>
      <w:r w:rsidRPr="00755552">
        <w:rPr>
          <w:rFonts w:ascii="Times New Roman" w:hAnsi="Times New Roman" w:cs="Times New Roman"/>
          <w:sz w:val="28"/>
          <w:szCs w:val="28"/>
        </w:rPr>
        <w:t>нал</w:t>
      </w:r>
      <w:proofErr w:type="gramStart"/>
      <w:r w:rsidRPr="00755552">
        <w:rPr>
          <w:rFonts w:ascii="Times New Roman" w:hAnsi="Times New Roman" w:cs="Times New Roman"/>
          <w:sz w:val="28"/>
          <w:szCs w:val="28"/>
        </w:rPr>
        <w:t>.п</w:t>
      </w:r>
      <w:proofErr w:type="gramEnd"/>
      <w:r w:rsidRPr="00755552">
        <w:rPr>
          <w:rFonts w:ascii="Times New Roman" w:hAnsi="Times New Roman" w:cs="Times New Roman"/>
          <w:sz w:val="28"/>
          <w:szCs w:val="28"/>
        </w:rPr>
        <w:t>ериод</w:t>
      </w:r>
      <w:proofErr w:type="spellEnd"/>
      <w:r w:rsidRPr="00755552">
        <w:rPr>
          <w:rFonts w:ascii="Times New Roman" w:hAnsi="Times New Roman" w:cs="Times New Roman"/>
          <w:sz w:val="28"/>
          <w:szCs w:val="28"/>
        </w:rPr>
        <w:t xml:space="preserve"> индивидуального предпринимателя, применяющего СНР на основе упрощенной декларации?</w:t>
      </w:r>
    </w:p>
    <w:p w:rsidR="00A902F2" w:rsidRPr="00755552" w:rsidRDefault="00A902F2" w:rsidP="006C15B7">
      <w:pPr>
        <w:pStyle w:val="a3"/>
        <w:numPr>
          <w:ilvl w:val="0"/>
          <w:numId w:val="38"/>
        </w:numPr>
        <w:spacing w:after="0"/>
        <w:ind w:right="-285"/>
        <w:jc w:val="both"/>
        <w:rPr>
          <w:rFonts w:ascii="Times New Roman" w:hAnsi="Times New Roman" w:cs="Times New Roman"/>
          <w:sz w:val="28"/>
          <w:szCs w:val="28"/>
        </w:rPr>
      </w:pPr>
      <w:r w:rsidRPr="00755552">
        <w:rPr>
          <w:rFonts w:ascii="Times New Roman" w:hAnsi="Times New Roman" w:cs="Times New Roman"/>
          <w:sz w:val="28"/>
          <w:szCs w:val="28"/>
        </w:rPr>
        <w:t xml:space="preserve">1 </w:t>
      </w:r>
      <w:proofErr w:type="gramStart"/>
      <w:r w:rsidRPr="00755552">
        <w:rPr>
          <w:rFonts w:ascii="Times New Roman" w:hAnsi="Times New Roman" w:cs="Times New Roman"/>
          <w:sz w:val="28"/>
          <w:szCs w:val="28"/>
        </w:rPr>
        <w:t>млн</w:t>
      </w:r>
      <w:proofErr w:type="gramEnd"/>
    </w:p>
    <w:p w:rsidR="00A902F2" w:rsidRPr="00755552" w:rsidRDefault="00A902F2" w:rsidP="006C15B7">
      <w:pPr>
        <w:pStyle w:val="a3"/>
        <w:numPr>
          <w:ilvl w:val="0"/>
          <w:numId w:val="38"/>
        </w:numPr>
        <w:spacing w:after="0"/>
        <w:ind w:right="-285"/>
        <w:jc w:val="both"/>
        <w:rPr>
          <w:rFonts w:ascii="Times New Roman" w:hAnsi="Times New Roman" w:cs="Times New Roman"/>
          <w:sz w:val="28"/>
          <w:szCs w:val="28"/>
        </w:rPr>
      </w:pPr>
      <w:r w:rsidRPr="00755552">
        <w:rPr>
          <w:rFonts w:ascii="Times New Roman" w:hAnsi="Times New Roman" w:cs="Times New Roman"/>
          <w:sz w:val="28"/>
          <w:szCs w:val="28"/>
        </w:rPr>
        <w:t xml:space="preserve">10 </w:t>
      </w:r>
      <w:proofErr w:type="gramStart"/>
      <w:r w:rsidRPr="00755552">
        <w:rPr>
          <w:rFonts w:ascii="Times New Roman" w:hAnsi="Times New Roman" w:cs="Times New Roman"/>
          <w:sz w:val="28"/>
          <w:szCs w:val="28"/>
        </w:rPr>
        <w:t>млн</w:t>
      </w:r>
      <w:proofErr w:type="gramEnd"/>
    </w:p>
    <w:p w:rsidR="00A902F2" w:rsidRPr="00755552" w:rsidRDefault="00A902F2" w:rsidP="006C15B7">
      <w:pPr>
        <w:pStyle w:val="a3"/>
        <w:numPr>
          <w:ilvl w:val="0"/>
          <w:numId w:val="38"/>
        </w:numPr>
        <w:spacing w:after="0"/>
        <w:ind w:right="-285"/>
        <w:jc w:val="both"/>
        <w:rPr>
          <w:rFonts w:ascii="Times New Roman" w:hAnsi="Times New Roman" w:cs="Times New Roman"/>
          <w:sz w:val="28"/>
          <w:szCs w:val="28"/>
        </w:rPr>
      </w:pPr>
      <w:r w:rsidRPr="00755552">
        <w:rPr>
          <w:rFonts w:ascii="Times New Roman" w:hAnsi="Times New Roman" w:cs="Times New Roman"/>
          <w:sz w:val="28"/>
          <w:szCs w:val="28"/>
        </w:rPr>
        <w:t xml:space="preserve">3 </w:t>
      </w:r>
      <w:proofErr w:type="gramStart"/>
      <w:r w:rsidRPr="00755552">
        <w:rPr>
          <w:rFonts w:ascii="Times New Roman" w:hAnsi="Times New Roman" w:cs="Times New Roman"/>
          <w:sz w:val="28"/>
          <w:szCs w:val="28"/>
        </w:rPr>
        <w:t>млн</w:t>
      </w:r>
      <w:proofErr w:type="gramEnd"/>
    </w:p>
    <w:p w:rsidR="00A902F2" w:rsidRPr="00755552" w:rsidRDefault="00A902F2" w:rsidP="006C15B7">
      <w:pPr>
        <w:pStyle w:val="a3"/>
        <w:numPr>
          <w:ilvl w:val="0"/>
          <w:numId w:val="38"/>
        </w:numPr>
        <w:spacing w:after="0"/>
        <w:ind w:right="-285"/>
        <w:jc w:val="both"/>
        <w:rPr>
          <w:rFonts w:ascii="Times New Roman" w:hAnsi="Times New Roman" w:cs="Times New Roman"/>
          <w:sz w:val="28"/>
          <w:szCs w:val="28"/>
        </w:rPr>
      </w:pPr>
      <w:r w:rsidRPr="00755552">
        <w:rPr>
          <w:rFonts w:ascii="Times New Roman" w:hAnsi="Times New Roman" w:cs="Times New Roman"/>
          <w:sz w:val="28"/>
          <w:szCs w:val="28"/>
        </w:rPr>
        <w:t xml:space="preserve">7,5 </w:t>
      </w:r>
      <w:proofErr w:type="gramStart"/>
      <w:r w:rsidRPr="00755552">
        <w:rPr>
          <w:rFonts w:ascii="Times New Roman" w:hAnsi="Times New Roman" w:cs="Times New Roman"/>
          <w:sz w:val="28"/>
          <w:szCs w:val="28"/>
        </w:rPr>
        <w:t>млн</w:t>
      </w:r>
      <w:proofErr w:type="gramEnd"/>
    </w:p>
    <w:p w:rsidR="00A902F2" w:rsidRPr="00755552" w:rsidRDefault="00A902F2" w:rsidP="006C15B7">
      <w:pPr>
        <w:pStyle w:val="a3"/>
        <w:numPr>
          <w:ilvl w:val="0"/>
          <w:numId w:val="38"/>
        </w:numPr>
        <w:spacing w:after="0"/>
        <w:ind w:right="-285"/>
        <w:jc w:val="both"/>
        <w:rPr>
          <w:rFonts w:ascii="Times New Roman" w:hAnsi="Times New Roman" w:cs="Times New Roman"/>
          <w:sz w:val="28"/>
          <w:szCs w:val="28"/>
        </w:rPr>
      </w:pPr>
      <w:r w:rsidRPr="00755552">
        <w:rPr>
          <w:rFonts w:ascii="Times New Roman" w:hAnsi="Times New Roman" w:cs="Times New Roman"/>
          <w:sz w:val="28"/>
          <w:szCs w:val="28"/>
        </w:rPr>
        <w:t xml:space="preserve">9 </w:t>
      </w:r>
      <w:proofErr w:type="gramStart"/>
      <w:r w:rsidRPr="00755552">
        <w:rPr>
          <w:rFonts w:ascii="Times New Roman" w:hAnsi="Times New Roman" w:cs="Times New Roman"/>
          <w:sz w:val="28"/>
          <w:szCs w:val="28"/>
        </w:rPr>
        <w:t>млн</w:t>
      </w:r>
      <w:proofErr w:type="gramEnd"/>
    </w:p>
    <w:p w:rsidR="00A902F2" w:rsidRPr="00755552" w:rsidRDefault="00A902F2" w:rsidP="006C15B7">
      <w:pPr>
        <w:pStyle w:val="a3"/>
        <w:numPr>
          <w:ilvl w:val="0"/>
          <w:numId w:val="31"/>
        </w:numPr>
        <w:spacing w:after="0"/>
        <w:ind w:right="-285"/>
        <w:jc w:val="both"/>
        <w:rPr>
          <w:rFonts w:ascii="Times New Roman" w:hAnsi="Times New Roman" w:cs="Times New Roman"/>
          <w:sz w:val="28"/>
          <w:szCs w:val="28"/>
        </w:rPr>
      </w:pPr>
      <w:r w:rsidRPr="00755552">
        <w:rPr>
          <w:rFonts w:ascii="Times New Roman" w:hAnsi="Times New Roman" w:cs="Times New Roman"/>
          <w:sz w:val="28"/>
          <w:szCs w:val="28"/>
        </w:rPr>
        <w:t xml:space="preserve">Какова среднесписочная численность работников </w:t>
      </w:r>
      <w:r w:rsidR="00B316BC" w:rsidRPr="00755552">
        <w:rPr>
          <w:rFonts w:ascii="Times New Roman" w:hAnsi="Times New Roman" w:cs="Times New Roman"/>
          <w:sz w:val="28"/>
          <w:szCs w:val="28"/>
        </w:rPr>
        <w:t xml:space="preserve">за </w:t>
      </w:r>
      <w:proofErr w:type="spellStart"/>
      <w:r w:rsidR="00B316BC" w:rsidRPr="00755552">
        <w:rPr>
          <w:rFonts w:ascii="Times New Roman" w:hAnsi="Times New Roman" w:cs="Times New Roman"/>
          <w:sz w:val="28"/>
          <w:szCs w:val="28"/>
        </w:rPr>
        <w:t>нал</w:t>
      </w:r>
      <w:proofErr w:type="gramStart"/>
      <w:r w:rsidR="00B316BC" w:rsidRPr="00755552">
        <w:rPr>
          <w:rFonts w:ascii="Times New Roman" w:hAnsi="Times New Roman" w:cs="Times New Roman"/>
          <w:sz w:val="28"/>
          <w:szCs w:val="28"/>
        </w:rPr>
        <w:t>.п</w:t>
      </w:r>
      <w:proofErr w:type="gramEnd"/>
      <w:r w:rsidR="00B316BC" w:rsidRPr="00755552">
        <w:rPr>
          <w:rFonts w:ascii="Times New Roman" w:hAnsi="Times New Roman" w:cs="Times New Roman"/>
          <w:sz w:val="28"/>
          <w:szCs w:val="28"/>
        </w:rPr>
        <w:t>ериод</w:t>
      </w:r>
      <w:proofErr w:type="spellEnd"/>
      <w:r w:rsidR="00B316BC" w:rsidRPr="00755552">
        <w:rPr>
          <w:rFonts w:ascii="Times New Roman" w:hAnsi="Times New Roman" w:cs="Times New Roman"/>
          <w:sz w:val="28"/>
          <w:szCs w:val="28"/>
        </w:rPr>
        <w:t xml:space="preserve"> для </w:t>
      </w:r>
      <w:proofErr w:type="spellStart"/>
      <w:r w:rsidR="00B316BC" w:rsidRPr="00755552">
        <w:rPr>
          <w:rFonts w:ascii="Times New Roman" w:hAnsi="Times New Roman" w:cs="Times New Roman"/>
          <w:sz w:val="28"/>
          <w:szCs w:val="28"/>
        </w:rPr>
        <w:t>юр.лиц</w:t>
      </w:r>
      <w:proofErr w:type="spellEnd"/>
      <w:r w:rsidR="00B316BC" w:rsidRPr="00755552">
        <w:rPr>
          <w:rFonts w:ascii="Times New Roman" w:hAnsi="Times New Roman" w:cs="Times New Roman"/>
          <w:sz w:val="28"/>
          <w:szCs w:val="28"/>
        </w:rPr>
        <w:t>, применяющих СНР на основе упрощенной деклараций?</w:t>
      </w:r>
    </w:p>
    <w:p w:rsidR="00B316BC" w:rsidRPr="00755552" w:rsidRDefault="00B316BC" w:rsidP="006C15B7">
      <w:pPr>
        <w:pStyle w:val="a3"/>
        <w:numPr>
          <w:ilvl w:val="0"/>
          <w:numId w:val="39"/>
        </w:numPr>
        <w:spacing w:after="0"/>
        <w:ind w:right="-285"/>
        <w:jc w:val="both"/>
        <w:rPr>
          <w:rFonts w:ascii="Times New Roman" w:hAnsi="Times New Roman" w:cs="Times New Roman"/>
          <w:sz w:val="28"/>
          <w:szCs w:val="28"/>
        </w:rPr>
      </w:pPr>
      <w:r w:rsidRPr="00755552">
        <w:rPr>
          <w:rFonts w:ascii="Times New Roman" w:hAnsi="Times New Roman" w:cs="Times New Roman"/>
          <w:sz w:val="28"/>
          <w:szCs w:val="28"/>
        </w:rPr>
        <w:t>50</w:t>
      </w:r>
    </w:p>
    <w:p w:rsidR="00B316BC" w:rsidRPr="00755552" w:rsidRDefault="00B316BC" w:rsidP="006C15B7">
      <w:pPr>
        <w:pStyle w:val="a3"/>
        <w:numPr>
          <w:ilvl w:val="0"/>
          <w:numId w:val="39"/>
        </w:numPr>
        <w:spacing w:after="0"/>
        <w:ind w:right="-285"/>
        <w:jc w:val="both"/>
        <w:rPr>
          <w:rFonts w:ascii="Times New Roman" w:hAnsi="Times New Roman" w:cs="Times New Roman"/>
          <w:sz w:val="28"/>
          <w:szCs w:val="28"/>
        </w:rPr>
      </w:pPr>
      <w:r w:rsidRPr="00755552">
        <w:rPr>
          <w:rFonts w:ascii="Times New Roman" w:hAnsi="Times New Roman" w:cs="Times New Roman"/>
          <w:sz w:val="28"/>
          <w:szCs w:val="28"/>
        </w:rPr>
        <w:t>5</w:t>
      </w:r>
    </w:p>
    <w:p w:rsidR="00B316BC" w:rsidRPr="00755552" w:rsidRDefault="00B316BC" w:rsidP="006C15B7">
      <w:pPr>
        <w:pStyle w:val="a3"/>
        <w:numPr>
          <w:ilvl w:val="0"/>
          <w:numId w:val="39"/>
        </w:numPr>
        <w:spacing w:after="0"/>
        <w:ind w:right="-285"/>
        <w:jc w:val="both"/>
        <w:rPr>
          <w:rFonts w:ascii="Times New Roman" w:hAnsi="Times New Roman" w:cs="Times New Roman"/>
          <w:sz w:val="28"/>
          <w:szCs w:val="28"/>
        </w:rPr>
      </w:pPr>
      <w:r w:rsidRPr="00755552">
        <w:rPr>
          <w:rFonts w:ascii="Times New Roman" w:hAnsi="Times New Roman" w:cs="Times New Roman"/>
          <w:sz w:val="28"/>
          <w:szCs w:val="28"/>
        </w:rPr>
        <w:t>15</w:t>
      </w:r>
    </w:p>
    <w:p w:rsidR="00B316BC" w:rsidRPr="00755552" w:rsidRDefault="00B316BC" w:rsidP="006C15B7">
      <w:pPr>
        <w:pStyle w:val="a3"/>
        <w:numPr>
          <w:ilvl w:val="0"/>
          <w:numId w:val="39"/>
        </w:numPr>
        <w:spacing w:after="0"/>
        <w:ind w:right="-285"/>
        <w:jc w:val="both"/>
        <w:rPr>
          <w:rFonts w:ascii="Times New Roman" w:hAnsi="Times New Roman" w:cs="Times New Roman"/>
          <w:sz w:val="28"/>
          <w:szCs w:val="28"/>
        </w:rPr>
      </w:pPr>
      <w:r w:rsidRPr="00755552">
        <w:rPr>
          <w:rFonts w:ascii="Times New Roman" w:hAnsi="Times New Roman" w:cs="Times New Roman"/>
          <w:sz w:val="28"/>
          <w:szCs w:val="28"/>
        </w:rPr>
        <w:t>25</w:t>
      </w:r>
    </w:p>
    <w:p w:rsidR="00B316BC" w:rsidRPr="00755552" w:rsidRDefault="00B316BC" w:rsidP="006C15B7">
      <w:pPr>
        <w:pStyle w:val="a3"/>
        <w:numPr>
          <w:ilvl w:val="0"/>
          <w:numId w:val="39"/>
        </w:numPr>
        <w:spacing w:after="0"/>
        <w:ind w:right="-285"/>
        <w:jc w:val="both"/>
        <w:rPr>
          <w:rFonts w:ascii="Times New Roman" w:hAnsi="Times New Roman" w:cs="Times New Roman"/>
          <w:sz w:val="28"/>
          <w:szCs w:val="28"/>
        </w:rPr>
      </w:pPr>
      <w:r w:rsidRPr="00755552">
        <w:rPr>
          <w:rFonts w:ascii="Times New Roman" w:hAnsi="Times New Roman" w:cs="Times New Roman"/>
          <w:sz w:val="28"/>
          <w:szCs w:val="28"/>
        </w:rPr>
        <w:t>70</w:t>
      </w:r>
    </w:p>
    <w:p w:rsidR="00B316BC" w:rsidRPr="00755552" w:rsidRDefault="00B316BC" w:rsidP="00725DEB">
      <w:pPr>
        <w:spacing w:after="0"/>
        <w:ind w:right="-285"/>
        <w:jc w:val="both"/>
        <w:rPr>
          <w:rFonts w:ascii="Times New Roman" w:hAnsi="Times New Roman" w:cs="Times New Roman"/>
          <w:b/>
          <w:sz w:val="28"/>
          <w:szCs w:val="28"/>
          <w:u w:val="single"/>
        </w:rPr>
      </w:pPr>
      <w:r w:rsidRPr="00755552">
        <w:rPr>
          <w:rFonts w:ascii="Times New Roman" w:hAnsi="Times New Roman" w:cs="Times New Roman"/>
          <w:b/>
          <w:sz w:val="28"/>
          <w:szCs w:val="28"/>
          <w:u w:val="single"/>
        </w:rPr>
        <w:t>Ситуация для обсуждения</w:t>
      </w:r>
    </w:p>
    <w:p w:rsidR="00B316BC" w:rsidRPr="00755552" w:rsidRDefault="00B316BC" w:rsidP="00725DEB">
      <w:pPr>
        <w:spacing w:after="0"/>
        <w:ind w:right="-285"/>
        <w:jc w:val="both"/>
        <w:rPr>
          <w:rFonts w:ascii="Times New Roman" w:hAnsi="Times New Roman" w:cs="Times New Roman"/>
          <w:b/>
          <w:sz w:val="28"/>
          <w:szCs w:val="28"/>
        </w:rPr>
      </w:pPr>
      <w:r w:rsidRPr="00755552">
        <w:rPr>
          <w:rFonts w:ascii="Times New Roman" w:hAnsi="Times New Roman" w:cs="Times New Roman"/>
          <w:b/>
          <w:sz w:val="28"/>
          <w:szCs w:val="28"/>
        </w:rPr>
        <w:t>Ситуация 1</w:t>
      </w:r>
    </w:p>
    <w:p w:rsidR="00B316BC" w:rsidRPr="00755552" w:rsidRDefault="00B316BC" w:rsidP="00725DEB">
      <w:pPr>
        <w:spacing w:after="0"/>
        <w:ind w:right="-285"/>
        <w:jc w:val="both"/>
        <w:rPr>
          <w:rFonts w:ascii="Times New Roman" w:hAnsi="Times New Roman" w:cs="Times New Roman"/>
          <w:sz w:val="28"/>
          <w:szCs w:val="28"/>
        </w:rPr>
      </w:pPr>
      <w:r w:rsidRPr="00755552">
        <w:rPr>
          <w:rFonts w:ascii="Times New Roman" w:hAnsi="Times New Roman" w:cs="Times New Roman"/>
          <w:sz w:val="28"/>
          <w:szCs w:val="28"/>
        </w:rPr>
        <w:t>Предприятие осуществляет деятельность по СНР. Была произведена реконструкция здания. Данные расходы на реконструкцию были отнесены на вычеты как инвестиционные преференция.</w:t>
      </w:r>
    </w:p>
    <w:p w:rsidR="00B316BC" w:rsidRPr="00755552" w:rsidRDefault="00B316BC" w:rsidP="00725DEB">
      <w:pPr>
        <w:spacing w:after="0"/>
        <w:ind w:right="-285"/>
        <w:jc w:val="both"/>
        <w:rPr>
          <w:rFonts w:ascii="Times New Roman" w:hAnsi="Times New Roman" w:cs="Times New Roman"/>
          <w:sz w:val="28"/>
          <w:szCs w:val="28"/>
        </w:rPr>
      </w:pPr>
      <w:r w:rsidRPr="00755552">
        <w:rPr>
          <w:rFonts w:ascii="Times New Roman" w:hAnsi="Times New Roman" w:cs="Times New Roman"/>
          <w:sz w:val="28"/>
          <w:szCs w:val="28"/>
        </w:rPr>
        <w:t>Можно ли относить на вычеты как инвестиционные преференции, данные расходы при данном виде налогового режима?</w:t>
      </w:r>
    </w:p>
    <w:p w:rsidR="00B316BC" w:rsidRPr="00755552" w:rsidRDefault="00B316BC" w:rsidP="00725DEB">
      <w:pPr>
        <w:spacing w:after="0"/>
        <w:ind w:right="-285"/>
        <w:jc w:val="both"/>
        <w:rPr>
          <w:rFonts w:ascii="Times New Roman" w:hAnsi="Times New Roman" w:cs="Times New Roman"/>
          <w:sz w:val="28"/>
          <w:szCs w:val="28"/>
        </w:rPr>
      </w:pPr>
      <w:r w:rsidRPr="00755552">
        <w:rPr>
          <w:rFonts w:ascii="Times New Roman" w:hAnsi="Times New Roman" w:cs="Times New Roman"/>
          <w:sz w:val="28"/>
          <w:szCs w:val="28"/>
        </w:rPr>
        <w:t xml:space="preserve">В </w:t>
      </w:r>
      <w:proofErr w:type="gramStart"/>
      <w:r w:rsidRPr="00755552">
        <w:rPr>
          <w:rFonts w:ascii="Times New Roman" w:hAnsi="Times New Roman" w:cs="Times New Roman"/>
          <w:sz w:val="28"/>
          <w:szCs w:val="28"/>
        </w:rPr>
        <w:t>какие</w:t>
      </w:r>
      <w:proofErr w:type="gramEnd"/>
      <w:r w:rsidRPr="00755552">
        <w:rPr>
          <w:rFonts w:ascii="Times New Roman" w:hAnsi="Times New Roman" w:cs="Times New Roman"/>
          <w:sz w:val="28"/>
          <w:szCs w:val="28"/>
        </w:rPr>
        <w:t xml:space="preserve"> еще случаях и при каких видах налогового режима применение инвестиционные преференций неправомерно?</w:t>
      </w:r>
    </w:p>
    <w:p w:rsidR="00B316BC" w:rsidRPr="00755552" w:rsidRDefault="00B316BC" w:rsidP="00725DEB">
      <w:pPr>
        <w:spacing w:after="0"/>
        <w:ind w:right="-285"/>
        <w:jc w:val="both"/>
        <w:rPr>
          <w:rFonts w:ascii="Times New Roman" w:hAnsi="Times New Roman" w:cs="Times New Roman"/>
          <w:b/>
          <w:sz w:val="28"/>
          <w:szCs w:val="28"/>
        </w:rPr>
      </w:pPr>
      <w:r w:rsidRPr="00755552">
        <w:rPr>
          <w:rFonts w:ascii="Times New Roman" w:hAnsi="Times New Roman" w:cs="Times New Roman"/>
          <w:b/>
          <w:sz w:val="28"/>
          <w:szCs w:val="28"/>
        </w:rPr>
        <w:t>Ситуация 2</w:t>
      </w:r>
    </w:p>
    <w:p w:rsidR="00B316BC" w:rsidRPr="00755552" w:rsidRDefault="00B316BC" w:rsidP="00725DEB">
      <w:pPr>
        <w:spacing w:after="0"/>
        <w:ind w:right="-285"/>
        <w:jc w:val="both"/>
        <w:rPr>
          <w:rFonts w:ascii="Times New Roman" w:hAnsi="Times New Roman" w:cs="Times New Roman"/>
          <w:sz w:val="28"/>
          <w:szCs w:val="28"/>
        </w:rPr>
      </w:pPr>
      <w:r w:rsidRPr="00755552">
        <w:rPr>
          <w:rFonts w:ascii="Times New Roman" w:hAnsi="Times New Roman" w:cs="Times New Roman"/>
          <w:sz w:val="28"/>
          <w:szCs w:val="28"/>
        </w:rPr>
        <w:lastRenderedPageBreak/>
        <w:t>Юридическое лицо – ТОО является учредителем другого юридического лица, применяющего СНР, занимающегося производством сельскохозяйственной продукции.</w:t>
      </w:r>
    </w:p>
    <w:p w:rsidR="00B316BC" w:rsidRPr="00755552" w:rsidRDefault="007003CD" w:rsidP="00725DEB">
      <w:pPr>
        <w:spacing w:after="0"/>
        <w:ind w:right="-285"/>
        <w:jc w:val="both"/>
        <w:rPr>
          <w:rFonts w:ascii="Times New Roman" w:hAnsi="Times New Roman" w:cs="Times New Roman"/>
          <w:sz w:val="28"/>
          <w:szCs w:val="28"/>
        </w:rPr>
      </w:pPr>
      <w:r w:rsidRPr="00755552">
        <w:rPr>
          <w:rFonts w:ascii="Times New Roman" w:hAnsi="Times New Roman" w:cs="Times New Roman"/>
          <w:sz w:val="28"/>
          <w:szCs w:val="28"/>
        </w:rPr>
        <w:t xml:space="preserve">В связи с внесенными изменениями и дополнениями в действующий по состоянию на 1 января 2018 года Налоговой Кодекс ТОО намерено изменить ныне используемый общеустановленный налоговый режим </w:t>
      </w:r>
      <w:proofErr w:type="gramStart"/>
      <w:r w:rsidRPr="00755552">
        <w:rPr>
          <w:rFonts w:ascii="Times New Roman" w:hAnsi="Times New Roman" w:cs="Times New Roman"/>
          <w:sz w:val="28"/>
          <w:szCs w:val="28"/>
        </w:rPr>
        <w:t>на</w:t>
      </w:r>
      <w:proofErr w:type="gramEnd"/>
      <w:r w:rsidRPr="00755552">
        <w:rPr>
          <w:rFonts w:ascii="Times New Roman" w:hAnsi="Times New Roman" w:cs="Times New Roman"/>
          <w:sz w:val="28"/>
          <w:szCs w:val="28"/>
        </w:rPr>
        <w:t xml:space="preserve"> специальный.</w:t>
      </w:r>
    </w:p>
    <w:p w:rsidR="007003CD" w:rsidRPr="00755552" w:rsidRDefault="007003CD" w:rsidP="00725DEB">
      <w:pPr>
        <w:spacing w:after="0"/>
        <w:ind w:right="-285"/>
        <w:jc w:val="both"/>
        <w:rPr>
          <w:rFonts w:ascii="Times New Roman" w:hAnsi="Times New Roman" w:cs="Times New Roman"/>
          <w:sz w:val="28"/>
          <w:szCs w:val="28"/>
        </w:rPr>
      </w:pPr>
      <w:r w:rsidRPr="00755552">
        <w:rPr>
          <w:rFonts w:ascii="Times New Roman" w:hAnsi="Times New Roman" w:cs="Times New Roman"/>
          <w:sz w:val="28"/>
          <w:szCs w:val="28"/>
        </w:rPr>
        <w:t xml:space="preserve">Имеет ли право юридическое лица, не осуществляющее деятельность по производству сельскохозяйственной продукции, но являющее учредителем другого юридического лица – </w:t>
      </w:r>
      <w:proofErr w:type="spellStart"/>
      <w:r w:rsidRPr="00755552">
        <w:rPr>
          <w:rFonts w:ascii="Times New Roman" w:hAnsi="Times New Roman" w:cs="Times New Roman"/>
          <w:sz w:val="28"/>
          <w:szCs w:val="28"/>
        </w:rPr>
        <w:t>сельхозтоваропроизводителя</w:t>
      </w:r>
      <w:proofErr w:type="spellEnd"/>
      <w:r w:rsidRPr="00755552">
        <w:rPr>
          <w:rFonts w:ascii="Times New Roman" w:hAnsi="Times New Roman" w:cs="Times New Roman"/>
          <w:sz w:val="28"/>
          <w:szCs w:val="28"/>
        </w:rPr>
        <w:t xml:space="preserve">, изменить применяемый общеустановленный налоговый режим </w:t>
      </w:r>
      <w:proofErr w:type="gramStart"/>
      <w:r w:rsidRPr="00755552">
        <w:rPr>
          <w:rFonts w:ascii="Times New Roman" w:hAnsi="Times New Roman" w:cs="Times New Roman"/>
          <w:sz w:val="28"/>
          <w:szCs w:val="28"/>
        </w:rPr>
        <w:t>на</w:t>
      </w:r>
      <w:proofErr w:type="gramEnd"/>
      <w:r w:rsidRPr="00755552">
        <w:rPr>
          <w:rFonts w:ascii="Times New Roman" w:hAnsi="Times New Roman" w:cs="Times New Roman"/>
          <w:sz w:val="28"/>
          <w:szCs w:val="28"/>
        </w:rPr>
        <w:t xml:space="preserve"> специальный?</w:t>
      </w:r>
    </w:p>
    <w:p w:rsidR="007003CD" w:rsidRPr="00755552" w:rsidRDefault="007003CD" w:rsidP="00725DEB">
      <w:pPr>
        <w:spacing w:after="0"/>
        <w:ind w:right="-285"/>
        <w:jc w:val="both"/>
        <w:rPr>
          <w:rFonts w:ascii="Times New Roman" w:hAnsi="Times New Roman" w:cs="Times New Roman"/>
          <w:b/>
          <w:sz w:val="28"/>
          <w:szCs w:val="28"/>
          <w:u w:val="single"/>
        </w:rPr>
      </w:pPr>
      <w:r w:rsidRPr="00755552">
        <w:rPr>
          <w:rFonts w:ascii="Times New Roman" w:hAnsi="Times New Roman" w:cs="Times New Roman"/>
          <w:b/>
          <w:sz w:val="28"/>
          <w:szCs w:val="28"/>
          <w:u w:val="single"/>
        </w:rPr>
        <w:t>Задачи</w:t>
      </w:r>
    </w:p>
    <w:p w:rsidR="007003CD" w:rsidRPr="00755552" w:rsidRDefault="007003CD" w:rsidP="00725DEB">
      <w:pPr>
        <w:spacing w:after="0"/>
        <w:ind w:right="-285"/>
        <w:jc w:val="both"/>
        <w:rPr>
          <w:rFonts w:ascii="Times New Roman" w:hAnsi="Times New Roman" w:cs="Times New Roman"/>
          <w:b/>
          <w:sz w:val="28"/>
          <w:szCs w:val="28"/>
        </w:rPr>
      </w:pPr>
      <w:r w:rsidRPr="00755552">
        <w:rPr>
          <w:rFonts w:ascii="Times New Roman" w:hAnsi="Times New Roman" w:cs="Times New Roman"/>
          <w:b/>
          <w:sz w:val="28"/>
          <w:szCs w:val="28"/>
        </w:rPr>
        <w:t>Задача №1</w:t>
      </w:r>
    </w:p>
    <w:p w:rsidR="007003CD" w:rsidRPr="00755552" w:rsidRDefault="007003CD" w:rsidP="00725DEB">
      <w:pPr>
        <w:spacing w:after="0"/>
        <w:ind w:right="-285"/>
        <w:jc w:val="both"/>
        <w:rPr>
          <w:rFonts w:ascii="Times New Roman" w:hAnsi="Times New Roman" w:cs="Times New Roman"/>
          <w:sz w:val="28"/>
          <w:szCs w:val="28"/>
        </w:rPr>
      </w:pPr>
      <w:r w:rsidRPr="00755552">
        <w:rPr>
          <w:rFonts w:ascii="Times New Roman" w:hAnsi="Times New Roman" w:cs="Times New Roman"/>
          <w:sz w:val="28"/>
          <w:szCs w:val="28"/>
        </w:rPr>
        <w:t>У частного адвоката работают 4 помощника. Также у него имеется на праве частной собственности легковой автомобиль, объемом двигателя 1700 см</w:t>
      </w:r>
      <w:r w:rsidRPr="00755552">
        <w:rPr>
          <w:rFonts w:ascii="Times New Roman" w:hAnsi="Times New Roman" w:cs="Times New Roman"/>
          <w:sz w:val="28"/>
          <w:szCs w:val="28"/>
          <w:vertAlign w:val="superscript"/>
        </w:rPr>
        <w:t>3</w:t>
      </w:r>
      <w:r w:rsidRPr="00755552">
        <w:rPr>
          <w:rFonts w:ascii="Times New Roman" w:hAnsi="Times New Roman" w:cs="Times New Roman"/>
          <w:sz w:val="28"/>
          <w:szCs w:val="28"/>
        </w:rPr>
        <w:t xml:space="preserve">. </w:t>
      </w:r>
    </w:p>
    <w:p w:rsidR="007003CD" w:rsidRPr="00755552" w:rsidRDefault="007003CD" w:rsidP="00725DEB">
      <w:pPr>
        <w:spacing w:after="0"/>
        <w:ind w:right="-285"/>
        <w:jc w:val="both"/>
        <w:rPr>
          <w:rFonts w:ascii="Times New Roman" w:hAnsi="Times New Roman" w:cs="Times New Roman"/>
          <w:sz w:val="28"/>
          <w:szCs w:val="28"/>
        </w:rPr>
      </w:pPr>
      <w:r w:rsidRPr="00755552">
        <w:rPr>
          <w:rFonts w:ascii="Times New Roman" w:hAnsi="Times New Roman" w:cs="Times New Roman"/>
          <w:sz w:val="28"/>
          <w:szCs w:val="28"/>
        </w:rPr>
        <w:t>Рассчитайте сумму отчисленных налогов.</w:t>
      </w:r>
    </w:p>
    <w:p w:rsidR="007003CD" w:rsidRPr="00755552" w:rsidRDefault="007003CD" w:rsidP="00725DEB">
      <w:pPr>
        <w:spacing w:after="0"/>
        <w:ind w:right="-285"/>
        <w:jc w:val="both"/>
        <w:rPr>
          <w:rFonts w:ascii="Times New Roman" w:hAnsi="Times New Roman" w:cs="Times New Roman"/>
          <w:b/>
          <w:sz w:val="28"/>
          <w:szCs w:val="28"/>
        </w:rPr>
      </w:pPr>
      <w:r w:rsidRPr="00755552">
        <w:rPr>
          <w:rFonts w:ascii="Times New Roman" w:hAnsi="Times New Roman" w:cs="Times New Roman"/>
          <w:b/>
          <w:sz w:val="28"/>
          <w:szCs w:val="28"/>
        </w:rPr>
        <w:t>Задача №2</w:t>
      </w:r>
    </w:p>
    <w:p w:rsidR="007003CD" w:rsidRPr="00755552" w:rsidRDefault="00BB51CF" w:rsidP="00725DEB">
      <w:pPr>
        <w:spacing w:after="0"/>
        <w:ind w:right="-285"/>
        <w:jc w:val="both"/>
        <w:rPr>
          <w:rFonts w:ascii="Times New Roman" w:hAnsi="Times New Roman" w:cs="Times New Roman"/>
          <w:sz w:val="28"/>
          <w:szCs w:val="28"/>
        </w:rPr>
      </w:pPr>
      <w:r w:rsidRPr="00755552">
        <w:rPr>
          <w:rFonts w:ascii="Times New Roman" w:hAnsi="Times New Roman" w:cs="Times New Roman"/>
          <w:sz w:val="28"/>
          <w:szCs w:val="28"/>
        </w:rPr>
        <w:t xml:space="preserve">Индивидуальный предприниматель, осуществляющий свою деятельность на основе упрощенной декларации, получил в отчетном периоде доход в размере 3,9 </w:t>
      </w:r>
      <w:proofErr w:type="gramStart"/>
      <w:r w:rsidRPr="00755552">
        <w:rPr>
          <w:rFonts w:ascii="Times New Roman" w:hAnsi="Times New Roman" w:cs="Times New Roman"/>
          <w:sz w:val="28"/>
          <w:szCs w:val="28"/>
        </w:rPr>
        <w:t>млн</w:t>
      </w:r>
      <w:proofErr w:type="gramEnd"/>
      <w:r w:rsidRPr="00755552">
        <w:rPr>
          <w:rFonts w:ascii="Times New Roman" w:hAnsi="Times New Roman" w:cs="Times New Roman"/>
          <w:sz w:val="28"/>
          <w:szCs w:val="28"/>
        </w:rPr>
        <w:t xml:space="preserve"> </w:t>
      </w:r>
      <w:proofErr w:type="spellStart"/>
      <w:r w:rsidRPr="00755552">
        <w:rPr>
          <w:rFonts w:ascii="Times New Roman" w:hAnsi="Times New Roman" w:cs="Times New Roman"/>
          <w:sz w:val="28"/>
          <w:szCs w:val="28"/>
        </w:rPr>
        <w:t>тг</w:t>
      </w:r>
      <w:proofErr w:type="spellEnd"/>
      <w:r w:rsidRPr="00755552">
        <w:rPr>
          <w:rFonts w:ascii="Times New Roman" w:hAnsi="Times New Roman" w:cs="Times New Roman"/>
          <w:sz w:val="28"/>
          <w:szCs w:val="28"/>
        </w:rPr>
        <w:t>. У него работают 5 помощников, каждый из которых получает ежемесячно 33000тг.</w:t>
      </w:r>
    </w:p>
    <w:p w:rsidR="00BB51CF" w:rsidRPr="00755552" w:rsidRDefault="00BB51CF" w:rsidP="00725DEB">
      <w:pPr>
        <w:spacing w:after="0"/>
        <w:ind w:right="-285"/>
        <w:jc w:val="both"/>
        <w:rPr>
          <w:rFonts w:ascii="Times New Roman" w:hAnsi="Times New Roman" w:cs="Times New Roman"/>
          <w:sz w:val="28"/>
          <w:szCs w:val="28"/>
        </w:rPr>
      </w:pPr>
      <w:r w:rsidRPr="00755552">
        <w:rPr>
          <w:rFonts w:ascii="Times New Roman" w:hAnsi="Times New Roman" w:cs="Times New Roman"/>
          <w:sz w:val="28"/>
          <w:szCs w:val="28"/>
        </w:rPr>
        <w:t>Рассчитайте сумму отчисленных налогов.</w:t>
      </w:r>
    </w:p>
    <w:p w:rsidR="00BB51CF" w:rsidRPr="00755552" w:rsidRDefault="00BB51CF" w:rsidP="00725DEB">
      <w:pPr>
        <w:spacing w:after="0"/>
        <w:ind w:right="-285"/>
        <w:jc w:val="both"/>
        <w:rPr>
          <w:rFonts w:ascii="Times New Roman" w:hAnsi="Times New Roman" w:cs="Times New Roman"/>
          <w:b/>
          <w:sz w:val="28"/>
          <w:szCs w:val="28"/>
        </w:rPr>
      </w:pPr>
      <w:r w:rsidRPr="00755552">
        <w:rPr>
          <w:rFonts w:ascii="Times New Roman" w:hAnsi="Times New Roman" w:cs="Times New Roman"/>
          <w:b/>
          <w:sz w:val="28"/>
          <w:szCs w:val="28"/>
        </w:rPr>
        <w:t>Задача №3</w:t>
      </w:r>
    </w:p>
    <w:p w:rsidR="00015529" w:rsidRPr="00755552" w:rsidRDefault="00BB51CF" w:rsidP="00725DEB">
      <w:pPr>
        <w:spacing w:after="0"/>
        <w:ind w:left="-76" w:right="-285"/>
        <w:jc w:val="both"/>
        <w:rPr>
          <w:rFonts w:ascii="Times New Roman" w:hAnsi="Times New Roman" w:cs="Times New Roman"/>
          <w:sz w:val="28"/>
          <w:szCs w:val="28"/>
        </w:rPr>
      </w:pPr>
      <w:r w:rsidRPr="00755552">
        <w:rPr>
          <w:rFonts w:ascii="Times New Roman" w:hAnsi="Times New Roman" w:cs="Times New Roman"/>
          <w:sz w:val="28"/>
          <w:szCs w:val="28"/>
        </w:rPr>
        <w:t xml:space="preserve">Индивидуальный предприниматель осуществляющий транспортные перевозки на основе патента, получил в отчетном году прибыль в размере 960 </w:t>
      </w:r>
      <w:proofErr w:type="spellStart"/>
      <w:proofErr w:type="gramStart"/>
      <w:r w:rsidRPr="00755552">
        <w:rPr>
          <w:rFonts w:ascii="Times New Roman" w:hAnsi="Times New Roman" w:cs="Times New Roman"/>
          <w:sz w:val="28"/>
          <w:szCs w:val="28"/>
        </w:rPr>
        <w:t>тыс</w:t>
      </w:r>
      <w:proofErr w:type="spellEnd"/>
      <w:proofErr w:type="gramEnd"/>
      <w:r w:rsidRPr="00755552">
        <w:rPr>
          <w:rFonts w:ascii="Times New Roman" w:hAnsi="Times New Roman" w:cs="Times New Roman"/>
          <w:sz w:val="28"/>
          <w:szCs w:val="28"/>
        </w:rPr>
        <w:t xml:space="preserve"> тенге. он осуществляет свою деятельность на основе патента.</w:t>
      </w:r>
    </w:p>
    <w:p w:rsidR="00BB51CF" w:rsidRPr="00755552" w:rsidRDefault="00BB51CF" w:rsidP="00725DEB">
      <w:pPr>
        <w:spacing w:after="0"/>
        <w:ind w:left="-76" w:right="-285"/>
        <w:jc w:val="both"/>
        <w:rPr>
          <w:rFonts w:ascii="Times New Roman" w:hAnsi="Times New Roman" w:cs="Times New Roman"/>
          <w:sz w:val="28"/>
          <w:szCs w:val="28"/>
        </w:rPr>
      </w:pPr>
      <w:r w:rsidRPr="00755552">
        <w:rPr>
          <w:rFonts w:ascii="Times New Roman" w:hAnsi="Times New Roman" w:cs="Times New Roman"/>
          <w:sz w:val="28"/>
          <w:szCs w:val="28"/>
        </w:rPr>
        <w:t>Рассчитайте сумму отчисленных налогов.</w:t>
      </w:r>
    </w:p>
    <w:p w:rsidR="00BB51CF" w:rsidRPr="00755552" w:rsidRDefault="00BB51CF" w:rsidP="00725DEB">
      <w:pPr>
        <w:spacing w:after="0"/>
        <w:ind w:left="-76" w:right="-285"/>
        <w:jc w:val="both"/>
        <w:rPr>
          <w:rFonts w:ascii="Times New Roman" w:hAnsi="Times New Roman" w:cs="Times New Roman"/>
          <w:b/>
          <w:sz w:val="28"/>
          <w:szCs w:val="28"/>
        </w:rPr>
      </w:pPr>
      <w:r w:rsidRPr="00755552">
        <w:rPr>
          <w:rFonts w:ascii="Times New Roman" w:hAnsi="Times New Roman" w:cs="Times New Roman"/>
          <w:b/>
          <w:sz w:val="28"/>
          <w:szCs w:val="28"/>
        </w:rPr>
        <w:t>Задача №4</w:t>
      </w:r>
    </w:p>
    <w:p w:rsidR="00BB51CF" w:rsidRPr="00755552" w:rsidRDefault="00BB51CF" w:rsidP="00725DEB">
      <w:pPr>
        <w:spacing w:after="0"/>
        <w:ind w:left="-76" w:right="-285"/>
        <w:jc w:val="both"/>
        <w:rPr>
          <w:rFonts w:ascii="Times New Roman" w:hAnsi="Times New Roman" w:cs="Times New Roman"/>
          <w:sz w:val="28"/>
          <w:szCs w:val="28"/>
        </w:rPr>
      </w:pPr>
      <w:r w:rsidRPr="00755552">
        <w:rPr>
          <w:rFonts w:ascii="Times New Roman" w:hAnsi="Times New Roman" w:cs="Times New Roman"/>
          <w:sz w:val="28"/>
          <w:szCs w:val="28"/>
        </w:rPr>
        <w:t xml:space="preserve">Юридическое лицо, осуществляющее свою деятельность на основе упрощенной декларации, получило в отчетном периоде доход в размере 7,9 </w:t>
      </w:r>
      <w:proofErr w:type="gramStart"/>
      <w:r w:rsidRPr="00755552">
        <w:rPr>
          <w:rFonts w:ascii="Times New Roman" w:hAnsi="Times New Roman" w:cs="Times New Roman"/>
          <w:sz w:val="28"/>
          <w:szCs w:val="28"/>
        </w:rPr>
        <w:t>млн</w:t>
      </w:r>
      <w:proofErr w:type="gramEnd"/>
      <w:r w:rsidRPr="00755552">
        <w:rPr>
          <w:rFonts w:ascii="Times New Roman" w:hAnsi="Times New Roman" w:cs="Times New Roman"/>
          <w:sz w:val="28"/>
          <w:szCs w:val="28"/>
        </w:rPr>
        <w:t xml:space="preserve"> тенге. у него работают 15 работников, каждый из которых получает ежемесячно по 45000 тенге.</w:t>
      </w:r>
    </w:p>
    <w:p w:rsidR="00BB51CF" w:rsidRPr="00755552" w:rsidRDefault="00BB51CF" w:rsidP="00725DEB">
      <w:pPr>
        <w:spacing w:after="0"/>
        <w:ind w:left="-76" w:right="-285"/>
        <w:jc w:val="both"/>
        <w:rPr>
          <w:rFonts w:ascii="Times New Roman" w:hAnsi="Times New Roman" w:cs="Times New Roman"/>
          <w:sz w:val="28"/>
          <w:szCs w:val="28"/>
        </w:rPr>
      </w:pPr>
      <w:r w:rsidRPr="00755552">
        <w:rPr>
          <w:rFonts w:ascii="Times New Roman" w:hAnsi="Times New Roman" w:cs="Times New Roman"/>
          <w:sz w:val="28"/>
          <w:szCs w:val="28"/>
        </w:rPr>
        <w:t>Рассчитайте сумму отчисленных налогов.</w:t>
      </w:r>
    </w:p>
    <w:p w:rsidR="00BB51CF" w:rsidRPr="00755552" w:rsidRDefault="00BB51CF" w:rsidP="00725DEB">
      <w:pPr>
        <w:spacing w:after="0"/>
        <w:ind w:left="-76" w:right="-285"/>
        <w:jc w:val="both"/>
        <w:rPr>
          <w:rFonts w:ascii="Times New Roman" w:hAnsi="Times New Roman" w:cs="Times New Roman"/>
          <w:b/>
          <w:sz w:val="28"/>
          <w:szCs w:val="28"/>
        </w:rPr>
      </w:pPr>
      <w:r w:rsidRPr="00755552">
        <w:rPr>
          <w:rFonts w:ascii="Times New Roman" w:hAnsi="Times New Roman" w:cs="Times New Roman"/>
          <w:b/>
          <w:sz w:val="28"/>
          <w:szCs w:val="28"/>
        </w:rPr>
        <w:t>Задача №5</w:t>
      </w:r>
    </w:p>
    <w:p w:rsidR="00BB51CF" w:rsidRPr="00755552" w:rsidRDefault="00BB51CF" w:rsidP="00725DEB">
      <w:pPr>
        <w:spacing w:after="0"/>
        <w:ind w:left="-76" w:right="-285"/>
        <w:jc w:val="both"/>
        <w:rPr>
          <w:rFonts w:ascii="Times New Roman" w:hAnsi="Times New Roman" w:cs="Times New Roman"/>
          <w:sz w:val="28"/>
          <w:szCs w:val="28"/>
        </w:rPr>
      </w:pPr>
      <w:r w:rsidRPr="00755552">
        <w:rPr>
          <w:rFonts w:ascii="Times New Roman" w:hAnsi="Times New Roman" w:cs="Times New Roman"/>
          <w:sz w:val="28"/>
          <w:szCs w:val="28"/>
        </w:rPr>
        <w:t xml:space="preserve">Крестьянское хозяйство имеет на праве частной собственности </w:t>
      </w:r>
      <w:r w:rsidR="00FF1FE6" w:rsidRPr="00755552">
        <w:rPr>
          <w:rFonts w:ascii="Times New Roman" w:hAnsi="Times New Roman" w:cs="Times New Roman"/>
          <w:sz w:val="28"/>
          <w:szCs w:val="28"/>
        </w:rPr>
        <w:t xml:space="preserve">земельный участок стоимостью 5,2 </w:t>
      </w:r>
      <w:proofErr w:type="gramStart"/>
      <w:r w:rsidR="00FF1FE6" w:rsidRPr="00755552">
        <w:rPr>
          <w:rFonts w:ascii="Times New Roman" w:hAnsi="Times New Roman" w:cs="Times New Roman"/>
          <w:sz w:val="28"/>
          <w:szCs w:val="28"/>
        </w:rPr>
        <w:t>млн</w:t>
      </w:r>
      <w:proofErr w:type="gramEnd"/>
      <w:r w:rsidR="00FF1FE6" w:rsidRPr="00755552">
        <w:rPr>
          <w:rFonts w:ascii="Times New Roman" w:hAnsi="Times New Roman" w:cs="Times New Roman"/>
          <w:sz w:val="28"/>
          <w:szCs w:val="28"/>
        </w:rPr>
        <w:t xml:space="preserve"> тенге, а также грузовой автомобиль грузоподъемностью 8 тонн, со сроком эксплуатации 4 года. в хозяйстве работает всего 4 человека.</w:t>
      </w:r>
    </w:p>
    <w:p w:rsidR="00FF1FE6" w:rsidRPr="00755552" w:rsidRDefault="00FF1FE6" w:rsidP="00725DEB">
      <w:pPr>
        <w:spacing w:after="0"/>
        <w:ind w:left="-76" w:right="-285"/>
        <w:jc w:val="both"/>
        <w:rPr>
          <w:rFonts w:ascii="Times New Roman" w:hAnsi="Times New Roman" w:cs="Times New Roman"/>
          <w:sz w:val="28"/>
          <w:szCs w:val="28"/>
        </w:rPr>
      </w:pPr>
      <w:r w:rsidRPr="00755552">
        <w:rPr>
          <w:rFonts w:ascii="Times New Roman" w:hAnsi="Times New Roman" w:cs="Times New Roman"/>
          <w:sz w:val="28"/>
          <w:szCs w:val="28"/>
        </w:rPr>
        <w:t xml:space="preserve">Рассчитайте сумму отчисленных налогов. </w:t>
      </w:r>
    </w:p>
    <w:p w:rsidR="00FF1FE6" w:rsidRPr="00755552" w:rsidRDefault="00FF1FE6" w:rsidP="00725DEB">
      <w:pPr>
        <w:spacing w:after="0"/>
        <w:ind w:left="-76" w:right="-285"/>
        <w:jc w:val="both"/>
        <w:rPr>
          <w:rFonts w:ascii="Times New Roman" w:hAnsi="Times New Roman" w:cs="Times New Roman"/>
          <w:sz w:val="28"/>
          <w:szCs w:val="28"/>
        </w:rPr>
      </w:pPr>
    </w:p>
    <w:p w:rsidR="00FF1FE6" w:rsidRPr="00755552" w:rsidRDefault="008C284B" w:rsidP="00725DEB">
      <w:pPr>
        <w:pStyle w:val="a3"/>
        <w:spacing w:after="0"/>
        <w:ind w:left="1080" w:right="-285"/>
        <w:jc w:val="both"/>
        <w:rPr>
          <w:rFonts w:ascii="Times New Roman" w:hAnsi="Times New Roman" w:cs="Times New Roman"/>
          <w:sz w:val="28"/>
          <w:szCs w:val="28"/>
        </w:rPr>
      </w:pPr>
      <w:r w:rsidRPr="00755552">
        <w:rPr>
          <w:rFonts w:ascii="Times New Roman" w:hAnsi="Times New Roman" w:cs="Times New Roman"/>
          <w:b/>
          <w:bCs/>
          <w:color w:val="000000"/>
          <w:spacing w:val="5"/>
          <w:sz w:val="28"/>
          <w:szCs w:val="28"/>
        </w:rPr>
        <w:lastRenderedPageBreak/>
        <w:t>12.Сборы, пошлины и платежи.</w:t>
      </w:r>
    </w:p>
    <w:p w:rsidR="008C284B" w:rsidRPr="00755552" w:rsidRDefault="008C284B" w:rsidP="006C15B7">
      <w:pPr>
        <w:widowControl w:val="0"/>
        <w:numPr>
          <w:ilvl w:val="6"/>
          <w:numId w:val="81"/>
        </w:numPr>
        <w:shd w:val="clear" w:color="auto" w:fill="FFFFFF"/>
        <w:autoSpaceDE w:val="0"/>
        <w:autoSpaceDN w:val="0"/>
        <w:adjustRightInd w:val="0"/>
        <w:spacing w:after="0" w:line="240" w:lineRule="auto"/>
        <w:ind w:left="0" w:right="-285" w:firstLine="0"/>
        <w:jc w:val="both"/>
        <w:rPr>
          <w:rFonts w:ascii="Times New Roman" w:eastAsia="Consolas" w:hAnsi="Times New Roman" w:cs="Times New Roman"/>
          <w:color w:val="000000"/>
          <w:spacing w:val="-4"/>
          <w:sz w:val="28"/>
          <w:szCs w:val="28"/>
        </w:rPr>
      </w:pPr>
      <w:r w:rsidRPr="00755552">
        <w:rPr>
          <w:rFonts w:ascii="Times New Roman" w:eastAsia="Consolas" w:hAnsi="Times New Roman" w:cs="Times New Roman"/>
          <w:color w:val="000000"/>
          <w:spacing w:val="-4"/>
          <w:sz w:val="28"/>
          <w:szCs w:val="28"/>
        </w:rPr>
        <w:t xml:space="preserve">Понятие "сбор" и его принципиальное отличие от налогов, пошлин и платежей. </w:t>
      </w:r>
    </w:p>
    <w:p w:rsidR="008C284B" w:rsidRPr="00755552" w:rsidRDefault="008C284B" w:rsidP="006C15B7">
      <w:pPr>
        <w:widowControl w:val="0"/>
        <w:numPr>
          <w:ilvl w:val="6"/>
          <w:numId w:val="81"/>
        </w:numPr>
        <w:shd w:val="clear" w:color="auto" w:fill="FFFFFF"/>
        <w:autoSpaceDE w:val="0"/>
        <w:autoSpaceDN w:val="0"/>
        <w:adjustRightInd w:val="0"/>
        <w:spacing w:after="0" w:line="240" w:lineRule="auto"/>
        <w:ind w:left="0" w:right="-285" w:firstLine="0"/>
        <w:jc w:val="both"/>
        <w:rPr>
          <w:rFonts w:ascii="Times New Roman" w:eastAsia="Consolas" w:hAnsi="Times New Roman" w:cs="Times New Roman"/>
          <w:sz w:val="28"/>
          <w:szCs w:val="28"/>
        </w:rPr>
      </w:pPr>
      <w:r w:rsidRPr="00755552">
        <w:rPr>
          <w:rFonts w:ascii="Times New Roman" w:eastAsia="Consolas" w:hAnsi="Times New Roman" w:cs="Times New Roman"/>
          <w:color w:val="000000"/>
          <w:spacing w:val="-4"/>
          <w:sz w:val="28"/>
          <w:szCs w:val="28"/>
        </w:rPr>
        <w:t xml:space="preserve">Виды сборов в налоговой системе Казахстана и их роль в формировании территориальных бюджетов. </w:t>
      </w:r>
    </w:p>
    <w:p w:rsidR="008C284B" w:rsidRPr="00755552" w:rsidRDefault="008C284B" w:rsidP="006C15B7">
      <w:pPr>
        <w:widowControl w:val="0"/>
        <w:numPr>
          <w:ilvl w:val="6"/>
          <w:numId w:val="81"/>
        </w:numPr>
        <w:shd w:val="clear" w:color="auto" w:fill="FFFFFF"/>
        <w:autoSpaceDE w:val="0"/>
        <w:autoSpaceDN w:val="0"/>
        <w:adjustRightInd w:val="0"/>
        <w:spacing w:after="0" w:line="240" w:lineRule="auto"/>
        <w:ind w:left="0" w:right="-285" w:firstLine="0"/>
        <w:jc w:val="both"/>
        <w:rPr>
          <w:rFonts w:ascii="Times New Roman" w:eastAsia="Consolas" w:hAnsi="Times New Roman" w:cs="Times New Roman"/>
          <w:color w:val="000000"/>
          <w:spacing w:val="17"/>
          <w:sz w:val="28"/>
          <w:szCs w:val="28"/>
          <w:lang w:val="en-US"/>
        </w:rPr>
      </w:pPr>
      <w:proofErr w:type="spellStart"/>
      <w:r w:rsidRPr="00755552">
        <w:rPr>
          <w:rFonts w:ascii="Times New Roman" w:eastAsia="Consolas" w:hAnsi="Times New Roman" w:cs="Times New Roman"/>
          <w:color w:val="000000"/>
          <w:spacing w:val="-4"/>
          <w:sz w:val="28"/>
          <w:szCs w:val="28"/>
          <w:lang w:val="en-US"/>
        </w:rPr>
        <w:t>Особен</w:t>
      </w:r>
      <w:r w:rsidRPr="00755552">
        <w:rPr>
          <w:rFonts w:ascii="Times New Roman" w:eastAsia="Consolas" w:hAnsi="Times New Roman" w:cs="Times New Roman"/>
          <w:color w:val="000000"/>
          <w:spacing w:val="-4"/>
          <w:sz w:val="28"/>
          <w:szCs w:val="28"/>
          <w:lang w:val="en-US"/>
        </w:rPr>
        <w:softHyphen/>
      </w:r>
      <w:r w:rsidRPr="00755552">
        <w:rPr>
          <w:rFonts w:ascii="Times New Roman" w:eastAsia="Consolas" w:hAnsi="Times New Roman" w:cs="Times New Roman"/>
          <w:color w:val="000000"/>
          <w:spacing w:val="-2"/>
          <w:sz w:val="28"/>
          <w:szCs w:val="28"/>
          <w:lang w:val="en-US"/>
        </w:rPr>
        <w:t>ности</w:t>
      </w:r>
      <w:proofErr w:type="spellEnd"/>
      <w:r w:rsidRPr="00755552">
        <w:rPr>
          <w:rFonts w:ascii="Times New Roman" w:eastAsia="Consolas" w:hAnsi="Times New Roman" w:cs="Times New Roman"/>
          <w:color w:val="000000"/>
          <w:spacing w:val="-2"/>
          <w:sz w:val="28"/>
          <w:szCs w:val="28"/>
          <w:lang w:val="en-US"/>
        </w:rPr>
        <w:t xml:space="preserve"> </w:t>
      </w:r>
      <w:proofErr w:type="spellStart"/>
      <w:r w:rsidRPr="00755552">
        <w:rPr>
          <w:rFonts w:ascii="Times New Roman" w:eastAsia="Consolas" w:hAnsi="Times New Roman" w:cs="Times New Roman"/>
          <w:color w:val="000000"/>
          <w:spacing w:val="-2"/>
          <w:sz w:val="28"/>
          <w:szCs w:val="28"/>
          <w:lang w:val="en-US"/>
        </w:rPr>
        <w:t>уплаты</w:t>
      </w:r>
      <w:proofErr w:type="spellEnd"/>
      <w:r w:rsidRPr="00755552">
        <w:rPr>
          <w:rFonts w:ascii="Times New Roman" w:eastAsia="Consolas" w:hAnsi="Times New Roman" w:cs="Times New Roman"/>
          <w:color w:val="000000"/>
          <w:spacing w:val="-2"/>
          <w:sz w:val="28"/>
          <w:szCs w:val="28"/>
          <w:lang w:val="en-US"/>
        </w:rPr>
        <w:t xml:space="preserve"> </w:t>
      </w:r>
      <w:proofErr w:type="spellStart"/>
      <w:r w:rsidRPr="00755552">
        <w:rPr>
          <w:rFonts w:ascii="Times New Roman" w:eastAsia="Consolas" w:hAnsi="Times New Roman" w:cs="Times New Roman"/>
          <w:color w:val="000000"/>
          <w:spacing w:val="-2"/>
          <w:sz w:val="28"/>
          <w:szCs w:val="28"/>
          <w:lang w:val="en-US"/>
        </w:rPr>
        <w:t>сборов</w:t>
      </w:r>
      <w:proofErr w:type="spellEnd"/>
      <w:r w:rsidRPr="00755552">
        <w:rPr>
          <w:rFonts w:ascii="Times New Roman" w:eastAsia="Consolas" w:hAnsi="Times New Roman" w:cs="Times New Roman"/>
          <w:color w:val="000000"/>
          <w:spacing w:val="-2"/>
          <w:sz w:val="28"/>
          <w:szCs w:val="28"/>
          <w:lang w:val="en-US"/>
        </w:rPr>
        <w:t>.</w:t>
      </w:r>
    </w:p>
    <w:p w:rsidR="008C284B" w:rsidRPr="00755552" w:rsidRDefault="008C284B" w:rsidP="00725DEB">
      <w:pPr>
        <w:shd w:val="clear" w:color="auto" w:fill="FFFFFF"/>
        <w:tabs>
          <w:tab w:val="left" w:pos="180"/>
        </w:tabs>
        <w:spacing w:after="0" w:line="240" w:lineRule="auto"/>
        <w:ind w:right="-285"/>
        <w:rPr>
          <w:rFonts w:ascii="Times New Roman" w:eastAsia="Consolas" w:hAnsi="Times New Roman" w:cs="Times New Roman"/>
          <w:color w:val="000000"/>
          <w:sz w:val="28"/>
          <w:szCs w:val="28"/>
        </w:rPr>
      </w:pPr>
      <w:r w:rsidRPr="00755552">
        <w:rPr>
          <w:rFonts w:ascii="Times New Roman" w:eastAsia="Consolas" w:hAnsi="Times New Roman" w:cs="Times New Roman"/>
          <w:color w:val="000000"/>
          <w:sz w:val="28"/>
          <w:szCs w:val="28"/>
        </w:rPr>
        <w:t>4.</w:t>
      </w:r>
      <w:r w:rsidRPr="00755552">
        <w:rPr>
          <w:rFonts w:ascii="Times New Roman" w:eastAsia="Consolas" w:hAnsi="Times New Roman" w:cs="Times New Roman"/>
          <w:color w:val="000000"/>
          <w:spacing w:val="-4"/>
          <w:sz w:val="28"/>
          <w:szCs w:val="28"/>
        </w:rPr>
        <w:t xml:space="preserve"> Понятие "</w:t>
      </w:r>
      <w:r w:rsidRPr="00755552">
        <w:rPr>
          <w:rFonts w:ascii="Times New Roman" w:eastAsia="Consolas" w:hAnsi="Times New Roman" w:cs="Times New Roman"/>
          <w:color w:val="000000"/>
          <w:sz w:val="28"/>
          <w:szCs w:val="28"/>
        </w:rPr>
        <w:t xml:space="preserve"> </w:t>
      </w:r>
      <w:proofErr w:type="spellStart"/>
      <w:r w:rsidRPr="00755552">
        <w:rPr>
          <w:rFonts w:ascii="Times New Roman" w:eastAsia="Consolas" w:hAnsi="Times New Roman" w:cs="Times New Roman"/>
          <w:color w:val="000000"/>
          <w:sz w:val="28"/>
          <w:szCs w:val="28"/>
        </w:rPr>
        <w:t>госудрственная</w:t>
      </w:r>
      <w:proofErr w:type="spellEnd"/>
      <w:r w:rsidRPr="00755552">
        <w:rPr>
          <w:rFonts w:ascii="Times New Roman" w:eastAsia="Consolas" w:hAnsi="Times New Roman" w:cs="Times New Roman"/>
          <w:color w:val="000000"/>
          <w:sz w:val="28"/>
          <w:szCs w:val="28"/>
        </w:rPr>
        <w:t xml:space="preserve"> пошлина</w:t>
      </w:r>
      <w:r w:rsidRPr="00755552">
        <w:rPr>
          <w:rFonts w:ascii="Times New Roman" w:eastAsia="Consolas" w:hAnsi="Times New Roman" w:cs="Times New Roman"/>
          <w:color w:val="000000"/>
          <w:spacing w:val="-4"/>
          <w:sz w:val="28"/>
          <w:szCs w:val="28"/>
        </w:rPr>
        <w:t xml:space="preserve"> " и его принципиальное отличие от налогов, сборов и платежей</w:t>
      </w:r>
      <w:r w:rsidRPr="00755552">
        <w:rPr>
          <w:rFonts w:ascii="Times New Roman" w:eastAsia="Consolas" w:hAnsi="Times New Roman" w:cs="Times New Roman"/>
          <w:color w:val="000000"/>
          <w:sz w:val="28"/>
          <w:szCs w:val="28"/>
        </w:rPr>
        <w:t>.</w:t>
      </w:r>
    </w:p>
    <w:p w:rsidR="008C284B" w:rsidRPr="00755552" w:rsidRDefault="008C284B" w:rsidP="00725DEB">
      <w:pPr>
        <w:shd w:val="clear" w:color="auto" w:fill="FFFFFF"/>
        <w:tabs>
          <w:tab w:val="left" w:pos="180"/>
        </w:tabs>
        <w:spacing w:after="0" w:line="240" w:lineRule="auto"/>
        <w:ind w:right="-285"/>
        <w:rPr>
          <w:rFonts w:ascii="Times New Roman" w:eastAsia="Consolas" w:hAnsi="Times New Roman" w:cs="Times New Roman"/>
          <w:sz w:val="28"/>
          <w:szCs w:val="28"/>
        </w:rPr>
      </w:pPr>
      <w:r w:rsidRPr="00755552">
        <w:rPr>
          <w:rFonts w:ascii="Times New Roman" w:eastAsia="Consolas" w:hAnsi="Times New Roman" w:cs="Times New Roman"/>
          <w:sz w:val="28"/>
          <w:szCs w:val="28"/>
        </w:rPr>
        <w:t>5.</w:t>
      </w:r>
      <w:r w:rsidRPr="00755552">
        <w:rPr>
          <w:rFonts w:ascii="Times New Roman" w:eastAsia="Consolas" w:hAnsi="Times New Roman" w:cs="Times New Roman"/>
          <w:color w:val="000000"/>
          <w:spacing w:val="-4"/>
          <w:sz w:val="28"/>
          <w:szCs w:val="28"/>
        </w:rPr>
        <w:t xml:space="preserve"> Ставка и плательщики государственной пошлины.</w:t>
      </w:r>
    </w:p>
    <w:p w:rsidR="008C284B" w:rsidRPr="00755552" w:rsidRDefault="008C284B" w:rsidP="00725DEB">
      <w:pPr>
        <w:spacing w:after="0" w:line="240" w:lineRule="auto"/>
        <w:ind w:left="34" w:right="-285" w:hanging="34"/>
        <w:rPr>
          <w:rFonts w:ascii="Times New Roman" w:eastAsia="Consolas" w:hAnsi="Times New Roman" w:cs="Times New Roman"/>
          <w:color w:val="000000"/>
          <w:sz w:val="28"/>
          <w:szCs w:val="28"/>
        </w:rPr>
      </w:pPr>
      <w:r w:rsidRPr="00755552">
        <w:rPr>
          <w:rFonts w:ascii="Times New Roman" w:eastAsia="Consolas" w:hAnsi="Times New Roman" w:cs="Times New Roman"/>
          <w:color w:val="000000"/>
          <w:spacing w:val="-4"/>
          <w:sz w:val="28"/>
          <w:szCs w:val="28"/>
        </w:rPr>
        <w:t>6.Понятие "платежа" и его принципиальное отличие от налогов, пошлин и сборов</w:t>
      </w:r>
      <w:r w:rsidRPr="00755552">
        <w:rPr>
          <w:rFonts w:ascii="Times New Roman" w:eastAsia="Consolas" w:hAnsi="Times New Roman" w:cs="Times New Roman"/>
          <w:color w:val="000000"/>
          <w:sz w:val="28"/>
          <w:szCs w:val="28"/>
        </w:rPr>
        <w:t xml:space="preserve"> </w:t>
      </w:r>
    </w:p>
    <w:p w:rsidR="00FF1FE6" w:rsidRPr="00755552" w:rsidRDefault="008C284B" w:rsidP="00725DEB">
      <w:pPr>
        <w:spacing w:after="0"/>
        <w:ind w:left="-76" w:right="-285"/>
        <w:jc w:val="both"/>
        <w:rPr>
          <w:rFonts w:ascii="Times New Roman" w:eastAsia="Consolas" w:hAnsi="Times New Roman" w:cs="Times New Roman"/>
          <w:color w:val="000000"/>
          <w:sz w:val="28"/>
          <w:szCs w:val="28"/>
        </w:rPr>
      </w:pPr>
      <w:r w:rsidRPr="00755552">
        <w:rPr>
          <w:rFonts w:ascii="Times New Roman" w:eastAsia="Consolas" w:hAnsi="Times New Roman" w:cs="Times New Roman"/>
          <w:color w:val="000000"/>
          <w:sz w:val="28"/>
          <w:szCs w:val="28"/>
        </w:rPr>
        <w:t xml:space="preserve"> 7.Особенности исчисления и уплаты плат</w:t>
      </w:r>
    </w:p>
    <w:p w:rsidR="00F367F7" w:rsidRPr="00F367F7"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8"/>
          <w:szCs w:val="28"/>
          <w:lang w:eastAsia="ru-RU"/>
        </w:rPr>
      </w:pPr>
    </w:p>
    <w:p w:rsidR="00F367F7" w:rsidRPr="00F367F7" w:rsidRDefault="00F367F7" w:rsidP="00725DEB">
      <w:pPr>
        <w:widowControl w:val="0"/>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F367F7">
        <w:rPr>
          <w:rFonts w:ascii="Times New Roman" w:eastAsia="Times New Roman" w:hAnsi="Times New Roman" w:cs="Times New Roman"/>
          <w:sz w:val="28"/>
          <w:szCs w:val="28"/>
          <w:lang w:eastAsia="ru-RU"/>
        </w:rPr>
        <w:t xml:space="preserve">Регистрационные сборы (далее - сборы) - разовые обязательные платежи, взимаемые уполномоченными государственными органами при совершении ими регистрационных действий, установленных настоящим Кодексом, а также при выдаче дубликата документа, удостоверяющего совершение таких регистрационных действий. </w:t>
      </w:r>
    </w:p>
    <w:p w:rsidR="00F367F7" w:rsidRPr="00F367F7" w:rsidRDefault="00F367F7" w:rsidP="00725DEB">
      <w:pPr>
        <w:widowControl w:val="0"/>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F367F7">
        <w:rPr>
          <w:rFonts w:ascii="Times New Roman" w:eastAsia="Times New Roman" w:hAnsi="Times New Roman" w:cs="Times New Roman"/>
          <w:sz w:val="28"/>
          <w:szCs w:val="28"/>
          <w:lang w:eastAsia="ru-RU"/>
        </w:rPr>
        <w:t>Регистрационные действия осуществляются уполномоченными государственными органами (далее - регистрирующие органы) в порядке и случаях, установленных законодательством Республики Казахстан.</w:t>
      </w:r>
    </w:p>
    <w:p w:rsidR="00F367F7" w:rsidRPr="00F367F7" w:rsidRDefault="00F367F7" w:rsidP="00725DEB">
      <w:pPr>
        <w:widowControl w:val="0"/>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F367F7">
        <w:rPr>
          <w:rFonts w:ascii="Times New Roman" w:eastAsia="Times New Roman" w:hAnsi="Times New Roman" w:cs="Times New Roman"/>
          <w:sz w:val="28"/>
          <w:szCs w:val="28"/>
          <w:lang w:eastAsia="ru-RU"/>
        </w:rPr>
        <w:t xml:space="preserve">Регистрирующие органы ежеквартально не позднее 20 числа месяца, следующего за отчетным кварталом, предоставляют налоговому органу по месту своего нахождения информацию о плательщиках сбора и объектах обложения  по </w:t>
      </w:r>
      <w:hyperlink r:id="rId123" w:history="1">
        <w:r w:rsidRPr="00F367F7">
          <w:rPr>
            <w:rFonts w:ascii="Times New Roman" w:eastAsia="Times New Roman" w:hAnsi="Times New Roman" w:cs="Times New Roman"/>
            <w:sz w:val="28"/>
            <w:szCs w:val="28"/>
            <w:lang w:eastAsia="ru-RU"/>
          </w:rPr>
          <w:t>форме</w:t>
        </w:r>
      </w:hyperlink>
      <w:r w:rsidRPr="00F367F7">
        <w:rPr>
          <w:rFonts w:ascii="Times New Roman" w:eastAsia="Times New Roman" w:hAnsi="Times New Roman" w:cs="Times New Roman"/>
          <w:sz w:val="28"/>
          <w:szCs w:val="28"/>
          <w:lang w:eastAsia="ru-RU"/>
        </w:rPr>
        <w:t>, установленной уполномоченным органом, за исключением случаев, предусмотренных пунктом 1 статьи 583 настоящего Кодекса.</w:t>
      </w:r>
    </w:p>
    <w:p w:rsidR="00F367F7" w:rsidRPr="00F367F7" w:rsidRDefault="00F367F7" w:rsidP="00725DEB">
      <w:pPr>
        <w:widowControl w:val="0"/>
        <w:autoSpaceDE w:val="0"/>
        <w:autoSpaceDN w:val="0"/>
        <w:adjustRightInd w:val="0"/>
        <w:spacing w:after="0" w:line="240" w:lineRule="auto"/>
        <w:ind w:right="-285"/>
        <w:jc w:val="center"/>
        <w:rPr>
          <w:rFonts w:ascii="Times New Roman" w:eastAsia="Times New Roman" w:hAnsi="Times New Roman" w:cs="Times New Roman"/>
          <w:sz w:val="28"/>
          <w:szCs w:val="28"/>
          <w:lang w:eastAsia="ru-RU"/>
        </w:rPr>
      </w:pPr>
      <w:r w:rsidRPr="00F367F7">
        <w:rPr>
          <w:rFonts w:ascii="Times New Roman" w:eastAsia="Times New Roman" w:hAnsi="Times New Roman" w:cs="Times New Roman"/>
          <w:sz w:val="28"/>
          <w:szCs w:val="28"/>
          <w:lang w:eastAsia="ru-RU"/>
        </w:rPr>
        <w:t>Плательщики  сборов</w:t>
      </w:r>
    </w:p>
    <w:p w:rsidR="00F367F7" w:rsidRPr="00F367F7" w:rsidRDefault="00F367F7" w:rsidP="00725DEB">
      <w:pPr>
        <w:widowControl w:val="0"/>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F367F7">
        <w:rPr>
          <w:rFonts w:ascii="Times New Roman" w:eastAsia="Times New Roman" w:hAnsi="Times New Roman" w:cs="Times New Roman"/>
          <w:sz w:val="28"/>
          <w:szCs w:val="28"/>
          <w:lang w:eastAsia="ru-RU"/>
        </w:rPr>
        <w:t>Плательщиками сборов являются физические и юридические лица, в интересах которых регистрирующие органы производят регистрационные действия в соответствии с законодательством Республики Казахстан.</w:t>
      </w:r>
    </w:p>
    <w:p w:rsidR="00F367F7" w:rsidRPr="00F367F7" w:rsidRDefault="00F367F7" w:rsidP="00725DEB">
      <w:pPr>
        <w:widowControl w:val="0"/>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p>
    <w:p w:rsidR="00F367F7" w:rsidRPr="00F367F7" w:rsidRDefault="00F367F7" w:rsidP="00725DEB">
      <w:pPr>
        <w:widowControl w:val="0"/>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F367F7">
        <w:rPr>
          <w:rFonts w:ascii="Times New Roman" w:eastAsia="Times New Roman" w:hAnsi="Times New Roman" w:cs="Times New Roman"/>
          <w:sz w:val="28"/>
          <w:szCs w:val="28"/>
          <w:lang w:eastAsia="ru-RU"/>
        </w:rPr>
        <w:t>Сборы взимаются за следующие регистрационные действия:</w:t>
      </w:r>
    </w:p>
    <w:p w:rsidR="00F367F7" w:rsidRPr="00F367F7" w:rsidRDefault="00F367F7" w:rsidP="00725DEB">
      <w:pPr>
        <w:widowControl w:val="0"/>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F367F7">
        <w:rPr>
          <w:rFonts w:ascii="Times New Roman" w:eastAsia="Times New Roman" w:hAnsi="Times New Roman" w:cs="Times New Roman"/>
          <w:sz w:val="28"/>
          <w:szCs w:val="28"/>
          <w:lang w:eastAsia="ru-RU"/>
        </w:rPr>
        <w:tab/>
        <w:t>1) государственную регистрацию (постановку на учет):</w:t>
      </w:r>
    </w:p>
    <w:p w:rsidR="00F367F7" w:rsidRPr="00F367F7" w:rsidRDefault="00F367F7" w:rsidP="00725DEB">
      <w:pPr>
        <w:widowControl w:val="0"/>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F367F7">
        <w:rPr>
          <w:rFonts w:ascii="Times New Roman" w:eastAsia="Times New Roman" w:hAnsi="Times New Roman" w:cs="Times New Roman"/>
          <w:sz w:val="28"/>
          <w:szCs w:val="28"/>
          <w:lang w:eastAsia="ru-RU"/>
        </w:rPr>
        <w:tab/>
        <w:t>юридических лиц и учетную регистрацию филиалов и представительств, а также их перерегистрацию;</w:t>
      </w:r>
    </w:p>
    <w:p w:rsidR="00F367F7" w:rsidRPr="00F367F7" w:rsidRDefault="00F367F7" w:rsidP="00725DEB">
      <w:pPr>
        <w:widowControl w:val="0"/>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F367F7">
        <w:rPr>
          <w:rFonts w:ascii="Times New Roman" w:eastAsia="Times New Roman" w:hAnsi="Times New Roman" w:cs="Times New Roman"/>
          <w:sz w:val="28"/>
          <w:szCs w:val="28"/>
          <w:lang w:eastAsia="ru-RU"/>
        </w:rPr>
        <w:tab/>
        <w:t>индивидуальных предпринимателей;</w:t>
      </w:r>
    </w:p>
    <w:p w:rsidR="00F367F7" w:rsidRPr="00F367F7" w:rsidRDefault="00F367F7" w:rsidP="00725DEB">
      <w:pPr>
        <w:widowControl w:val="0"/>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F367F7">
        <w:rPr>
          <w:rFonts w:ascii="Times New Roman" w:eastAsia="Times New Roman" w:hAnsi="Times New Roman" w:cs="Times New Roman"/>
          <w:sz w:val="28"/>
          <w:szCs w:val="28"/>
          <w:lang w:eastAsia="ru-RU"/>
        </w:rPr>
        <w:tab/>
        <w:t xml:space="preserve">прав на недвижимое имущество и сделок с ним; </w:t>
      </w:r>
    </w:p>
    <w:p w:rsidR="00F367F7" w:rsidRPr="00F367F7" w:rsidRDefault="00F367F7" w:rsidP="00725DEB">
      <w:pPr>
        <w:widowControl w:val="0"/>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F367F7">
        <w:rPr>
          <w:rFonts w:ascii="Times New Roman" w:eastAsia="Times New Roman" w:hAnsi="Times New Roman" w:cs="Times New Roman"/>
          <w:sz w:val="28"/>
          <w:szCs w:val="28"/>
          <w:lang w:eastAsia="ru-RU"/>
        </w:rPr>
        <w:tab/>
        <w:t xml:space="preserve">залога движимого имущества и ипотеки судна или строящегося судна; </w:t>
      </w:r>
    </w:p>
    <w:p w:rsidR="00F367F7" w:rsidRPr="00F367F7" w:rsidRDefault="00F367F7" w:rsidP="00725DEB">
      <w:pPr>
        <w:widowControl w:val="0"/>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F367F7">
        <w:rPr>
          <w:rFonts w:ascii="Times New Roman" w:eastAsia="Times New Roman" w:hAnsi="Times New Roman" w:cs="Times New Roman"/>
          <w:sz w:val="28"/>
          <w:szCs w:val="28"/>
          <w:lang w:eastAsia="ru-RU"/>
        </w:rPr>
        <w:tab/>
        <w:t>радиоэлектронных средств и высокочастотных устройств;</w:t>
      </w:r>
    </w:p>
    <w:p w:rsidR="00F367F7" w:rsidRPr="00F367F7" w:rsidRDefault="00F367F7" w:rsidP="00725DEB">
      <w:pPr>
        <w:widowControl w:val="0"/>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F367F7" w:rsidDel="000473EF">
        <w:rPr>
          <w:rFonts w:ascii="Times New Roman" w:eastAsia="Times New Roman" w:hAnsi="Times New Roman" w:cs="Times New Roman"/>
          <w:sz w:val="28"/>
          <w:szCs w:val="28"/>
          <w:lang w:eastAsia="ru-RU"/>
        </w:rPr>
        <w:t xml:space="preserve"> </w:t>
      </w:r>
      <w:r w:rsidRPr="00F367F7">
        <w:rPr>
          <w:rFonts w:ascii="Times New Roman" w:eastAsia="Times New Roman" w:hAnsi="Times New Roman" w:cs="Times New Roman"/>
          <w:sz w:val="28"/>
          <w:szCs w:val="28"/>
          <w:lang w:eastAsia="ru-RU"/>
        </w:rPr>
        <w:tab/>
        <w:t>транспортных средств, а также их перерегистрацию;</w:t>
      </w:r>
      <w:r w:rsidRPr="00F367F7" w:rsidDel="000473EF">
        <w:rPr>
          <w:rFonts w:ascii="Times New Roman" w:eastAsia="Times New Roman" w:hAnsi="Times New Roman" w:cs="Times New Roman"/>
          <w:sz w:val="28"/>
          <w:szCs w:val="28"/>
          <w:lang w:eastAsia="ru-RU"/>
        </w:rPr>
        <w:t xml:space="preserve"> </w:t>
      </w:r>
    </w:p>
    <w:p w:rsidR="00F367F7" w:rsidRPr="00F367F7" w:rsidRDefault="00F367F7" w:rsidP="00725DEB">
      <w:pPr>
        <w:widowControl w:val="0"/>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F367F7">
        <w:rPr>
          <w:rFonts w:ascii="Times New Roman" w:eastAsia="Times New Roman" w:hAnsi="Times New Roman" w:cs="Times New Roman"/>
          <w:sz w:val="28"/>
          <w:szCs w:val="28"/>
          <w:lang w:eastAsia="ru-RU"/>
        </w:rPr>
        <w:tab/>
        <w:t xml:space="preserve">лекарственных средств, а также их перерегистрацию; </w:t>
      </w:r>
    </w:p>
    <w:p w:rsidR="00F367F7" w:rsidRPr="00F367F7" w:rsidRDefault="00F367F7" w:rsidP="00725DEB">
      <w:pPr>
        <w:widowControl w:val="0"/>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F367F7">
        <w:rPr>
          <w:rFonts w:ascii="Times New Roman" w:eastAsia="Times New Roman" w:hAnsi="Times New Roman" w:cs="Times New Roman"/>
          <w:sz w:val="28"/>
          <w:szCs w:val="28"/>
          <w:lang w:eastAsia="ru-RU"/>
        </w:rPr>
        <w:tab/>
        <w:t xml:space="preserve">прав на произведения и объекты смежных прав, лицензионных договоров на использование произведений и </w:t>
      </w:r>
      <w:proofErr w:type="gramStart"/>
      <w:r w:rsidRPr="00F367F7">
        <w:rPr>
          <w:rFonts w:ascii="Times New Roman" w:eastAsia="Times New Roman" w:hAnsi="Times New Roman" w:cs="Times New Roman"/>
          <w:sz w:val="28"/>
          <w:szCs w:val="28"/>
          <w:lang w:eastAsia="ru-RU"/>
        </w:rPr>
        <w:t>объектов</w:t>
      </w:r>
      <w:proofErr w:type="gramEnd"/>
      <w:r w:rsidRPr="00F367F7">
        <w:rPr>
          <w:rFonts w:ascii="Times New Roman" w:eastAsia="Times New Roman" w:hAnsi="Times New Roman" w:cs="Times New Roman"/>
          <w:sz w:val="28"/>
          <w:szCs w:val="28"/>
          <w:lang w:eastAsia="ru-RU"/>
        </w:rPr>
        <w:t xml:space="preserve"> смежных прав, а также их перерегистрацию;</w:t>
      </w:r>
    </w:p>
    <w:p w:rsidR="00F367F7" w:rsidRPr="00F367F7" w:rsidRDefault="00F367F7" w:rsidP="00725DEB">
      <w:pPr>
        <w:widowControl w:val="0"/>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F367F7">
        <w:rPr>
          <w:rFonts w:ascii="Times New Roman" w:eastAsia="Times New Roman" w:hAnsi="Times New Roman" w:cs="Times New Roman"/>
          <w:sz w:val="28"/>
          <w:szCs w:val="28"/>
          <w:lang w:eastAsia="ru-RU"/>
        </w:rPr>
        <w:t>периодического печатного издания и информационного агентства;</w:t>
      </w:r>
    </w:p>
    <w:p w:rsidR="00F367F7" w:rsidRPr="00F367F7" w:rsidRDefault="00F367F7" w:rsidP="00725DEB">
      <w:pPr>
        <w:widowControl w:val="0"/>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F367F7">
        <w:rPr>
          <w:rFonts w:ascii="Times New Roman" w:eastAsia="Times New Roman" w:hAnsi="Times New Roman" w:cs="Times New Roman"/>
          <w:sz w:val="28"/>
          <w:szCs w:val="28"/>
          <w:lang w:eastAsia="ru-RU"/>
        </w:rPr>
        <w:t>2) выдачу дубликата документа, удостоверяющего совершение регистрационных действий, указанных в подпункте 1) настоящей статьи.</w:t>
      </w:r>
    </w:p>
    <w:p w:rsidR="00F367F7" w:rsidRPr="00F367F7" w:rsidRDefault="00F367F7" w:rsidP="00725DEB">
      <w:pPr>
        <w:widowControl w:val="0"/>
        <w:autoSpaceDE w:val="0"/>
        <w:autoSpaceDN w:val="0"/>
        <w:adjustRightInd w:val="0"/>
        <w:spacing w:after="0" w:line="240" w:lineRule="auto"/>
        <w:ind w:right="-285"/>
        <w:jc w:val="center"/>
        <w:rPr>
          <w:rFonts w:ascii="Times New Roman" w:eastAsia="Times New Roman" w:hAnsi="Times New Roman" w:cs="Times New Roman"/>
          <w:sz w:val="28"/>
          <w:szCs w:val="28"/>
          <w:lang w:eastAsia="ru-RU"/>
        </w:rPr>
      </w:pPr>
      <w:r w:rsidRPr="00F367F7">
        <w:rPr>
          <w:rFonts w:ascii="Times New Roman" w:eastAsia="Times New Roman" w:hAnsi="Times New Roman" w:cs="Times New Roman"/>
          <w:sz w:val="28"/>
          <w:szCs w:val="28"/>
          <w:lang w:eastAsia="ru-RU"/>
        </w:rPr>
        <w:lastRenderedPageBreak/>
        <w:t>Ставки сборов</w:t>
      </w:r>
    </w:p>
    <w:p w:rsidR="00F367F7" w:rsidRPr="00F367F7"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8"/>
          <w:szCs w:val="28"/>
          <w:lang w:eastAsia="ru-RU"/>
        </w:rPr>
      </w:pPr>
      <w:r w:rsidRPr="00F367F7">
        <w:rPr>
          <w:rFonts w:ascii="Times New Roman" w:eastAsia="Times New Roman" w:hAnsi="Times New Roman" w:cs="Times New Roman"/>
          <w:sz w:val="28"/>
          <w:szCs w:val="28"/>
          <w:lang w:eastAsia="ru-RU"/>
        </w:rPr>
        <w:t xml:space="preserve">Ставки сборов исчисляются исходя из размера </w:t>
      </w:r>
      <w:hyperlink r:id="rId124" w:history="1">
        <w:r w:rsidRPr="00F367F7">
          <w:rPr>
            <w:rFonts w:ascii="Times New Roman" w:eastAsia="Times New Roman" w:hAnsi="Times New Roman" w:cs="Times New Roman"/>
            <w:sz w:val="28"/>
            <w:szCs w:val="28"/>
            <w:lang w:eastAsia="ru-RU"/>
          </w:rPr>
          <w:t>месячного расчетного показателя</w:t>
        </w:r>
      </w:hyperlink>
      <w:r w:rsidRPr="00F367F7">
        <w:rPr>
          <w:rFonts w:ascii="Times New Roman" w:eastAsia="Times New Roman" w:hAnsi="Times New Roman" w:cs="Times New Roman"/>
          <w:sz w:val="28"/>
          <w:szCs w:val="28"/>
          <w:lang w:eastAsia="ru-RU"/>
        </w:rPr>
        <w:t>, установленного на соответствующий финансовый год законом о республиканском бюджете (далее - МРП), и составляют:</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7740"/>
        <w:gridCol w:w="900"/>
      </w:tblGrid>
      <w:tr w:rsidR="00F367F7" w:rsidRPr="00755552" w:rsidTr="001C41B7">
        <w:tc>
          <w:tcPr>
            <w:tcW w:w="1260" w:type="dxa"/>
            <w:vAlign w:val="center"/>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w:t>
            </w:r>
          </w:p>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proofErr w:type="gramStart"/>
            <w:r w:rsidRPr="00755552">
              <w:rPr>
                <w:rFonts w:ascii="Times New Roman" w:eastAsia="Times New Roman" w:hAnsi="Times New Roman" w:cs="Times New Roman"/>
                <w:sz w:val="24"/>
                <w:szCs w:val="24"/>
                <w:lang w:eastAsia="ru-RU"/>
              </w:rPr>
              <w:t>п</w:t>
            </w:r>
            <w:proofErr w:type="gramEnd"/>
            <w:r w:rsidRPr="00755552">
              <w:rPr>
                <w:rFonts w:ascii="Times New Roman" w:eastAsia="Times New Roman" w:hAnsi="Times New Roman" w:cs="Times New Roman"/>
                <w:sz w:val="24"/>
                <w:szCs w:val="24"/>
                <w:lang w:eastAsia="ru-RU"/>
              </w:rPr>
              <w:t>/п</w:t>
            </w:r>
          </w:p>
        </w:tc>
        <w:tc>
          <w:tcPr>
            <w:tcW w:w="7740" w:type="dxa"/>
            <w:vAlign w:val="center"/>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Виды регистрационных действий</w:t>
            </w:r>
          </w:p>
        </w:tc>
        <w:tc>
          <w:tcPr>
            <w:tcW w:w="900" w:type="dxa"/>
            <w:vAlign w:val="center"/>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Ставки</w:t>
            </w:r>
          </w:p>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(МРП)</w:t>
            </w:r>
          </w:p>
        </w:tc>
      </w:tr>
      <w:tr w:rsidR="00F367F7" w:rsidRPr="00755552" w:rsidTr="001C41B7">
        <w:tc>
          <w:tcPr>
            <w:tcW w:w="126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1</w:t>
            </w:r>
          </w:p>
        </w:tc>
        <w:tc>
          <w:tcPr>
            <w:tcW w:w="774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2</w:t>
            </w:r>
          </w:p>
        </w:tc>
        <w:tc>
          <w:tcPr>
            <w:tcW w:w="900" w:type="dxa"/>
            <w:vAlign w:val="bottom"/>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3</w:t>
            </w:r>
          </w:p>
        </w:tc>
      </w:tr>
      <w:tr w:rsidR="00F367F7" w:rsidRPr="00755552" w:rsidTr="001C41B7">
        <w:tc>
          <w:tcPr>
            <w:tcW w:w="126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1.</w:t>
            </w:r>
          </w:p>
        </w:tc>
        <w:tc>
          <w:tcPr>
            <w:tcW w:w="774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За государственную (учетную) регистрацию юридических лиц, их филиалов и представительств, а также их перерегистрацию:</w:t>
            </w:r>
          </w:p>
        </w:tc>
        <w:tc>
          <w:tcPr>
            <w:tcW w:w="900" w:type="dxa"/>
            <w:vAlign w:val="bottom"/>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p>
        </w:tc>
      </w:tr>
      <w:tr w:rsidR="00F367F7" w:rsidRPr="00755552" w:rsidTr="001C41B7">
        <w:tc>
          <w:tcPr>
            <w:tcW w:w="126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1.1.</w:t>
            </w:r>
          </w:p>
        </w:tc>
        <w:tc>
          <w:tcPr>
            <w:tcW w:w="774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за государственную регистрацию (перерегистрацию),  государственную регистрацию прекращения деятельности юридических лиц (в том числе при реорганизации в случаях, предусмотренных законодательством Республики Казахстан), учетную регистрацию (перерегистрацию), снятие с учетной регистрации их филиалов и представительств:</w:t>
            </w:r>
          </w:p>
        </w:tc>
        <w:tc>
          <w:tcPr>
            <w:tcW w:w="900" w:type="dxa"/>
            <w:vAlign w:val="bottom"/>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p>
        </w:tc>
      </w:tr>
      <w:tr w:rsidR="00F367F7" w:rsidRPr="00755552" w:rsidTr="001C41B7">
        <w:tc>
          <w:tcPr>
            <w:tcW w:w="126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1.1.1.</w:t>
            </w:r>
          </w:p>
        </w:tc>
        <w:tc>
          <w:tcPr>
            <w:tcW w:w="774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юридических лиц, их филиалов и представительств</w:t>
            </w:r>
          </w:p>
        </w:tc>
        <w:tc>
          <w:tcPr>
            <w:tcW w:w="900" w:type="dxa"/>
            <w:vAlign w:val="bottom"/>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6,5</w:t>
            </w:r>
          </w:p>
        </w:tc>
      </w:tr>
      <w:tr w:rsidR="00F367F7" w:rsidRPr="00755552" w:rsidTr="001C41B7">
        <w:tc>
          <w:tcPr>
            <w:tcW w:w="126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1.1.2.</w:t>
            </w:r>
          </w:p>
        </w:tc>
        <w:tc>
          <w:tcPr>
            <w:tcW w:w="774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юридических лиц, являющихся субъектами малого предпринимательства, их филиалов и представительств</w:t>
            </w:r>
          </w:p>
        </w:tc>
        <w:tc>
          <w:tcPr>
            <w:tcW w:w="900" w:type="dxa"/>
            <w:vAlign w:val="bottom"/>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p>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p>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2</w:t>
            </w:r>
          </w:p>
        </w:tc>
      </w:tr>
      <w:tr w:rsidR="00F367F7" w:rsidRPr="00755552" w:rsidTr="001C41B7">
        <w:tc>
          <w:tcPr>
            <w:tcW w:w="126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1.1.3.</w:t>
            </w:r>
          </w:p>
        </w:tc>
        <w:tc>
          <w:tcPr>
            <w:tcW w:w="774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политических партий, их филиалов и представительств</w:t>
            </w:r>
          </w:p>
        </w:tc>
        <w:tc>
          <w:tcPr>
            <w:tcW w:w="900" w:type="dxa"/>
            <w:vAlign w:val="bottom"/>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14</w:t>
            </w:r>
          </w:p>
        </w:tc>
      </w:tr>
      <w:tr w:rsidR="00F367F7" w:rsidRPr="00755552" w:rsidTr="001C41B7">
        <w:tc>
          <w:tcPr>
            <w:tcW w:w="126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1.2.</w:t>
            </w:r>
          </w:p>
        </w:tc>
        <w:tc>
          <w:tcPr>
            <w:tcW w:w="774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 xml:space="preserve">за государственную регистрацию (перерегистрацию), государственную регистрацию прекращения деятельности (в том числе при реорганизации в случаях, предусмотренных законодательством Республики Казахстан) учреждений, финансируемых из средств бюджета, казенных предприятий и кооперативов собственников помещений (квартир), учетную регистрацию (перерегистрацию), снятие с учетной регистрации их филиалов и представительств: </w:t>
            </w:r>
          </w:p>
        </w:tc>
        <w:tc>
          <w:tcPr>
            <w:tcW w:w="900" w:type="dxa"/>
            <w:vAlign w:val="bottom"/>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p>
        </w:tc>
      </w:tr>
      <w:tr w:rsidR="00F367F7" w:rsidRPr="00755552" w:rsidTr="001C41B7">
        <w:tc>
          <w:tcPr>
            <w:tcW w:w="126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1.2.1.</w:t>
            </w:r>
          </w:p>
        </w:tc>
        <w:tc>
          <w:tcPr>
            <w:tcW w:w="774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за государственную регистрацию прекращения деятельности, учетную регистрацию, снятие с учетной регистрации</w:t>
            </w:r>
          </w:p>
        </w:tc>
        <w:tc>
          <w:tcPr>
            <w:tcW w:w="900" w:type="dxa"/>
            <w:vAlign w:val="bottom"/>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1</w:t>
            </w:r>
          </w:p>
        </w:tc>
      </w:tr>
      <w:tr w:rsidR="00F367F7" w:rsidRPr="00755552" w:rsidTr="001C41B7">
        <w:tc>
          <w:tcPr>
            <w:tcW w:w="126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1.2.2.</w:t>
            </w:r>
          </w:p>
        </w:tc>
        <w:tc>
          <w:tcPr>
            <w:tcW w:w="774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 xml:space="preserve">за перерегистрацию </w:t>
            </w:r>
          </w:p>
        </w:tc>
        <w:tc>
          <w:tcPr>
            <w:tcW w:w="900" w:type="dxa"/>
            <w:vAlign w:val="bottom"/>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0,5</w:t>
            </w:r>
          </w:p>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p>
        </w:tc>
      </w:tr>
      <w:tr w:rsidR="00F367F7" w:rsidRPr="00755552" w:rsidTr="001C41B7">
        <w:tc>
          <w:tcPr>
            <w:tcW w:w="126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1.3.</w:t>
            </w:r>
          </w:p>
        </w:tc>
        <w:tc>
          <w:tcPr>
            <w:tcW w:w="774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за государственную регистрацию (перерегистрацию), государственную регистрацию прекращения деятельности (в том числе при реорганизации в случаях, предусмотренных законодательством Республики Казахстан) детских и молодежных общественных объединений, а также общественных объединений инвалидов, учетную регистрацию (перерегистрацию), снятие с учетной регистрации их филиалов и представительств, филиалов республиканских и региональных национально-культурных общественных объединений:</w:t>
            </w:r>
          </w:p>
        </w:tc>
        <w:tc>
          <w:tcPr>
            <w:tcW w:w="900" w:type="dxa"/>
            <w:vAlign w:val="bottom"/>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p>
        </w:tc>
      </w:tr>
      <w:tr w:rsidR="00F367F7" w:rsidRPr="00755552" w:rsidTr="001C41B7">
        <w:tc>
          <w:tcPr>
            <w:tcW w:w="126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1.3.1.</w:t>
            </w:r>
          </w:p>
        </w:tc>
        <w:tc>
          <w:tcPr>
            <w:tcW w:w="774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за регистрацию (в том числе при реорганизации в случаях, предусмотренных законодательством Республики Казахстан)</w:t>
            </w:r>
          </w:p>
        </w:tc>
        <w:tc>
          <w:tcPr>
            <w:tcW w:w="900" w:type="dxa"/>
            <w:vAlign w:val="bottom"/>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2</w:t>
            </w:r>
          </w:p>
        </w:tc>
      </w:tr>
      <w:tr w:rsidR="00F367F7" w:rsidRPr="00755552" w:rsidTr="001C41B7">
        <w:tc>
          <w:tcPr>
            <w:tcW w:w="126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1.3.2.</w:t>
            </w:r>
          </w:p>
        </w:tc>
        <w:tc>
          <w:tcPr>
            <w:tcW w:w="774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за перерегистрацию, государственную регистрацию прекращения деятельности (в том числе при реорганизации в случаях, предусмотренных законодательством Республики Казахстан), снятие с учетной регистрации</w:t>
            </w:r>
          </w:p>
        </w:tc>
        <w:tc>
          <w:tcPr>
            <w:tcW w:w="900" w:type="dxa"/>
            <w:vAlign w:val="bottom"/>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1</w:t>
            </w:r>
          </w:p>
        </w:tc>
      </w:tr>
      <w:tr w:rsidR="00F367F7" w:rsidRPr="00755552" w:rsidTr="001C41B7">
        <w:tc>
          <w:tcPr>
            <w:tcW w:w="126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1.4.</w:t>
            </w:r>
          </w:p>
        </w:tc>
        <w:tc>
          <w:tcPr>
            <w:tcW w:w="774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 xml:space="preserve">за выдачу юридическим лицам, их филиалам и представительствам дубликата свидетельства о государственной (учетной) регистрации (перерегистрации) </w:t>
            </w:r>
          </w:p>
        </w:tc>
        <w:tc>
          <w:tcPr>
            <w:tcW w:w="900" w:type="dxa"/>
            <w:vAlign w:val="bottom"/>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0,25</w:t>
            </w:r>
          </w:p>
        </w:tc>
      </w:tr>
      <w:tr w:rsidR="00F367F7" w:rsidRPr="00755552" w:rsidTr="001C41B7">
        <w:tc>
          <w:tcPr>
            <w:tcW w:w="126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2.</w:t>
            </w:r>
          </w:p>
        </w:tc>
        <w:tc>
          <w:tcPr>
            <w:tcW w:w="774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За государственную регистрацию индивидуальных предпринимателей:</w:t>
            </w:r>
          </w:p>
        </w:tc>
        <w:tc>
          <w:tcPr>
            <w:tcW w:w="900" w:type="dxa"/>
            <w:vAlign w:val="bottom"/>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p>
        </w:tc>
      </w:tr>
      <w:tr w:rsidR="00F367F7" w:rsidRPr="00755552" w:rsidTr="001C41B7">
        <w:tc>
          <w:tcPr>
            <w:tcW w:w="126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2.1.</w:t>
            </w:r>
          </w:p>
        </w:tc>
        <w:tc>
          <w:tcPr>
            <w:tcW w:w="774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за регистрацию индивидуальных предпринимателей</w:t>
            </w:r>
          </w:p>
        </w:tc>
        <w:tc>
          <w:tcPr>
            <w:tcW w:w="900" w:type="dxa"/>
            <w:vAlign w:val="bottom"/>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2</w:t>
            </w:r>
          </w:p>
        </w:tc>
      </w:tr>
      <w:tr w:rsidR="00F367F7" w:rsidRPr="00755552" w:rsidTr="001C41B7">
        <w:tc>
          <w:tcPr>
            <w:tcW w:w="126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2.2.</w:t>
            </w:r>
          </w:p>
        </w:tc>
        <w:tc>
          <w:tcPr>
            <w:tcW w:w="774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 xml:space="preserve">за выдачу дубликата документа, удостоверяющего государственную регистрацию индивидуальных предпринимателей </w:t>
            </w:r>
          </w:p>
        </w:tc>
        <w:tc>
          <w:tcPr>
            <w:tcW w:w="900" w:type="dxa"/>
            <w:vAlign w:val="bottom"/>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0,25</w:t>
            </w:r>
          </w:p>
        </w:tc>
      </w:tr>
      <w:tr w:rsidR="00F367F7" w:rsidRPr="00755552" w:rsidTr="001C41B7">
        <w:tc>
          <w:tcPr>
            <w:tcW w:w="126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3.</w:t>
            </w:r>
          </w:p>
        </w:tc>
        <w:tc>
          <w:tcPr>
            <w:tcW w:w="774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 xml:space="preserve">За государственную регистрацию прав на недвижимое имущество и сделок </w:t>
            </w:r>
            <w:r w:rsidRPr="00755552">
              <w:rPr>
                <w:rFonts w:ascii="Times New Roman" w:eastAsia="Times New Roman" w:hAnsi="Times New Roman" w:cs="Times New Roman"/>
                <w:sz w:val="24"/>
                <w:szCs w:val="24"/>
                <w:lang w:eastAsia="ru-RU"/>
              </w:rPr>
              <w:lastRenderedPageBreak/>
              <w:t>с ним:</w:t>
            </w:r>
          </w:p>
        </w:tc>
        <w:tc>
          <w:tcPr>
            <w:tcW w:w="900" w:type="dxa"/>
            <w:vAlign w:val="bottom"/>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p>
        </w:tc>
      </w:tr>
      <w:tr w:rsidR="00F367F7" w:rsidRPr="00755552" w:rsidTr="001C41B7">
        <w:tc>
          <w:tcPr>
            <w:tcW w:w="126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lastRenderedPageBreak/>
              <w:t>3.1.</w:t>
            </w:r>
          </w:p>
        </w:tc>
        <w:tc>
          <w:tcPr>
            <w:tcW w:w="774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 xml:space="preserve">за регистрацию возникновения права собственности, хозяйственного ведения, оперативного управления, доверительного управления, залога, ренты, пользования (кроме сервитутов): </w:t>
            </w:r>
          </w:p>
        </w:tc>
        <w:tc>
          <w:tcPr>
            <w:tcW w:w="900" w:type="dxa"/>
            <w:vAlign w:val="bottom"/>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p>
        </w:tc>
      </w:tr>
      <w:tr w:rsidR="00F367F7" w:rsidRPr="00755552" w:rsidTr="001C41B7">
        <w:tc>
          <w:tcPr>
            <w:tcW w:w="126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3.1.1.</w:t>
            </w:r>
          </w:p>
        </w:tc>
        <w:tc>
          <w:tcPr>
            <w:tcW w:w="774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на квартиру, индивидуальный жилой дом (с хозяйственными постройками и другими подобными объектами), хозяйственные постройки</w:t>
            </w:r>
          </w:p>
        </w:tc>
        <w:tc>
          <w:tcPr>
            <w:tcW w:w="900" w:type="dxa"/>
            <w:vAlign w:val="bottom"/>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0,5 *</w:t>
            </w:r>
          </w:p>
        </w:tc>
      </w:tr>
      <w:tr w:rsidR="00F367F7" w:rsidRPr="00755552" w:rsidTr="001C41B7">
        <w:tc>
          <w:tcPr>
            <w:tcW w:w="126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3.1.2.</w:t>
            </w:r>
          </w:p>
        </w:tc>
        <w:tc>
          <w:tcPr>
            <w:tcW w:w="774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на многоквартирный жилой дом (с хозяйственными постройками и другими подобными объектами), нежилое помещение в жилом доме, нежилое строение</w:t>
            </w:r>
          </w:p>
        </w:tc>
        <w:tc>
          <w:tcPr>
            <w:tcW w:w="900" w:type="dxa"/>
            <w:vAlign w:val="bottom"/>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8 *</w:t>
            </w:r>
          </w:p>
        </w:tc>
      </w:tr>
      <w:tr w:rsidR="00F367F7" w:rsidRPr="00755552" w:rsidTr="001C41B7">
        <w:tc>
          <w:tcPr>
            <w:tcW w:w="126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3.1.3.</w:t>
            </w:r>
          </w:p>
        </w:tc>
        <w:tc>
          <w:tcPr>
            <w:tcW w:w="774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 xml:space="preserve">на гаражи </w:t>
            </w:r>
          </w:p>
        </w:tc>
        <w:tc>
          <w:tcPr>
            <w:tcW w:w="900" w:type="dxa"/>
            <w:vAlign w:val="bottom"/>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0,5 *</w:t>
            </w:r>
          </w:p>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p>
        </w:tc>
      </w:tr>
      <w:tr w:rsidR="00F367F7" w:rsidRPr="00755552" w:rsidTr="001C41B7">
        <w:tc>
          <w:tcPr>
            <w:tcW w:w="126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3.1.4.</w:t>
            </w:r>
          </w:p>
        </w:tc>
        <w:tc>
          <w:tcPr>
            <w:tcW w:w="774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 xml:space="preserve">на имущественные комплексы нежилого назначения (здания, строения, сооружения), включающие: </w:t>
            </w:r>
          </w:p>
        </w:tc>
        <w:tc>
          <w:tcPr>
            <w:tcW w:w="900" w:type="dxa"/>
            <w:vAlign w:val="bottom"/>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p>
        </w:tc>
      </w:tr>
      <w:tr w:rsidR="00F367F7" w:rsidRPr="00755552" w:rsidTr="001C41B7">
        <w:tc>
          <w:tcPr>
            <w:tcW w:w="126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3.1.4.1.</w:t>
            </w:r>
          </w:p>
        </w:tc>
        <w:tc>
          <w:tcPr>
            <w:tcW w:w="774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 xml:space="preserve">один объект </w:t>
            </w:r>
          </w:p>
        </w:tc>
        <w:tc>
          <w:tcPr>
            <w:tcW w:w="900" w:type="dxa"/>
            <w:vAlign w:val="bottom"/>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10 *</w:t>
            </w:r>
          </w:p>
        </w:tc>
      </w:tr>
      <w:tr w:rsidR="00F367F7" w:rsidRPr="00755552" w:rsidTr="001C41B7">
        <w:tc>
          <w:tcPr>
            <w:tcW w:w="126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3.1.4.2.</w:t>
            </w:r>
          </w:p>
        </w:tc>
        <w:tc>
          <w:tcPr>
            <w:tcW w:w="774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 xml:space="preserve">от двух до пяти отдельно стоящих объектов </w:t>
            </w:r>
          </w:p>
        </w:tc>
        <w:tc>
          <w:tcPr>
            <w:tcW w:w="900" w:type="dxa"/>
            <w:vAlign w:val="bottom"/>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15 *</w:t>
            </w:r>
          </w:p>
        </w:tc>
      </w:tr>
      <w:tr w:rsidR="00F367F7" w:rsidRPr="00755552" w:rsidTr="001C41B7">
        <w:tc>
          <w:tcPr>
            <w:tcW w:w="126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3.1.4.3.</w:t>
            </w:r>
          </w:p>
        </w:tc>
        <w:tc>
          <w:tcPr>
            <w:tcW w:w="774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от шести до десяти отдельно стоящих объектов</w:t>
            </w:r>
          </w:p>
        </w:tc>
        <w:tc>
          <w:tcPr>
            <w:tcW w:w="900" w:type="dxa"/>
            <w:vAlign w:val="bottom"/>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20 *</w:t>
            </w:r>
          </w:p>
        </w:tc>
      </w:tr>
      <w:tr w:rsidR="00F367F7" w:rsidRPr="00755552" w:rsidTr="001C41B7">
        <w:tc>
          <w:tcPr>
            <w:tcW w:w="126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3.1.4.4.</w:t>
            </w:r>
          </w:p>
        </w:tc>
        <w:tc>
          <w:tcPr>
            <w:tcW w:w="774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 xml:space="preserve">свыше десяти отдельно стоящих объектов </w:t>
            </w:r>
          </w:p>
        </w:tc>
        <w:tc>
          <w:tcPr>
            <w:tcW w:w="900" w:type="dxa"/>
            <w:vAlign w:val="bottom"/>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25 *</w:t>
            </w:r>
          </w:p>
        </w:tc>
      </w:tr>
      <w:tr w:rsidR="00F367F7" w:rsidRPr="00755552" w:rsidTr="001C41B7">
        <w:tc>
          <w:tcPr>
            <w:tcW w:w="126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3.2.</w:t>
            </w:r>
          </w:p>
        </w:tc>
        <w:tc>
          <w:tcPr>
            <w:tcW w:w="774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 xml:space="preserve">для субъектов малого предпринимательства: </w:t>
            </w:r>
          </w:p>
        </w:tc>
        <w:tc>
          <w:tcPr>
            <w:tcW w:w="900" w:type="dxa"/>
            <w:vAlign w:val="bottom"/>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p>
        </w:tc>
      </w:tr>
      <w:tr w:rsidR="00F367F7" w:rsidRPr="00755552" w:rsidTr="001C41B7">
        <w:tc>
          <w:tcPr>
            <w:tcW w:w="126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3.2.1.</w:t>
            </w:r>
          </w:p>
        </w:tc>
        <w:tc>
          <w:tcPr>
            <w:tcW w:w="774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proofErr w:type="gramStart"/>
            <w:r w:rsidRPr="00755552">
              <w:rPr>
                <w:rFonts w:ascii="Times New Roman" w:eastAsia="Times New Roman" w:hAnsi="Times New Roman" w:cs="Times New Roman"/>
                <w:sz w:val="24"/>
                <w:szCs w:val="24"/>
                <w:lang w:eastAsia="ru-RU"/>
              </w:rPr>
              <w:t xml:space="preserve">за регистрацию возникновения права собственности,  доверительного управления, залога, ренты, пользования (кроме сервитутов) на многоквартирный жилой дом (с хозяйственными постройками и другими подобными объектами), нежилое помещение в жилом доме, нежилое строение, имущественные комплексы нежилого назначения (здания, строения, сооружения) </w:t>
            </w:r>
            <w:proofErr w:type="gramEnd"/>
          </w:p>
        </w:tc>
        <w:tc>
          <w:tcPr>
            <w:tcW w:w="900" w:type="dxa"/>
            <w:vAlign w:val="bottom"/>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1</w:t>
            </w:r>
          </w:p>
        </w:tc>
      </w:tr>
      <w:tr w:rsidR="00F367F7" w:rsidRPr="00755552" w:rsidTr="001C41B7">
        <w:tc>
          <w:tcPr>
            <w:tcW w:w="126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3.3.</w:t>
            </w:r>
          </w:p>
        </w:tc>
        <w:tc>
          <w:tcPr>
            <w:tcW w:w="774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за регистрацию права собственности, землепользования, иных прав (обременений прав) на земельный участок</w:t>
            </w:r>
          </w:p>
        </w:tc>
        <w:tc>
          <w:tcPr>
            <w:tcW w:w="900" w:type="dxa"/>
            <w:vAlign w:val="bottom"/>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0,5 *</w:t>
            </w:r>
          </w:p>
        </w:tc>
      </w:tr>
      <w:tr w:rsidR="00F367F7" w:rsidRPr="00755552" w:rsidTr="001C41B7">
        <w:tc>
          <w:tcPr>
            <w:tcW w:w="126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3.4.</w:t>
            </w:r>
          </w:p>
        </w:tc>
        <w:tc>
          <w:tcPr>
            <w:tcW w:w="774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 xml:space="preserve">за регистрацию сервитута (независимо от объектов) </w:t>
            </w:r>
          </w:p>
        </w:tc>
        <w:tc>
          <w:tcPr>
            <w:tcW w:w="900" w:type="dxa"/>
            <w:vAlign w:val="bottom"/>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0,5</w:t>
            </w:r>
          </w:p>
        </w:tc>
      </w:tr>
      <w:tr w:rsidR="00F367F7" w:rsidRPr="00755552" w:rsidTr="001C41B7">
        <w:tc>
          <w:tcPr>
            <w:tcW w:w="126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3.5.</w:t>
            </w:r>
          </w:p>
        </w:tc>
        <w:tc>
          <w:tcPr>
            <w:tcW w:w="774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 xml:space="preserve">за регистрацию объекта кондоминиума </w:t>
            </w:r>
          </w:p>
        </w:tc>
        <w:tc>
          <w:tcPr>
            <w:tcW w:w="900" w:type="dxa"/>
            <w:vAlign w:val="bottom"/>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1</w:t>
            </w:r>
          </w:p>
        </w:tc>
      </w:tr>
      <w:tr w:rsidR="00F367F7" w:rsidRPr="00755552" w:rsidTr="001C41B7">
        <w:tc>
          <w:tcPr>
            <w:tcW w:w="126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3.6.</w:t>
            </w:r>
          </w:p>
        </w:tc>
        <w:tc>
          <w:tcPr>
            <w:tcW w:w="774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за регистрацию выдачи ипотечного свидетельства и его последующей передачи другим владельцам</w:t>
            </w:r>
          </w:p>
        </w:tc>
        <w:tc>
          <w:tcPr>
            <w:tcW w:w="900" w:type="dxa"/>
            <w:vAlign w:val="bottom"/>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0,25 *</w:t>
            </w:r>
          </w:p>
        </w:tc>
      </w:tr>
      <w:tr w:rsidR="00F367F7" w:rsidRPr="00755552" w:rsidTr="001C41B7">
        <w:tc>
          <w:tcPr>
            <w:tcW w:w="126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3.7.</w:t>
            </w:r>
          </w:p>
        </w:tc>
        <w:tc>
          <w:tcPr>
            <w:tcW w:w="774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 xml:space="preserve">за регистрацию изменений данных правообладателя, идентификационной характеристики объекта недвижимости </w:t>
            </w:r>
          </w:p>
        </w:tc>
        <w:tc>
          <w:tcPr>
            <w:tcW w:w="900" w:type="dxa"/>
            <w:vAlign w:val="bottom"/>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0,25 *</w:t>
            </w:r>
          </w:p>
        </w:tc>
      </w:tr>
      <w:tr w:rsidR="00F367F7" w:rsidRPr="00755552" w:rsidTr="001C41B7">
        <w:tc>
          <w:tcPr>
            <w:tcW w:w="126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3.8.</w:t>
            </w:r>
          </w:p>
        </w:tc>
        <w:tc>
          <w:tcPr>
            <w:tcW w:w="774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 xml:space="preserve">за регистрацию прекращения права на недвижимость в связи с гибелью (повреждением) недвижимого имущества или отказом от прав на него и в иных случаях, не связанных с переходом права </w:t>
            </w:r>
          </w:p>
        </w:tc>
        <w:tc>
          <w:tcPr>
            <w:tcW w:w="900" w:type="dxa"/>
            <w:vAlign w:val="bottom"/>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0,25 *</w:t>
            </w:r>
          </w:p>
        </w:tc>
      </w:tr>
      <w:tr w:rsidR="00F367F7" w:rsidRPr="00755552" w:rsidTr="001C41B7">
        <w:tc>
          <w:tcPr>
            <w:tcW w:w="126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 xml:space="preserve">3.9.  </w:t>
            </w:r>
          </w:p>
        </w:tc>
        <w:tc>
          <w:tcPr>
            <w:tcW w:w="774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 xml:space="preserve">за регистрацию прекращения обременения, не связанного с переходом права третьему лицу, в том числе за регистрацию прекращения ипотеки недвижимого имущества </w:t>
            </w:r>
          </w:p>
        </w:tc>
        <w:tc>
          <w:tcPr>
            <w:tcW w:w="900" w:type="dxa"/>
            <w:vAlign w:val="bottom"/>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0,25 *</w:t>
            </w:r>
          </w:p>
        </w:tc>
      </w:tr>
      <w:tr w:rsidR="00F367F7" w:rsidRPr="00755552" w:rsidTr="001C41B7">
        <w:tc>
          <w:tcPr>
            <w:tcW w:w="126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3.10.</w:t>
            </w:r>
          </w:p>
        </w:tc>
        <w:tc>
          <w:tcPr>
            <w:tcW w:w="774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за регистрацию уступки права требования по договору банковского займа, обязательства по которому обеспечены ипотекой</w:t>
            </w:r>
          </w:p>
        </w:tc>
        <w:tc>
          <w:tcPr>
            <w:tcW w:w="900" w:type="dxa"/>
            <w:vAlign w:val="bottom"/>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0,25 *</w:t>
            </w:r>
          </w:p>
        </w:tc>
      </w:tr>
      <w:tr w:rsidR="00F367F7" w:rsidRPr="00755552" w:rsidTr="001C41B7">
        <w:tc>
          <w:tcPr>
            <w:tcW w:w="126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3.11.</w:t>
            </w:r>
          </w:p>
        </w:tc>
        <w:tc>
          <w:tcPr>
            <w:tcW w:w="774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за регистрацию изменения права или обременения права в результате изменения условия договора, являющегося основанием возникновения права (обременения права) или иных юридических фактов</w:t>
            </w:r>
          </w:p>
        </w:tc>
        <w:tc>
          <w:tcPr>
            <w:tcW w:w="900" w:type="dxa"/>
            <w:vAlign w:val="bottom"/>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0,25 *</w:t>
            </w:r>
          </w:p>
        </w:tc>
      </w:tr>
      <w:tr w:rsidR="00F367F7" w:rsidRPr="00755552" w:rsidTr="001C41B7">
        <w:tc>
          <w:tcPr>
            <w:tcW w:w="126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3.12.</w:t>
            </w:r>
          </w:p>
        </w:tc>
        <w:tc>
          <w:tcPr>
            <w:tcW w:w="774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за регистрацию иных прав на недвижимое имущество, а также обременений прав на недвижимое имущество</w:t>
            </w:r>
          </w:p>
        </w:tc>
        <w:tc>
          <w:tcPr>
            <w:tcW w:w="900" w:type="dxa"/>
            <w:vAlign w:val="bottom"/>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0,5 *</w:t>
            </w:r>
          </w:p>
        </w:tc>
      </w:tr>
      <w:tr w:rsidR="00F367F7" w:rsidRPr="00755552" w:rsidTr="001C41B7">
        <w:tc>
          <w:tcPr>
            <w:tcW w:w="126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3.13.</w:t>
            </w:r>
          </w:p>
        </w:tc>
        <w:tc>
          <w:tcPr>
            <w:tcW w:w="774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за регистрацию юридических притязаний</w:t>
            </w:r>
          </w:p>
        </w:tc>
        <w:tc>
          <w:tcPr>
            <w:tcW w:w="90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0,25</w:t>
            </w:r>
          </w:p>
        </w:tc>
      </w:tr>
      <w:tr w:rsidR="00F367F7" w:rsidRPr="00755552" w:rsidTr="001C41B7">
        <w:tc>
          <w:tcPr>
            <w:tcW w:w="126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3.1.14</w:t>
            </w:r>
          </w:p>
        </w:tc>
        <w:tc>
          <w:tcPr>
            <w:tcW w:w="774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за регистрацию обременения права на недвижимое имущество, налагаемого (производимого) государственными органами в порядке, предусмотренном законодательным актом Республики Казахстан</w:t>
            </w:r>
          </w:p>
        </w:tc>
        <w:tc>
          <w:tcPr>
            <w:tcW w:w="900" w:type="dxa"/>
            <w:vAlign w:val="bottom"/>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0</w:t>
            </w:r>
          </w:p>
        </w:tc>
      </w:tr>
      <w:tr w:rsidR="00F367F7" w:rsidRPr="00755552" w:rsidTr="001C41B7">
        <w:tc>
          <w:tcPr>
            <w:tcW w:w="126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3.15.</w:t>
            </w:r>
          </w:p>
        </w:tc>
        <w:tc>
          <w:tcPr>
            <w:tcW w:w="774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 xml:space="preserve">за регистрацию права на недвижимое имущество, отнесенное к государственной собственности, для уполномоченного государственного органа, осуществляющего права владения, пользования и распоряжения </w:t>
            </w:r>
            <w:r w:rsidRPr="00755552">
              <w:rPr>
                <w:rFonts w:ascii="Times New Roman" w:eastAsia="Times New Roman" w:hAnsi="Times New Roman" w:cs="Times New Roman"/>
                <w:sz w:val="24"/>
                <w:szCs w:val="24"/>
                <w:lang w:eastAsia="ru-RU"/>
              </w:rPr>
              <w:lastRenderedPageBreak/>
              <w:t>республиканской собственностью, и его территориальных органов</w:t>
            </w:r>
          </w:p>
        </w:tc>
        <w:tc>
          <w:tcPr>
            <w:tcW w:w="900" w:type="dxa"/>
            <w:vAlign w:val="bottom"/>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lastRenderedPageBreak/>
              <w:t>0</w:t>
            </w:r>
          </w:p>
        </w:tc>
      </w:tr>
      <w:tr w:rsidR="00F367F7" w:rsidRPr="00755552" w:rsidTr="001C41B7">
        <w:tc>
          <w:tcPr>
            <w:tcW w:w="126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lastRenderedPageBreak/>
              <w:t>3.16.</w:t>
            </w:r>
          </w:p>
        </w:tc>
        <w:tc>
          <w:tcPr>
            <w:tcW w:w="774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за систематическую регистрацию ранее возникших прав (обременений прав) на недвижимое имущество</w:t>
            </w:r>
          </w:p>
        </w:tc>
        <w:tc>
          <w:tcPr>
            <w:tcW w:w="900" w:type="dxa"/>
            <w:vAlign w:val="bottom"/>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0</w:t>
            </w:r>
          </w:p>
        </w:tc>
      </w:tr>
      <w:tr w:rsidR="00F367F7" w:rsidRPr="00755552" w:rsidTr="001C41B7">
        <w:tc>
          <w:tcPr>
            <w:tcW w:w="126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3.17.</w:t>
            </w:r>
          </w:p>
        </w:tc>
        <w:tc>
          <w:tcPr>
            <w:tcW w:w="774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за регистрацию изменений идентификационных характеристик недвижимого имущества на основании решений государственных органов, в том числе при изменении наименования населенных пунктов, названия улиц, а также порядкового номера зданий и сооружений (адреса) или при изменении кадастровых номеров в связи с реформированием административно-территориального устройства Республики Казахстан</w:t>
            </w:r>
          </w:p>
        </w:tc>
        <w:tc>
          <w:tcPr>
            <w:tcW w:w="900" w:type="dxa"/>
            <w:vAlign w:val="bottom"/>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0</w:t>
            </w:r>
          </w:p>
        </w:tc>
      </w:tr>
      <w:tr w:rsidR="00F367F7" w:rsidRPr="00755552" w:rsidTr="001C41B7">
        <w:tc>
          <w:tcPr>
            <w:tcW w:w="126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3.18</w:t>
            </w:r>
          </w:p>
        </w:tc>
        <w:tc>
          <w:tcPr>
            <w:tcW w:w="774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за выдачу дубликата правоустанавливающего документа на недвижимое имущество</w:t>
            </w:r>
          </w:p>
        </w:tc>
        <w:tc>
          <w:tcPr>
            <w:tcW w:w="900" w:type="dxa"/>
            <w:vAlign w:val="bottom"/>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0,25</w:t>
            </w:r>
          </w:p>
        </w:tc>
      </w:tr>
      <w:tr w:rsidR="00F367F7" w:rsidRPr="00755552" w:rsidTr="001C41B7">
        <w:tc>
          <w:tcPr>
            <w:tcW w:w="126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4.</w:t>
            </w:r>
          </w:p>
        </w:tc>
        <w:tc>
          <w:tcPr>
            <w:tcW w:w="774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За государственную регистрацию залога движимого имущества, ипотеки судна или строящегося судна:</w:t>
            </w:r>
          </w:p>
        </w:tc>
        <w:tc>
          <w:tcPr>
            <w:tcW w:w="900" w:type="dxa"/>
            <w:vAlign w:val="bottom"/>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p>
        </w:tc>
      </w:tr>
      <w:tr w:rsidR="00F367F7" w:rsidRPr="00755552" w:rsidTr="001C41B7">
        <w:tc>
          <w:tcPr>
            <w:tcW w:w="126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4.1.</w:t>
            </w:r>
          </w:p>
        </w:tc>
        <w:tc>
          <w:tcPr>
            <w:tcW w:w="774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за регистрацию залога движимого имущества, ипотеки судна или строящегося судна, а также изменений, дополнений  и прекращения зарегистрированного залога:</w:t>
            </w:r>
          </w:p>
        </w:tc>
        <w:tc>
          <w:tcPr>
            <w:tcW w:w="900" w:type="dxa"/>
            <w:vAlign w:val="bottom"/>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p>
        </w:tc>
      </w:tr>
      <w:tr w:rsidR="00F367F7" w:rsidRPr="00755552" w:rsidTr="001C41B7">
        <w:tc>
          <w:tcPr>
            <w:tcW w:w="126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4.1.1.</w:t>
            </w:r>
          </w:p>
        </w:tc>
        <w:tc>
          <w:tcPr>
            <w:tcW w:w="774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 xml:space="preserve">с физических лиц </w:t>
            </w:r>
          </w:p>
        </w:tc>
        <w:tc>
          <w:tcPr>
            <w:tcW w:w="900" w:type="dxa"/>
            <w:vAlign w:val="bottom"/>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1</w:t>
            </w:r>
          </w:p>
        </w:tc>
      </w:tr>
      <w:tr w:rsidR="00F367F7" w:rsidRPr="00755552" w:rsidTr="001C41B7">
        <w:tc>
          <w:tcPr>
            <w:tcW w:w="126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4.1.2.</w:t>
            </w:r>
          </w:p>
        </w:tc>
        <w:tc>
          <w:tcPr>
            <w:tcW w:w="774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 xml:space="preserve">с юридических лиц </w:t>
            </w:r>
          </w:p>
        </w:tc>
        <w:tc>
          <w:tcPr>
            <w:tcW w:w="900" w:type="dxa"/>
            <w:vAlign w:val="bottom"/>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5</w:t>
            </w:r>
          </w:p>
        </w:tc>
      </w:tr>
      <w:tr w:rsidR="00F367F7" w:rsidRPr="00755552" w:rsidTr="001C41B7">
        <w:tc>
          <w:tcPr>
            <w:tcW w:w="126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4.2.</w:t>
            </w:r>
          </w:p>
        </w:tc>
        <w:tc>
          <w:tcPr>
            <w:tcW w:w="774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за выдачу дубликата документа, удостоверяющего государственную регистрацию залога движимого имущества, ипотеки судна или строящегося судна</w:t>
            </w:r>
          </w:p>
        </w:tc>
        <w:tc>
          <w:tcPr>
            <w:tcW w:w="900" w:type="dxa"/>
            <w:vAlign w:val="bottom"/>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0,5</w:t>
            </w:r>
          </w:p>
        </w:tc>
      </w:tr>
      <w:tr w:rsidR="00F367F7" w:rsidRPr="00755552" w:rsidTr="001C41B7">
        <w:tc>
          <w:tcPr>
            <w:tcW w:w="126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5.</w:t>
            </w:r>
          </w:p>
        </w:tc>
        <w:tc>
          <w:tcPr>
            <w:tcW w:w="774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За государственную регистрацию радиоэлектронных средств и высокочастотных устройств:</w:t>
            </w:r>
          </w:p>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p>
        </w:tc>
        <w:tc>
          <w:tcPr>
            <w:tcW w:w="900" w:type="dxa"/>
            <w:vAlign w:val="bottom"/>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p>
        </w:tc>
      </w:tr>
      <w:tr w:rsidR="00F367F7" w:rsidRPr="00755552" w:rsidTr="001C41B7">
        <w:tc>
          <w:tcPr>
            <w:tcW w:w="126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5.1.</w:t>
            </w:r>
          </w:p>
        </w:tc>
        <w:tc>
          <w:tcPr>
            <w:tcW w:w="774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за регистрацию радиоэлектронных средств с излучающей мощностью до 10 м</w:t>
            </w:r>
            <w:proofErr w:type="gramStart"/>
            <w:r w:rsidRPr="00755552">
              <w:rPr>
                <w:rFonts w:ascii="Times New Roman" w:eastAsia="Times New Roman" w:hAnsi="Times New Roman" w:cs="Times New Roman"/>
                <w:sz w:val="24"/>
                <w:szCs w:val="24"/>
                <w:lang w:eastAsia="ru-RU"/>
              </w:rPr>
              <w:t>Вт вкл</w:t>
            </w:r>
            <w:proofErr w:type="gramEnd"/>
            <w:r w:rsidRPr="00755552">
              <w:rPr>
                <w:rFonts w:ascii="Times New Roman" w:eastAsia="Times New Roman" w:hAnsi="Times New Roman" w:cs="Times New Roman"/>
                <w:sz w:val="24"/>
                <w:szCs w:val="24"/>
                <w:lang w:eastAsia="ru-RU"/>
              </w:rPr>
              <w:t xml:space="preserve">ючительно, абонентских устройств сотовой и </w:t>
            </w:r>
            <w:proofErr w:type="spellStart"/>
            <w:r w:rsidRPr="00755552">
              <w:rPr>
                <w:rFonts w:ascii="Times New Roman" w:eastAsia="Times New Roman" w:hAnsi="Times New Roman" w:cs="Times New Roman"/>
                <w:sz w:val="24"/>
                <w:szCs w:val="24"/>
                <w:lang w:eastAsia="ru-RU"/>
              </w:rPr>
              <w:t>транкинговой</w:t>
            </w:r>
            <w:proofErr w:type="spellEnd"/>
            <w:r w:rsidRPr="00755552">
              <w:rPr>
                <w:rFonts w:ascii="Times New Roman" w:eastAsia="Times New Roman" w:hAnsi="Times New Roman" w:cs="Times New Roman"/>
                <w:sz w:val="24"/>
                <w:szCs w:val="24"/>
                <w:lang w:eastAsia="ru-RU"/>
              </w:rPr>
              <w:t xml:space="preserve"> связи с излучающей мощностью до 200 мВт включительно, абонентских устройств систем беспроводного радиодоступа с излучающей мощностью до 200 мВт включительно, радиоэлектронных средств и высокочастотных устройств радиолюбительской службы</w:t>
            </w:r>
          </w:p>
        </w:tc>
        <w:tc>
          <w:tcPr>
            <w:tcW w:w="900" w:type="dxa"/>
            <w:vAlign w:val="bottom"/>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0</w:t>
            </w:r>
          </w:p>
        </w:tc>
      </w:tr>
      <w:tr w:rsidR="00F367F7" w:rsidRPr="00755552" w:rsidTr="001C41B7">
        <w:tc>
          <w:tcPr>
            <w:tcW w:w="126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5.2.</w:t>
            </w:r>
          </w:p>
        </w:tc>
        <w:tc>
          <w:tcPr>
            <w:tcW w:w="774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 xml:space="preserve">за регистрацию абонентских устройств сотовой и </w:t>
            </w:r>
            <w:proofErr w:type="spellStart"/>
            <w:r w:rsidRPr="00755552">
              <w:rPr>
                <w:rFonts w:ascii="Times New Roman" w:eastAsia="Times New Roman" w:hAnsi="Times New Roman" w:cs="Times New Roman"/>
                <w:sz w:val="24"/>
                <w:szCs w:val="24"/>
                <w:lang w:eastAsia="ru-RU"/>
              </w:rPr>
              <w:t>транкинговой</w:t>
            </w:r>
            <w:proofErr w:type="spellEnd"/>
            <w:r w:rsidRPr="00755552">
              <w:rPr>
                <w:rFonts w:ascii="Times New Roman" w:eastAsia="Times New Roman" w:hAnsi="Times New Roman" w:cs="Times New Roman"/>
                <w:sz w:val="24"/>
                <w:szCs w:val="24"/>
                <w:lang w:eastAsia="ru-RU"/>
              </w:rPr>
              <w:t xml:space="preserve"> связи с излучающей мощностью свыше 200 мВт, абонентских устройств систем беспроводного радиодоступа с излучающей мощностью свыше 200 мВт, а также абонентских устрой</w:t>
            </w:r>
            <w:proofErr w:type="gramStart"/>
            <w:r w:rsidRPr="00755552">
              <w:rPr>
                <w:rFonts w:ascii="Times New Roman" w:eastAsia="Times New Roman" w:hAnsi="Times New Roman" w:cs="Times New Roman"/>
                <w:sz w:val="24"/>
                <w:szCs w:val="24"/>
                <w:lang w:eastAsia="ru-RU"/>
              </w:rPr>
              <w:t>ств гл</w:t>
            </w:r>
            <w:proofErr w:type="gramEnd"/>
            <w:r w:rsidRPr="00755552">
              <w:rPr>
                <w:rFonts w:ascii="Times New Roman" w:eastAsia="Times New Roman" w:hAnsi="Times New Roman" w:cs="Times New Roman"/>
                <w:sz w:val="24"/>
                <w:szCs w:val="24"/>
                <w:lang w:eastAsia="ru-RU"/>
              </w:rPr>
              <w:t>обальной персональной подвижной спутниковой связи</w:t>
            </w:r>
          </w:p>
        </w:tc>
        <w:tc>
          <w:tcPr>
            <w:tcW w:w="900" w:type="dxa"/>
            <w:vAlign w:val="bottom"/>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2</w:t>
            </w:r>
          </w:p>
        </w:tc>
      </w:tr>
      <w:tr w:rsidR="00F367F7" w:rsidRPr="00755552" w:rsidTr="001C41B7">
        <w:tc>
          <w:tcPr>
            <w:tcW w:w="126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5.3.</w:t>
            </w:r>
          </w:p>
        </w:tc>
        <w:tc>
          <w:tcPr>
            <w:tcW w:w="774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 xml:space="preserve">за регистрацию радиоэлектронных средств и высокочастотных устройств, за исключением радиоэлектронных средств, указанных в пунктах 5.1. и 5.2. </w:t>
            </w:r>
          </w:p>
        </w:tc>
        <w:tc>
          <w:tcPr>
            <w:tcW w:w="900" w:type="dxa"/>
            <w:vAlign w:val="bottom"/>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5</w:t>
            </w:r>
          </w:p>
        </w:tc>
      </w:tr>
      <w:tr w:rsidR="00F367F7" w:rsidRPr="00755552" w:rsidTr="001C41B7">
        <w:tc>
          <w:tcPr>
            <w:tcW w:w="126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5.4.</w:t>
            </w:r>
          </w:p>
        </w:tc>
        <w:tc>
          <w:tcPr>
            <w:tcW w:w="774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за выдачу дубликата документа, удостоверяющего государственную регистрацию радиоэлектронных средств и высокочастотных устройств:</w:t>
            </w:r>
          </w:p>
        </w:tc>
        <w:tc>
          <w:tcPr>
            <w:tcW w:w="900" w:type="dxa"/>
            <w:vAlign w:val="bottom"/>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p>
        </w:tc>
      </w:tr>
      <w:tr w:rsidR="00F367F7" w:rsidRPr="00755552" w:rsidTr="001C41B7">
        <w:tc>
          <w:tcPr>
            <w:tcW w:w="126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5.4.1.</w:t>
            </w:r>
          </w:p>
        </w:tc>
        <w:tc>
          <w:tcPr>
            <w:tcW w:w="774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proofErr w:type="gramStart"/>
            <w:r w:rsidRPr="00755552">
              <w:rPr>
                <w:rFonts w:ascii="Times New Roman" w:eastAsia="Times New Roman" w:hAnsi="Times New Roman" w:cs="Times New Roman"/>
                <w:sz w:val="24"/>
                <w:szCs w:val="24"/>
                <w:lang w:eastAsia="ru-RU"/>
              </w:rPr>
              <w:t>указанных</w:t>
            </w:r>
            <w:proofErr w:type="gramEnd"/>
            <w:r w:rsidRPr="00755552">
              <w:rPr>
                <w:rFonts w:ascii="Times New Roman" w:eastAsia="Times New Roman" w:hAnsi="Times New Roman" w:cs="Times New Roman"/>
                <w:sz w:val="24"/>
                <w:szCs w:val="24"/>
                <w:lang w:eastAsia="ru-RU"/>
              </w:rPr>
              <w:t xml:space="preserve"> в пункте 5.2. настоящей таблицы</w:t>
            </w:r>
          </w:p>
        </w:tc>
        <w:tc>
          <w:tcPr>
            <w:tcW w:w="900" w:type="dxa"/>
            <w:vAlign w:val="bottom"/>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0,4</w:t>
            </w:r>
          </w:p>
        </w:tc>
      </w:tr>
      <w:tr w:rsidR="00F367F7" w:rsidRPr="00755552" w:rsidTr="001C41B7">
        <w:tc>
          <w:tcPr>
            <w:tcW w:w="126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5.4.2.</w:t>
            </w:r>
          </w:p>
        </w:tc>
        <w:tc>
          <w:tcPr>
            <w:tcW w:w="774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proofErr w:type="gramStart"/>
            <w:r w:rsidRPr="00755552">
              <w:rPr>
                <w:rFonts w:ascii="Times New Roman" w:eastAsia="Times New Roman" w:hAnsi="Times New Roman" w:cs="Times New Roman"/>
                <w:sz w:val="24"/>
                <w:szCs w:val="24"/>
                <w:lang w:eastAsia="ru-RU"/>
              </w:rPr>
              <w:t>указанных</w:t>
            </w:r>
            <w:proofErr w:type="gramEnd"/>
            <w:r w:rsidRPr="00755552">
              <w:rPr>
                <w:rFonts w:ascii="Times New Roman" w:eastAsia="Times New Roman" w:hAnsi="Times New Roman" w:cs="Times New Roman"/>
                <w:sz w:val="24"/>
                <w:szCs w:val="24"/>
                <w:lang w:eastAsia="ru-RU"/>
              </w:rPr>
              <w:t xml:space="preserve"> в пункте 5.3. настоящей таблицы</w:t>
            </w:r>
          </w:p>
        </w:tc>
        <w:tc>
          <w:tcPr>
            <w:tcW w:w="900" w:type="dxa"/>
            <w:vAlign w:val="bottom"/>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1</w:t>
            </w:r>
          </w:p>
        </w:tc>
      </w:tr>
      <w:tr w:rsidR="00F367F7" w:rsidRPr="00755552" w:rsidTr="001C41B7">
        <w:tc>
          <w:tcPr>
            <w:tcW w:w="126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6.</w:t>
            </w:r>
          </w:p>
        </w:tc>
        <w:tc>
          <w:tcPr>
            <w:tcW w:w="774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За государственную регистрацию транспортных средств, а также их перерегистрацию:</w:t>
            </w:r>
          </w:p>
        </w:tc>
        <w:tc>
          <w:tcPr>
            <w:tcW w:w="900" w:type="dxa"/>
            <w:vAlign w:val="bottom"/>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p>
        </w:tc>
      </w:tr>
      <w:tr w:rsidR="00F367F7" w:rsidRPr="00755552" w:rsidTr="001C41B7">
        <w:tc>
          <w:tcPr>
            <w:tcW w:w="126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6.1.</w:t>
            </w:r>
          </w:p>
        </w:tc>
        <w:tc>
          <w:tcPr>
            <w:tcW w:w="774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за государственную регистрацию:</w:t>
            </w:r>
          </w:p>
        </w:tc>
        <w:tc>
          <w:tcPr>
            <w:tcW w:w="900" w:type="dxa"/>
            <w:vAlign w:val="bottom"/>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p>
        </w:tc>
      </w:tr>
      <w:tr w:rsidR="00F367F7" w:rsidRPr="00755552" w:rsidTr="001C41B7">
        <w:tc>
          <w:tcPr>
            <w:tcW w:w="126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6.1.1.</w:t>
            </w:r>
          </w:p>
        </w:tc>
        <w:tc>
          <w:tcPr>
            <w:tcW w:w="774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 xml:space="preserve">механического транспортного средства или  прицепа </w:t>
            </w:r>
          </w:p>
        </w:tc>
        <w:tc>
          <w:tcPr>
            <w:tcW w:w="900" w:type="dxa"/>
            <w:vAlign w:val="bottom"/>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0,25</w:t>
            </w:r>
          </w:p>
        </w:tc>
      </w:tr>
      <w:tr w:rsidR="00F367F7" w:rsidRPr="00755552" w:rsidTr="001C41B7">
        <w:tc>
          <w:tcPr>
            <w:tcW w:w="126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6.1.2.</w:t>
            </w:r>
          </w:p>
        </w:tc>
        <w:tc>
          <w:tcPr>
            <w:tcW w:w="774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 xml:space="preserve">Морских судов </w:t>
            </w:r>
          </w:p>
        </w:tc>
        <w:tc>
          <w:tcPr>
            <w:tcW w:w="900" w:type="dxa"/>
            <w:vAlign w:val="bottom"/>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60</w:t>
            </w:r>
          </w:p>
        </w:tc>
      </w:tr>
      <w:tr w:rsidR="00F367F7" w:rsidRPr="00755552" w:rsidTr="001C41B7">
        <w:tc>
          <w:tcPr>
            <w:tcW w:w="126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6.1.3.</w:t>
            </w:r>
          </w:p>
        </w:tc>
        <w:tc>
          <w:tcPr>
            <w:tcW w:w="774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 xml:space="preserve">речных судов </w:t>
            </w:r>
          </w:p>
        </w:tc>
        <w:tc>
          <w:tcPr>
            <w:tcW w:w="900" w:type="dxa"/>
            <w:vAlign w:val="bottom"/>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15</w:t>
            </w:r>
          </w:p>
        </w:tc>
      </w:tr>
      <w:tr w:rsidR="00F367F7" w:rsidRPr="00755552" w:rsidTr="001C41B7">
        <w:tc>
          <w:tcPr>
            <w:tcW w:w="126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6.1.4.</w:t>
            </w:r>
          </w:p>
        </w:tc>
        <w:tc>
          <w:tcPr>
            <w:tcW w:w="774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судов маломерного флота:</w:t>
            </w:r>
          </w:p>
        </w:tc>
        <w:tc>
          <w:tcPr>
            <w:tcW w:w="900" w:type="dxa"/>
            <w:vAlign w:val="bottom"/>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p>
        </w:tc>
      </w:tr>
      <w:tr w:rsidR="00F367F7" w:rsidRPr="00755552" w:rsidTr="001C41B7">
        <w:tc>
          <w:tcPr>
            <w:tcW w:w="126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6.1.4.1.</w:t>
            </w:r>
          </w:p>
        </w:tc>
        <w:tc>
          <w:tcPr>
            <w:tcW w:w="774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самоходных маломерных судов мощностью свыше 50 лошадиных сил (37 кВт)</w:t>
            </w:r>
          </w:p>
        </w:tc>
        <w:tc>
          <w:tcPr>
            <w:tcW w:w="900" w:type="dxa"/>
            <w:vAlign w:val="bottom"/>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3</w:t>
            </w:r>
          </w:p>
        </w:tc>
      </w:tr>
      <w:tr w:rsidR="00F367F7" w:rsidRPr="00755552" w:rsidTr="001C41B7">
        <w:tc>
          <w:tcPr>
            <w:tcW w:w="126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6.1.4.2.</w:t>
            </w:r>
          </w:p>
        </w:tc>
        <w:tc>
          <w:tcPr>
            <w:tcW w:w="774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самоходных маломерных судов мощностью до 50 лошадиных сил (37 кВт)</w:t>
            </w:r>
          </w:p>
        </w:tc>
        <w:tc>
          <w:tcPr>
            <w:tcW w:w="900" w:type="dxa"/>
            <w:vAlign w:val="bottom"/>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2</w:t>
            </w:r>
          </w:p>
        </w:tc>
      </w:tr>
      <w:tr w:rsidR="00F367F7" w:rsidRPr="00755552" w:rsidTr="001C41B7">
        <w:tc>
          <w:tcPr>
            <w:tcW w:w="126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6.1.4.3.</w:t>
            </w:r>
          </w:p>
        </w:tc>
        <w:tc>
          <w:tcPr>
            <w:tcW w:w="774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 xml:space="preserve">несамоходных маломерных судов </w:t>
            </w:r>
          </w:p>
        </w:tc>
        <w:tc>
          <w:tcPr>
            <w:tcW w:w="900" w:type="dxa"/>
            <w:vAlign w:val="bottom"/>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1,5</w:t>
            </w:r>
          </w:p>
        </w:tc>
      </w:tr>
      <w:tr w:rsidR="00F367F7" w:rsidRPr="00755552" w:rsidTr="001C41B7">
        <w:tc>
          <w:tcPr>
            <w:tcW w:w="126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lastRenderedPageBreak/>
              <w:t>6.1.5.</w:t>
            </w:r>
          </w:p>
        </w:tc>
        <w:tc>
          <w:tcPr>
            <w:tcW w:w="774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 xml:space="preserve">гражданских воздушных судов </w:t>
            </w:r>
          </w:p>
        </w:tc>
        <w:tc>
          <w:tcPr>
            <w:tcW w:w="900" w:type="dxa"/>
            <w:vAlign w:val="bottom"/>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7</w:t>
            </w:r>
          </w:p>
        </w:tc>
      </w:tr>
      <w:tr w:rsidR="00F367F7" w:rsidRPr="00755552" w:rsidTr="001C41B7">
        <w:tc>
          <w:tcPr>
            <w:tcW w:w="126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6.2</w:t>
            </w:r>
          </w:p>
        </w:tc>
        <w:tc>
          <w:tcPr>
            <w:tcW w:w="774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за перерегистрацию:</w:t>
            </w:r>
          </w:p>
        </w:tc>
        <w:tc>
          <w:tcPr>
            <w:tcW w:w="900" w:type="dxa"/>
            <w:vAlign w:val="bottom"/>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p>
        </w:tc>
      </w:tr>
      <w:tr w:rsidR="00F367F7" w:rsidRPr="00755552" w:rsidTr="001C41B7">
        <w:tc>
          <w:tcPr>
            <w:tcW w:w="126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6.2.1.</w:t>
            </w:r>
          </w:p>
        </w:tc>
        <w:tc>
          <w:tcPr>
            <w:tcW w:w="774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 xml:space="preserve">механического транспортного средства или  прицепа </w:t>
            </w:r>
          </w:p>
        </w:tc>
        <w:tc>
          <w:tcPr>
            <w:tcW w:w="900" w:type="dxa"/>
            <w:vAlign w:val="bottom"/>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0,25</w:t>
            </w:r>
          </w:p>
        </w:tc>
      </w:tr>
      <w:tr w:rsidR="00F367F7" w:rsidRPr="00755552" w:rsidTr="001C41B7">
        <w:tc>
          <w:tcPr>
            <w:tcW w:w="126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6.2.2.</w:t>
            </w:r>
          </w:p>
        </w:tc>
        <w:tc>
          <w:tcPr>
            <w:tcW w:w="774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 xml:space="preserve">Морских судов </w:t>
            </w:r>
          </w:p>
        </w:tc>
        <w:tc>
          <w:tcPr>
            <w:tcW w:w="900" w:type="dxa"/>
            <w:vAlign w:val="bottom"/>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30</w:t>
            </w:r>
          </w:p>
        </w:tc>
      </w:tr>
      <w:tr w:rsidR="00F367F7" w:rsidRPr="00755552" w:rsidTr="001C41B7">
        <w:tc>
          <w:tcPr>
            <w:tcW w:w="126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6.2.3.</w:t>
            </w:r>
          </w:p>
        </w:tc>
        <w:tc>
          <w:tcPr>
            <w:tcW w:w="774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 xml:space="preserve">речных судов </w:t>
            </w:r>
          </w:p>
        </w:tc>
        <w:tc>
          <w:tcPr>
            <w:tcW w:w="900" w:type="dxa"/>
            <w:vAlign w:val="bottom"/>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7,5</w:t>
            </w:r>
          </w:p>
        </w:tc>
      </w:tr>
      <w:tr w:rsidR="00F367F7" w:rsidRPr="00755552" w:rsidTr="001C41B7">
        <w:tc>
          <w:tcPr>
            <w:tcW w:w="126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6.2.4.</w:t>
            </w:r>
          </w:p>
        </w:tc>
        <w:tc>
          <w:tcPr>
            <w:tcW w:w="774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судов маломерного флота:</w:t>
            </w:r>
          </w:p>
        </w:tc>
        <w:tc>
          <w:tcPr>
            <w:tcW w:w="900" w:type="dxa"/>
            <w:vAlign w:val="bottom"/>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p>
        </w:tc>
      </w:tr>
      <w:tr w:rsidR="00F367F7" w:rsidRPr="00755552" w:rsidTr="001C41B7">
        <w:tc>
          <w:tcPr>
            <w:tcW w:w="126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6.2.4.1.</w:t>
            </w:r>
          </w:p>
        </w:tc>
        <w:tc>
          <w:tcPr>
            <w:tcW w:w="774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 xml:space="preserve">самоходных маломерных судов мощностью свыше 50 лошадиных сил (37 кВт) </w:t>
            </w:r>
          </w:p>
        </w:tc>
        <w:tc>
          <w:tcPr>
            <w:tcW w:w="900" w:type="dxa"/>
            <w:vAlign w:val="bottom"/>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1,5</w:t>
            </w:r>
          </w:p>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p>
        </w:tc>
      </w:tr>
      <w:tr w:rsidR="00F367F7" w:rsidRPr="00755552" w:rsidTr="001C41B7">
        <w:tc>
          <w:tcPr>
            <w:tcW w:w="126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6.2.4.2.</w:t>
            </w:r>
          </w:p>
        </w:tc>
        <w:tc>
          <w:tcPr>
            <w:tcW w:w="774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 xml:space="preserve">самоходных маломерных судов мощностью до 50 лошадиных сил (37 кВт) </w:t>
            </w:r>
          </w:p>
        </w:tc>
        <w:tc>
          <w:tcPr>
            <w:tcW w:w="900" w:type="dxa"/>
            <w:vAlign w:val="bottom"/>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1</w:t>
            </w:r>
          </w:p>
        </w:tc>
      </w:tr>
      <w:tr w:rsidR="00F367F7" w:rsidRPr="00755552" w:rsidTr="001C41B7">
        <w:tc>
          <w:tcPr>
            <w:tcW w:w="126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6.2.4.3.</w:t>
            </w:r>
          </w:p>
        </w:tc>
        <w:tc>
          <w:tcPr>
            <w:tcW w:w="774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 xml:space="preserve">несамоходных маломерных судов </w:t>
            </w:r>
          </w:p>
        </w:tc>
        <w:tc>
          <w:tcPr>
            <w:tcW w:w="900" w:type="dxa"/>
            <w:vAlign w:val="bottom"/>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0,75</w:t>
            </w:r>
          </w:p>
        </w:tc>
      </w:tr>
      <w:tr w:rsidR="00F367F7" w:rsidRPr="00755552" w:rsidTr="001C41B7">
        <w:tc>
          <w:tcPr>
            <w:tcW w:w="126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6.2.5.</w:t>
            </w:r>
          </w:p>
        </w:tc>
        <w:tc>
          <w:tcPr>
            <w:tcW w:w="774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 xml:space="preserve">гражданских воздушных судов </w:t>
            </w:r>
          </w:p>
        </w:tc>
        <w:tc>
          <w:tcPr>
            <w:tcW w:w="900" w:type="dxa"/>
            <w:vAlign w:val="bottom"/>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7</w:t>
            </w:r>
          </w:p>
        </w:tc>
      </w:tr>
      <w:tr w:rsidR="00F367F7" w:rsidRPr="00755552" w:rsidTr="001C41B7">
        <w:tc>
          <w:tcPr>
            <w:tcW w:w="126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6.3.</w:t>
            </w:r>
          </w:p>
        </w:tc>
        <w:tc>
          <w:tcPr>
            <w:tcW w:w="774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за выдачу дубликата документа, удостоверяющего государственную регистрацию:</w:t>
            </w:r>
          </w:p>
        </w:tc>
        <w:tc>
          <w:tcPr>
            <w:tcW w:w="900" w:type="dxa"/>
            <w:vAlign w:val="bottom"/>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p>
        </w:tc>
      </w:tr>
      <w:tr w:rsidR="00F367F7" w:rsidRPr="00755552" w:rsidTr="001C41B7">
        <w:tc>
          <w:tcPr>
            <w:tcW w:w="126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6.3.1.</w:t>
            </w:r>
          </w:p>
        </w:tc>
        <w:tc>
          <w:tcPr>
            <w:tcW w:w="774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 xml:space="preserve">механического транспортного средства или  прицепа </w:t>
            </w:r>
          </w:p>
        </w:tc>
        <w:tc>
          <w:tcPr>
            <w:tcW w:w="900" w:type="dxa"/>
            <w:vAlign w:val="bottom"/>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0,25</w:t>
            </w:r>
          </w:p>
        </w:tc>
      </w:tr>
      <w:tr w:rsidR="00F367F7" w:rsidRPr="00755552" w:rsidTr="001C41B7">
        <w:tc>
          <w:tcPr>
            <w:tcW w:w="126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6.3.2.</w:t>
            </w:r>
          </w:p>
        </w:tc>
        <w:tc>
          <w:tcPr>
            <w:tcW w:w="774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 xml:space="preserve">Морских судов </w:t>
            </w:r>
          </w:p>
        </w:tc>
        <w:tc>
          <w:tcPr>
            <w:tcW w:w="900" w:type="dxa"/>
            <w:vAlign w:val="bottom"/>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15</w:t>
            </w:r>
          </w:p>
        </w:tc>
      </w:tr>
      <w:tr w:rsidR="00F367F7" w:rsidRPr="00755552" w:rsidTr="001C41B7">
        <w:tc>
          <w:tcPr>
            <w:tcW w:w="126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6.3.3.</w:t>
            </w:r>
          </w:p>
        </w:tc>
        <w:tc>
          <w:tcPr>
            <w:tcW w:w="774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 xml:space="preserve">речных судов </w:t>
            </w:r>
          </w:p>
        </w:tc>
        <w:tc>
          <w:tcPr>
            <w:tcW w:w="900" w:type="dxa"/>
            <w:vAlign w:val="bottom"/>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3,75</w:t>
            </w:r>
          </w:p>
        </w:tc>
      </w:tr>
      <w:tr w:rsidR="00F367F7" w:rsidRPr="00755552" w:rsidTr="001C41B7">
        <w:tc>
          <w:tcPr>
            <w:tcW w:w="126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6.3.4.</w:t>
            </w:r>
          </w:p>
        </w:tc>
        <w:tc>
          <w:tcPr>
            <w:tcW w:w="774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судов маломерного флота:</w:t>
            </w:r>
          </w:p>
        </w:tc>
        <w:tc>
          <w:tcPr>
            <w:tcW w:w="900" w:type="dxa"/>
            <w:vAlign w:val="bottom"/>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p>
        </w:tc>
      </w:tr>
      <w:tr w:rsidR="00F367F7" w:rsidRPr="00755552" w:rsidTr="001C41B7">
        <w:tc>
          <w:tcPr>
            <w:tcW w:w="126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6.3.4.1.</w:t>
            </w:r>
          </w:p>
        </w:tc>
        <w:tc>
          <w:tcPr>
            <w:tcW w:w="774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самоходных маломерных судов мощностью свыше 50 лошадиных сил (37 кВт)</w:t>
            </w:r>
          </w:p>
        </w:tc>
        <w:tc>
          <w:tcPr>
            <w:tcW w:w="900" w:type="dxa"/>
            <w:vAlign w:val="bottom"/>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0,75</w:t>
            </w:r>
          </w:p>
        </w:tc>
      </w:tr>
      <w:tr w:rsidR="00F367F7" w:rsidRPr="00755552" w:rsidTr="001C41B7">
        <w:tc>
          <w:tcPr>
            <w:tcW w:w="126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6.3.4.2.</w:t>
            </w:r>
          </w:p>
        </w:tc>
        <w:tc>
          <w:tcPr>
            <w:tcW w:w="774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самоходных маломерных судов мощностью до 50 лошадиных сил (37 кВт)</w:t>
            </w:r>
          </w:p>
        </w:tc>
        <w:tc>
          <w:tcPr>
            <w:tcW w:w="900" w:type="dxa"/>
            <w:vAlign w:val="bottom"/>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0,5</w:t>
            </w:r>
          </w:p>
        </w:tc>
      </w:tr>
      <w:tr w:rsidR="00F367F7" w:rsidRPr="00755552" w:rsidTr="001C41B7">
        <w:tc>
          <w:tcPr>
            <w:tcW w:w="126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6.3.4.3.</w:t>
            </w:r>
          </w:p>
        </w:tc>
        <w:tc>
          <w:tcPr>
            <w:tcW w:w="774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 xml:space="preserve">несамоходных маломерных судов </w:t>
            </w:r>
          </w:p>
        </w:tc>
        <w:tc>
          <w:tcPr>
            <w:tcW w:w="900" w:type="dxa"/>
            <w:vAlign w:val="bottom"/>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0,38</w:t>
            </w:r>
          </w:p>
        </w:tc>
      </w:tr>
      <w:tr w:rsidR="00F367F7" w:rsidRPr="00755552" w:rsidTr="001C41B7">
        <w:tc>
          <w:tcPr>
            <w:tcW w:w="126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6.3.5.</w:t>
            </w:r>
          </w:p>
        </w:tc>
        <w:tc>
          <w:tcPr>
            <w:tcW w:w="774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 xml:space="preserve">гражданских воздушных судов </w:t>
            </w:r>
          </w:p>
        </w:tc>
        <w:tc>
          <w:tcPr>
            <w:tcW w:w="900" w:type="dxa"/>
            <w:vAlign w:val="bottom"/>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3,5</w:t>
            </w:r>
          </w:p>
        </w:tc>
      </w:tr>
      <w:tr w:rsidR="00F367F7" w:rsidRPr="00755552" w:rsidTr="001C41B7">
        <w:tc>
          <w:tcPr>
            <w:tcW w:w="126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7.</w:t>
            </w:r>
          </w:p>
        </w:tc>
        <w:tc>
          <w:tcPr>
            <w:tcW w:w="774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За государственную регистрацию лекарственных средств, а также их перерегистрацию:</w:t>
            </w:r>
          </w:p>
        </w:tc>
        <w:tc>
          <w:tcPr>
            <w:tcW w:w="900" w:type="dxa"/>
            <w:vAlign w:val="bottom"/>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p>
        </w:tc>
      </w:tr>
      <w:tr w:rsidR="00F367F7" w:rsidRPr="00755552" w:rsidTr="001C41B7">
        <w:tc>
          <w:tcPr>
            <w:tcW w:w="126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7.1.</w:t>
            </w:r>
          </w:p>
        </w:tc>
        <w:tc>
          <w:tcPr>
            <w:tcW w:w="774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за регистрацию лекарственных средств</w:t>
            </w:r>
          </w:p>
        </w:tc>
        <w:tc>
          <w:tcPr>
            <w:tcW w:w="900" w:type="dxa"/>
            <w:vAlign w:val="bottom"/>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11</w:t>
            </w:r>
          </w:p>
        </w:tc>
      </w:tr>
      <w:tr w:rsidR="00F367F7" w:rsidRPr="00755552" w:rsidTr="001C41B7">
        <w:tc>
          <w:tcPr>
            <w:tcW w:w="126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7.2.</w:t>
            </w:r>
          </w:p>
        </w:tc>
        <w:tc>
          <w:tcPr>
            <w:tcW w:w="774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за перерегистрацию лекарственных средств</w:t>
            </w:r>
          </w:p>
        </w:tc>
        <w:tc>
          <w:tcPr>
            <w:tcW w:w="900" w:type="dxa"/>
            <w:vAlign w:val="bottom"/>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5</w:t>
            </w:r>
          </w:p>
        </w:tc>
      </w:tr>
      <w:tr w:rsidR="00F367F7" w:rsidRPr="00755552" w:rsidTr="001C41B7">
        <w:tc>
          <w:tcPr>
            <w:tcW w:w="126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7.3.</w:t>
            </w:r>
          </w:p>
        </w:tc>
        <w:tc>
          <w:tcPr>
            <w:tcW w:w="774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за выдачу дубликата документа, удостоверяющего государственную регистрацию</w:t>
            </w:r>
          </w:p>
        </w:tc>
        <w:tc>
          <w:tcPr>
            <w:tcW w:w="900" w:type="dxa"/>
            <w:vAlign w:val="bottom"/>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0,7</w:t>
            </w:r>
          </w:p>
        </w:tc>
      </w:tr>
      <w:tr w:rsidR="00F367F7" w:rsidRPr="00755552" w:rsidTr="001C41B7">
        <w:tc>
          <w:tcPr>
            <w:tcW w:w="126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8.</w:t>
            </w:r>
          </w:p>
        </w:tc>
        <w:tc>
          <w:tcPr>
            <w:tcW w:w="774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 xml:space="preserve">За государственную регистрацию прав на произведения и объекты смежных прав, лицензионных договоров на использование произведений и </w:t>
            </w:r>
            <w:proofErr w:type="gramStart"/>
            <w:r w:rsidRPr="00755552">
              <w:rPr>
                <w:rFonts w:ascii="Times New Roman" w:eastAsia="Times New Roman" w:hAnsi="Times New Roman" w:cs="Times New Roman"/>
                <w:sz w:val="24"/>
                <w:szCs w:val="24"/>
                <w:lang w:eastAsia="ru-RU"/>
              </w:rPr>
              <w:t>объектов</w:t>
            </w:r>
            <w:proofErr w:type="gramEnd"/>
            <w:r w:rsidRPr="00755552">
              <w:rPr>
                <w:rFonts w:ascii="Times New Roman" w:eastAsia="Times New Roman" w:hAnsi="Times New Roman" w:cs="Times New Roman"/>
                <w:sz w:val="24"/>
                <w:szCs w:val="24"/>
                <w:lang w:eastAsia="ru-RU"/>
              </w:rPr>
              <w:t xml:space="preserve"> смежных прав, а также их перерегистрацию:</w:t>
            </w:r>
          </w:p>
        </w:tc>
        <w:tc>
          <w:tcPr>
            <w:tcW w:w="900" w:type="dxa"/>
            <w:vAlign w:val="bottom"/>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p>
        </w:tc>
      </w:tr>
      <w:tr w:rsidR="00F367F7" w:rsidRPr="00755552" w:rsidTr="001C41B7">
        <w:tc>
          <w:tcPr>
            <w:tcW w:w="126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8.1.</w:t>
            </w:r>
          </w:p>
        </w:tc>
        <w:tc>
          <w:tcPr>
            <w:tcW w:w="774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 xml:space="preserve">за регистрацию прав на произведения и объекты смежных прав </w:t>
            </w:r>
          </w:p>
        </w:tc>
        <w:tc>
          <w:tcPr>
            <w:tcW w:w="900" w:type="dxa"/>
            <w:vAlign w:val="bottom"/>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3</w:t>
            </w:r>
          </w:p>
        </w:tc>
      </w:tr>
      <w:tr w:rsidR="00F367F7" w:rsidRPr="00755552" w:rsidTr="001C41B7">
        <w:tc>
          <w:tcPr>
            <w:tcW w:w="126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8.2.</w:t>
            </w:r>
          </w:p>
        </w:tc>
        <w:tc>
          <w:tcPr>
            <w:tcW w:w="774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 xml:space="preserve">за регистрацию лицензионных договоров на использование произведений и </w:t>
            </w:r>
            <w:proofErr w:type="gramStart"/>
            <w:r w:rsidRPr="00755552">
              <w:rPr>
                <w:rFonts w:ascii="Times New Roman" w:eastAsia="Times New Roman" w:hAnsi="Times New Roman" w:cs="Times New Roman"/>
                <w:sz w:val="24"/>
                <w:szCs w:val="24"/>
                <w:lang w:eastAsia="ru-RU"/>
              </w:rPr>
              <w:t>объектов</w:t>
            </w:r>
            <w:proofErr w:type="gramEnd"/>
            <w:r w:rsidRPr="00755552">
              <w:rPr>
                <w:rFonts w:ascii="Times New Roman" w:eastAsia="Times New Roman" w:hAnsi="Times New Roman" w:cs="Times New Roman"/>
                <w:sz w:val="24"/>
                <w:szCs w:val="24"/>
                <w:lang w:eastAsia="ru-RU"/>
              </w:rPr>
              <w:t xml:space="preserve"> смежных прав:</w:t>
            </w:r>
          </w:p>
        </w:tc>
        <w:tc>
          <w:tcPr>
            <w:tcW w:w="900" w:type="dxa"/>
            <w:vAlign w:val="bottom"/>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p>
        </w:tc>
      </w:tr>
      <w:tr w:rsidR="00F367F7" w:rsidRPr="00755552" w:rsidTr="001C41B7">
        <w:tc>
          <w:tcPr>
            <w:tcW w:w="126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8.2.1.</w:t>
            </w:r>
          </w:p>
        </w:tc>
        <w:tc>
          <w:tcPr>
            <w:tcW w:w="774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 xml:space="preserve">с физических лиц </w:t>
            </w:r>
          </w:p>
        </w:tc>
        <w:tc>
          <w:tcPr>
            <w:tcW w:w="900" w:type="dxa"/>
            <w:vAlign w:val="bottom"/>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2</w:t>
            </w:r>
          </w:p>
        </w:tc>
      </w:tr>
      <w:tr w:rsidR="00F367F7" w:rsidRPr="00755552" w:rsidTr="001C41B7">
        <w:tc>
          <w:tcPr>
            <w:tcW w:w="126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8.2.2.</w:t>
            </w:r>
          </w:p>
        </w:tc>
        <w:tc>
          <w:tcPr>
            <w:tcW w:w="774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 xml:space="preserve">с юридических лиц </w:t>
            </w:r>
          </w:p>
        </w:tc>
        <w:tc>
          <w:tcPr>
            <w:tcW w:w="900" w:type="dxa"/>
            <w:vAlign w:val="bottom"/>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3</w:t>
            </w:r>
          </w:p>
        </w:tc>
      </w:tr>
      <w:tr w:rsidR="00F367F7" w:rsidRPr="00755552" w:rsidTr="001C41B7">
        <w:tc>
          <w:tcPr>
            <w:tcW w:w="126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8.3.</w:t>
            </w:r>
          </w:p>
        </w:tc>
        <w:tc>
          <w:tcPr>
            <w:tcW w:w="774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за выдачу дубликата документа, удостоверяющего государственную регистрацию</w:t>
            </w:r>
          </w:p>
        </w:tc>
        <w:tc>
          <w:tcPr>
            <w:tcW w:w="900" w:type="dxa"/>
            <w:vAlign w:val="bottom"/>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2</w:t>
            </w:r>
          </w:p>
        </w:tc>
      </w:tr>
      <w:tr w:rsidR="00F367F7" w:rsidRPr="00755552" w:rsidTr="001C41B7">
        <w:tc>
          <w:tcPr>
            <w:tcW w:w="126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9.</w:t>
            </w:r>
          </w:p>
        </w:tc>
        <w:tc>
          <w:tcPr>
            <w:tcW w:w="774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За государственную регистрацию (постановку на учет) периодического печатного издания и информационного агентства:</w:t>
            </w:r>
          </w:p>
        </w:tc>
        <w:tc>
          <w:tcPr>
            <w:tcW w:w="900" w:type="dxa"/>
            <w:vAlign w:val="bottom"/>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p>
        </w:tc>
      </w:tr>
      <w:tr w:rsidR="00F367F7" w:rsidRPr="00755552" w:rsidTr="001C41B7">
        <w:tc>
          <w:tcPr>
            <w:tcW w:w="126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9.1.</w:t>
            </w:r>
          </w:p>
        </w:tc>
        <w:tc>
          <w:tcPr>
            <w:tcW w:w="774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 xml:space="preserve">детской и научной тематики </w:t>
            </w:r>
          </w:p>
        </w:tc>
        <w:tc>
          <w:tcPr>
            <w:tcW w:w="900" w:type="dxa"/>
            <w:vAlign w:val="bottom"/>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2</w:t>
            </w:r>
          </w:p>
        </w:tc>
      </w:tr>
      <w:tr w:rsidR="00F367F7" w:rsidRPr="00755552" w:rsidTr="001C41B7">
        <w:tc>
          <w:tcPr>
            <w:tcW w:w="126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9.2.</w:t>
            </w:r>
          </w:p>
        </w:tc>
        <w:tc>
          <w:tcPr>
            <w:tcW w:w="774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 xml:space="preserve">иной тематики </w:t>
            </w:r>
          </w:p>
        </w:tc>
        <w:tc>
          <w:tcPr>
            <w:tcW w:w="900" w:type="dxa"/>
            <w:vAlign w:val="bottom"/>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5</w:t>
            </w:r>
          </w:p>
        </w:tc>
      </w:tr>
      <w:tr w:rsidR="00F367F7" w:rsidRPr="00755552" w:rsidTr="001C41B7">
        <w:tc>
          <w:tcPr>
            <w:tcW w:w="126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9.3.</w:t>
            </w:r>
          </w:p>
        </w:tc>
        <w:tc>
          <w:tcPr>
            <w:tcW w:w="774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за выдачу дубликата документа, удостоверяющего государственную регистрацию:</w:t>
            </w:r>
          </w:p>
        </w:tc>
        <w:tc>
          <w:tcPr>
            <w:tcW w:w="900" w:type="dxa"/>
            <w:vAlign w:val="bottom"/>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p>
        </w:tc>
      </w:tr>
      <w:tr w:rsidR="00F367F7" w:rsidRPr="00755552" w:rsidTr="001C41B7">
        <w:tc>
          <w:tcPr>
            <w:tcW w:w="126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9.3.1.</w:t>
            </w:r>
          </w:p>
        </w:tc>
        <w:tc>
          <w:tcPr>
            <w:tcW w:w="774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 xml:space="preserve">детской и научной тематики </w:t>
            </w:r>
          </w:p>
        </w:tc>
        <w:tc>
          <w:tcPr>
            <w:tcW w:w="900" w:type="dxa"/>
            <w:vAlign w:val="bottom"/>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1,6</w:t>
            </w:r>
          </w:p>
        </w:tc>
      </w:tr>
      <w:tr w:rsidR="00F367F7" w:rsidRPr="00755552" w:rsidTr="001C41B7">
        <w:tc>
          <w:tcPr>
            <w:tcW w:w="126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9.3.2.</w:t>
            </w:r>
          </w:p>
        </w:tc>
        <w:tc>
          <w:tcPr>
            <w:tcW w:w="7740" w:type="dxa"/>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 xml:space="preserve">иной тематики </w:t>
            </w:r>
          </w:p>
        </w:tc>
        <w:tc>
          <w:tcPr>
            <w:tcW w:w="900" w:type="dxa"/>
            <w:vAlign w:val="bottom"/>
          </w:tcPr>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4</w:t>
            </w:r>
          </w:p>
        </w:tc>
      </w:tr>
    </w:tbl>
    <w:p w:rsidR="00F367F7" w:rsidRPr="00755552"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p>
    <w:p w:rsidR="00F367F7" w:rsidRPr="00F367F7"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8"/>
          <w:szCs w:val="28"/>
          <w:lang w:eastAsia="ru-RU"/>
        </w:rPr>
      </w:pPr>
      <w:r w:rsidRPr="00F367F7">
        <w:rPr>
          <w:rFonts w:ascii="Times New Roman" w:eastAsia="Times New Roman" w:hAnsi="Times New Roman" w:cs="Times New Roman"/>
          <w:sz w:val="28"/>
          <w:szCs w:val="28"/>
          <w:lang w:eastAsia="ru-RU"/>
        </w:rPr>
        <w:t>Примечание:</w:t>
      </w:r>
    </w:p>
    <w:p w:rsidR="00F367F7" w:rsidRPr="00F367F7" w:rsidRDefault="00F367F7" w:rsidP="00755552">
      <w:pPr>
        <w:widowControl w:val="0"/>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F367F7">
        <w:rPr>
          <w:rFonts w:ascii="Times New Roman" w:eastAsia="Times New Roman" w:hAnsi="Times New Roman" w:cs="Times New Roman"/>
          <w:sz w:val="28"/>
          <w:szCs w:val="28"/>
          <w:lang w:eastAsia="ru-RU"/>
        </w:rPr>
        <w:tab/>
        <w:t>Ставки сбора за государственную регистрацию прав на недвижимое имущество и сделок с ним, производимую в ускоренном порядке,  устанавливаются Правительством Республики Казахстан.</w:t>
      </w:r>
    </w:p>
    <w:p w:rsidR="00F367F7" w:rsidRPr="00F367F7" w:rsidRDefault="00F367F7" w:rsidP="00755552">
      <w:pPr>
        <w:widowControl w:val="0"/>
        <w:autoSpaceDE w:val="0"/>
        <w:autoSpaceDN w:val="0"/>
        <w:adjustRightInd w:val="0"/>
        <w:spacing w:after="0" w:line="240" w:lineRule="auto"/>
        <w:ind w:right="-285" w:firstLine="567"/>
        <w:rPr>
          <w:rFonts w:ascii="Times New Roman" w:eastAsia="Times New Roman" w:hAnsi="Times New Roman" w:cs="Times New Roman"/>
          <w:sz w:val="28"/>
          <w:szCs w:val="28"/>
          <w:lang w:eastAsia="ru-RU"/>
        </w:rPr>
      </w:pPr>
      <w:r w:rsidRPr="00F367F7">
        <w:rPr>
          <w:rFonts w:ascii="Times New Roman" w:eastAsia="Times New Roman" w:hAnsi="Times New Roman" w:cs="Times New Roman"/>
          <w:sz w:val="28"/>
          <w:szCs w:val="28"/>
          <w:lang w:eastAsia="ru-RU"/>
        </w:rPr>
        <w:lastRenderedPageBreak/>
        <w:t>Суммы сборов исчисляются по установленным ставкам и уплачиваются до подачи соответствующих документов в регистрирующий орган по месту регистрации объекта обложения.</w:t>
      </w:r>
    </w:p>
    <w:p w:rsidR="00F367F7" w:rsidRPr="00F367F7" w:rsidRDefault="00F367F7" w:rsidP="00755552">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r w:rsidRPr="00F367F7">
        <w:rPr>
          <w:rFonts w:ascii="Times New Roman" w:eastAsia="Times New Roman" w:hAnsi="Times New Roman" w:cs="Times New Roman"/>
          <w:sz w:val="28"/>
          <w:szCs w:val="28"/>
          <w:lang w:eastAsia="ru-RU"/>
        </w:rPr>
        <w:t xml:space="preserve">Возврат уплаченных сумм сборов не производится, за исключением случаев отказа лиц, уплативших сборы, от совершения регистрации (постановки на учет) до подачи соответствующих документов в регистрирующие органы. </w:t>
      </w:r>
    </w:p>
    <w:p w:rsidR="00F367F7" w:rsidRPr="00F367F7" w:rsidRDefault="00F367F7" w:rsidP="00755552">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r w:rsidRPr="00F367F7">
        <w:rPr>
          <w:rFonts w:ascii="Times New Roman" w:eastAsia="Times New Roman" w:hAnsi="Times New Roman" w:cs="Times New Roman"/>
          <w:sz w:val="28"/>
          <w:szCs w:val="28"/>
          <w:lang w:eastAsia="ru-RU"/>
        </w:rPr>
        <w:t xml:space="preserve">При этом возврат уплаченных в бюджет сумм сборов производится налоговыми органами по месту их уплаты по налоговому заявлению плательщиков после представления ими документов, выданных соответствующим регистрирующим органом, подтверждающим непредставление указанными лицами документов на совершение регистрационных действий. </w:t>
      </w:r>
    </w:p>
    <w:p w:rsidR="00F367F7" w:rsidRPr="00F367F7"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8"/>
          <w:szCs w:val="28"/>
          <w:lang w:eastAsia="ru-RU"/>
        </w:rPr>
      </w:pPr>
    </w:p>
    <w:p w:rsidR="00F367F7" w:rsidRPr="00F367F7" w:rsidRDefault="00755552" w:rsidP="00725DEB">
      <w:pPr>
        <w:widowControl w:val="0"/>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F367F7" w:rsidRPr="00F367F7">
        <w:rPr>
          <w:rFonts w:ascii="Times New Roman" w:eastAsia="Times New Roman" w:hAnsi="Times New Roman" w:cs="Times New Roman"/>
          <w:sz w:val="28"/>
          <w:szCs w:val="28"/>
          <w:lang w:eastAsia="ru-RU"/>
        </w:rPr>
        <w:t>С</w:t>
      </w:r>
      <w:r w:rsidRPr="00755552">
        <w:rPr>
          <w:rFonts w:ascii="Times New Roman" w:eastAsia="Times New Roman" w:hAnsi="Times New Roman" w:cs="Times New Roman"/>
          <w:i/>
          <w:sz w:val="28"/>
          <w:szCs w:val="28"/>
          <w:lang w:eastAsia="ru-RU"/>
        </w:rPr>
        <w:t xml:space="preserve">бор за проезд автотранспортных средств по территории республики  </w:t>
      </w:r>
      <w:proofErr w:type="spellStart"/>
      <w:r w:rsidRPr="00755552">
        <w:rPr>
          <w:rFonts w:ascii="Times New Roman" w:eastAsia="Times New Roman" w:hAnsi="Times New Roman" w:cs="Times New Roman"/>
          <w:i/>
          <w:sz w:val="28"/>
          <w:szCs w:val="28"/>
          <w:lang w:eastAsia="ru-RU"/>
        </w:rPr>
        <w:t>казахстан</w:t>
      </w:r>
      <w:proofErr w:type="spellEnd"/>
    </w:p>
    <w:p w:rsidR="00F367F7" w:rsidRPr="00F367F7" w:rsidRDefault="00755552" w:rsidP="00755552">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w:t>
      </w:r>
      <w:r w:rsidR="00F367F7" w:rsidRPr="00F367F7">
        <w:rPr>
          <w:rFonts w:ascii="Times New Roman" w:eastAsia="Times New Roman" w:hAnsi="Times New Roman" w:cs="Times New Roman"/>
          <w:sz w:val="28"/>
          <w:szCs w:val="28"/>
          <w:lang w:eastAsia="ru-RU"/>
        </w:rPr>
        <w:t xml:space="preserve">бор за проезд автотранспортных средств по территории Республики Казахстан взимается </w:t>
      </w:r>
      <w:proofErr w:type="gramStart"/>
      <w:r w:rsidR="00F367F7" w:rsidRPr="00F367F7">
        <w:rPr>
          <w:rFonts w:ascii="Times New Roman" w:eastAsia="Times New Roman" w:hAnsi="Times New Roman" w:cs="Times New Roman"/>
          <w:sz w:val="28"/>
          <w:szCs w:val="28"/>
          <w:lang w:eastAsia="ru-RU"/>
        </w:rPr>
        <w:t>за</w:t>
      </w:r>
      <w:proofErr w:type="gramEnd"/>
      <w:r w:rsidR="00F367F7" w:rsidRPr="00F367F7">
        <w:rPr>
          <w:rFonts w:ascii="Times New Roman" w:eastAsia="Times New Roman" w:hAnsi="Times New Roman" w:cs="Times New Roman"/>
          <w:sz w:val="28"/>
          <w:szCs w:val="28"/>
          <w:lang w:eastAsia="ru-RU"/>
        </w:rPr>
        <w:t xml:space="preserve">: </w:t>
      </w:r>
    </w:p>
    <w:p w:rsidR="00F367F7" w:rsidRPr="00755552" w:rsidRDefault="00F367F7" w:rsidP="006C15B7">
      <w:pPr>
        <w:pStyle w:val="a3"/>
        <w:widowControl w:val="0"/>
        <w:numPr>
          <w:ilvl w:val="0"/>
          <w:numId w:val="124"/>
        </w:numPr>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755552">
        <w:rPr>
          <w:rFonts w:ascii="Times New Roman" w:eastAsia="Times New Roman" w:hAnsi="Times New Roman" w:cs="Times New Roman"/>
          <w:sz w:val="28"/>
          <w:szCs w:val="28"/>
          <w:lang w:eastAsia="ru-RU"/>
        </w:rPr>
        <w:t xml:space="preserve">выезд с территории Республики Казахстан отечественных автотранспортных средств, осуществляющих перевозку пассажиров и грузов в международном сообщении; </w:t>
      </w:r>
    </w:p>
    <w:p w:rsidR="00F367F7" w:rsidRPr="00755552" w:rsidRDefault="00F367F7" w:rsidP="006C15B7">
      <w:pPr>
        <w:pStyle w:val="a3"/>
        <w:widowControl w:val="0"/>
        <w:numPr>
          <w:ilvl w:val="0"/>
          <w:numId w:val="124"/>
        </w:numPr>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755552">
        <w:rPr>
          <w:rFonts w:ascii="Times New Roman" w:eastAsia="Times New Roman" w:hAnsi="Times New Roman" w:cs="Times New Roman"/>
          <w:sz w:val="28"/>
          <w:szCs w:val="28"/>
          <w:lang w:eastAsia="ru-RU"/>
        </w:rPr>
        <w:t xml:space="preserve">въезд (выезд) на территорию (с территории) Республики Казахстан, транзит по территории Республики Казахстан иностранных автотранспортных средств, осуществляющих перевозку пассажиров и грузов в международном сообщении; </w:t>
      </w:r>
    </w:p>
    <w:p w:rsidR="00F367F7" w:rsidRPr="00755552" w:rsidRDefault="00F367F7" w:rsidP="006C15B7">
      <w:pPr>
        <w:pStyle w:val="a3"/>
        <w:widowControl w:val="0"/>
        <w:numPr>
          <w:ilvl w:val="0"/>
          <w:numId w:val="124"/>
        </w:numPr>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755552">
        <w:rPr>
          <w:rFonts w:ascii="Times New Roman" w:eastAsia="Times New Roman" w:hAnsi="Times New Roman" w:cs="Times New Roman"/>
          <w:sz w:val="28"/>
          <w:szCs w:val="28"/>
          <w:lang w:eastAsia="ru-RU"/>
        </w:rPr>
        <w:t xml:space="preserve">проезд отечественных и иностранных крупногабаритных и (или) тяжеловесных автотранспортных средств по территории Республики Казахстан; </w:t>
      </w:r>
    </w:p>
    <w:p w:rsidR="00F367F7" w:rsidRPr="00755552" w:rsidRDefault="00F367F7" w:rsidP="006C15B7">
      <w:pPr>
        <w:pStyle w:val="a3"/>
        <w:widowControl w:val="0"/>
        <w:numPr>
          <w:ilvl w:val="0"/>
          <w:numId w:val="124"/>
        </w:numPr>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755552">
        <w:rPr>
          <w:rFonts w:ascii="Times New Roman" w:eastAsia="Times New Roman" w:hAnsi="Times New Roman" w:cs="Times New Roman"/>
          <w:sz w:val="28"/>
          <w:szCs w:val="28"/>
          <w:lang w:eastAsia="ru-RU"/>
        </w:rPr>
        <w:t xml:space="preserve">проезд отечественных и иностранных автотранспортных средств по платным государственным автомобильным дорогам, за исключением платных государственных автомобильных дорог, переданных в концессию. </w:t>
      </w:r>
    </w:p>
    <w:p w:rsidR="00F367F7" w:rsidRPr="00F367F7" w:rsidRDefault="00F367F7" w:rsidP="00755552">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r w:rsidRPr="00F367F7">
        <w:rPr>
          <w:rFonts w:ascii="Times New Roman" w:eastAsia="Times New Roman" w:hAnsi="Times New Roman" w:cs="Times New Roman"/>
          <w:sz w:val="28"/>
          <w:szCs w:val="28"/>
          <w:lang w:eastAsia="ru-RU"/>
        </w:rPr>
        <w:t>Сбор не взимается за проезд по платным государственным автомобильным дорогам:</w:t>
      </w:r>
    </w:p>
    <w:p w:rsidR="00F367F7" w:rsidRPr="00F367F7" w:rsidRDefault="00F367F7" w:rsidP="00725DEB">
      <w:pPr>
        <w:widowControl w:val="0"/>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F367F7">
        <w:rPr>
          <w:rFonts w:ascii="Times New Roman" w:eastAsia="Times New Roman" w:hAnsi="Times New Roman" w:cs="Times New Roman"/>
          <w:sz w:val="28"/>
          <w:szCs w:val="28"/>
          <w:lang w:eastAsia="ru-RU"/>
        </w:rPr>
        <w:t>1) специальных автотранспортных средств:</w:t>
      </w:r>
    </w:p>
    <w:p w:rsidR="00F367F7" w:rsidRPr="00F367F7" w:rsidRDefault="00F367F7" w:rsidP="00725DEB">
      <w:pPr>
        <w:widowControl w:val="0"/>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F367F7">
        <w:rPr>
          <w:rFonts w:ascii="Times New Roman" w:eastAsia="Times New Roman" w:hAnsi="Times New Roman" w:cs="Times New Roman"/>
          <w:sz w:val="28"/>
          <w:szCs w:val="28"/>
          <w:lang w:eastAsia="ru-RU"/>
        </w:rPr>
        <w:t>службы скорой медицинской помощи; противопожарной службы;</w:t>
      </w:r>
    </w:p>
    <w:p w:rsidR="00F367F7" w:rsidRPr="00F367F7" w:rsidRDefault="00F367F7" w:rsidP="00725DEB">
      <w:pPr>
        <w:widowControl w:val="0"/>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F367F7">
        <w:rPr>
          <w:rFonts w:ascii="Times New Roman" w:eastAsia="Times New Roman" w:hAnsi="Times New Roman" w:cs="Times New Roman"/>
          <w:sz w:val="28"/>
          <w:szCs w:val="28"/>
          <w:lang w:eastAsia="ru-RU"/>
        </w:rPr>
        <w:t>аварийно-спасательных служб; дорожно-патрульной службы;</w:t>
      </w:r>
    </w:p>
    <w:p w:rsidR="00F367F7" w:rsidRPr="00F367F7" w:rsidRDefault="00F367F7" w:rsidP="00725DEB">
      <w:pPr>
        <w:widowControl w:val="0"/>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F367F7">
        <w:rPr>
          <w:rFonts w:ascii="Times New Roman" w:eastAsia="Times New Roman" w:hAnsi="Times New Roman" w:cs="Times New Roman"/>
          <w:sz w:val="28"/>
          <w:szCs w:val="28"/>
          <w:lang w:eastAsia="ru-RU"/>
        </w:rPr>
        <w:t>2) следующих транспортных сре</w:t>
      </w:r>
      <w:proofErr w:type="gramStart"/>
      <w:r w:rsidRPr="00F367F7">
        <w:rPr>
          <w:rFonts w:ascii="Times New Roman" w:eastAsia="Times New Roman" w:hAnsi="Times New Roman" w:cs="Times New Roman"/>
          <w:sz w:val="28"/>
          <w:szCs w:val="28"/>
          <w:lang w:eastAsia="ru-RU"/>
        </w:rPr>
        <w:t>дств в сл</w:t>
      </w:r>
      <w:proofErr w:type="gramEnd"/>
      <w:r w:rsidRPr="00F367F7">
        <w:rPr>
          <w:rFonts w:ascii="Times New Roman" w:eastAsia="Times New Roman" w:hAnsi="Times New Roman" w:cs="Times New Roman"/>
          <w:sz w:val="28"/>
          <w:szCs w:val="28"/>
          <w:lang w:eastAsia="ru-RU"/>
        </w:rPr>
        <w:t>учае отсутствия альтернативной дороги:</w:t>
      </w:r>
    </w:p>
    <w:p w:rsidR="00F367F7" w:rsidRPr="00755552" w:rsidRDefault="00F367F7" w:rsidP="006C15B7">
      <w:pPr>
        <w:pStyle w:val="a3"/>
        <w:widowControl w:val="0"/>
        <w:numPr>
          <w:ilvl w:val="0"/>
          <w:numId w:val="125"/>
        </w:numPr>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755552">
        <w:rPr>
          <w:rFonts w:ascii="Times New Roman" w:eastAsia="Times New Roman" w:hAnsi="Times New Roman" w:cs="Times New Roman"/>
          <w:sz w:val="28"/>
          <w:szCs w:val="28"/>
          <w:lang w:eastAsia="ru-RU"/>
        </w:rPr>
        <w:t>автобусов, выполняющих регулярные перевозки пассажиров и багажа в пригородных сообщениях и сообщениях, соединяющих поселки, аулы (села) с районными или областными центрами, столицей или городом республиканского значения;</w:t>
      </w:r>
    </w:p>
    <w:p w:rsidR="00F367F7" w:rsidRPr="00755552" w:rsidRDefault="00F367F7" w:rsidP="006C15B7">
      <w:pPr>
        <w:pStyle w:val="a3"/>
        <w:widowControl w:val="0"/>
        <w:numPr>
          <w:ilvl w:val="0"/>
          <w:numId w:val="125"/>
        </w:numPr>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proofErr w:type="gramStart"/>
      <w:r w:rsidRPr="00755552">
        <w:rPr>
          <w:rFonts w:ascii="Times New Roman" w:eastAsia="Times New Roman" w:hAnsi="Times New Roman" w:cs="Times New Roman"/>
          <w:sz w:val="28"/>
          <w:szCs w:val="28"/>
          <w:lang w:eastAsia="ru-RU"/>
        </w:rPr>
        <w:t>автобусов, зарегистрированных в установленном законодательством Республики Казахстан порядке на территории определенного района, прилегающего к платной государственной автомобильной дороге, с целью перевозки пассажиров (багажа) в пределах данного района;</w:t>
      </w:r>
      <w:proofErr w:type="gramEnd"/>
    </w:p>
    <w:p w:rsidR="00F367F7" w:rsidRPr="00755552" w:rsidRDefault="00F367F7" w:rsidP="006C15B7">
      <w:pPr>
        <w:pStyle w:val="a3"/>
        <w:widowControl w:val="0"/>
        <w:numPr>
          <w:ilvl w:val="0"/>
          <w:numId w:val="125"/>
        </w:numPr>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proofErr w:type="gramStart"/>
      <w:r w:rsidRPr="00755552">
        <w:rPr>
          <w:rFonts w:ascii="Times New Roman" w:eastAsia="Times New Roman" w:hAnsi="Times New Roman" w:cs="Times New Roman"/>
          <w:sz w:val="28"/>
          <w:szCs w:val="28"/>
          <w:lang w:eastAsia="ru-RU"/>
        </w:rPr>
        <w:lastRenderedPageBreak/>
        <w:t>легковых автомобилей, зарегистрированных в установленном законодательством Республики Казахстан порядке на территории определенного района, прилегающего к платной государственной автомобильной дороге, при перемещении в пределах данного района;</w:t>
      </w:r>
      <w:proofErr w:type="gramEnd"/>
    </w:p>
    <w:p w:rsidR="00F367F7" w:rsidRPr="00755552" w:rsidRDefault="00F367F7" w:rsidP="006C15B7">
      <w:pPr>
        <w:pStyle w:val="a3"/>
        <w:widowControl w:val="0"/>
        <w:numPr>
          <w:ilvl w:val="0"/>
          <w:numId w:val="126"/>
        </w:numPr>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755552">
        <w:rPr>
          <w:rFonts w:ascii="Times New Roman" w:eastAsia="Times New Roman" w:hAnsi="Times New Roman" w:cs="Times New Roman"/>
          <w:sz w:val="28"/>
          <w:szCs w:val="28"/>
          <w:lang w:eastAsia="ru-RU"/>
        </w:rPr>
        <w:t>грузовых автотранспортных средств, колесных самоходных сельскохозяйственных, мелиоративных машин в пределах участков (отрезков) платной государственной автомобильной дороги между ближайшими транспортными развязками, пересекающими водные пути и железные дороги.</w:t>
      </w:r>
    </w:p>
    <w:p w:rsidR="00F367F7" w:rsidRPr="00F367F7" w:rsidRDefault="00F367F7" w:rsidP="00755552">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r w:rsidRPr="00F367F7">
        <w:rPr>
          <w:rFonts w:ascii="Times New Roman" w:eastAsia="Times New Roman" w:hAnsi="Times New Roman" w:cs="Times New Roman"/>
          <w:sz w:val="28"/>
          <w:szCs w:val="28"/>
          <w:lang w:eastAsia="ru-RU"/>
        </w:rPr>
        <w:t xml:space="preserve">Проезд автотранспортных средств по территории Республики Казахстан осуществляется на основании разрешительных документов, выдаваемых уполномоченным государственным органом в области транспорта, если иное не установлено законодательством Республики Казахстан для проезда по платным государственным автомобильным дорогам. </w:t>
      </w:r>
    </w:p>
    <w:p w:rsidR="00F367F7" w:rsidRPr="00F367F7" w:rsidRDefault="001C45A9" w:rsidP="00755552">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hyperlink r:id="rId125" w:history="1">
        <w:r w:rsidR="00F367F7" w:rsidRPr="00F367F7">
          <w:rPr>
            <w:rFonts w:ascii="Times New Roman" w:eastAsia="Times New Roman" w:hAnsi="Times New Roman" w:cs="Times New Roman"/>
            <w:sz w:val="28"/>
            <w:szCs w:val="28"/>
            <w:lang w:eastAsia="ru-RU"/>
          </w:rPr>
          <w:t>Порядок проезда</w:t>
        </w:r>
      </w:hyperlink>
      <w:r w:rsidR="00F367F7" w:rsidRPr="00F367F7">
        <w:rPr>
          <w:rFonts w:ascii="Times New Roman" w:eastAsia="Times New Roman" w:hAnsi="Times New Roman" w:cs="Times New Roman"/>
          <w:sz w:val="28"/>
          <w:szCs w:val="28"/>
          <w:lang w:eastAsia="ru-RU"/>
        </w:rPr>
        <w:t xml:space="preserve"> автотранспортных средств по территории Республики Казахстан и выдачи разрешительных документов устанавливается Правительством Республики Казахстан.</w:t>
      </w:r>
    </w:p>
    <w:p w:rsidR="00F367F7" w:rsidRPr="00F367F7" w:rsidRDefault="00F367F7" w:rsidP="00755552">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r w:rsidRPr="00F367F7">
        <w:rPr>
          <w:rFonts w:ascii="Times New Roman" w:eastAsia="Times New Roman" w:hAnsi="Times New Roman" w:cs="Times New Roman"/>
          <w:sz w:val="28"/>
          <w:szCs w:val="28"/>
          <w:lang w:eastAsia="ru-RU"/>
        </w:rPr>
        <w:t xml:space="preserve">Уполномоченные государственные органы в области транспорта ежемесячно не позднее 20 числа месяца, следующего за отчетным месяцем, предоставляют налоговым органам по месту своего нахождения информацию о плательщиках сбора и объектах обложения по </w:t>
      </w:r>
      <w:hyperlink r:id="rId126" w:history="1">
        <w:r w:rsidRPr="00F367F7">
          <w:rPr>
            <w:rFonts w:ascii="Times New Roman" w:eastAsia="Times New Roman" w:hAnsi="Times New Roman" w:cs="Times New Roman"/>
            <w:sz w:val="28"/>
            <w:szCs w:val="28"/>
            <w:lang w:eastAsia="ru-RU"/>
          </w:rPr>
          <w:t>форме</w:t>
        </w:r>
      </w:hyperlink>
      <w:r w:rsidRPr="00F367F7">
        <w:rPr>
          <w:rFonts w:ascii="Times New Roman" w:eastAsia="Times New Roman" w:hAnsi="Times New Roman" w:cs="Times New Roman"/>
          <w:sz w:val="28"/>
          <w:szCs w:val="28"/>
          <w:lang w:eastAsia="ru-RU"/>
        </w:rPr>
        <w:t>, установленной уполномоченным органом.</w:t>
      </w:r>
    </w:p>
    <w:p w:rsidR="00F367F7" w:rsidRPr="00F367F7" w:rsidRDefault="00F367F7" w:rsidP="00755552">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r w:rsidRPr="00F367F7">
        <w:rPr>
          <w:rFonts w:ascii="Times New Roman" w:eastAsia="Times New Roman" w:hAnsi="Times New Roman" w:cs="Times New Roman"/>
          <w:sz w:val="28"/>
          <w:szCs w:val="28"/>
          <w:lang w:eastAsia="ru-RU"/>
        </w:rPr>
        <w:t>Плательщиками сбора являются физические и юридические лица, осуществляющие проезд автотранспортных средств по территории Республики Казахстан.</w:t>
      </w:r>
    </w:p>
    <w:p w:rsidR="00F367F7" w:rsidRPr="00F367F7" w:rsidRDefault="00F367F7" w:rsidP="00725DEB">
      <w:pPr>
        <w:widowControl w:val="0"/>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p>
    <w:p w:rsidR="00F367F7" w:rsidRPr="00F367F7" w:rsidRDefault="00F367F7" w:rsidP="00725DEB">
      <w:pPr>
        <w:widowControl w:val="0"/>
        <w:autoSpaceDE w:val="0"/>
        <w:autoSpaceDN w:val="0"/>
        <w:adjustRightInd w:val="0"/>
        <w:spacing w:after="0" w:line="240" w:lineRule="auto"/>
        <w:ind w:right="-285"/>
        <w:jc w:val="center"/>
        <w:rPr>
          <w:rFonts w:ascii="Times New Roman" w:eastAsia="Times New Roman" w:hAnsi="Times New Roman" w:cs="Times New Roman"/>
          <w:sz w:val="28"/>
          <w:szCs w:val="28"/>
          <w:lang w:eastAsia="ru-RU"/>
        </w:rPr>
      </w:pPr>
      <w:r w:rsidRPr="00F367F7">
        <w:rPr>
          <w:rFonts w:ascii="Times New Roman" w:eastAsia="Times New Roman" w:hAnsi="Times New Roman" w:cs="Times New Roman"/>
          <w:sz w:val="28"/>
          <w:szCs w:val="28"/>
          <w:lang w:eastAsia="ru-RU"/>
        </w:rPr>
        <w:t>Ставки сбора</w:t>
      </w:r>
    </w:p>
    <w:p w:rsidR="00F367F7" w:rsidRPr="00F367F7" w:rsidRDefault="00F367F7" w:rsidP="00755552">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r w:rsidRPr="00F367F7">
        <w:rPr>
          <w:rFonts w:ascii="Times New Roman" w:eastAsia="Times New Roman" w:hAnsi="Times New Roman" w:cs="Times New Roman"/>
          <w:sz w:val="28"/>
          <w:szCs w:val="28"/>
          <w:lang w:eastAsia="ru-RU"/>
        </w:rPr>
        <w:t xml:space="preserve">Ставки сбора устанавливаются исходя из размера </w:t>
      </w:r>
      <w:hyperlink r:id="rId127" w:history="1">
        <w:r w:rsidRPr="00F367F7">
          <w:rPr>
            <w:rFonts w:ascii="Times New Roman" w:eastAsia="Times New Roman" w:hAnsi="Times New Roman" w:cs="Times New Roman"/>
            <w:sz w:val="28"/>
            <w:szCs w:val="28"/>
            <w:lang w:eastAsia="ru-RU"/>
          </w:rPr>
          <w:t>месячного расчетного показателя</w:t>
        </w:r>
      </w:hyperlink>
      <w:r w:rsidRPr="00F367F7">
        <w:rPr>
          <w:rFonts w:ascii="Times New Roman" w:eastAsia="Times New Roman" w:hAnsi="Times New Roman" w:cs="Times New Roman"/>
          <w:sz w:val="28"/>
          <w:szCs w:val="28"/>
          <w:lang w:eastAsia="ru-RU"/>
        </w:rPr>
        <w:t>, установленного на соответствующий финансовый год законом о республиканском бюджете (далее - МРП), в следующих размерах:</w:t>
      </w:r>
    </w:p>
    <w:p w:rsidR="00F367F7" w:rsidRPr="00755552" w:rsidRDefault="00F367F7" w:rsidP="006C15B7">
      <w:pPr>
        <w:pStyle w:val="a3"/>
        <w:widowControl w:val="0"/>
        <w:numPr>
          <w:ilvl w:val="0"/>
          <w:numId w:val="127"/>
        </w:numPr>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755552">
        <w:rPr>
          <w:rFonts w:ascii="Times New Roman" w:eastAsia="Times New Roman" w:hAnsi="Times New Roman" w:cs="Times New Roman"/>
          <w:sz w:val="28"/>
          <w:szCs w:val="28"/>
          <w:lang w:eastAsia="ru-RU"/>
        </w:rPr>
        <w:t>за выезд с территории Республики Казахстан отечественных автотранспортных средств, осуществляющих перевозку пассажиров и грузов в международном сообщении, - 2-кратный размер МРП;</w:t>
      </w:r>
    </w:p>
    <w:p w:rsidR="00F367F7" w:rsidRPr="00755552" w:rsidRDefault="00F367F7" w:rsidP="006C15B7">
      <w:pPr>
        <w:pStyle w:val="a3"/>
        <w:widowControl w:val="0"/>
        <w:numPr>
          <w:ilvl w:val="0"/>
          <w:numId w:val="127"/>
        </w:numPr>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755552">
        <w:rPr>
          <w:rFonts w:ascii="Times New Roman" w:eastAsia="Times New Roman" w:hAnsi="Times New Roman" w:cs="Times New Roman"/>
          <w:sz w:val="28"/>
          <w:szCs w:val="28"/>
          <w:lang w:eastAsia="ru-RU"/>
        </w:rPr>
        <w:t>за выезд с территории Республики Казахстан отечественных автотранспортных средств, осуществляющих перевозку пассажиров и багажа в международном сообщении на регулярной основе, с получением согласно международным договорам Республики Казахстан иностранного разрешения на один календарный год - 10-кратный размер МРП;</w:t>
      </w:r>
    </w:p>
    <w:p w:rsidR="00F367F7" w:rsidRPr="00755552" w:rsidRDefault="00F367F7" w:rsidP="006C15B7">
      <w:pPr>
        <w:pStyle w:val="a3"/>
        <w:widowControl w:val="0"/>
        <w:numPr>
          <w:ilvl w:val="0"/>
          <w:numId w:val="127"/>
        </w:numPr>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755552">
        <w:rPr>
          <w:rFonts w:ascii="Times New Roman" w:eastAsia="Times New Roman" w:hAnsi="Times New Roman" w:cs="Times New Roman"/>
          <w:sz w:val="28"/>
          <w:szCs w:val="28"/>
          <w:lang w:eastAsia="ru-RU"/>
        </w:rPr>
        <w:t>за въезд (выезд) на территорию (с территории) Республики Казахстан, транзит по территории Республики Казахстан иностранных автотранспортных средств, осуществляющих перевозку пассажиров и грузов в международном сообщении, - 10-кратный размер МРП;</w:t>
      </w:r>
    </w:p>
    <w:p w:rsidR="00F367F7" w:rsidRPr="00755552" w:rsidRDefault="00F367F7" w:rsidP="006C15B7">
      <w:pPr>
        <w:pStyle w:val="a3"/>
        <w:widowControl w:val="0"/>
        <w:numPr>
          <w:ilvl w:val="0"/>
          <w:numId w:val="127"/>
        </w:numPr>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755552">
        <w:rPr>
          <w:rFonts w:ascii="Times New Roman" w:eastAsia="Times New Roman" w:hAnsi="Times New Roman" w:cs="Times New Roman"/>
          <w:sz w:val="28"/>
          <w:szCs w:val="28"/>
          <w:lang w:eastAsia="ru-RU"/>
        </w:rPr>
        <w:t>за проезд отечественных и иностранных крупногабаритных и (или) тяжеловесных автотранспортных средств по территории Республики Казахстан ставка сбора включает:</w:t>
      </w:r>
    </w:p>
    <w:p w:rsidR="00F367F7" w:rsidRPr="00755552" w:rsidRDefault="00F367F7" w:rsidP="006C15B7">
      <w:pPr>
        <w:pStyle w:val="a3"/>
        <w:widowControl w:val="0"/>
        <w:numPr>
          <w:ilvl w:val="0"/>
          <w:numId w:val="127"/>
        </w:numPr>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755552">
        <w:rPr>
          <w:rFonts w:ascii="Times New Roman" w:eastAsia="Times New Roman" w:hAnsi="Times New Roman" w:cs="Times New Roman"/>
          <w:sz w:val="28"/>
          <w:szCs w:val="28"/>
          <w:lang w:eastAsia="ru-RU"/>
        </w:rPr>
        <w:lastRenderedPageBreak/>
        <w:t>расчет за превышение общей фактической массы автотранспортного средства (с грузом или без груза) над допускаемой общей массой, который производится путем умножения ставки платы в 0,005-кратном размере МРП на каждую тонну (включая неполную) превышения и на расстояние перевозки по маршруту (в километрах);</w:t>
      </w:r>
    </w:p>
    <w:p w:rsidR="00F367F7" w:rsidRPr="00755552" w:rsidRDefault="00F367F7" w:rsidP="006C15B7">
      <w:pPr>
        <w:pStyle w:val="a3"/>
        <w:widowControl w:val="0"/>
        <w:numPr>
          <w:ilvl w:val="0"/>
          <w:numId w:val="127"/>
        </w:numPr>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755552">
        <w:rPr>
          <w:rFonts w:ascii="Times New Roman" w:eastAsia="Times New Roman" w:hAnsi="Times New Roman" w:cs="Times New Roman"/>
          <w:sz w:val="28"/>
          <w:szCs w:val="28"/>
          <w:lang w:eastAsia="ru-RU"/>
        </w:rPr>
        <w:t>расчет за превышение фактических осевых нагрузок автотранспортного средства (с грузом или без груза) над допускаемыми осевыми нагрузками, который исчисляется за каждые перегруженные одиночные, сдвоенные и утроенные оси и производится путем умножения соответствующих тарифов, указанных в таблице 1, на расстояние перевозки по маршруту (в километрах):</w:t>
      </w:r>
    </w:p>
    <w:p w:rsidR="00F367F7" w:rsidRPr="00F367F7" w:rsidRDefault="00F367F7" w:rsidP="00725DEB">
      <w:pPr>
        <w:widowControl w:val="0"/>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F367F7">
        <w:rPr>
          <w:rFonts w:ascii="Times New Roman" w:eastAsia="Times New Roman" w:hAnsi="Times New Roman" w:cs="Times New Roman"/>
          <w:sz w:val="28"/>
          <w:szCs w:val="28"/>
          <w:lang w:eastAsia="ru-RU"/>
        </w:rPr>
        <w:t>Таблица 1</w:t>
      </w:r>
    </w:p>
    <w:p w:rsidR="00F367F7" w:rsidRPr="00F367F7" w:rsidRDefault="00F367F7" w:rsidP="00725DEB">
      <w:pPr>
        <w:widowControl w:val="0"/>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p>
    <w:tbl>
      <w:tblPr>
        <w:tblW w:w="9601"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500"/>
        <w:gridCol w:w="4453"/>
      </w:tblGrid>
      <w:tr w:rsidR="00F367F7" w:rsidRPr="00F367F7" w:rsidTr="00755552">
        <w:tc>
          <w:tcPr>
            <w:tcW w:w="648" w:type="dxa"/>
            <w:vAlign w:val="center"/>
          </w:tcPr>
          <w:p w:rsidR="00F367F7" w:rsidRPr="00755552" w:rsidRDefault="00F367F7" w:rsidP="00725DEB">
            <w:pPr>
              <w:widowControl w:val="0"/>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w:t>
            </w:r>
          </w:p>
          <w:p w:rsidR="00F367F7" w:rsidRPr="00755552" w:rsidRDefault="00F367F7" w:rsidP="00725DEB">
            <w:pPr>
              <w:widowControl w:val="0"/>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proofErr w:type="gramStart"/>
            <w:r w:rsidRPr="00755552">
              <w:rPr>
                <w:rFonts w:ascii="Times New Roman" w:eastAsia="Times New Roman" w:hAnsi="Times New Roman" w:cs="Times New Roman"/>
                <w:sz w:val="24"/>
                <w:szCs w:val="24"/>
                <w:lang w:eastAsia="ru-RU"/>
              </w:rPr>
              <w:t>п</w:t>
            </w:r>
            <w:proofErr w:type="gramEnd"/>
            <w:r w:rsidRPr="00755552">
              <w:rPr>
                <w:rFonts w:ascii="Times New Roman" w:eastAsia="Times New Roman" w:hAnsi="Times New Roman" w:cs="Times New Roman"/>
                <w:sz w:val="24"/>
                <w:szCs w:val="24"/>
                <w:lang w:eastAsia="ru-RU"/>
              </w:rPr>
              <w:t>/п</w:t>
            </w:r>
          </w:p>
        </w:tc>
        <w:tc>
          <w:tcPr>
            <w:tcW w:w="4500" w:type="dxa"/>
            <w:vAlign w:val="center"/>
          </w:tcPr>
          <w:p w:rsidR="00F367F7" w:rsidRPr="00755552" w:rsidRDefault="00F367F7" w:rsidP="00725DEB">
            <w:pPr>
              <w:widowControl w:val="0"/>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 xml:space="preserve">Превышение </w:t>
            </w:r>
            <w:proofErr w:type="gramStart"/>
            <w:r w:rsidRPr="00755552">
              <w:rPr>
                <w:rFonts w:ascii="Times New Roman" w:eastAsia="Times New Roman" w:hAnsi="Times New Roman" w:cs="Times New Roman"/>
                <w:sz w:val="24"/>
                <w:szCs w:val="24"/>
                <w:lang w:eastAsia="ru-RU"/>
              </w:rPr>
              <w:t>фактических</w:t>
            </w:r>
            <w:proofErr w:type="gramEnd"/>
          </w:p>
          <w:p w:rsidR="00F367F7" w:rsidRPr="00755552" w:rsidRDefault="00F367F7" w:rsidP="00725DEB">
            <w:pPr>
              <w:widowControl w:val="0"/>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 xml:space="preserve">осевых нагрузок, </w:t>
            </w:r>
            <w:proofErr w:type="gramStart"/>
            <w:r w:rsidRPr="00755552">
              <w:rPr>
                <w:rFonts w:ascii="Times New Roman" w:eastAsia="Times New Roman" w:hAnsi="Times New Roman" w:cs="Times New Roman"/>
                <w:sz w:val="24"/>
                <w:szCs w:val="24"/>
                <w:lang w:eastAsia="ru-RU"/>
              </w:rPr>
              <w:t>в</w:t>
            </w:r>
            <w:proofErr w:type="gramEnd"/>
            <w:r w:rsidRPr="00755552">
              <w:rPr>
                <w:rFonts w:ascii="Times New Roman" w:eastAsia="Times New Roman" w:hAnsi="Times New Roman" w:cs="Times New Roman"/>
                <w:sz w:val="24"/>
                <w:szCs w:val="24"/>
                <w:lang w:eastAsia="ru-RU"/>
              </w:rPr>
              <w:t xml:space="preserve"> %</w:t>
            </w:r>
          </w:p>
        </w:tc>
        <w:tc>
          <w:tcPr>
            <w:tcW w:w="4453" w:type="dxa"/>
            <w:vAlign w:val="center"/>
          </w:tcPr>
          <w:p w:rsidR="00755552" w:rsidRDefault="00F367F7" w:rsidP="00725DEB">
            <w:pPr>
              <w:widowControl w:val="0"/>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 xml:space="preserve">Тариф за превышение </w:t>
            </w:r>
            <w:proofErr w:type="gramStart"/>
            <w:r w:rsidRPr="00755552">
              <w:rPr>
                <w:rFonts w:ascii="Times New Roman" w:eastAsia="Times New Roman" w:hAnsi="Times New Roman" w:cs="Times New Roman"/>
                <w:sz w:val="24"/>
                <w:szCs w:val="24"/>
                <w:lang w:eastAsia="ru-RU"/>
              </w:rPr>
              <w:t>допустимых</w:t>
            </w:r>
            <w:proofErr w:type="gramEnd"/>
            <w:r w:rsidRPr="00755552">
              <w:rPr>
                <w:rFonts w:ascii="Times New Roman" w:eastAsia="Times New Roman" w:hAnsi="Times New Roman" w:cs="Times New Roman"/>
                <w:sz w:val="24"/>
                <w:szCs w:val="24"/>
                <w:lang w:eastAsia="ru-RU"/>
              </w:rPr>
              <w:t xml:space="preserve"> </w:t>
            </w:r>
          </w:p>
          <w:p w:rsidR="00F367F7" w:rsidRPr="00755552" w:rsidRDefault="00F367F7" w:rsidP="00725DEB">
            <w:pPr>
              <w:widowControl w:val="0"/>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осевых нагрузо</w:t>
            </w:r>
            <w:proofErr w:type="gramStart"/>
            <w:r w:rsidRPr="00755552">
              <w:rPr>
                <w:rFonts w:ascii="Times New Roman" w:eastAsia="Times New Roman" w:hAnsi="Times New Roman" w:cs="Times New Roman"/>
                <w:sz w:val="24"/>
                <w:szCs w:val="24"/>
                <w:lang w:eastAsia="ru-RU"/>
              </w:rPr>
              <w:t>к(</w:t>
            </w:r>
            <w:proofErr w:type="gramEnd"/>
            <w:r w:rsidRPr="00755552">
              <w:rPr>
                <w:rFonts w:ascii="Times New Roman" w:eastAsia="Times New Roman" w:hAnsi="Times New Roman" w:cs="Times New Roman"/>
                <w:sz w:val="24"/>
                <w:szCs w:val="24"/>
                <w:lang w:eastAsia="ru-RU"/>
              </w:rPr>
              <w:t>МРП)</w:t>
            </w:r>
          </w:p>
        </w:tc>
      </w:tr>
      <w:tr w:rsidR="00F367F7" w:rsidRPr="00F367F7" w:rsidTr="00755552">
        <w:tc>
          <w:tcPr>
            <w:tcW w:w="648" w:type="dxa"/>
            <w:vAlign w:val="center"/>
          </w:tcPr>
          <w:p w:rsidR="00F367F7" w:rsidRPr="00755552" w:rsidRDefault="00F367F7" w:rsidP="00725DEB">
            <w:pPr>
              <w:widowControl w:val="0"/>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1</w:t>
            </w:r>
          </w:p>
        </w:tc>
        <w:tc>
          <w:tcPr>
            <w:tcW w:w="4500" w:type="dxa"/>
            <w:vAlign w:val="center"/>
          </w:tcPr>
          <w:p w:rsidR="00F367F7" w:rsidRPr="00755552" w:rsidRDefault="00F367F7" w:rsidP="00725DEB">
            <w:pPr>
              <w:widowControl w:val="0"/>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2</w:t>
            </w:r>
          </w:p>
        </w:tc>
        <w:tc>
          <w:tcPr>
            <w:tcW w:w="4453" w:type="dxa"/>
            <w:vAlign w:val="center"/>
          </w:tcPr>
          <w:p w:rsidR="00F367F7" w:rsidRPr="00755552" w:rsidRDefault="00F367F7" w:rsidP="00725DEB">
            <w:pPr>
              <w:widowControl w:val="0"/>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3</w:t>
            </w:r>
          </w:p>
        </w:tc>
      </w:tr>
      <w:tr w:rsidR="00F367F7" w:rsidRPr="00F367F7" w:rsidTr="00755552">
        <w:tc>
          <w:tcPr>
            <w:tcW w:w="648" w:type="dxa"/>
          </w:tcPr>
          <w:p w:rsidR="00F367F7" w:rsidRPr="00755552" w:rsidRDefault="00F367F7" w:rsidP="00725DEB">
            <w:pPr>
              <w:widowControl w:val="0"/>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1.</w:t>
            </w:r>
          </w:p>
        </w:tc>
        <w:tc>
          <w:tcPr>
            <w:tcW w:w="4500" w:type="dxa"/>
            <w:vAlign w:val="center"/>
          </w:tcPr>
          <w:p w:rsidR="00F367F7" w:rsidRPr="00755552" w:rsidRDefault="00F367F7" w:rsidP="00725DEB">
            <w:pPr>
              <w:widowControl w:val="0"/>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до 5,0% включительно</w:t>
            </w:r>
          </w:p>
        </w:tc>
        <w:tc>
          <w:tcPr>
            <w:tcW w:w="4453" w:type="dxa"/>
            <w:vAlign w:val="center"/>
          </w:tcPr>
          <w:p w:rsidR="00F367F7" w:rsidRPr="00755552" w:rsidRDefault="00F367F7" w:rsidP="00725DEB">
            <w:pPr>
              <w:widowControl w:val="0"/>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0,011</w:t>
            </w:r>
          </w:p>
        </w:tc>
      </w:tr>
      <w:tr w:rsidR="00F367F7" w:rsidRPr="00F367F7" w:rsidTr="00755552">
        <w:tc>
          <w:tcPr>
            <w:tcW w:w="648" w:type="dxa"/>
          </w:tcPr>
          <w:p w:rsidR="00F367F7" w:rsidRPr="00755552" w:rsidRDefault="00F367F7" w:rsidP="00725DEB">
            <w:pPr>
              <w:widowControl w:val="0"/>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2.</w:t>
            </w:r>
          </w:p>
        </w:tc>
        <w:tc>
          <w:tcPr>
            <w:tcW w:w="4500" w:type="dxa"/>
            <w:vAlign w:val="center"/>
          </w:tcPr>
          <w:p w:rsidR="00F367F7" w:rsidRPr="00755552" w:rsidRDefault="00F367F7" w:rsidP="00725DEB">
            <w:pPr>
              <w:widowControl w:val="0"/>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 xml:space="preserve">от 5,0% до 10,0% включительно  </w:t>
            </w:r>
          </w:p>
        </w:tc>
        <w:tc>
          <w:tcPr>
            <w:tcW w:w="4453" w:type="dxa"/>
            <w:vAlign w:val="center"/>
          </w:tcPr>
          <w:p w:rsidR="00F367F7" w:rsidRPr="00755552" w:rsidRDefault="00F367F7" w:rsidP="00725DEB">
            <w:pPr>
              <w:widowControl w:val="0"/>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0,014</w:t>
            </w:r>
          </w:p>
        </w:tc>
      </w:tr>
      <w:tr w:rsidR="00F367F7" w:rsidRPr="00F367F7" w:rsidTr="00755552">
        <w:tc>
          <w:tcPr>
            <w:tcW w:w="648" w:type="dxa"/>
          </w:tcPr>
          <w:p w:rsidR="00F367F7" w:rsidRPr="00755552" w:rsidRDefault="00F367F7" w:rsidP="00725DEB">
            <w:pPr>
              <w:widowControl w:val="0"/>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3.</w:t>
            </w:r>
          </w:p>
        </w:tc>
        <w:tc>
          <w:tcPr>
            <w:tcW w:w="4500" w:type="dxa"/>
            <w:vAlign w:val="center"/>
          </w:tcPr>
          <w:p w:rsidR="00F367F7" w:rsidRPr="00755552" w:rsidRDefault="00F367F7" w:rsidP="00725DEB">
            <w:pPr>
              <w:widowControl w:val="0"/>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от 10,0% до 20,0% включительно</w:t>
            </w:r>
          </w:p>
        </w:tc>
        <w:tc>
          <w:tcPr>
            <w:tcW w:w="4453" w:type="dxa"/>
            <w:vAlign w:val="center"/>
          </w:tcPr>
          <w:p w:rsidR="00F367F7" w:rsidRPr="00755552" w:rsidRDefault="00F367F7" w:rsidP="00725DEB">
            <w:pPr>
              <w:widowControl w:val="0"/>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0,190</w:t>
            </w:r>
          </w:p>
        </w:tc>
      </w:tr>
      <w:tr w:rsidR="00F367F7" w:rsidRPr="00F367F7" w:rsidTr="00755552">
        <w:tc>
          <w:tcPr>
            <w:tcW w:w="648" w:type="dxa"/>
          </w:tcPr>
          <w:p w:rsidR="00F367F7" w:rsidRPr="00755552" w:rsidRDefault="00F367F7" w:rsidP="00725DEB">
            <w:pPr>
              <w:widowControl w:val="0"/>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4.</w:t>
            </w:r>
          </w:p>
        </w:tc>
        <w:tc>
          <w:tcPr>
            <w:tcW w:w="4500" w:type="dxa"/>
            <w:vAlign w:val="center"/>
          </w:tcPr>
          <w:p w:rsidR="00F367F7" w:rsidRPr="00755552" w:rsidRDefault="00F367F7" w:rsidP="00725DEB">
            <w:pPr>
              <w:widowControl w:val="0"/>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от  20,0 % до 30,0% включительно</w:t>
            </w:r>
          </w:p>
        </w:tc>
        <w:tc>
          <w:tcPr>
            <w:tcW w:w="4453" w:type="dxa"/>
            <w:vAlign w:val="center"/>
          </w:tcPr>
          <w:p w:rsidR="00F367F7" w:rsidRPr="00755552" w:rsidRDefault="00F367F7" w:rsidP="00725DEB">
            <w:pPr>
              <w:widowControl w:val="0"/>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0,380</w:t>
            </w:r>
          </w:p>
        </w:tc>
      </w:tr>
      <w:tr w:rsidR="00F367F7" w:rsidRPr="00F367F7" w:rsidTr="00755552">
        <w:tc>
          <w:tcPr>
            <w:tcW w:w="648" w:type="dxa"/>
          </w:tcPr>
          <w:p w:rsidR="00F367F7" w:rsidRPr="00755552" w:rsidRDefault="00F367F7" w:rsidP="00725DEB">
            <w:pPr>
              <w:widowControl w:val="0"/>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5.</w:t>
            </w:r>
          </w:p>
        </w:tc>
        <w:tc>
          <w:tcPr>
            <w:tcW w:w="4500" w:type="dxa"/>
            <w:vAlign w:val="center"/>
          </w:tcPr>
          <w:p w:rsidR="00F367F7" w:rsidRPr="00755552" w:rsidRDefault="00F367F7" w:rsidP="00725DEB">
            <w:pPr>
              <w:widowControl w:val="0"/>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 xml:space="preserve">от  30,0 % до 50,0% включительно </w:t>
            </w:r>
          </w:p>
        </w:tc>
        <w:tc>
          <w:tcPr>
            <w:tcW w:w="4453" w:type="dxa"/>
            <w:vAlign w:val="center"/>
          </w:tcPr>
          <w:p w:rsidR="00F367F7" w:rsidRPr="00755552" w:rsidRDefault="00F367F7" w:rsidP="00725DEB">
            <w:pPr>
              <w:widowControl w:val="0"/>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0,500</w:t>
            </w:r>
          </w:p>
        </w:tc>
      </w:tr>
      <w:tr w:rsidR="00F367F7" w:rsidRPr="00F367F7" w:rsidTr="00755552">
        <w:tc>
          <w:tcPr>
            <w:tcW w:w="648" w:type="dxa"/>
          </w:tcPr>
          <w:p w:rsidR="00F367F7" w:rsidRPr="00755552" w:rsidRDefault="00F367F7" w:rsidP="00725DEB">
            <w:pPr>
              <w:widowControl w:val="0"/>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6.</w:t>
            </w:r>
          </w:p>
        </w:tc>
        <w:tc>
          <w:tcPr>
            <w:tcW w:w="4500" w:type="dxa"/>
            <w:vAlign w:val="center"/>
          </w:tcPr>
          <w:p w:rsidR="00F367F7" w:rsidRPr="00755552" w:rsidRDefault="00F367F7" w:rsidP="00725DEB">
            <w:pPr>
              <w:widowControl w:val="0"/>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 xml:space="preserve">свыше 50,0% </w:t>
            </w:r>
          </w:p>
        </w:tc>
        <w:tc>
          <w:tcPr>
            <w:tcW w:w="4453" w:type="dxa"/>
            <w:vAlign w:val="center"/>
          </w:tcPr>
          <w:p w:rsidR="00F367F7" w:rsidRPr="00755552" w:rsidRDefault="00F367F7" w:rsidP="00725DEB">
            <w:pPr>
              <w:widowControl w:val="0"/>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1,0</w:t>
            </w:r>
          </w:p>
        </w:tc>
      </w:tr>
    </w:tbl>
    <w:p w:rsidR="00F367F7" w:rsidRPr="00F367F7" w:rsidRDefault="00F367F7" w:rsidP="00725DEB">
      <w:pPr>
        <w:widowControl w:val="0"/>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p>
    <w:p w:rsidR="00F367F7" w:rsidRPr="00F367F7" w:rsidRDefault="00F367F7" w:rsidP="00725DEB">
      <w:pPr>
        <w:widowControl w:val="0"/>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F367F7">
        <w:rPr>
          <w:rFonts w:ascii="Times New Roman" w:eastAsia="Times New Roman" w:hAnsi="Times New Roman" w:cs="Times New Roman"/>
          <w:sz w:val="28"/>
          <w:szCs w:val="28"/>
          <w:lang w:eastAsia="ru-RU"/>
        </w:rPr>
        <w:t>расчет за превышение габаритов автотранспортного средства (с грузом или без груза) над допустимыми габаритными параметрами, который исчисляется за превышение по высоте, ширине и длине автотранспортных средств и производится</w:t>
      </w:r>
      <w:r w:rsidRPr="00F367F7" w:rsidDel="00483709">
        <w:rPr>
          <w:rFonts w:ascii="Times New Roman" w:eastAsia="Times New Roman" w:hAnsi="Times New Roman" w:cs="Times New Roman"/>
          <w:sz w:val="28"/>
          <w:szCs w:val="28"/>
          <w:lang w:eastAsia="ru-RU"/>
        </w:rPr>
        <w:t xml:space="preserve"> </w:t>
      </w:r>
      <w:r w:rsidRPr="00F367F7">
        <w:rPr>
          <w:rFonts w:ascii="Times New Roman" w:eastAsia="Times New Roman" w:hAnsi="Times New Roman" w:cs="Times New Roman"/>
          <w:sz w:val="28"/>
          <w:szCs w:val="28"/>
          <w:lang w:eastAsia="ru-RU"/>
        </w:rPr>
        <w:t>путем умножения соответствующих тарифов, указанных в таблице 2, на расстояние перевозки по маршруту (в километрах):</w:t>
      </w:r>
    </w:p>
    <w:p w:rsidR="00F367F7" w:rsidRPr="00F367F7" w:rsidRDefault="00F367F7" w:rsidP="00725DEB">
      <w:pPr>
        <w:widowControl w:val="0"/>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F367F7">
        <w:rPr>
          <w:rFonts w:ascii="Times New Roman" w:eastAsia="Times New Roman" w:hAnsi="Times New Roman" w:cs="Times New Roman"/>
          <w:sz w:val="28"/>
          <w:szCs w:val="28"/>
          <w:lang w:eastAsia="ru-RU"/>
        </w:rPr>
        <w:t>Таблица 2</w:t>
      </w:r>
    </w:p>
    <w:p w:rsidR="00F367F7" w:rsidRPr="00F367F7" w:rsidRDefault="00F367F7" w:rsidP="00725DEB">
      <w:pPr>
        <w:widowControl w:val="0"/>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4500"/>
        <w:gridCol w:w="4419"/>
      </w:tblGrid>
      <w:tr w:rsidR="00F367F7" w:rsidRPr="00F367F7" w:rsidTr="00755552">
        <w:tc>
          <w:tcPr>
            <w:tcW w:w="720" w:type="dxa"/>
            <w:vAlign w:val="center"/>
          </w:tcPr>
          <w:p w:rsidR="00F367F7" w:rsidRPr="00755552" w:rsidRDefault="00F367F7" w:rsidP="00725DEB">
            <w:pPr>
              <w:widowControl w:val="0"/>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w:t>
            </w:r>
          </w:p>
          <w:p w:rsidR="00F367F7" w:rsidRPr="00755552" w:rsidRDefault="00F367F7" w:rsidP="00725DEB">
            <w:pPr>
              <w:widowControl w:val="0"/>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proofErr w:type="gramStart"/>
            <w:r w:rsidRPr="00755552">
              <w:rPr>
                <w:rFonts w:ascii="Times New Roman" w:eastAsia="Times New Roman" w:hAnsi="Times New Roman" w:cs="Times New Roman"/>
                <w:sz w:val="24"/>
                <w:szCs w:val="24"/>
                <w:lang w:eastAsia="ru-RU"/>
              </w:rPr>
              <w:t>п</w:t>
            </w:r>
            <w:proofErr w:type="gramEnd"/>
            <w:r w:rsidRPr="00755552">
              <w:rPr>
                <w:rFonts w:ascii="Times New Roman" w:eastAsia="Times New Roman" w:hAnsi="Times New Roman" w:cs="Times New Roman"/>
                <w:sz w:val="24"/>
                <w:szCs w:val="24"/>
                <w:lang w:eastAsia="ru-RU"/>
              </w:rPr>
              <w:t>/п</w:t>
            </w:r>
          </w:p>
        </w:tc>
        <w:tc>
          <w:tcPr>
            <w:tcW w:w="4500" w:type="dxa"/>
            <w:vAlign w:val="center"/>
          </w:tcPr>
          <w:p w:rsidR="00F367F7" w:rsidRPr="00755552" w:rsidRDefault="00F367F7" w:rsidP="00725DEB">
            <w:pPr>
              <w:widowControl w:val="0"/>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Габаритные параметры</w:t>
            </w:r>
          </w:p>
          <w:p w:rsidR="00F367F7" w:rsidRPr="00755552" w:rsidRDefault="00F367F7" w:rsidP="00725DEB">
            <w:pPr>
              <w:widowControl w:val="0"/>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автотранспортных средств,  в метрах</w:t>
            </w:r>
          </w:p>
        </w:tc>
        <w:tc>
          <w:tcPr>
            <w:tcW w:w="4419" w:type="dxa"/>
            <w:vAlign w:val="center"/>
          </w:tcPr>
          <w:p w:rsidR="00F367F7" w:rsidRPr="00755552" w:rsidRDefault="00F367F7" w:rsidP="00725DEB">
            <w:pPr>
              <w:widowControl w:val="0"/>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Тариф за превышение допустимых габаритных параметро</w:t>
            </w:r>
            <w:proofErr w:type="gramStart"/>
            <w:r w:rsidRPr="00755552">
              <w:rPr>
                <w:rFonts w:ascii="Times New Roman" w:eastAsia="Times New Roman" w:hAnsi="Times New Roman" w:cs="Times New Roman"/>
                <w:sz w:val="24"/>
                <w:szCs w:val="24"/>
                <w:lang w:eastAsia="ru-RU"/>
              </w:rPr>
              <w:t>в(</w:t>
            </w:r>
            <w:proofErr w:type="gramEnd"/>
            <w:r w:rsidRPr="00755552">
              <w:rPr>
                <w:rFonts w:ascii="Times New Roman" w:eastAsia="Times New Roman" w:hAnsi="Times New Roman" w:cs="Times New Roman"/>
                <w:sz w:val="24"/>
                <w:szCs w:val="24"/>
                <w:lang w:eastAsia="ru-RU"/>
              </w:rPr>
              <w:t>МРП)</w:t>
            </w:r>
          </w:p>
        </w:tc>
      </w:tr>
      <w:tr w:rsidR="00F367F7" w:rsidRPr="00F367F7" w:rsidTr="00755552">
        <w:tc>
          <w:tcPr>
            <w:tcW w:w="720" w:type="dxa"/>
          </w:tcPr>
          <w:p w:rsidR="00F367F7" w:rsidRPr="00755552" w:rsidRDefault="00F367F7" w:rsidP="00725DEB">
            <w:pPr>
              <w:widowControl w:val="0"/>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1</w:t>
            </w:r>
          </w:p>
        </w:tc>
        <w:tc>
          <w:tcPr>
            <w:tcW w:w="4500" w:type="dxa"/>
          </w:tcPr>
          <w:p w:rsidR="00F367F7" w:rsidRPr="00755552" w:rsidRDefault="00F367F7" w:rsidP="00725DEB">
            <w:pPr>
              <w:widowControl w:val="0"/>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2</w:t>
            </w:r>
          </w:p>
        </w:tc>
        <w:tc>
          <w:tcPr>
            <w:tcW w:w="4419" w:type="dxa"/>
          </w:tcPr>
          <w:p w:rsidR="00F367F7" w:rsidRPr="00755552" w:rsidRDefault="00F367F7" w:rsidP="00725DEB">
            <w:pPr>
              <w:widowControl w:val="0"/>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3</w:t>
            </w:r>
          </w:p>
        </w:tc>
      </w:tr>
      <w:tr w:rsidR="00F367F7" w:rsidRPr="00F367F7" w:rsidTr="00755552">
        <w:tc>
          <w:tcPr>
            <w:tcW w:w="720" w:type="dxa"/>
          </w:tcPr>
          <w:p w:rsidR="00F367F7" w:rsidRPr="00755552" w:rsidRDefault="00F367F7" w:rsidP="00725DEB">
            <w:pPr>
              <w:widowControl w:val="0"/>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1.</w:t>
            </w:r>
          </w:p>
        </w:tc>
        <w:tc>
          <w:tcPr>
            <w:tcW w:w="4500" w:type="dxa"/>
            <w:vAlign w:val="center"/>
          </w:tcPr>
          <w:p w:rsidR="00F367F7" w:rsidRPr="00755552" w:rsidRDefault="00F367F7" w:rsidP="00725DEB">
            <w:pPr>
              <w:widowControl w:val="0"/>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Высота:</w:t>
            </w:r>
          </w:p>
        </w:tc>
        <w:tc>
          <w:tcPr>
            <w:tcW w:w="4419" w:type="dxa"/>
          </w:tcPr>
          <w:p w:rsidR="00F367F7" w:rsidRPr="00755552" w:rsidRDefault="00F367F7" w:rsidP="00725DEB">
            <w:pPr>
              <w:widowControl w:val="0"/>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p>
        </w:tc>
      </w:tr>
      <w:tr w:rsidR="00F367F7" w:rsidRPr="00F367F7" w:rsidTr="00755552">
        <w:tc>
          <w:tcPr>
            <w:tcW w:w="720" w:type="dxa"/>
          </w:tcPr>
          <w:p w:rsidR="00F367F7" w:rsidRPr="00755552" w:rsidRDefault="00F367F7" w:rsidP="00725DEB">
            <w:pPr>
              <w:widowControl w:val="0"/>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1.2.</w:t>
            </w:r>
          </w:p>
        </w:tc>
        <w:tc>
          <w:tcPr>
            <w:tcW w:w="4500" w:type="dxa"/>
            <w:vAlign w:val="center"/>
          </w:tcPr>
          <w:p w:rsidR="00F367F7" w:rsidRPr="00755552" w:rsidRDefault="00F367F7" w:rsidP="00725DEB">
            <w:pPr>
              <w:widowControl w:val="0"/>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свыше 4 до 4,5 включительно</w:t>
            </w:r>
          </w:p>
        </w:tc>
        <w:tc>
          <w:tcPr>
            <w:tcW w:w="4419" w:type="dxa"/>
            <w:vAlign w:val="bottom"/>
          </w:tcPr>
          <w:p w:rsidR="00F367F7" w:rsidRPr="00755552" w:rsidRDefault="00F367F7" w:rsidP="00725DEB">
            <w:pPr>
              <w:widowControl w:val="0"/>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0,009</w:t>
            </w:r>
          </w:p>
        </w:tc>
      </w:tr>
      <w:tr w:rsidR="00F367F7" w:rsidRPr="00F367F7" w:rsidTr="00755552">
        <w:tc>
          <w:tcPr>
            <w:tcW w:w="720" w:type="dxa"/>
          </w:tcPr>
          <w:p w:rsidR="00F367F7" w:rsidRPr="00755552" w:rsidRDefault="00F367F7" w:rsidP="00725DEB">
            <w:pPr>
              <w:widowControl w:val="0"/>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1.3.</w:t>
            </w:r>
          </w:p>
        </w:tc>
        <w:tc>
          <w:tcPr>
            <w:tcW w:w="4500" w:type="dxa"/>
            <w:vAlign w:val="center"/>
          </w:tcPr>
          <w:p w:rsidR="00F367F7" w:rsidRPr="00755552" w:rsidRDefault="00F367F7" w:rsidP="00725DEB">
            <w:pPr>
              <w:widowControl w:val="0"/>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свыше 4,5 до 5 включительно</w:t>
            </w:r>
          </w:p>
        </w:tc>
        <w:tc>
          <w:tcPr>
            <w:tcW w:w="4419" w:type="dxa"/>
            <w:vAlign w:val="bottom"/>
          </w:tcPr>
          <w:p w:rsidR="00F367F7" w:rsidRPr="00755552" w:rsidRDefault="00F367F7" w:rsidP="00725DEB">
            <w:pPr>
              <w:widowControl w:val="0"/>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0,018</w:t>
            </w:r>
          </w:p>
        </w:tc>
      </w:tr>
      <w:tr w:rsidR="00F367F7" w:rsidRPr="00F367F7" w:rsidTr="00755552">
        <w:tc>
          <w:tcPr>
            <w:tcW w:w="720" w:type="dxa"/>
          </w:tcPr>
          <w:p w:rsidR="00F367F7" w:rsidRPr="00755552" w:rsidRDefault="00F367F7" w:rsidP="00725DEB">
            <w:pPr>
              <w:widowControl w:val="0"/>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1.4.</w:t>
            </w:r>
          </w:p>
        </w:tc>
        <w:tc>
          <w:tcPr>
            <w:tcW w:w="4500" w:type="dxa"/>
            <w:vAlign w:val="center"/>
          </w:tcPr>
          <w:p w:rsidR="00F367F7" w:rsidRPr="00755552" w:rsidRDefault="00F367F7" w:rsidP="00725DEB">
            <w:pPr>
              <w:widowControl w:val="0"/>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свыше 5</w:t>
            </w:r>
          </w:p>
        </w:tc>
        <w:tc>
          <w:tcPr>
            <w:tcW w:w="4419" w:type="dxa"/>
            <w:vAlign w:val="bottom"/>
          </w:tcPr>
          <w:p w:rsidR="00F367F7" w:rsidRPr="00755552" w:rsidRDefault="00F367F7" w:rsidP="00725DEB">
            <w:pPr>
              <w:widowControl w:val="0"/>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0,036</w:t>
            </w:r>
          </w:p>
        </w:tc>
      </w:tr>
      <w:tr w:rsidR="00F367F7" w:rsidRPr="00F367F7" w:rsidTr="00755552">
        <w:tc>
          <w:tcPr>
            <w:tcW w:w="720" w:type="dxa"/>
          </w:tcPr>
          <w:p w:rsidR="00F367F7" w:rsidRPr="00755552" w:rsidRDefault="00F367F7" w:rsidP="00725DEB">
            <w:pPr>
              <w:widowControl w:val="0"/>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2.</w:t>
            </w:r>
          </w:p>
        </w:tc>
        <w:tc>
          <w:tcPr>
            <w:tcW w:w="4500" w:type="dxa"/>
            <w:vAlign w:val="center"/>
          </w:tcPr>
          <w:p w:rsidR="00F367F7" w:rsidRPr="00755552" w:rsidRDefault="00F367F7" w:rsidP="00725DEB">
            <w:pPr>
              <w:widowControl w:val="0"/>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 xml:space="preserve">Ширина: </w:t>
            </w:r>
          </w:p>
        </w:tc>
        <w:tc>
          <w:tcPr>
            <w:tcW w:w="4419" w:type="dxa"/>
            <w:vAlign w:val="bottom"/>
          </w:tcPr>
          <w:p w:rsidR="00F367F7" w:rsidRPr="00755552" w:rsidRDefault="00F367F7" w:rsidP="00725DEB">
            <w:pPr>
              <w:widowControl w:val="0"/>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p>
        </w:tc>
      </w:tr>
      <w:tr w:rsidR="00F367F7" w:rsidRPr="00F367F7" w:rsidTr="00755552">
        <w:tc>
          <w:tcPr>
            <w:tcW w:w="720" w:type="dxa"/>
          </w:tcPr>
          <w:p w:rsidR="00F367F7" w:rsidRPr="00755552" w:rsidRDefault="00F367F7" w:rsidP="00725DEB">
            <w:pPr>
              <w:widowControl w:val="0"/>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2.1.</w:t>
            </w:r>
          </w:p>
        </w:tc>
        <w:tc>
          <w:tcPr>
            <w:tcW w:w="4500" w:type="dxa"/>
            <w:vAlign w:val="center"/>
          </w:tcPr>
          <w:p w:rsidR="00F367F7" w:rsidRPr="00755552" w:rsidRDefault="00F367F7" w:rsidP="00725DEB">
            <w:pPr>
              <w:widowControl w:val="0"/>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свыше 2,55 (2,6 для изометрических  кузовов) до 3 включительно</w:t>
            </w:r>
          </w:p>
        </w:tc>
        <w:tc>
          <w:tcPr>
            <w:tcW w:w="4419" w:type="dxa"/>
            <w:vAlign w:val="bottom"/>
          </w:tcPr>
          <w:p w:rsidR="00F367F7" w:rsidRPr="00755552" w:rsidRDefault="00F367F7" w:rsidP="00725DEB">
            <w:pPr>
              <w:widowControl w:val="0"/>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0,009</w:t>
            </w:r>
          </w:p>
        </w:tc>
      </w:tr>
      <w:tr w:rsidR="00F367F7" w:rsidRPr="00F367F7" w:rsidTr="00755552">
        <w:tc>
          <w:tcPr>
            <w:tcW w:w="720" w:type="dxa"/>
          </w:tcPr>
          <w:p w:rsidR="00F367F7" w:rsidRPr="00755552" w:rsidRDefault="00F367F7" w:rsidP="00725DEB">
            <w:pPr>
              <w:widowControl w:val="0"/>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2.2.</w:t>
            </w:r>
          </w:p>
        </w:tc>
        <w:tc>
          <w:tcPr>
            <w:tcW w:w="4500" w:type="dxa"/>
            <w:vAlign w:val="center"/>
          </w:tcPr>
          <w:p w:rsidR="00F367F7" w:rsidRPr="00755552" w:rsidRDefault="00F367F7" w:rsidP="00725DEB">
            <w:pPr>
              <w:widowControl w:val="0"/>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свыше 3 до 3,75 включительно</w:t>
            </w:r>
          </w:p>
        </w:tc>
        <w:tc>
          <w:tcPr>
            <w:tcW w:w="4419" w:type="dxa"/>
            <w:vAlign w:val="bottom"/>
          </w:tcPr>
          <w:p w:rsidR="00F367F7" w:rsidRPr="00755552" w:rsidRDefault="00F367F7" w:rsidP="00725DEB">
            <w:pPr>
              <w:widowControl w:val="0"/>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0,019</w:t>
            </w:r>
          </w:p>
        </w:tc>
      </w:tr>
      <w:tr w:rsidR="00F367F7" w:rsidRPr="00F367F7" w:rsidTr="00755552">
        <w:tc>
          <w:tcPr>
            <w:tcW w:w="720" w:type="dxa"/>
          </w:tcPr>
          <w:p w:rsidR="00F367F7" w:rsidRPr="00755552" w:rsidRDefault="00F367F7" w:rsidP="00725DEB">
            <w:pPr>
              <w:widowControl w:val="0"/>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2.3.</w:t>
            </w:r>
          </w:p>
        </w:tc>
        <w:tc>
          <w:tcPr>
            <w:tcW w:w="4500" w:type="dxa"/>
            <w:vAlign w:val="center"/>
          </w:tcPr>
          <w:p w:rsidR="00F367F7" w:rsidRPr="00755552" w:rsidRDefault="00F367F7" w:rsidP="00725DEB">
            <w:pPr>
              <w:widowControl w:val="0"/>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свыше 3,75</w:t>
            </w:r>
          </w:p>
        </w:tc>
        <w:tc>
          <w:tcPr>
            <w:tcW w:w="4419" w:type="dxa"/>
            <w:vAlign w:val="bottom"/>
          </w:tcPr>
          <w:p w:rsidR="00F367F7" w:rsidRPr="00755552" w:rsidRDefault="00F367F7" w:rsidP="00725DEB">
            <w:pPr>
              <w:widowControl w:val="0"/>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0,038</w:t>
            </w:r>
          </w:p>
        </w:tc>
      </w:tr>
      <w:tr w:rsidR="00F367F7" w:rsidRPr="00F367F7" w:rsidTr="00755552">
        <w:trPr>
          <w:trHeight w:val="205"/>
        </w:trPr>
        <w:tc>
          <w:tcPr>
            <w:tcW w:w="720" w:type="dxa"/>
          </w:tcPr>
          <w:p w:rsidR="00F367F7" w:rsidRPr="00755552" w:rsidRDefault="00F367F7" w:rsidP="00725DEB">
            <w:pPr>
              <w:widowControl w:val="0"/>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3.</w:t>
            </w:r>
          </w:p>
        </w:tc>
        <w:tc>
          <w:tcPr>
            <w:tcW w:w="4500" w:type="dxa"/>
          </w:tcPr>
          <w:p w:rsidR="00F367F7" w:rsidRPr="00755552" w:rsidRDefault="00F367F7" w:rsidP="00725DEB">
            <w:pPr>
              <w:widowControl w:val="0"/>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Длина:</w:t>
            </w:r>
          </w:p>
        </w:tc>
        <w:tc>
          <w:tcPr>
            <w:tcW w:w="4419" w:type="dxa"/>
            <w:vAlign w:val="bottom"/>
          </w:tcPr>
          <w:p w:rsidR="00F367F7" w:rsidRPr="00755552" w:rsidRDefault="00F367F7" w:rsidP="00725DEB">
            <w:pPr>
              <w:widowControl w:val="0"/>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p>
        </w:tc>
      </w:tr>
      <w:tr w:rsidR="00F367F7" w:rsidRPr="00F367F7" w:rsidTr="00755552">
        <w:tc>
          <w:tcPr>
            <w:tcW w:w="720" w:type="dxa"/>
          </w:tcPr>
          <w:p w:rsidR="00F367F7" w:rsidRPr="00755552" w:rsidRDefault="00F367F7" w:rsidP="00725DEB">
            <w:pPr>
              <w:widowControl w:val="0"/>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3.1.</w:t>
            </w:r>
          </w:p>
        </w:tc>
        <w:tc>
          <w:tcPr>
            <w:tcW w:w="4500" w:type="dxa"/>
          </w:tcPr>
          <w:p w:rsidR="00F367F7" w:rsidRPr="00755552" w:rsidRDefault="00F367F7" w:rsidP="00725DEB">
            <w:pPr>
              <w:widowControl w:val="0"/>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за каждый метр (включая неполный), превышающий допустимую длину</w:t>
            </w:r>
          </w:p>
        </w:tc>
        <w:tc>
          <w:tcPr>
            <w:tcW w:w="4419" w:type="dxa"/>
            <w:vAlign w:val="bottom"/>
          </w:tcPr>
          <w:p w:rsidR="00F367F7" w:rsidRPr="00755552" w:rsidRDefault="00F367F7" w:rsidP="00725DEB">
            <w:pPr>
              <w:widowControl w:val="0"/>
              <w:autoSpaceDE w:val="0"/>
              <w:autoSpaceDN w:val="0"/>
              <w:adjustRightInd w:val="0"/>
              <w:spacing w:after="0" w:line="240" w:lineRule="auto"/>
              <w:ind w:right="-285"/>
              <w:jc w:val="both"/>
              <w:rPr>
                <w:rFonts w:ascii="Times New Roman" w:eastAsia="Times New Roman" w:hAnsi="Times New Roman" w:cs="Times New Roman"/>
                <w:sz w:val="24"/>
                <w:szCs w:val="24"/>
                <w:lang w:eastAsia="ru-RU"/>
              </w:rPr>
            </w:pPr>
            <w:r w:rsidRPr="00755552">
              <w:rPr>
                <w:rFonts w:ascii="Times New Roman" w:eastAsia="Times New Roman" w:hAnsi="Times New Roman" w:cs="Times New Roman"/>
                <w:sz w:val="24"/>
                <w:szCs w:val="24"/>
                <w:lang w:eastAsia="ru-RU"/>
              </w:rPr>
              <w:t>0,004</w:t>
            </w:r>
          </w:p>
        </w:tc>
      </w:tr>
    </w:tbl>
    <w:p w:rsidR="00F367F7" w:rsidRPr="00F367F7" w:rsidRDefault="00F367F7" w:rsidP="00725DEB">
      <w:pPr>
        <w:widowControl w:val="0"/>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p>
    <w:p w:rsidR="00F367F7" w:rsidRPr="00F367F7" w:rsidRDefault="00F367F7" w:rsidP="00755552">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r w:rsidRPr="00F367F7">
        <w:rPr>
          <w:rFonts w:ascii="Times New Roman" w:eastAsia="Times New Roman" w:hAnsi="Times New Roman" w:cs="Times New Roman"/>
          <w:sz w:val="28"/>
          <w:szCs w:val="28"/>
          <w:lang w:eastAsia="ru-RU"/>
        </w:rPr>
        <w:t xml:space="preserve">Ставки сбора за проезд отечественных и иностранных автотранспортных средств по платным государственным автомобильным дорогам устанавливаются </w:t>
      </w:r>
      <w:r w:rsidRPr="00F367F7">
        <w:rPr>
          <w:rFonts w:ascii="Times New Roman" w:eastAsia="Times New Roman" w:hAnsi="Times New Roman" w:cs="Times New Roman"/>
          <w:sz w:val="28"/>
          <w:szCs w:val="28"/>
          <w:lang w:eastAsia="ru-RU"/>
        </w:rPr>
        <w:lastRenderedPageBreak/>
        <w:t>Правительством Республики Казахстан.</w:t>
      </w:r>
    </w:p>
    <w:p w:rsidR="00F367F7" w:rsidRPr="00F367F7" w:rsidRDefault="00F367F7" w:rsidP="00755552">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r w:rsidRPr="00F367F7">
        <w:rPr>
          <w:rFonts w:ascii="Times New Roman" w:eastAsia="Times New Roman" w:hAnsi="Times New Roman" w:cs="Times New Roman"/>
          <w:sz w:val="28"/>
          <w:szCs w:val="28"/>
          <w:lang w:eastAsia="ru-RU"/>
        </w:rPr>
        <w:t xml:space="preserve">Сумма сбора исчисляется </w:t>
      </w:r>
      <w:bookmarkStart w:id="51" w:name="sub1000018884"/>
      <w:r w:rsidRPr="00F367F7">
        <w:rPr>
          <w:rFonts w:ascii="Times New Roman" w:eastAsia="Times New Roman" w:hAnsi="Times New Roman" w:cs="Times New Roman"/>
          <w:sz w:val="28"/>
          <w:szCs w:val="28"/>
          <w:lang w:eastAsia="ru-RU"/>
        </w:rPr>
        <w:fldChar w:fldCharType="begin"/>
      </w:r>
      <w:r w:rsidRPr="00F367F7">
        <w:rPr>
          <w:rFonts w:ascii="Times New Roman" w:eastAsia="Times New Roman" w:hAnsi="Times New Roman" w:cs="Times New Roman"/>
          <w:sz w:val="28"/>
          <w:szCs w:val="28"/>
          <w:lang w:eastAsia="ru-RU"/>
        </w:rPr>
        <w:instrText xml:space="preserve"> HYPERLINK "jl:1027404.2%201001000099.0%20" </w:instrText>
      </w:r>
      <w:r w:rsidRPr="00F367F7">
        <w:rPr>
          <w:rFonts w:ascii="Times New Roman" w:eastAsia="Times New Roman" w:hAnsi="Times New Roman" w:cs="Times New Roman"/>
          <w:sz w:val="28"/>
          <w:szCs w:val="28"/>
          <w:lang w:eastAsia="ru-RU"/>
        </w:rPr>
        <w:fldChar w:fldCharType="separate"/>
      </w:r>
      <w:r w:rsidRPr="00F367F7">
        <w:rPr>
          <w:rFonts w:ascii="Times New Roman" w:eastAsia="Times New Roman" w:hAnsi="Times New Roman" w:cs="Times New Roman"/>
          <w:sz w:val="28"/>
          <w:szCs w:val="28"/>
          <w:lang w:eastAsia="ru-RU"/>
        </w:rPr>
        <w:t xml:space="preserve">по установленным ставкам </w:t>
      </w:r>
      <w:r w:rsidRPr="00F367F7">
        <w:rPr>
          <w:rFonts w:ascii="Times New Roman" w:eastAsia="Times New Roman" w:hAnsi="Times New Roman" w:cs="Times New Roman"/>
          <w:sz w:val="28"/>
          <w:szCs w:val="28"/>
          <w:lang w:eastAsia="ru-RU"/>
        </w:rPr>
        <w:fldChar w:fldCharType="end"/>
      </w:r>
      <w:bookmarkEnd w:id="51"/>
      <w:r w:rsidRPr="00F367F7">
        <w:rPr>
          <w:rFonts w:ascii="Times New Roman" w:eastAsia="Times New Roman" w:hAnsi="Times New Roman" w:cs="Times New Roman"/>
          <w:sz w:val="28"/>
          <w:szCs w:val="28"/>
          <w:lang w:eastAsia="ru-RU"/>
        </w:rPr>
        <w:t xml:space="preserve">и уплачивается до получения разрешительных документов, если иное не установлено настоящей статьей. </w:t>
      </w:r>
    </w:p>
    <w:p w:rsidR="00F367F7" w:rsidRPr="00F367F7" w:rsidRDefault="00F367F7" w:rsidP="00755552">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r w:rsidRPr="00F367F7">
        <w:rPr>
          <w:rFonts w:ascii="Times New Roman" w:eastAsia="Times New Roman" w:hAnsi="Times New Roman" w:cs="Times New Roman"/>
          <w:sz w:val="28"/>
          <w:szCs w:val="28"/>
          <w:lang w:eastAsia="ru-RU"/>
        </w:rPr>
        <w:t xml:space="preserve">Сумма сбора уплачивается в бюджет по месту получения разрешительного документа и (или) по месту пользования платными государственными автомобильными дорогами. </w:t>
      </w:r>
    </w:p>
    <w:p w:rsidR="00F367F7" w:rsidRPr="00F367F7" w:rsidRDefault="00F367F7" w:rsidP="00755552">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r w:rsidRPr="00F367F7">
        <w:rPr>
          <w:rFonts w:ascii="Times New Roman" w:eastAsia="Times New Roman" w:hAnsi="Times New Roman" w:cs="Times New Roman"/>
          <w:sz w:val="28"/>
          <w:szCs w:val="28"/>
          <w:lang w:eastAsia="ru-RU"/>
        </w:rPr>
        <w:t xml:space="preserve">Уплата в бюджет суммы сбора производится путем перечисления через банки или организации, осуществляющие отдельные виды банковских операций, либо внесения ее наличными деньгами на контрольно-пропускных пунктах либо иных специально оборудованных местах уполномоченного государственного органа в области транспорта на основании бланков строгой отчетности по форме, установленной уполномоченным органом. </w:t>
      </w:r>
    </w:p>
    <w:p w:rsidR="00F367F7" w:rsidRPr="00F367F7" w:rsidRDefault="00F367F7" w:rsidP="00755552">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r w:rsidRPr="00F367F7">
        <w:rPr>
          <w:rFonts w:ascii="Times New Roman" w:eastAsia="Times New Roman" w:hAnsi="Times New Roman" w:cs="Times New Roman"/>
          <w:sz w:val="28"/>
          <w:szCs w:val="28"/>
          <w:lang w:eastAsia="ru-RU"/>
        </w:rPr>
        <w:t>Принятые суммы сбора наличными деньгами сдаются уполномоченным государственным органом в области транспорта в банки или организации, осуществляющие отдельные виды банковских операций, ежедневно не позднее следующего операционного дня, в который был осуществлен прием денег для последующего зачисления их в бюджет. В случае</w:t>
      </w:r>
      <w:proofErr w:type="gramStart"/>
      <w:r w:rsidRPr="00F367F7">
        <w:rPr>
          <w:rFonts w:ascii="Times New Roman" w:eastAsia="Times New Roman" w:hAnsi="Times New Roman" w:cs="Times New Roman"/>
          <w:sz w:val="28"/>
          <w:szCs w:val="28"/>
          <w:lang w:eastAsia="ru-RU"/>
        </w:rPr>
        <w:t>,</w:t>
      </w:r>
      <w:proofErr w:type="gramEnd"/>
      <w:r w:rsidRPr="00F367F7">
        <w:rPr>
          <w:rFonts w:ascii="Times New Roman" w:eastAsia="Times New Roman" w:hAnsi="Times New Roman" w:cs="Times New Roman"/>
          <w:sz w:val="28"/>
          <w:szCs w:val="28"/>
          <w:lang w:eastAsia="ru-RU"/>
        </w:rPr>
        <w:t xml:space="preserve"> если ежедневные поступления наличных денег составляют менее 10-кратного размера  месячного расчетного показателя, установленного на соответствующий финансовый год законом о республиканском бюджете, зачисление денег осуществляется один раз в три операционных дня со дня, в который был осуществлен прием денег.</w:t>
      </w:r>
    </w:p>
    <w:p w:rsidR="00F367F7" w:rsidRPr="00F367F7" w:rsidRDefault="00F367F7" w:rsidP="00755552">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r w:rsidRPr="00F367F7">
        <w:rPr>
          <w:rFonts w:ascii="Times New Roman" w:eastAsia="Times New Roman" w:hAnsi="Times New Roman" w:cs="Times New Roman"/>
          <w:sz w:val="28"/>
          <w:szCs w:val="28"/>
          <w:lang w:eastAsia="ru-RU"/>
        </w:rPr>
        <w:t>При уплате физическими лицами суммы сбора наличными деньгами на бланках строгой отчетности проставляется идентификационный номер уполномоченного государственного органа в области транспорта.</w:t>
      </w:r>
    </w:p>
    <w:p w:rsidR="00F367F7" w:rsidRPr="00F367F7" w:rsidRDefault="00F367F7" w:rsidP="00755552">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r w:rsidRPr="00F367F7">
        <w:rPr>
          <w:rFonts w:ascii="Times New Roman" w:eastAsia="Times New Roman" w:hAnsi="Times New Roman" w:cs="Times New Roman"/>
          <w:sz w:val="28"/>
          <w:szCs w:val="28"/>
          <w:lang w:eastAsia="ru-RU"/>
        </w:rPr>
        <w:t xml:space="preserve">Возврат уплаченных сумм сборов не производится. </w:t>
      </w:r>
    </w:p>
    <w:p w:rsidR="00F367F7" w:rsidRPr="00F367F7" w:rsidRDefault="00F367F7" w:rsidP="00755552">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r w:rsidRPr="00F367F7">
        <w:rPr>
          <w:rFonts w:ascii="Times New Roman" w:eastAsia="Times New Roman" w:hAnsi="Times New Roman" w:cs="Times New Roman"/>
          <w:sz w:val="28"/>
          <w:szCs w:val="28"/>
          <w:lang w:eastAsia="ru-RU"/>
        </w:rPr>
        <w:t>Порядок исчисления, уплаты и сроки внесения в бюджет сбора за проезд отечественных и иностранных автотранспортных средств по платным государственным автомобильным дорогам устанавливается Правительством Республики Казахстан.</w:t>
      </w:r>
    </w:p>
    <w:p w:rsidR="00F367F7" w:rsidRPr="00F367F7" w:rsidRDefault="00F367F7" w:rsidP="00725DEB">
      <w:pPr>
        <w:widowControl w:val="0"/>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p>
    <w:p w:rsidR="00F367F7" w:rsidRPr="00755552" w:rsidRDefault="00F367F7" w:rsidP="00725DEB">
      <w:pPr>
        <w:widowControl w:val="0"/>
        <w:autoSpaceDE w:val="0"/>
        <w:autoSpaceDN w:val="0"/>
        <w:adjustRightInd w:val="0"/>
        <w:spacing w:after="0" w:line="240" w:lineRule="auto"/>
        <w:ind w:right="-285"/>
        <w:jc w:val="center"/>
        <w:rPr>
          <w:rFonts w:ascii="Times New Roman" w:eastAsia="Times New Roman" w:hAnsi="Times New Roman" w:cs="Times New Roman"/>
          <w:i/>
          <w:sz w:val="28"/>
          <w:szCs w:val="28"/>
          <w:lang w:eastAsia="ru-RU"/>
        </w:rPr>
      </w:pPr>
      <w:r w:rsidRPr="00755552">
        <w:rPr>
          <w:rFonts w:ascii="Times New Roman" w:eastAsia="Times New Roman" w:hAnsi="Times New Roman" w:cs="Times New Roman"/>
          <w:i/>
          <w:sz w:val="28"/>
          <w:szCs w:val="28"/>
          <w:lang w:eastAsia="ru-RU"/>
        </w:rPr>
        <w:t>С</w:t>
      </w:r>
      <w:r w:rsidR="00D10D64" w:rsidRPr="00755552">
        <w:rPr>
          <w:rFonts w:ascii="Times New Roman" w:eastAsia="Times New Roman" w:hAnsi="Times New Roman" w:cs="Times New Roman"/>
          <w:i/>
          <w:sz w:val="28"/>
          <w:szCs w:val="28"/>
          <w:lang w:eastAsia="ru-RU"/>
        </w:rPr>
        <w:t>бор с аукционов</w:t>
      </w:r>
    </w:p>
    <w:p w:rsidR="00F367F7" w:rsidRPr="00F367F7" w:rsidRDefault="00F367F7" w:rsidP="00D10D64">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r w:rsidRPr="00F367F7">
        <w:rPr>
          <w:rFonts w:ascii="Times New Roman" w:eastAsia="Times New Roman" w:hAnsi="Times New Roman" w:cs="Times New Roman"/>
          <w:sz w:val="28"/>
          <w:szCs w:val="28"/>
          <w:lang w:eastAsia="ru-RU"/>
        </w:rPr>
        <w:t xml:space="preserve">Сбор с аукционов (далее - сбор) взимается при реализации имущества (в том числе имущественных прав) </w:t>
      </w:r>
      <w:hyperlink r:id="rId128" w:history="1">
        <w:r w:rsidRPr="00F367F7">
          <w:rPr>
            <w:rFonts w:ascii="Times New Roman" w:eastAsia="Times New Roman" w:hAnsi="Times New Roman" w:cs="Times New Roman"/>
            <w:sz w:val="28"/>
            <w:szCs w:val="28"/>
            <w:lang w:eastAsia="ru-RU"/>
          </w:rPr>
          <w:t>на аукционах</w:t>
        </w:r>
      </w:hyperlink>
      <w:r w:rsidRPr="00F367F7">
        <w:rPr>
          <w:rFonts w:ascii="Times New Roman" w:eastAsia="Times New Roman" w:hAnsi="Times New Roman" w:cs="Times New Roman"/>
          <w:sz w:val="28"/>
          <w:szCs w:val="28"/>
          <w:lang w:eastAsia="ru-RU"/>
        </w:rPr>
        <w:t>.</w:t>
      </w:r>
    </w:p>
    <w:p w:rsidR="00F367F7" w:rsidRPr="00F367F7" w:rsidRDefault="00F367F7" w:rsidP="00D10D64">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r w:rsidRPr="00F367F7">
        <w:rPr>
          <w:rFonts w:ascii="Times New Roman" w:eastAsia="Times New Roman" w:hAnsi="Times New Roman" w:cs="Times New Roman"/>
          <w:sz w:val="28"/>
          <w:szCs w:val="28"/>
          <w:lang w:eastAsia="ru-RU"/>
        </w:rPr>
        <w:t>Плательщиками сбора являются физические и юридические лица, выставляющие имущество (в том числе имущественные права) для реализации на аукционах.</w:t>
      </w:r>
    </w:p>
    <w:p w:rsidR="00F367F7" w:rsidRPr="00F367F7" w:rsidRDefault="00F367F7" w:rsidP="00D10D64">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r w:rsidRPr="00F367F7">
        <w:rPr>
          <w:rFonts w:ascii="Times New Roman" w:eastAsia="Times New Roman" w:hAnsi="Times New Roman" w:cs="Times New Roman"/>
          <w:sz w:val="28"/>
          <w:szCs w:val="28"/>
          <w:lang w:eastAsia="ru-RU"/>
        </w:rPr>
        <w:t xml:space="preserve"> Объектом обложения сбором является стоимость реализации имущества (имущественных прав), установленная по результатам проведения аукциона. </w:t>
      </w:r>
    </w:p>
    <w:p w:rsidR="00F367F7" w:rsidRPr="00F367F7" w:rsidRDefault="00F367F7" w:rsidP="00D10D64">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proofErr w:type="gramStart"/>
      <w:r w:rsidRPr="00F367F7">
        <w:rPr>
          <w:rFonts w:ascii="Times New Roman" w:eastAsia="Times New Roman" w:hAnsi="Times New Roman" w:cs="Times New Roman"/>
          <w:sz w:val="28"/>
          <w:szCs w:val="28"/>
          <w:lang w:eastAsia="ru-RU"/>
        </w:rPr>
        <w:t xml:space="preserve">Не облагается сбором стоимость имущества (имущественных прав), реализуемого (реализуемых): </w:t>
      </w:r>
      <w:proofErr w:type="gramEnd"/>
    </w:p>
    <w:p w:rsidR="00F367F7" w:rsidRPr="00D10D64" w:rsidRDefault="00F367F7" w:rsidP="006C15B7">
      <w:pPr>
        <w:pStyle w:val="a3"/>
        <w:widowControl w:val="0"/>
        <w:numPr>
          <w:ilvl w:val="0"/>
          <w:numId w:val="128"/>
        </w:numPr>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D10D64">
        <w:rPr>
          <w:rFonts w:ascii="Times New Roman" w:eastAsia="Times New Roman" w:hAnsi="Times New Roman" w:cs="Times New Roman"/>
          <w:sz w:val="28"/>
          <w:szCs w:val="28"/>
          <w:lang w:eastAsia="ru-RU"/>
        </w:rPr>
        <w:t xml:space="preserve">с аукционов, проводимых уполномоченным государственным органом, осуществляющим права владения, пользования и распоряжения объектами государственной собственности, его территориальными органами; </w:t>
      </w:r>
    </w:p>
    <w:p w:rsidR="00F367F7" w:rsidRPr="00D10D64" w:rsidRDefault="00F367F7" w:rsidP="006C15B7">
      <w:pPr>
        <w:pStyle w:val="a3"/>
        <w:widowControl w:val="0"/>
        <w:numPr>
          <w:ilvl w:val="0"/>
          <w:numId w:val="128"/>
        </w:numPr>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D10D64">
        <w:rPr>
          <w:rFonts w:ascii="Times New Roman" w:eastAsia="Times New Roman" w:hAnsi="Times New Roman" w:cs="Times New Roman"/>
          <w:sz w:val="28"/>
          <w:szCs w:val="28"/>
          <w:lang w:eastAsia="ru-RU"/>
        </w:rPr>
        <w:t xml:space="preserve">с аукционов, проводимых органами исполнительного производства по </w:t>
      </w:r>
      <w:r w:rsidRPr="00D10D64">
        <w:rPr>
          <w:rFonts w:ascii="Times New Roman" w:eastAsia="Times New Roman" w:hAnsi="Times New Roman" w:cs="Times New Roman"/>
          <w:sz w:val="28"/>
          <w:szCs w:val="28"/>
          <w:lang w:eastAsia="ru-RU"/>
        </w:rPr>
        <w:lastRenderedPageBreak/>
        <w:t xml:space="preserve">принудительному исполнению исполнительных документов судов в пользу государства; </w:t>
      </w:r>
    </w:p>
    <w:p w:rsidR="00F367F7" w:rsidRPr="00D10D64" w:rsidRDefault="00F367F7" w:rsidP="006C15B7">
      <w:pPr>
        <w:pStyle w:val="a3"/>
        <w:widowControl w:val="0"/>
        <w:numPr>
          <w:ilvl w:val="0"/>
          <w:numId w:val="128"/>
        </w:numPr>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D10D64">
        <w:rPr>
          <w:rFonts w:ascii="Times New Roman" w:eastAsia="Times New Roman" w:hAnsi="Times New Roman" w:cs="Times New Roman"/>
          <w:sz w:val="28"/>
          <w:szCs w:val="28"/>
          <w:lang w:eastAsia="ru-RU"/>
        </w:rPr>
        <w:t>со специализированных открытых аукционов в части:</w:t>
      </w:r>
    </w:p>
    <w:p w:rsidR="00F367F7" w:rsidRPr="00D10D64" w:rsidRDefault="00F367F7" w:rsidP="006C15B7">
      <w:pPr>
        <w:pStyle w:val="a3"/>
        <w:widowControl w:val="0"/>
        <w:numPr>
          <w:ilvl w:val="0"/>
          <w:numId w:val="128"/>
        </w:numPr>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D10D64">
        <w:rPr>
          <w:rFonts w:ascii="Times New Roman" w:eastAsia="Times New Roman" w:hAnsi="Times New Roman" w:cs="Times New Roman"/>
          <w:sz w:val="28"/>
          <w:szCs w:val="28"/>
          <w:lang w:eastAsia="ru-RU"/>
        </w:rPr>
        <w:t xml:space="preserve">реализации имущества, ограниченного в распоряжении налоговыми органами; </w:t>
      </w:r>
    </w:p>
    <w:p w:rsidR="00F367F7" w:rsidRPr="00D10D64" w:rsidRDefault="00F367F7" w:rsidP="006C15B7">
      <w:pPr>
        <w:pStyle w:val="a3"/>
        <w:widowControl w:val="0"/>
        <w:numPr>
          <w:ilvl w:val="0"/>
          <w:numId w:val="128"/>
        </w:numPr>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D10D64">
        <w:rPr>
          <w:rFonts w:ascii="Times New Roman" w:eastAsia="Times New Roman" w:hAnsi="Times New Roman" w:cs="Times New Roman"/>
          <w:sz w:val="28"/>
          <w:szCs w:val="28"/>
          <w:lang w:eastAsia="ru-RU"/>
        </w:rPr>
        <w:t xml:space="preserve">реализации имущества, заложенного в целях обеспечения налоговых обязательств; </w:t>
      </w:r>
    </w:p>
    <w:p w:rsidR="00F367F7" w:rsidRPr="00D10D64" w:rsidRDefault="00F367F7" w:rsidP="006C15B7">
      <w:pPr>
        <w:pStyle w:val="a3"/>
        <w:widowControl w:val="0"/>
        <w:numPr>
          <w:ilvl w:val="0"/>
          <w:numId w:val="128"/>
        </w:numPr>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D10D64">
        <w:rPr>
          <w:rFonts w:ascii="Times New Roman" w:eastAsia="Times New Roman" w:hAnsi="Times New Roman" w:cs="Times New Roman"/>
          <w:sz w:val="28"/>
          <w:szCs w:val="28"/>
          <w:lang w:eastAsia="ru-RU"/>
        </w:rPr>
        <w:t xml:space="preserve">размещения объявленных акций принудительного выпуска, осуществленного по решению суда; </w:t>
      </w:r>
    </w:p>
    <w:p w:rsidR="00F367F7" w:rsidRPr="00D10D64" w:rsidRDefault="00F367F7" w:rsidP="006C15B7">
      <w:pPr>
        <w:pStyle w:val="a3"/>
        <w:widowControl w:val="0"/>
        <w:numPr>
          <w:ilvl w:val="0"/>
          <w:numId w:val="128"/>
        </w:numPr>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D10D64">
        <w:rPr>
          <w:rFonts w:ascii="Times New Roman" w:eastAsia="Times New Roman" w:hAnsi="Times New Roman" w:cs="Times New Roman"/>
          <w:sz w:val="28"/>
          <w:szCs w:val="28"/>
          <w:lang w:eastAsia="ru-RU"/>
        </w:rPr>
        <w:t xml:space="preserve">с аукционов по реализации: </w:t>
      </w:r>
    </w:p>
    <w:p w:rsidR="00F367F7" w:rsidRPr="00D10D64" w:rsidRDefault="00F367F7" w:rsidP="006C15B7">
      <w:pPr>
        <w:pStyle w:val="a3"/>
        <w:widowControl w:val="0"/>
        <w:numPr>
          <w:ilvl w:val="0"/>
          <w:numId w:val="128"/>
        </w:numPr>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D10D64">
        <w:rPr>
          <w:rFonts w:ascii="Times New Roman" w:eastAsia="Times New Roman" w:hAnsi="Times New Roman" w:cs="Times New Roman"/>
          <w:sz w:val="28"/>
          <w:szCs w:val="28"/>
          <w:lang w:eastAsia="ru-RU"/>
        </w:rPr>
        <w:t xml:space="preserve">имущества, конфискованного в доход государства на основании исполнительных документов судов; </w:t>
      </w:r>
    </w:p>
    <w:p w:rsidR="00F367F7" w:rsidRPr="00D10D64" w:rsidRDefault="00F367F7" w:rsidP="006C15B7">
      <w:pPr>
        <w:pStyle w:val="a3"/>
        <w:widowControl w:val="0"/>
        <w:numPr>
          <w:ilvl w:val="0"/>
          <w:numId w:val="128"/>
        </w:numPr>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D10D64">
        <w:rPr>
          <w:rFonts w:ascii="Times New Roman" w:eastAsia="Times New Roman" w:hAnsi="Times New Roman" w:cs="Times New Roman"/>
          <w:sz w:val="28"/>
          <w:szCs w:val="28"/>
          <w:lang w:eastAsia="ru-RU"/>
        </w:rPr>
        <w:t xml:space="preserve">имущества, признанного в установленном </w:t>
      </w:r>
      <w:hyperlink r:id="rId129" w:history="1">
        <w:r w:rsidRPr="00D10D64">
          <w:rPr>
            <w:rFonts w:ascii="Times New Roman" w:eastAsia="Times New Roman" w:hAnsi="Times New Roman" w:cs="Times New Roman"/>
            <w:sz w:val="28"/>
            <w:szCs w:val="28"/>
            <w:lang w:eastAsia="ru-RU"/>
          </w:rPr>
          <w:t>порядке</w:t>
        </w:r>
      </w:hyperlink>
      <w:r w:rsidRPr="00D10D64">
        <w:rPr>
          <w:rFonts w:ascii="Times New Roman" w:eastAsia="Times New Roman" w:hAnsi="Times New Roman" w:cs="Times New Roman"/>
          <w:sz w:val="28"/>
          <w:szCs w:val="28"/>
          <w:lang w:eastAsia="ru-RU"/>
        </w:rPr>
        <w:t xml:space="preserve"> </w:t>
      </w:r>
      <w:hyperlink r:id="rId130" w:history="1">
        <w:r w:rsidRPr="00D10D64">
          <w:rPr>
            <w:rFonts w:ascii="Times New Roman" w:eastAsia="Times New Roman" w:hAnsi="Times New Roman" w:cs="Times New Roman"/>
            <w:sz w:val="28"/>
            <w:szCs w:val="28"/>
            <w:lang w:eastAsia="ru-RU"/>
          </w:rPr>
          <w:t>бесхозяйным</w:t>
        </w:r>
      </w:hyperlink>
      <w:r w:rsidRPr="00D10D64">
        <w:rPr>
          <w:rFonts w:ascii="Times New Roman" w:eastAsia="Times New Roman" w:hAnsi="Times New Roman" w:cs="Times New Roman"/>
          <w:sz w:val="28"/>
          <w:szCs w:val="28"/>
          <w:lang w:eastAsia="ru-RU"/>
        </w:rPr>
        <w:t xml:space="preserve">; </w:t>
      </w:r>
    </w:p>
    <w:p w:rsidR="00F367F7" w:rsidRPr="00D10D64" w:rsidRDefault="00F367F7" w:rsidP="006C15B7">
      <w:pPr>
        <w:pStyle w:val="a3"/>
        <w:widowControl w:val="0"/>
        <w:numPr>
          <w:ilvl w:val="0"/>
          <w:numId w:val="128"/>
        </w:numPr>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D10D64">
        <w:rPr>
          <w:rFonts w:ascii="Times New Roman" w:eastAsia="Times New Roman" w:hAnsi="Times New Roman" w:cs="Times New Roman"/>
          <w:sz w:val="28"/>
          <w:szCs w:val="28"/>
          <w:lang w:eastAsia="ru-RU"/>
        </w:rPr>
        <w:t xml:space="preserve">имущества, перешедшего в установленном </w:t>
      </w:r>
      <w:hyperlink r:id="rId131" w:history="1">
        <w:r w:rsidRPr="00D10D64">
          <w:rPr>
            <w:rFonts w:ascii="Times New Roman" w:eastAsia="Times New Roman" w:hAnsi="Times New Roman" w:cs="Times New Roman"/>
            <w:sz w:val="28"/>
            <w:szCs w:val="28"/>
            <w:lang w:eastAsia="ru-RU"/>
          </w:rPr>
          <w:t>порядке</w:t>
        </w:r>
      </w:hyperlink>
      <w:r w:rsidRPr="00D10D64">
        <w:rPr>
          <w:rFonts w:ascii="Times New Roman" w:eastAsia="Times New Roman" w:hAnsi="Times New Roman" w:cs="Times New Roman"/>
          <w:sz w:val="28"/>
          <w:szCs w:val="28"/>
          <w:lang w:eastAsia="ru-RU"/>
        </w:rPr>
        <w:t xml:space="preserve"> государству; </w:t>
      </w:r>
    </w:p>
    <w:p w:rsidR="00F367F7" w:rsidRPr="00D10D64" w:rsidRDefault="00F367F7" w:rsidP="006C15B7">
      <w:pPr>
        <w:pStyle w:val="a3"/>
        <w:widowControl w:val="0"/>
        <w:numPr>
          <w:ilvl w:val="0"/>
          <w:numId w:val="128"/>
        </w:numPr>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D10D64">
        <w:rPr>
          <w:rFonts w:ascii="Times New Roman" w:eastAsia="Times New Roman" w:hAnsi="Times New Roman" w:cs="Times New Roman"/>
          <w:sz w:val="28"/>
          <w:szCs w:val="28"/>
          <w:lang w:eastAsia="ru-RU"/>
        </w:rPr>
        <w:t xml:space="preserve">с аукционов по реализации конкурсной массы юридических лиц - банкротов; </w:t>
      </w:r>
    </w:p>
    <w:p w:rsidR="00F367F7" w:rsidRPr="00D10D64" w:rsidRDefault="00F367F7" w:rsidP="006C15B7">
      <w:pPr>
        <w:pStyle w:val="a3"/>
        <w:widowControl w:val="0"/>
        <w:numPr>
          <w:ilvl w:val="0"/>
          <w:numId w:val="128"/>
        </w:numPr>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D10D64">
        <w:rPr>
          <w:rFonts w:ascii="Times New Roman" w:eastAsia="Times New Roman" w:hAnsi="Times New Roman" w:cs="Times New Roman"/>
          <w:sz w:val="28"/>
          <w:szCs w:val="28"/>
          <w:lang w:eastAsia="ru-RU"/>
        </w:rPr>
        <w:t>с аукционов по реализации ликвидационной конкурсной массы принудительно ликвидируемых банков, страховых, перестраховочных организаций, накопительных пенсионных фондов;</w:t>
      </w:r>
    </w:p>
    <w:p w:rsidR="00F367F7" w:rsidRPr="00D10D64" w:rsidRDefault="00F367F7" w:rsidP="006C15B7">
      <w:pPr>
        <w:pStyle w:val="a3"/>
        <w:widowControl w:val="0"/>
        <w:numPr>
          <w:ilvl w:val="0"/>
          <w:numId w:val="128"/>
        </w:numPr>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D10D64">
        <w:rPr>
          <w:rFonts w:ascii="Times New Roman" w:eastAsia="Times New Roman" w:hAnsi="Times New Roman" w:cs="Times New Roman"/>
          <w:sz w:val="28"/>
          <w:szCs w:val="28"/>
          <w:lang w:eastAsia="ru-RU"/>
        </w:rPr>
        <w:t xml:space="preserve">на торгах фондовой биржи, функционирующей на территории </w:t>
      </w:r>
      <w:hyperlink r:id="rId132" w:history="1">
        <w:r w:rsidRPr="00D10D64">
          <w:rPr>
            <w:rFonts w:ascii="Times New Roman" w:eastAsia="Times New Roman" w:hAnsi="Times New Roman" w:cs="Times New Roman"/>
            <w:sz w:val="28"/>
            <w:szCs w:val="28"/>
            <w:lang w:eastAsia="ru-RU"/>
          </w:rPr>
          <w:t xml:space="preserve"> Республики Казахстан</w:t>
        </w:r>
      </w:hyperlink>
      <w:r w:rsidRPr="00D10D64">
        <w:rPr>
          <w:rFonts w:ascii="Times New Roman" w:eastAsia="Times New Roman" w:hAnsi="Times New Roman" w:cs="Times New Roman"/>
          <w:sz w:val="28"/>
          <w:szCs w:val="28"/>
          <w:lang w:eastAsia="ru-RU"/>
        </w:rPr>
        <w:t xml:space="preserve">; </w:t>
      </w:r>
    </w:p>
    <w:p w:rsidR="00F367F7" w:rsidRPr="00D10D64" w:rsidRDefault="00F367F7" w:rsidP="006C15B7">
      <w:pPr>
        <w:pStyle w:val="a3"/>
        <w:widowControl w:val="0"/>
        <w:numPr>
          <w:ilvl w:val="0"/>
          <w:numId w:val="129"/>
        </w:numPr>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D10D64">
        <w:rPr>
          <w:rFonts w:ascii="Times New Roman" w:eastAsia="Times New Roman" w:hAnsi="Times New Roman" w:cs="Times New Roman"/>
          <w:sz w:val="28"/>
          <w:szCs w:val="28"/>
          <w:lang w:eastAsia="ru-RU"/>
        </w:rPr>
        <w:t>с аукционов по реализации ценных бумаг.</w:t>
      </w:r>
    </w:p>
    <w:p w:rsidR="00F367F7" w:rsidRPr="00F367F7" w:rsidRDefault="00F367F7" w:rsidP="00D10D64">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r w:rsidRPr="00F367F7">
        <w:rPr>
          <w:rFonts w:ascii="Times New Roman" w:eastAsia="Times New Roman" w:hAnsi="Times New Roman" w:cs="Times New Roman"/>
          <w:sz w:val="28"/>
          <w:szCs w:val="28"/>
          <w:lang w:eastAsia="ru-RU"/>
        </w:rPr>
        <w:t>Ставка сбора устанавливается в размере 3 процентов от стоимости реализации имущества (имущественных прав), определенной по результатам проведения аукциона.</w:t>
      </w:r>
    </w:p>
    <w:p w:rsidR="00F367F7" w:rsidRPr="00F367F7" w:rsidRDefault="00F367F7" w:rsidP="00D10D64">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r w:rsidRPr="00F367F7">
        <w:rPr>
          <w:rFonts w:ascii="Times New Roman" w:eastAsia="Times New Roman" w:hAnsi="Times New Roman" w:cs="Times New Roman"/>
          <w:sz w:val="28"/>
          <w:szCs w:val="28"/>
          <w:lang w:eastAsia="ru-RU"/>
        </w:rPr>
        <w:t xml:space="preserve">Сумма сбора исчисляется плательщиками самостоятельно путем применения ставки к объекту обложения. </w:t>
      </w:r>
    </w:p>
    <w:p w:rsidR="00F367F7" w:rsidRPr="00F367F7" w:rsidRDefault="00F367F7" w:rsidP="00D10D64">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r w:rsidRPr="00F367F7">
        <w:rPr>
          <w:rFonts w:ascii="Times New Roman" w:eastAsia="Times New Roman" w:hAnsi="Times New Roman" w:cs="Times New Roman"/>
          <w:sz w:val="28"/>
          <w:szCs w:val="28"/>
          <w:lang w:eastAsia="ru-RU"/>
        </w:rPr>
        <w:t xml:space="preserve">При исчислении суммы сбора по аукционам, проводимым органами исполнительного производства по исполнительным документам судов, производится корректировка объекта обложения на сумму </w:t>
      </w:r>
      <w:hyperlink r:id="rId133" w:history="1">
        <w:r w:rsidRPr="00F367F7">
          <w:rPr>
            <w:rFonts w:ascii="Times New Roman" w:eastAsia="Times New Roman" w:hAnsi="Times New Roman" w:cs="Times New Roman"/>
            <w:sz w:val="28"/>
            <w:szCs w:val="28"/>
            <w:lang w:eastAsia="ru-RU"/>
          </w:rPr>
          <w:t>исполнительской санкции</w:t>
        </w:r>
      </w:hyperlink>
      <w:r w:rsidRPr="00F367F7">
        <w:rPr>
          <w:rFonts w:ascii="Times New Roman" w:eastAsia="Times New Roman" w:hAnsi="Times New Roman" w:cs="Times New Roman"/>
          <w:sz w:val="28"/>
          <w:szCs w:val="28"/>
          <w:lang w:eastAsia="ru-RU"/>
        </w:rPr>
        <w:t xml:space="preserve">, зачисляемую в бюджет. </w:t>
      </w:r>
    </w:p>
    <w:p w:rsidR="00F367F7" w:rsidRPr="00F367F7" w:rsidRDefault="00F367F7" w:rsidP="00D10D64">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r w:rsidRPr="00F367F7">
        <w:rPr>
          <w:rFonts w:ascii="Times New Roman" w:eastAsia="Times New Roman" w:hAnsi="Times New Roman" w:cs="Times New Roman"/>
          <w:sz w:val="28"/>
          <w:szCs w:val="28"/>
          <w:lang w:eastAsia="ru-RU"/>
        </w:rPr>
        <w:t>Уплата сбора осуществляется по месту нахождения плательщиков сбора не позднее 20 числа месяца, следующего за отчетным месяцем, в котором проводились аукционы (аукцион).</w:t>
      </w:r>
    </w:p>
    <w:p w:rsidR="00F367F7" w:rsidRPr="00F367F7" w:rsidRDefault="00F367F7" w:rsidP="00D10D64">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r w:rsidRPr="00F367F7">
        <w:rPr>
          <w:rFonts w:ascii="Times New Roman" w:eastAsia="Times New Roman" w:hAnsi="Times New Roman" w:cs="Times New Roman"/>
          <w:sz w:val="28"/>
          <w:szCs w:val="28"/>
          <w:lang w:eastAsia="ru-RU"/>
        </w:rPr>
        <w:t>Уплаченные в бюджет суммы сбора возврату не подлежат, за исключением случаев признания судом сделки купли-продажи предметов аукциона недействительной.</w:t>
      </w:r>
    </w:p>
    <w:p w:rsidR="00F367F7" w:rsidRPr="00F367F7" w:rsidRDefault="00F367F7" w:rsidP="00D10D64">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r w:rsidRPr="00F367F7">
        <w:rPr>
          <w:rFonts w:ascii="Times New Roman" w:eastAsia="Times New Roman" w:hAnsi="Times New Roman" w:cs="Times New Roman"/>
          <w:sz w:val="28"/>
          <w:szCs w:val="28"/>
          <w:lang w:eastAsia="ru-RU"/>
        </w:rPr>
        <w:t xml:space="preserve">При этом возврат уплаченных в бюджет сумм сбора производится налоговым органом по месту их уплаты по налоговому заявлению плательщика сбора. </w:t>
      </w:r>
    </w:p>
    <w:p w:rsidR="00F367F7" w:rsidRPr="00F367F7" w:rsidRDefault="00F367F7" w:rsidP="00D10D64">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r w:rsidRPr="00F367F7">
        <w:rPr>
          <w:rFonts w:ascii="Times New Roman" w:eastAsia="Times New Roman" w:hAnsi="Times New Roman" w:cs="Times New Roman"/>
          <w:sz w:val="28"/>
          <w:szCs w:val="28"/>
          <w:lang w:eastAsia="ru-RU"/>
        </w:rPr>
        <w:t xml:space="preserve">Плательщики сбора не позднее 20 числа месяца, следующего за отчетным месяцем, в котором проводились аукционы (аукцион), представляют в налоговые органы по месту </w:t>
      </w:r>
      <w:bookmarkStart w:id="52" w:name="sub1000571094"/>
      <w:r w:rsidRPr="00F367F7">
        <w:rPr>
          <w:rFonts w:ascii="Times New Roman" w:eastAsia="Times New Roman" w:hAnsi="Times New Roman" w:cs="Times New Roman"/>
          <w:sz w:val="28"/>
          <w:szCs w:val="28"/>
          <w:lang w:eastAsia="ru-RU"/>
        </w:rPr>
        <w:t xml:space="preserve">своего нахождения </w:t>
      </w:r>
      <w:hyperlink r:id="rId134" w:history="1">
        <w:r w:rsidRPr="00F367F7">
          <w:rPr>
            <w:rFonts w:ascii="Times New Roman" w:eastAsia="Times New Roman" w:hAnsi="Times New Roman" w:cs="Times New Roman"/>
            <w:sz w:val="28"/>
            <w:szCs w:val="28"/>
            <w:lang w:eastAsia="ru-RU"/>
          </w:rPr>
          <w:t>декларацию по сбору</w:t>
        </w:r>
      </w:hyperlink>
      <w:bookmarkEnd w:id="52"/>
      <w:r w:rsidRPr="00F367F7">
        <w:rPr>
          <w:rFonts w:ascii="Times New Roman" w:eastAsia="Times New Roman" w:hAnsi="Times New Roman" w:cs="Times New Roman"/>
          <w:sz w:val="28"/>
          <w:szCs w:val="28"/>
          <w:lang w:eastAsia="ru-RU"/>
        </w:rPr>
        <w:t>.</w:t>
      </w:r>
    </w:p>
    <w:p w:rsidR="00F367F7" w:rsidRPr="00F367F7" w:rsidRDefault="00F367F7" w:rsidP="00D10D64">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r w:rsidRPr="00F367F7">
        <w:rPr>
          <w:rFonts w:ascii="Times New Roman" w:eastAsia="Times New Roman" w:hAnsi="Times New Roman" w:cs="Times New Roman"/>
          <w:sz w:val="28"/>
          <w:szCs w:val="28"/>
          <w:lang w:eastAsia="ru-RU"/>
        </w:rPr>
        <w:t xml:space="preserve">Устроители аукционов по аукционам, проведенным в течение квартала, ежеквартально не позднее 15 числа месяца, следующего за отчетным кварталом, </w:t>
      </w:r>
      <w:r w:rsidRPr="00F367F7">
        <w:rPr>
          <w:rFonts w:ascii="Times New Roman" w:eastAsia="Times New Roman" w:hAnsi="Times New Roman" w:cs="Times New Roman"/>
          <w:sz w:val="28"/>
          <w:szCs w:val="28"/>
          <w:lang w:eastAsia="ru-RU"/>
        </w:rPr>
        <w:lastRenderedPageBreak/>
        <w:t xml:space="preserve">предоставляют налоговым органам по месту своего нахождения информацию о плательщиках сбора и объектах обложения по </w:t>
      </w:r>
      <w:bookmarkStart w:id="53" w:name="sub1000086062"/>
      <w:r w:rsidRPr="00F367F7">
        <w:rPr>
          <w:rFonts w:ascii="Times New Roman" w:eastAsia="Times New Roman" w:hAnsi="Times New Roman" w:cs="Times New Roman"/>
          <w:sz w:val="28"/>
          <w:szCs w:val="28"/>
          <w:lang w:eastAsia="ru-RU"/>
        </w:rPr>
        <w:fldChar w:fldCharType="begin"/>
      </w:r>
      <w:r w:rsidRPr="00F367F7">
        <w:rPr>
          <w:rFonts w:ascii="Times New Roman" w:eastAsia="Times New Roman" w:hAnsi="Times New Roman" w:cs="Times New Roman"/>
          <w:sz w:val="28"/>
          <w:szCs w:val="28"/>
          <w:lang w:eastAsia="ru-RU"/>
        </w:rPr>
        <w:instrText xml:space="preserve"> HYPERLINK "jl:1027159.35%201001000099.0%20" </w:instrText>
      </w:r>
      <w:r w:rsidRPr="00F367F7">
        <w:rPr>
          <w:rFonts w:ascii="Times New Roman" w:eastAsia="Times New Roman" w:hAnsi="Times New Roman" w:cs="Times New Roman"/>
          <w:sz w:val="28"/>
          <w:szCs w:val="28"/>
          <w:lang w:eastAsia="ru-RU"/>
        </w:rPr>
        <w:fldChar w:fldCharType="separate"/>
      </w:r>
      <w:r w:rsidRPr="00F367F7">
        <w:rPr>
          <w:rFonts w:ascii="Times New Roman" w:eastAsia="Times New Roman" w:hAnsi="Times New Roman" w:cs="Times New Roman"/>
          <w:sz w:val="28"/>
          <w:szCs w:val="28"/>
          <w:lang w:eastAsia="ru-RU"/>
        </w:rPr>
        <w:t>форме</w:t>
      </w:r>
      <w:r w:rsidRPr="00F367F7">
        <w:rPr>
          <w:rFonts w:ascii="Times New Roman" w:eastAsia="Times New Roman" w:hAnsi="Times New Roman" w:cs="Times New Roman"/>
          <w:sz w:val="28"/>
          <w:szCs w:val="28"/>
          <w:lang w:eastAsia="ru-RU"/>
        </w:rPr>
        <w:fldChar w:fldCharType="end"/>
      </w:r>
      <w:bookmarkEnd w:id="53"/>
      <w:r w:rsidRPr="00F367F7">
        <w:rPr>
          <w:rFonts w:ascii="Times New Roman" w:eastAsia="Times New Roman" w:hAnsi="Times New Roman" w:cs="Times New Roman"/>
          <w:sz w:val="28"/>
          <w:szCs w:val="28"/>
          <w:lang w:eastAsia="ru-RU"/>
        </w:rPr>
        <w:t>, установленной уполномоченным органом.</w:t>
      </w:r>
    </w:p>
    <w:p w:rsidR="00F367F7" w:rsidRPr="00F367F7" w:rsidRDefault="00F367F7" w:rsidP="00725DEB">
      <w:pPr>
        <w:widowControl w:val="0"/>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p>
    <w:p w:rsidR="00F367F7" w:rsidRPr="00D10D64" w:rsidRDefault="00F367F7" w:rsidP="00725DEB">
      <w:pPr>
        <w:widowControl w:val="0"/>
        <w:autoSpaceDE w:val="0"/>
        <w:autoSpaceDN w:val="0"/>
        <w:adjustRightInd w:val="0"/>
        <w:spacing w:after="0" w:line="240" w:lineRule="auto"/>
        <w:ind w:right="-285"/>
        <w:jc w:val="center"/>
        <w:rPr>
          <w:rFonts w:ascii="Times New Roman" w:eastAsia="Times New Roman" w:hAnsi="Times New Roman" w:cs="Times New Roman"/>
          <w:i/>
          <w:sz w:val="28"/>
          <w:szCs w:val="28"/>
          <w:lang w:eastAsia="ru-RU"/>
        </w:rPr>
      </w:pPr>
      <w:r w:rsidRPr="00D10D64">
        <w:rPr>
          <w:rFonts w:ascii="Times New Roman" w:eastAsia="Times New Roman" w:hAnsi="Times New Roman" w:cs="Times New Roman"/>
          <w:i/>
          <w:sz w:val="28"/>
          <w:szCs w:val="28"/>
          <w:lang w:eastAsia="ru-RU"/>
        </w:rPr>
        <w:t>Л</w:t>
      </w:r>
      <w:r w:rsidR="00D10D64" w:rsidRPr="00D10D64">
        <w:rPr>
          <w:rFonts w:ascii="Times New Roman" w:eastAsia="Times New Roman" w:hAnsi="Times New Roman" w:cs="Times New Roman"/>
          <w:i/>
          <w:sz w:val="28"/>
          <w:szCs w:val="28"/>
          <w:lang w:eastAsia="ru-RU"/>
        </w:rPr>
        <w:t xml:space="preserve">ицензионный сбор за право </w:t>
      </w:r>
      <w:proofErr w:type="spellStart"/>
      <w:r w:rsidR="00D10D64" w:rsidRPr="00D10D64">
        <w:rPr>
          <w:rFonts w:ascii="Times New Roman" w:eastAsia="Times New Roman" w:hAnsi="Times New Roman" w:cs="Times New Roman"/>
          <w:i/>
          <w:sz w:val="28"/>
          <w:szCs w:val="28"/>
          <w:lang w:eastAsia="ru-RU"/>
        </w:rPr>
        <w:t>занятияотдельными</w:t>
      </w:r>
      <w:proofErr w:type="spellEnd"/>
      <w:r w:rsidR="00D10D64" w:rsidRPr="00D10D64">
        <w:rPr>
          <w:rFonts w:ascii="Times New Roman" w:eastAsia="Times New Roman" w:hAnsi="Times New Roman" w:cs="Times New Roman"/>
          <w:i/>
          <w:sz w:val="28"/>
          <w:szCs w:val="28"/>
          <w:lang w:eastAsia="ru-RU"/>
        </w:rPr>
        <w:t xml:space="preserve"> видами деятельности</w:t>
      </w:r>
    </w:p>
    <w:p w:rsidR="00F367F7" w:rsidRPr="00F367F7" w:rsidRDefault="00F367F7" w:rsidP="00725DEB">
      <w:pPr>
        <w:widowControl w:val="0"/>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p>
    <w:p w:rsidR="00F367F7" w:rsidRPr="00F367F7" w:rsidRDefault="00F367F7" w:rsidP="00D10D64">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r w:rsidRPr="00F367F7">
        <w:rPr>
          <w:rFonts w:ascii="Times New Roman" w:eastAsia="Times New Roman" w:hAnsi="Times New Roman" w:cs="Times New Roman"/>
          <w:sz w:val="28"/>
          <w:szCs w:val="28"/>
          <w:lang w:eastAsia="ru-RU"/>
        </w:rPr>
        <w:t xml:space="preserve">Лицензионный сбор за право занятия отдельными видами деятельности (далее - сбор) взимается при выдаче (переоформлении) лицензий (дубликата лицензий) на занятие определенными видами деятельности, подлежащими лицензированию в соответствии с </w:t>
      </w:r>
      <w:hyperlink r:id="rId135" w:history="1">
        <w:r w:rsidRPr="00F367F7">
          <w:rPr>
            <w:rFonts w:ascii="Times New Roman" w:eastAsia="Times New Roman" w:hAnsi="Times New Roman" w:cs="Times New Roman"/>
            <w:sz w:val="28"/>
            <w:szCs w:val="28"/>
            <w:lang w:eastAsia="ru-RU"/>
          </w:rPr>
          <w:t>законодательством</w:t>
        </w:r>
      </w:hyperlink>
      <w:r w:rsidRPr="00F367F7">
        <w:rPr>
          <w:rFonts w:ascii="Times New Roman" w:eastAsia="Times New Roman" w:hAnsi="Times New Roman" w:cs="Times New Roman"/>
          <w:sz w:val="28"/>
          <w:szCs w:val="28"/>
          <w:lang w:eastAsia="ru-RU"/>
        </w:rPr>
        <w:t xml:space="preserve"> Республики Казахстан, и в иных случаях, предусмотренных настоящей главой. </w:t>
      </w:r>
    </w:p>
    <w:p w:rsidR="00F367F7" w:rsidRPr="00F367F7" w:rsidRDefault="00F367F7" w:rsidP="00D10D64">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r w:rsidRPr="00F367F7">
        <w:rPr>
          <w:rFonts w:ascii="Times New Roman" w:eastAsia="Times New Roman" w:hAnsi="Times New Roman" w:cs="Times New Roman"/>
          <w:sz w:val="28"/>
          <w:szCs w:val="28"/>
          <w:lang w:eastAsia="ru-RU"/>
        </w:rPr>
        <w:t xml:space="preserve">Выдача лицензий осуществляется уполномоченным государственным органом (далее - лицензиар) в порядке и случаях, установленных </w:t>
      </w:r>
      <w:hyperlink r:id="rId136" w:history="1">
        <w:r w:rsidRPr="00F367F7">
          <w:rPr>
            <w:rFonts w:ascii="Times New Roman" w:eastAsia="Times New Roman" w:hAnsi="Times New Roman" w:cs="Times New Roman"/>
            <w:sz w:val="28"/>
            <w:szCs w:val="28"/>
            <w:lang w:eastAsia="ru-RU"/>
          </w:rPr>
          <w:t>законодательством</w:t>
        </w:r>
      </w:hyperlink>
      <w:r w:rsidRPr="00F367F7">
        <w:rPr>
          <w:rFonts w:ascii="Times New Roman" w:eastAsia="Times New Roman" w:hAnsi="Times New Roman" w:cs="Times New Roman"/>
          <w:sz w:val="28"/>
          <w:szCs w:val="28"/>
          <w:lang w:eastAsia="ru-RU"/>
        </w:rPr>
        <w:t xml:space="preserve"> Республики Казахстан.</w:t>
      </w:r>
    </w:p>
    <w:p w:rsidR="00F367F7" w:rsidRPr="00F367F7" w:rsidRDefault="00F367F7" w:rsidP="00D10D64">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r w:rsidRPr="00F367F7">
        <w:rPr>
          <w:rFonts w:ascii="Times New Roman" w:eastAsia="Times New Roman" w:hAnsi="Times New Roman" w:cs="Times New Roman"/>
          <w:sz w:val="28"/>
          <w:szCs w:val="28"/>
          <w:lang w:eastAsia="ru-RU"/>
        </w:rPr>
        <w:t xml:space="preserve">Лицензиары ежеквартально не позднее 15 числа месяца, следующего за отчетным, предоставляют налоговым органам по месту своего нахождения информацию о плательщиках сбора и объектах обложения по </w:t>
      </w:r>
      <w:hyperlink r:id="rId137" w:history="1">
        <w:r w:rsidRPr="00F367F7">
          <w:rPr>
            <w:rFonts w:ascii="Times New Roman" w:eastAsia="Times New Roman" w:hAnsi="Times New Roman" w:cs="Times New Roman"/>
            <w:sz w:val="28"/>
            <w:szCs w:val="28"/>
            <w:lang w:eastAsia="ru-RU"/>
          </w:rPr>
          <w:t>форме</w:t>
        </w:r>
      </w:hyperlink>
      <w:r w:rsidRPr="00F367F7">
        <w:rPr>
          <w:rFonts w:ascii="Times New Roman" w:eastAsia="Times New Roman" w:hAnsi="Times New Roman" w:cs="Times New Roman"/>
          <w:sz w:val="28"/>
          <w:szCs w:val="28"/>
          <w:lang w:eastAsia="ru-RU"/>
        </w:rPr>
        <w:t>, установленной уполномоченным органом.</w:t>
      </w:r>
    </w:p>
    <w:p w:rsidR="00F367F7" w:rsidRPr="00F367F7" w:rsidRDefault="00F367F7" w:rsidP="00725DEB">
      <w:pPr>
        <w:widowControl w:val="0"/>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p>
    <w:p w:rsidR="00F367F7" w:rsidRPr="00F367F7" w:rsidRDefault="00F367F7" w:rsidP="00D10D64">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r w:rsidRPr="00F367F7">
        <w:rPr>
          <w:rFonts w:ascii="Times New Roman" w:eastAsia="Times New Roman" w:hAnsi="Times New Roman" w:cs="Times New Roman"/>
          <w:sz w:val="28"/>
          <w:szCs w:val="28"/>
          <w:lang w:eastAsia="ru-RU"/>
        </w:rPr>
        <w:t>Плательщиками сбора являются физические и юридические лица, получающие лицензию.</w:t>
      </w:r>
    </w:p>
    <w:p w:rsidR="00F367F7" w:rsidRPr="00F367F7" w:rsidRDefault="00F367F7" w:rsidP="00D10D64">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r w:rsidRPr="00F367F7">
        <w:rPr>
          <w:rFonts w:ascii="Times New Roman" w:eastAsia="Times New Roman" w:hAnsi="Times New Roman" w:cs="Times New Roman"/>
          <w:sz w:val="28"/>
          <w:szCs w:val="28"/>
          <w:lang w:eastAsia="ru-RU"/>
        </w:rPr>
        <w:t xml:space="preserve">Ставки сбора устанавливаются исходя из размера </w:t>
      </w:r>
      <w:hyperlink r:id="rId138" w:history="1">
        <w:r w:rsidRPr="00F367F7">
          <w:rPr>
            <w:rFonts w:ascii="Times New Roman" w:eastAsia="Times New Roman" w:hAnsi="Times New Roman" w:cs="Times New Roman"/>
            <w:sz w:val="28"/>
            <w:szCs w:val="28"/>
            <w:lang w:eastAsia="ru-RU"/>
          </w:rPr>
          <w:t>месячного расчетного показателя</w:t>
        </w:r>
      </w:hyperlink>
      <w:r w:rsidRPr="00F367F7">
        <w:rPr>
          <w:rFonts w:ascii="Times New Roman" w:eastAsia="Times New Roman" w:hAnsi="Times New Roman" w:cs="Times New Roman"/>
          <w:sz w:val="28"/>
          <w:szCs w:val="28"/>
          <w:lang w:eastAsia="ru-RU"/>
        </w:rPr>
        <w:t>, установленного на соответствующий финансовый год законом о республиканском бюджете (далее - МРП),  и составляют:</w:t>
      </w:r>
    </w:p>
    <w:tbl>
      <w:tblPr>
        <w:tblW w:w="5000" w:type="pct"/>
        <w:tblInd w:w="108" w:type="dxa"/>
        <w:tblLayout w:type="fixed"/>
        <w:tblCellMar>
          <w:left w:w="0" w:type="dxa"/>
          <w:right w:w="0" w:type="dxa"/>
        </w:tblCellMar>
        <w:tblLook w:val="0000" w:firstRow="0" w:lastRow="0" w:firstColumn="0" w:lastColumn="0" w:noHBand="0" w:noVBand="0"/>
      </w:tblPr>
      <w:tblGrid>
        <w:gridCol w:w="806"/>
        <w:gridCol w:w="8267"/>
        <w:gridCol w:w="639"/>
      </w:tblGrid>
      <w:tr w:rsidR="00F367F7" w:rsidRPr="00F367F7" w:rsidTr="00D10D64">
        <w:tc>
          <w:tcPr>
            <w:tcW w:w="4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 xml:space="preserve">№  </w:t>
            </w:r>
            <w:proofErr w:type="gramStart"/>
            <w:r w:rsidRPr="00D10D64">
              <w:rPr>
                <w:rFonts w:ascii="Times New Roman" w:eastAsia="Times New Roman" w:hAnsi="Times New Roman" w:cs="Times New Roman"/>
                <w:sz w:val="24"/>
                <w:szCs w:val="24"/>
                <w:lang w:eastAsia="ru-RU"/>
              </w:rPr>
              <w:t>п</w:t>
            </w:r>
            <w:proofErr w:type="gramEnd"/>
            <w:r w:rsidRPr="00D10D64">
              <w:rPr>
                <w:rFonts w:ascii="Times New Roman" w:eastAsia="Times New Roman" w:hAnsi="Times New Roman" w:cs="Times New Roman"/>
                <w:sz w:val="24"/>
                <w:szCs w:val="24"/>
                <w:lang w:eastAsia="ru-RU"/>
              </w:rPr>
              <w:t>/п</w:t>
            </w:r>
          </w:p>
        </w:tc>
        <w:tc>
          <w:tcPr>
            <w:tcW w:w="4256"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Виды лицензируемой деятельности</w:t>
            </w:r>
          </w:p>
        </w:tc>
        <w:tc>
          <w:tcPr>
            <w:tcW w:w="32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Ставки сбора, в МРП</w:t>
            </w:r>
          </w:p>
        </w:tc>
      </w:tr>
      <w:tr w:rsidR="00F367F7" w:rsidRPr="00F367F7" w:rsidTr="00D10D64">
        <w:tc>
          <w:tcPr>
            <w:tcW w:w="4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1</w:t>
            </w:r>
          </w:p>
        </w:tc>
        <w:tc>
          <w:tcPr>
            <w:tcW w:w="4256" w:type="pct"/>
            <w:tcBorders>
              <w:top w:val="nil"/>
              <w:left w:val="nil"/>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2</w:t>
            </w:r>
          </w:p>
        </w:tc>
        <w:tc>
          <w:tcPr>
            <w:tcW w:w="329" w:type="pct"/>
            <w:tcBorders>
              <w:top w:val="nil"/>
              <w:left w:val="nil"/>
              <w:bottom w:val="single" w:sz="8" w:space="0" w:color="auto"/>
              <w:right w:val="single" w:sz="8" w:space="0" w:color="auto"/>
            </w:tcBorders>
            <w:tcMar>
              <w:top w:w="0" w:type="dxa"/>
              <w:left w:w="108" w:type="dxa"/>
              <w:bottom w:w="0" w:type="dxa"/>
              <w:right w:w="108" w:type="dxa"/>
            </w:tcMar>
            <w:vAlign w:val="bottom"/>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3</w:t>
            </w:r>
          </w:p>
        </w:tc>
      </w:tr>
      <w:tr w:rsidR="00F367F7" w:rsidRPr="00F367F7" w:rsidTr="00D10D64">
        <w:tc>
          <w:tcPr>
            <w:tcW w:w="4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1.</w:t>
            </w:r>
          </w:p>
        </w:tc>
        <w:tc>
          <w:tcPr>
            <w:tcW w:w="4256" w:type="pct"/>
            <w:tcBorders>
              <w:top w:val="nil"/>
              <w:left w:val="nil"/>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Ставки сбора за право занятия отдельными видами деятельности:</w:t>
            </w:r>
          </w:p>
        </w:tc>
        <w:tc>
          <w:tcPr>
            <w:tcW w:w="329" w:type="pct"/>
            <w:tcBorders>
              <w:top w:val="nil"/>
              <w:left w:val="nil"/>
              <w:bottom w:val="single" w:sz="8" w:space="0" w:color="auto"/>
              <w:right w:val="single" w:sz="8" w:space="0" w:color="auto"/>
            </w:tcBorders>
            <w:tcMar>
              <w:top w:w="0" w:type="dxa"/>
              <w:left w:w="108" w:type="dxa"/>
              <w:bottom w:w="0" w:type="dxa"/>
              <w:right w:w="108" w:type="dxa"/>
            </w:tcMar>
            <w:vAlign w:val="bottom"/>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p>
        </w:tc>
      </w:tr>
      <w:tr w:rsidR="00F367F7" w:rsidRPr="00F367F7" w:rsidTr="00D10D64">
        <w:tc>
          <w:tcPr>
            <w:tcW w:w="415"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1.1.</w:t>
            </w:r>
          </w:p>
        </w:tc>
        <w:tc>
          <w:tcPr>
            <w:tcW w:w="4256" w:type="pct"/>
            <w:tcBorders>
              <w:top w:val="nil"/>
              <w:left w:val="nil"/>
              <w:bottom w:val="single" w:sz="4"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Производство, передача и распределение электрической и тепловой энергии, эксплуатация электрических станций, электрических сетей и подстанций</w:t>
            </w:r>
          </w:p>
        </w:tc>
        <w:tc>
          <w:tcPr>
            <w:tcW w:w="329" w:type="pct"/>
            <w:tcBorders>
              <w:top w:val="nil"/>
              <w:left w:val="nil"/>
              <w:bottom w:val="single" w:sz="4" w:space="0" w:color="auto"/>
              <w:right w:val="single" w:sz="8" w:space="0" w:color="auto"/>
            </w:tcBorders>
            <w:tcMar>
              <w:top w:w="0" w:type="dxa"/>
              <w:left w:w="108" w:type="dxa"/>
              <w:bottom w:w="0" w:type="dxa"/>
              <w:right w:w="108" w:type="dxa"/>
            </w:tcMar>
            <w:vAlign w:val="bottom"/>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10</w:t>
            </w:r>
          </w:p>
        </w:tc>
      </w:tr>
      <w:tr w:rsidR="00F367F7" w:rsidRPr="00F367F7" w:rsidTr="00D10D64">
        <w:tc>
          <w:tcPr>
            <w:tcW w:w="41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1.2.</w:t>
            </w:r>
          </w:p>
        </w:tc>
        <w:tc>
          <w:tcPr>
            <w:tcW w:w="42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proofErr w:type="gramStart"/>
            <w:r w:rsidRPr="00D10D64">
              <w:rPr>
                <w:rFonts w:ascii="Times New Roman" w:eastAsia="Times New Roman" w:hAnsi="Times New Roman" w:cs="Times New Roman"/>
                <w:sz w:val="24"/>
                <w:szCs w:val="24"/>
                <w:lang w:eastAsia="ru-RU"/>
              </w:rPr>
              <w:t>Проектирование и эксплуатация горных, нефтехимических, химических, нефтегазоперерабатывающих производств, эксплуатация объектов хранения газа, нефти и нефтепродуктов, магистральных газопроводов, нефтепроводов, нефтепродуктопроводов</w:t>
            </w:r>
            <w:proofErr w:type="gramEnd"/>
          </w:p>
        </w:tc>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10 (500)</w:t>
            </w:r>
            <w:hyperlink r:id="rId139" w:history="1">
              <w:r w:rsidRPr="00D10D64">
                <w:rPr>
                  <w:rFonts w:ascii="Times New Roman" w:eastAsia="Times New Roman" w:hAnsi="Times New Roman" w:cs="Times New Roman"/>
                  <w:sz w:val="24"/>
                  <w:szCs w:val="24"/>
                  <w:lang w:eastAsia="ru-RU"/>
                </w:rPr>
                <w:t>*</w:t>
              </w:r>
            </w:hyperlink>
          </w:p>
        </w:tc>
      </w:tr>
      <w:tr w:rsidR="00F367F7" w:rsidRPr="00F367F7" w:rsidTr="00D10D64">
        <w:tc>
          <w:tcPr>
            <w:tcW w:w="415"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1.3.</w:t>
            </w:r>
          </w:p>
        </w:tc>
        <w:tc>
          <w:tcPr>
            <w:tcW w:w="4256"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Переработка минерального сырья (за исключением переработки общераспространенных полезных ископаемых)</w:t>
            </w:r>
          </w:p>
        </w:tc>
        <w:tc>
          <w:tcPr>
            <w:tcW w:w="329" w:type="pct"/>
            <w:tcBorders>
              <w:top w:val="single" w:sz="4" w:space="0" w:color="auto"/>
              <w:left w:val="nil"/>
              <w:bottom w:val="single" w:sz="8" w:space="0" w:color="auto"/>
              <w:right w:val="single" w:sz="8" w:space="0" w:color="auto"/>
            </w:tcBorders>
            <w:tcMar>
              <w:top w:w="0" w:type="dxa"/>
              <w:left w:w="108" w:type="dxa"/>
              <w:bottom w:w="0" w:type="dxa"/>
              <w:right w:w="108" w:type="dxa"/>
            </w:tcMar>
            <w:vAlign w:val="bottom"/>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10</w:t>
            </w:r>
          </w:p>
        </w:tc>
      </w:tr>
      <w:tr w:rsidR="00F367F7" w:rsidRPr="00F367F7" w:rsidTr="00D10D64">
        <w:tc>
          <w:tcPr>
            <w:tcW w:w="4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1.4.</w:t>
            </w:r>
          </w:p>
        </w:tc>
        <w:tc>
          <w:tcPr>
            <w:tcW w:w="4256" w:type="pct"/>
            <w:tcBorders>
              <w:top w:val="nil"/>
              <w:left w:val="nil"/>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Эксплуатация систем газификации жилых и коммунально-бытовых объектов</w:t>
            </w:r>
          </w:p>
        </w:tc>
        <w:tc>
          <w:tcPr>
            <w:tcW w:w="329" w:type="pct"/>
            <w:tcBorders>
              <w:top w:val="nil"/>
              <w:left w:val="nil"/>
              <w:bottom w:val="single" w:sz="8" w:space="0" w:color="auto"/>
              <w:right w:val="single" w:sz="8" w:space="0" w:color="auto"/>
            </w:tcBorders>
            <w:tcMar>
              <w:top w:w="0" w:type="dxa"/>
              <w:left w:w="108" w:type="dxa"/>
              <w:bottom w:w="0" w:type="dxa"/>
              <w:right w:w="108" w:type="dxa"/>
            </w:tcMar>
            <w:vAlign w:val="bottom"/>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10</w:t>
            </w:r>
          </w:p>
        </w:tc>
      </w:tr>
      <w:tr w:rsidR="00F367F7" w:rsidRPr="00F367F7" w:rsidTr="00D10D64">
        <w:tc>
          <w:tcPr>
            <w:tcW w:w="4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1.5.</w:t>
            </w:r>
          </w:p>
        </w:tc>
        <w:tc>
          <w:tcPr>
            <w:tcW w:w="4256" w:type="pct"/>
            <w:tcBorders>
              <w:top w:val="nil"/>
              <w:left w:val="nil"/>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Проектирование, изготовление, монтаж, ремонт химического, бурового, нефтегазопромыслового, геологоразведочного, горно-шахтного, металлургического, энергетического оборудования, взрывозащищенного электротехнического оборудования, подъемных сооружений, а также котлов с рабочим давлением выше 0,7 кг/см2 и температурой теплоносителя выше 115</w:t>
            </w:r>
            <w:proofErr w:type="gramStart"/>
            <w:r w:rsidRPr="00D10D64">
              <w:rPr>
                <w:rFonts w:ascii="Times New Roman" w:eastAsia="Times New Roman" w:hAnsi="Times New Roman" w:cs="Times New Roman"/>
                <w:sz w:val="24"/>
                <w:szCs w:val="24"/>
                <w:lang w:eastAsia="ru-RU"/>
              </w:rPr>
              <w:t>°С</w:t>
            </w:r>
            <w:proofErr w:type="gramEnd"/>
            <w:r w:rsidRPr="00D10D64">
              <w:rPr>
                <w:rFonts w:ascii="Times New Roman" w:eastAsia="Times New Roman" w:hAnsi="Times New Roman" w:cs="Times New Roman"/>
                <w:sz w:val="24"/>
                <w:szCs w:val="24"/>
                <w:lang w:eastAsia="ru-RU"/>
              </w:rPr>
              <w:t>, сосудов и трубопроводов, работающих под давлением выше 0,7 кг/см2 (за исключением проектирования, изготовления, монтажа, ремонта оборудования, используемого в едином технологическом процессе)</w:t>
            </w:r>
          </w:p>
        </w:tc>
        <w:tc>
          <w:tcPr>
            <w:tcW w:w="329" w:type="pct"/>
            <w:tcBorders>
              <w:top w:val="nil"/>
              <w:left w:val="nil"/>
              <w:bottom w:val="single" w:sz="8" w:space="0" w:color="auto"/>
              <w:right w:val="single" w:sz="8" w:space="0" w:color="auto"/>
            </w:tcBorders>
            <w:tcMar>
              <w:top w:w="0" w:type="dxa"/>
              <w:left w:w="108" w:type="dxa"/>
              <w:bottom w:w="0" w:type="dxa"/>
              <w:right w:w="108" w:type="dxa"/>
            </w:tcMar>
            <w:vAlign w:val="bottom"/>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10</w:t>
            </w:r>
          </w:p>
        </w:tc>
      </w:tr>
      <w:tr w:rsidR="00F367F7" w:rsidRPr="00F367F7" w:rsidTr="00D10D64">
        <w:tc>
          <w:tcPr>
            <w:tcW w:w="4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1.6.</w:t>
            </w:r>
          </w:p>
        </w:tc>
        <w:tc>
          <w:tcPr>
            <w:tcW w:w="4256" w:type="pct"/>
            <w:tcBorders>
              <w:top w:val="nil"/>
              <w:left w:val="nil"/>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Покупка в целях перепродажи электрической энергии</w:t>
            </w:r>
          </w:p>
        </w:tc>
        <w:tc>
          <w:tcPr>
            <w:tcW w:w="329" w:type="pct"/>
            <w:tcBorders>
              <w:top w:val="nil"/>
              <w:left w:val="nil"/>
              <w:bottom w:val="single" w:sz="8" w:space="0" w:color="auto"/>
              <w:right w:val="single" w:sz="8" w:space="0" w:color="auto"/>
            </w:tcBorders>
            <w:tcMar>
              <w:top w:w="0" w:type="dxa"/>
              <w:left w:w="108" w:type="dxa"/>
              <w:bottom w:w="0" w:type="dxa"/>
              <w:right w:w="108" w:type="dxa"/>
            </w:tcMar>
            <w:vAlign w:val="bottom"/>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10</w:t>
            </w:r>
          </w:p>
        </w:tc>
      </w:tr>
      <w:tr w:rsidR="00F367F7" w:rsidRPr="00F367F7" w:rsidTr="00D10D64">
        <w:tc>
          <w:tcPr>
            <w:tcW w:w="4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lastRenderedPageBreak/>
              <w:t>1.7.</w:t>
            </w:r>
          </w:p>
        </w:tc>
        <w:tc>
          <w:tcPr>
            <w:tcW w:w="4256" w:type="pct"/>
            <w:tcBorders>
              <w:top w:val="nil"/>
              <w:left w:val="nil"/>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Производство и ремонт средств измерений</w:t>
            </w:r>
          </w:p>
        </w:tc>
        <w:tc>
          <w:tcPr>
            <w:tcW w:w="329" w:type="pct"/>
            <w:tcBorders>
              <w:top w:val="nil"/>
              <w:left w:val="nil"/>
              <w:bottom w:val="single" w:sz="8" w:space="0" w:color="auto"/>
              <w:right w:val="single" w:sz="8" w:space="0" w:color="auto"/>
            </w:tcBorders>
            <w:tcMar>
              <w:top w:w="0" w:type="dxa"/>
              <w:left w:w="108" w:type="dxa"/>
              <w:bottom w:w="0" w:type="dxa"/>
              <w:right w:w="108" w:type="dxa"/>
            </w:tcMar>
            <w:vAlign w:val="bottom"/>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10</w:t>
            </w:r>
          </w:p>
        </w:tc>
      </w:tr>
      <w:tr w:rsidR="00F367F7" w:rsidRPr="00F367F7" w:rsidTr="00D10D64">
        <w:tc>
          <w:tcPr>
            <w:tcW w:w="4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1.8.</w:t>
            </w:r>
          </w:p>
        </w:tc>
        <w:tc>
          <w:tcPr>
            <w:tcW w:w="4256" w:type="pct"/>
            <w:tcBorders>
              <w:top w:val="nil"/>
              <w:left w:val="nil"/>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Сбор (заготовка), хранение, переработка и реализация юридическими лицами лома и отходов цветных и черных металлов</w:t>
            </w:r>
          </w:p>
        </w:tc>
        <w:tc>
          <w:tcPr>
            <w:tcW w:w="329" w:type="pct"/>
            <w:tcBorders>
              <w:top w:val="nil"/>
              <w:left w:val="nil"/>
              <w:bottom w:val="single" w:sz="8" w:space="0" w:color="auto"/>
              <w:right w:val="single" w:sz="8" w:space="0" w:color="auto"/>
            </w:tcBorders>
            <w:tcMar>
              <w:top w:w="0" w:type="dxa"/>
              <w:left w:w="108" w:type="dxa"/>
              <w:bottom w:w="0" w:type="dxa"/>
              <w:right w:w="108" w:type="dxa"/>
            </w:tcMar>
            <w:vAlign w:val="bottom"/>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10</w:t>
            </w:r>
          </w:p>
        </w:tc>
      </w:tr>
      <w:tr w:rsidR="00F367F7" w:rsidRPr="00F367F7" w:rsidTr="00D10D64">
        <w:tc>
          <w:tcPr>
            <w:tcW w:w="4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1.9.</w:t>
            </w:r>
          </w:p>
        </w:tc>
        <w:tc>
          <w:tcPr>
            <w:tcW w:w="4256" w:type="pct"/>
            <w:tcBorders>
              <w:top w:val="nil"/>
              <w:left w:val="nil"/>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Выполнение работ, связанных с этапами жизненного цикла объектов использования атомной энергии</w:t>
            </w:r>
          </w:p>
        </w:tc>
        <w:tc>
          <w:tcPr>
            <w:tcW w:w="329" w:type="pct"/>
            <w:tcBorders>
              <w:top w:val="nil"/>
              <w:left w:val="nil"/>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230</w:t>
            </w:r>
          </w:p>
        </w:tc>
      </w:tr>
      <w:tr w:rsidR="00F367F7" w:rsidRPr="00F367F7" w:rsidTr="00D10D64">
        <w:tc>
          <w:tcPr>
            <w:tcW w:w="4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1.10.</w:t>
            </w:r>
          </w:p>
        </w:tc>
        <w:tc>
          <w:tcPr>
            <w:tcW w:w="4256" w:type="pct"/>
            <w:tcBorders>
              <w:top w:val="nil"/>
              <w:left w:val="nil"/>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Обращение с ядерными материалами, источниками ионизирующего излучения (кроме рентгенодиагностических установок медицинского назначения) и радиоактивными веществами</w:t>
            </w:r>
          </w:p>
        </w:tc>
        <w:tc>
          <w:tcPr>
            <w:tcW w:w="329" w:type="pct"/>
            <w:tcBorders>
              <w:top w:val="nil"/>
              <w:left w:val="nil"/>
              <w:bottom w:val="single" w:sz="8" w:space="0" w:color="auto"/>
              <w:right w:val="single" w:sz="8" w:space="0" w:color="auto"/>
            </w:tcBorders>
            <w:tcMar>
              <w:top w:w="0" w:type="dxa"/>
              <w:left w:w="108" w:type="dxa"/>
              <w:bottom w:w="0" w:type="dxa"/>
              <w:right w:w="108" w:type="dxa"/>
            </w:tcMar>
            <w:vAlign w:val="bottom"/>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230</w:t>
            </w:r>
          </w:p>
        </w:tc>
      </w:tr>
      <w:tr w:rsidR="00F367F7" w:rsidRPr="00F367F7" w:rsidTr="00D10D64">
        <w:tc>
          <w:tcPr>
            <w:tcW w:w="4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1.11.</w:t>
            </w:r>
          </w:p>
        </w:tc>
        <w:tc>
          <w:tcPr>
            <w:tcW w:w="4256" w:type="pct"/>
            <w:tcBorders>
              <w:top w:val="nil"/>
              <w:left w:val="nil"/>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Разработка, производство, реализация и использование рентгеновского оборудования, за исключением использования медицинского рентгенологического оборудования</w:t>
            </w:r>
          </w:p>
        </w:tc>
        <w:tc>
          <w:tcPr>
            <w:tcW w:w="329" w:type="pct"/>
            <w:tcBorders>
              <w:top w:val="nil"/>
              <w:left w:val="nil"/>
              <w:bottom w:val="single" w:sz="8" w:space="0" w:color="auto"/>
              <w:right w:val="single" w:sz="8" w:space="0" w:color="auto"/>
            </w:tcBorders>
            <w:tcMar>
              <w:top w:w="0" w:type="dxa"/>
              <w:left w:w="108" w:type="dxa"/>
              <w:bottom w:w="0" w:type="dxa"/>
              <w:right w:w="108" w:type="dxa"/>
            </w:tcMar>
            <w:vAlign w:val="bottom"/>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200</w:t>
            </w:r>
          </w:p>
        </w:tc>
      </w:tr>
      <w:tr w:rsidR="00F367F7" w:rsidRPr="00F367F7" w:rsidTr="00D10D64">
        <w:tc>
          <w:tcPr>
            <w:tcW w:w="4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1.12.</w:t>
            </w:r>
          </w:p>
        </w:tc>
        <w:tc>
          <w:tcPr>
            <w:tcW w:w="4256" w:type="pct"/>
            <w:tcBorders>
              <w:top w:val="nil"/>
              <w:left w:val="nil"/>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Предоставление услуг в области использования атомной энергии</w:t>
            </w:r>
          </w:p>
        </w:tc>
        <w:tc>
          <w:tcPr>
            <w:tcW w:w="329" w:type="pct"/>
            <w:tcBorders>
              <w:top w:val="nil"/>
              <w:left w:val="nil"/>
              <w:bottom w:val="single" w:sz="8" w:space="0" w:color="auto"/>
              <w:right w:val="single" w:sz="8" w:space="0" w:color="auto"/>
            </w:tcBorders>
            <w:tcMar>
              <w:top w:w="0" w:type="dxa"/>
              <w:left w:w="108" w:type="dxa"/>
              <w:bottom w:w="0" w:type="dxa"/>
              <w:right w:w="108" w:type="dxa"/>
            </w:tcMar>
            <w:vAlign w:val="bottom"/>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230</w:t>
            </w:r>
          </w:p>
        </w:tc>
      </w:tr>
      <w:tr w:rsidR="00F367F7" w:rsidRPr="00F367F7" w:rsidTr="00D10D64">
        <w:tc>
          <w:tcPr>
            <w:tcW w:w="415"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1.13.</w:t>
            </w:r>
          </w:p>
        </w:tc>
        <w:tc>
          <w:tcPr>
            <w:tcW w:w="4256" w:type="pct"/>
            <w:tcBorders>
              <w:top w:val="nil"/>
              <w:left w:val="nil"/>
              <w:bottom w:val="single" w:sz="4"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Разработка технической документации, конструирование, изготовление, производство транспортных контейнеров, упаковочных комплектов и материалов, средств, контейнеров для ядерных материалов, источников ионизирующего излучения, радиоактивных материалов и радиоактивных отходов</w:t>
            </w:r>
          </w:p>
        </w:tc>
        <w:tc>
          <w:tcPr>
            <w:tcW w:w="329" w:type="pct"/>
            <w:tcBorders>
              <w:top w:val="nil"/>
              <w:left w:val="nil"/>
              <w:bottom w:val="single" w:sz="4" w:space="0" w:color="auto"/>
              <w:right w:val="single" w:sz="8" w:space="0" w:color="auto"/>
            </w:tcBorders>
            <w:tcMar>
              <w:top w:w="0" w:type="dxa"/>
              <w:left w:w="108" w:type="dxa"/>
              <w:bottom w:w="0" w:type="dxa"/>
              <w:right w:w="108" w:type="dxa"/>
            </w:tcMar>
            <w:vAlign w:val="bottom"/>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230</w:t>
            </w:r>
          </w:p>
        </w:tc>
      </w:tr>
      <w:tr w:rsidR="00F367F7" w:rsidRPr="00F367F7" w:rsidTr="00D10D64">
        <w:tc>
          <w:tcPr>
            <w:tcW w:w="41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1.14.</w:t>
            </w:r>
          </w:p>
        </w:tc>
        <w:tc>
          <w:tcPr>
            <w:tcW w:w="42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Обращение с радиоактивными отходами</w:t>
            </w:r>
          </w:p>
        </w:tc>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230</w:t>
            </w:r>
          </w:p>
        </w:tc>
      </w:tr>
      <w:tr w:rsidR="00F367F7" w:rsidRPr="00F367F7" w:rsidTr="00D10D64">
        <w:tc>
          <w:tcPr>
            <w:tcW w:w="415"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1.15.</w:t>
            </w:r>
          </w:p>
        </w:tc>
        <w:tc>
          <w:tcPr>
            <w:tcW w:w="4256"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 xml:space="preserve">Транспортировка, включая </w:t>
            </w:r>
            <w:proofErr w:type="gramStart"/>
            <w:r w:rsidRPr="00D10D64">
              <w:rPr>
                <w:rFonts w:ascii="Times New Roman" w:eastAsia="Times New Roman" w:hAnsi="Times New Roman" w:cs="Times New Roman"/>
                <w:sz w:val="24"/>
                <w:szCs w:val="24"/>
                <w:lang w:eastAsia="ru-RU"/>
              </w:rPr>
              <w:t>транзитную</w:t>
            </w:r>
            <w:proofErr w:type="gramEnd"/>
            <w:r w:rsidRPr="00D10D64">
              <w:rPr>
                <w:rFonts w:ascii="Times New Roman" w:eastAsia="Times New Roman" w:hAnsi="Times New Roman" w:cs="Times New Roman"/>
                <w:sz w:val="24"/>
                <w:szCs w:val="24"/>
                <w:lang w:eastAsia="ru-RU"/>
              </w:rPr>
              <w:t>, ядерных материалов, радиоактивных веществ, радиоизотопных источников ионизирующего излучения, радиоактивных отходов в пределах территории Республики Казахстан</w:t>
            </w:r>
          </w:p>
        </w:tc>
        <w:tc>
          <w:tcPr>
            <w:tcW w:w="329" w:type="pct"/>
            <w:tcBorders>
              <w:top w:val="single" w:sz="4" w:space="0" w:color="auto"/>
              <w:left w:val="nil"/>
              <w:bottom w:val="single" w:sz="8" w:space="0" w:color="auto"/>
              <w:right w:val="single" w:sz="8" w:space="0" w:color="auto"/>
            </w:tcBorders>
            <w:tcMar>
              <w:top w:w="0" w:type="dxa"/>
              <w:left w:w="108" w:type="dxa"/>
              <w:bottom w:w="0" w:type="dxa"/>
              <w:right w:w="108" w:type="dxa"/>
            </w:tcMar>
            <w:vAlign w:val="bottom"/>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50</w:t>
            </w:r>
          </w:p>
        </w:tc>
      </w:tr>
      <w:tr w:rsidR="00F367F7" w:rsidRPr="00F367F7" w:rsidTr="00D10D64">
        <w:tc>
          <w:tcPr>
            <w:tcW w:w="4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1.16.</w:t>
            </w:r>
          </w:p>
        </w:tc>
        <w:tc>
          <w:tcPr>
            <w:tcW w:w="4256" w:type="pct"/>
            <w:tcBorders>
              <w:top w:val="nil"/>
              <w:left w:val="nil"/>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Деятельность на территориях бывших испытательных ядерных полигонов и других территориях, загрязненных в результате проведенных ядерных взрывов</w:t>
            </w:r>
          </w:p>
        </w:tc>
        <w:tc>
          <w:tcPr>
            <w:tcW w:w="329" w:type="pct"/>
            <w:tcBorders>
              <w:top w:val="nil"/>
              <w:left w:val="nil"/>
              <w:bottom w:val="single" w:sz="8" w:space="0" w:color="auto"/>
              <w:right w:val="single" w:sz="8" w:space="0" w:color="auto"/>
            </w:tcBorders>
            <w:tcMar>
              <w:top w:w="0" w:type="dxa"/>
              <w:left w:w="108" w:type="dxa"/>
              <w:bottom w:w="0" w:type="dxa"/>
              <w:right w:w="108" w:type="dxa"/>
            </w:tcMar>
            <w:vAlign w:val="bottom"/>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50</w:t>
            </w:r>
          </w:p>
        </w:tc>
      </w:tr>
      <w:tr w:rsidR="00F367F7" w:rsidRPr="00F367F7" w:rsidTr="00D10D64">
        <w:tc>
          <w:tcPr>
            <w:tcW w:w="4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1.17.</w:t>
            </w:r>
          </w:p>
        </w:tc>
        <w:tc>
          <w:tcPr>
            <w:tcW w:w="4256" w:type="pct"/>
            <w:tcBorders>
              <w:top w:val="nil"/>
              <w:left w:val="nil"/>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Физическая защита ядерных установок и ядерных материалов</w:t>
            </w:r>
          </w:p>
        </w:tc>
        <w:tc>
          <w:tcPr>
            <w:tcW w:w="329" w:type="pct"/>
            <w:tcBorders>
              <w:top w:val="nil"/>
              <w:left w:val="nil"/>
              <w:bottom w:val="single" w:sz="8" w:space="0" w:color="auto"/>
              <w:right w:val="single" w:sz="8" w:space="0" w:color="auto"/>
            </w:tcBorders>
            <w:tcMar>
              <w:top w:w="0" w:type="dxa"/>
              <w:left w:w="108" w:type="dxa"/>
              <w:bottom w:w="0" w:type="dxa"/>
              <w:right w:w="108" w:type="dxa"/>
            </w:tcMar>
            <w:vAlign w:val="bottom"/>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230</w:t>
            </w:r>
          </w:p>
        </w:tc>
      </w:tr>
      <w:tr w:rsidR="00F367F7" w:rsidRPr="00F367F7" w:rsidTr="00D10D64">
        <w:tc>
          <w:tcPr>
            <w:tcW w:w="4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1.18.</w:t>
            </w:r>
          </w:p>
        </w:tc>
        <w:tc>
          <w:tcPr>
            <w:tcW w:w="4256" w:type="pct"/>
            <w:tcBorders>
              <w:top w:val="nil"/>
              <w:left w:val="nil"/>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Специальная подготовка специалистов и персонала для деятельности, связанной с использованием атомной энергии</w:t>
            </w:r>
          </w:p>
        </w:tc>
        <w:tc>
          <w:tcPr>
            <w:tcW w:w="329" w:type="pct"/>
            <w:tcBorders>
              <w:top w:val="nil"/>
              <w:left w:val="nil"/>
              <w:bottom w:val="single" w:sz="8" w:space="0" w:color="auto"/>
              <w:right w:val="single" w:sz="8" w:space="0" w:color="auto"/>
            </w:tcBorders>
            <w:tcMar>
              <w:top w:w="0" w:type="dxa"/>
              <w:left w:w="108" w:type="dxa"/>
              <w:bottom w:w="0" w:type="dxa"/>
              <w:right w:w="108" w:type="dxa"/>
            </w:tcMar>
            <w:vAlign w:val="bottom"/>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10</w:t>
            </w:r>
          </w:p>
        </w:tc>
      </w:tr>
      <w:tr w:rsidR="00F367F7" w:rsidRPr="00F367F7" w:rsidTr="00D10D64">
        <w:tc>
          <w:tcPr>
            <w:tcW w:w="4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1.19.</w:t>
            </w:r>
          </w:p>
        </w:tc>
        <w:tc>
          <w:tcPr>
            <w:tcW w:w="4256" w:type="pct"/>
            <w:tcBorders>
              <w:top w:val="nil"/>
              <w:left w:val="nil"/>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Производство, переработка, приобретение, хранение, реализация, использование, уничтожение ядов</w:t>
            </w:r>
          </w:p>
        </w:tc>
        <w:tc>
          <w:tcPr>
            <w:tcW w:w="329" w:type="pct"/>
            <w:tcBorders>
              <w:top w:val="nil"/>
              <w:left w:val="nil"/>
              <w:bottom w:val="single" w:sz="8" w:space="0" w:color="auto"/>
              <w:right w:val="single" w:sz="8" w:space="0" w:color="auto"/>
            </w:tcBorders>
            <w:tcMar>
              <w:top w:w="0" w:type="dxa"/>
              <w:left w:w="108" w:type="dxa"/>
              <w:bottom w:w="0" w:type="dxa"/>
              <w:right w:w="108" w:type="dxa"/>
            </w:tcMar>
            <w:vAlign w:val="bottom"/>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10</w:t>
            </w:r>
          </w:p>
        </w:tc>
      </w:tr>
      <w:tr w:rsidR="00F367F7" w:rsidRPr="00F367F7" w:rsidTr="00D10D64">
        <w:tc>
          <w:tcPr>
            <w:tcW w:w="4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1.20.</w:t>
            </w:r>
          </w:p>
        </w:tc>
        <w:tc>
          <w:tcPr>
            <w:tcW w:w="4256" w:type="pct"/>
            <w:tcBorders>
              <w:top w:val="nil"/>
              <w:left w:val="nil"/>
              <w:bottom w:val="single" w:sz="8" w:space="0" w:color="auto"/>
              <w:right w:val="single" w:sz="8" w:space="0" w:color="auto"/>
            </w:tcBorders>
            <w:tcMar>
              <w:top w:w="0" w:type="dxa"/>
              <w:left w:w="108" w:type="dxa"/>
              <w:bottom w:w="0" w:type="dxa"/>
              <w:right w:w="108" w:type="dxa"/>
            </w:tcMar>
          </w:tcPr>
          <w:p w:rsid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Деятельность по производству (</w:t>
            </w:r>
            <w:proofErr w:type="spellStart"/>
            <w:r w:rsidRPr="00D10D64">
              <w:rPr>
                <w:rFonts w:ascii="Times New Roman" w:eastAsia="Times New Roman" w:hAnsi="Times New Roman" w:cs="Times New Roman"/>
                <w:sz w:val="24"/>
                <w:szCs w:val="24"/>
                <w:lang w:eastAsia="ru-RU"/>
              </w:rPr>
              <w:t>формуляции</w:t>
            </w:r>
            <w:proofErr w:type="spellEnd"/>
            <w:r w:rsidRPr="00D10D64">
              <w:rPr>
                <w:rFonts w:ascii="Times New Roman" w:eastAsia="Times New Roman" w:hAnsi="Times New Roman" w:cs="Times New Roman"/>
                <w:sz w:val="24"/>
                <w:szCs w:val="24"/>
                <w:lang w:eastAsia="ru-RU"/>
              </w:rPr>
              <w:t xml:space="preserve">), реализации, применению пестицидов (ядохимикатов), а также ввозу пестицидов (ядохимикатов) и исходных компонентов для их производства, за исключением опытных </w:t>
            </w:r>
          </w:p>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образцов для регистрационных, производственных испытаний и научных исследований</w:t>
            </w:r>
          </w:p>
        </w:tc>
        <w:tc>
          <w:tcPr>
            <w:tcW w:w="329" w:type="pct"/>
            <w:tcBorders>
              <w:top w:val="nil"/>
              <w:left w:val="nil"/>
              <w:bottom w:val="single" w:sz="8" w:space="0" w:color="auto"/>
              <w:right w:val="single" w:sz="8" w:space="0" w:color="auto"/>
            </w:tcBorders>
            <w:tcMar>
              <w:top w:w="0" w:type="dxa"/>
              <w:left w:w="108" w:type="dxa"/>
              <w:bottom w:w="0" w:type="dxa"/>
              <w:right w:w="108" w:type="dxa"/>
            </w:tcMar>
            <w:vAlign w:val="bottom"/>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10</w:t>
            </w:r>
          </w:p>
        </w:tc>
      </w:tr>
      <w:tr w:rsidR="00F367F7" w:rsidRPr="00F367F7" w:rsidTr="00D10D64">
        <w:tc>
          <w:tcPr>
            <w:tcW w:w="4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1.21.</w:t>
            </w:r>
          </w:p>
        </w:tc>
        <w:tc>
          <w:tcPr>
            <w:tcW w:w="4256" w:type="pct"/>
            <w:tcBorders>
              <w:top w:val="nil"/>
              <w:left w:val="nil"/>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Деятельность по монтажу, наладке и техническому обслуживанию средств охранной сигнализации, за исключением деятельности при выполнении строительно-монтажных работ</w:t>
            </w:r>
          </w:p>
        </w:tc>
        <w:tc>
          <w:tcPr>
            <w:tcW w:w="329" w:type="pct"/>
            <w:tcBorders>
              <w:top w:val="nil"/>
              <w:left w:val="nil"/>
              <w:bottom w:val="single" w:sz="8" w:space="0" w:color="auto"/>
              <w:right w:val="single" w:sz="8" w:space="0" w:color="auto"/>
            </w:tcBorders>
            <w:tcMar>
              <w:top w:w="0" w:type="dxa"/>
              <w:left w:w="108" w:type="dxa"/>
              <w:bottom w:w="0" w:type="dxa"/>
              <w:right w:w="108" w:type="dxa"/>
            </w:tcMar>
            <w:vAlign w:val="bottom"/>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10</w:t>
            </w:r>
          </w:p>
        </w:tc>
      </w:tr>
      <w:tr w:rsidR="00F367F7" w:rsidRPr="00F367F7" w:rsidTr="00D10D64">
        <w:tc>
          <w:tcPr>
            <w:tcW w:w="4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1.22.</w:t>
            </w:r>
          </w:p>
        </w:tc>
        <w:tc>
          <w:tcPr>
            <w:tcW w:w="4256" w:type="pct"/>
            <w:tcBorders>
              <w:top w:val="nil"/>
              <w:left w:val="nil"/>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Перевозка пассажиров</w:t>
            </w:r>
          </w:p>
        </w:tc>
        <w:tc>
          <w:tcPr>
            <w:tcW w:w="329" w:type="pct"/>
            <w:tcBorders>
              <w:top w:val="nil"/>
              <w:left w:val="nil"/>
              <w:bottom w:val="single" w:sz="8" w:space="0" w:color="auto"/>
              <w:right w:val="single" w:sz="8" w:space="0" w:color="auto"/>
            </w:tcBorders>
            <w:tcMar>
              <w:top w:w="0" w:type="dxa"/>
              <w:left w:w="108" w:type="dxa"/>
              <w:bottom w:w="0" w:type="dxa"/>
              <w:right w:w="108" w:type="dxa"/>
            </w:tcMar>
            <w:vAlign w:val="bottom"/>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3</w:t>
            </w:r>
          </w:p>
        </w:tc>
      </w:tr>
      <w:tr w:rsidR="00F367F7" w:rsidRPr="00F367F7" w:rsidTr="00D10D64">
        <w:tc>
          <w:tcPr>
            <w:tcW w:w="4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1.23.</w:t>
            </w:r>
          </w:p>
        </w:tc>
        <w:tc>
          <w:tcPr>
            <w:tcW w:w="4256" w:type="pct"/>
            <w:tcBorders>
              <w:top w:val="nil"/>
              <w:left w:val="nil"/>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Перевозка опасных грузов</w:t>
            </w:r>
          </w:p>
        </w:tc>
        <w:tc>
          <w:tcPr>
            <w:tcW w:w="329" w:type="pct"/>
            <w:tcBorders>
              <w:top w:val="nil"/>
              <w:left w:val="nil"/>
              <w:bottom w:val="single" w:sz="8" w:space="0" w:color="auto"/>
              <w:right w:val="single" w:sz="8" w:space="0" w:color="auto"/>
            </w:tcBorders>
            <w:tcMar>
              <w:top w:w="0" w:type="dxa"/>
              <w:left w:w="108" w:type="dxa"/>
              <w:bottom w:w="0" w:type="dxa"/>
              <w:right w:w="108" w:type="dxa"/>
            </w:tcMar>
            <w:vAlign w:val="bottom"/>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3</w:t>
            </w:r>
          </w:p>
        </w:tc>
      </w:tr>
      <w:tr w:rsidR="00F367F7" w:rsidRPr="00F367F7" w:rsidTr="00D10D64">
        <w:tc>
          <w:tcPr>
            <w:tcW w:w="4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1.24.</w:t>
            </w:r>
          </w:p>
        </w:tc>
        <w:tc>
          <w:tcPr>
            <w:tcW w:w="4256" w:type="pct"/>
            <w:tcBorders>
              <w:top w:val="nil"/>
              <w:left w:val="nil"/>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 xml:space="preserve">Деятельность, связанная с оборотом наркотических средств, психотропных веществ и </w:t>
            </w:r>
            <w:proofErr w:type="spellStart"/>
            <w:r w:rsidRPr="00D10D64">
              <w:rPr>
                <w:rFonts w:ascii="Times New Roman" w:eastAsia="Times New Roman" w:hAnsi="Times New Roman" w:cs="Times New Roman"/>
                <w:sz w:val="24"/>
                <w:szCs w:val="24"/>
                <w:lang w:eastAsia="ru-RU"/>
              </w:rPr>
              <w:t>прекурсоров</w:t>
            </w:r>
            <w:proofErr w:type="spellEnd"/>
          </w:p>
        </w:tc>
        <w:tc>
          <w:tcPr>
            <w:tcW w:w="329" w:type="pct"/>
            <w:tcBorders>
              <w:top w:val="nil"/>
              <w:left w:val="nil"/>
              <w:bottom w:val="single" w:sz="8" w:space="0" w:color="auto"/>
              <w:right w:val="single" w:sz="8" w:space="0" w:color="auto"/>
            </w:tcBorders>
            <w:tcMar>
              <w:top w:w="0" w:type="dxa"/>
              <w:left w:w="108" w:type="dxa"/>
              <w:bottom w:w="0" w:type="dxa"/>
              <w:right w:w="108" w:type="dxa"/>
            </w:tcMar>
            <w:vAlign w:val="bottom"/>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20</w:t>
            </w:r>
          </w:p>
        </w:tc>
      </w:tr>
      <w:tr w:rsidR="00F367F7" w:rsidRPr="00F367F7" w:rsidTr="00D10D64">
        <w:tc>
          <w:tcPr>
            <w:tcW w:w="4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1.25.</w:t>
            </w:r>
          </w:p>
        </w:tc>
        <w:tc>
          <w:tcPr>
            <w:tcW w:w="4256" w:type="pct"/>
            <w:tcBorders>
              <w:top w:val="nil"/>
              <w:left w:val="nil"/>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Деятельность по технической защите государственных секретов</w:t>
            </w:r>
          </w:p>
        </w:tc>
        <w:tc>
          <w:tcPr>
            <w:tcW w:w="329" w:type="pct"/>
            <w:tcBorders>
              <w:top w:val="nil"/>
              <w:left w:val="nil"/>
              <w:bottom w:val="single" w:sz="8" w:space="0" w:color="auto"/>
              <w:right w:val="single" w:sz="8" w:space="0" w:color="auto"/>
            </w:tcBorders>
            <w:tcMar>
              <w:top w:w="0" w:type="dxa"/>
              <w:left w:w="108" w:type="dxa"/>
              <w:bottom w:w="0" w:type="dxa"/>
              <w:right w:w="108" w:type="dxa"/>
            </w:tcMar>
            <w:vAlign w:val="bottom"/>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9</w:t>
            </w:r>
          </w:p>
        </w:tc>
      </w:tr>
      <w:tr w:rsidR="00F367F7" w:rsidRPr="00F367F7" w:rsidTr="00D10D64">
        <w:tc>
          <w:tcPr>
            <w:tcW w:w="4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1.26.</w:t>
            </w:r>
          </w:p>
        </w:tc>
        <w:tc>
          <w:tcPr>
            <w:tcW w:w="4256" w:type="pct"/>
            <w:tcBorders>
              <w:top w:val="nil"/>
              <w:left w:val="nil"/>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Разработка и реализация (в том числе иная передача) сре</w:t>
            </w:r>
            <w:proofErr w:type="gramStart"/>
            <w:r w:rsidRPr="00D10D64">
              <w:rPr>
                <w:rFonts w:ascii="Times New Roman" w:eastAsia="Times New Roman" w:hAnsi="Times New Roman" w:cs="Times New Roman"/>
                <w:sz w:val="24"/>
                <w:szCs w:val="24"/>
                <w:lang w:eastAsia="ru-RU"/>
              </w:rPr>
              <w:t>дств кр</w:t>
            </w:r>
            <w:proofErr w:type="gramEnd"/>
            <w:r w:rsidRPr="00D10D64">
              <w:rPr>
                <w:rFonts w:ascii="Times New Roman" w:eastAsia="Times New Roman" w:hAnsi="Times New Roman" w:cs="Times New Roman"/>
                <w:sz w:val="24"/>
                <w:szCs w:val="24"/>
                <w:lang w:eastAsia="ru-RU"/>
              </w:rPr>
              <w:t>иптографической защиты информации</w:t>
            </w:r>
          </w:p>
        </w:tc>
        <w:tc>
          <w:tcPr>
            <w:tcW w:w="329" w:type="pct"/>
            <w:tcBorders>
              <w:top w:val="nil"/>
              <w:left w:val="nil"/>
              <w:bottom w:val="single" w:sz="8" w:space="0" w:color="auto"/>
              <w:right w:val="single" w:sz="8" w:space="0" w:color="auto"/>
            </w:tcBorders>
            <w:tcMar>
              <w:top w:w="0" w:type="dxa"/>
              <w:left w:w="108" w:type="dxa"/>
              <w:bottom w:w="0" w:type="dxa"/>
              <w:right w:w="108" w:type="dxa"/>
            </w:tcMar>
            <w:vAlign w:val="bottom"/>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9</w:t>
            </w:r>
          </w:p>
        </w:tc>
      </w:tr>
      <w:tr w:rsidR="00F367F7" w:rsidRPr="00F367F7" w:rsidTr="00D10D64">
        <w:tc>
          <w:tcPr>
            <w:tcW w:w="4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1.27.</w:t>
            </w:r>
          </w:p>
        </w:tc>
        <w:tc>
          <w:tcPr>
            <w:tcW w:w="4256" w:type="pct"/>
            <w:tcBorders>
              <w:top w:val="nil"/>
              <w:left w:val="nil"/>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Разработка, производство специальных технических сре</w:t>
            </w:r>
            <w:proofErr w:type="gramStart"/>
            <w:r w:rsidRPr="00D10D64">
              <w:rPr>
                <w:rFonts w:ascii="Times New Roman" w:eastAsia="Times New Roman" w:hAnsi="Times New Roman" w:cs="Times New Roman"/>
                <w:sz w:val="24"/>
                <w:szCs w:val="24"/>
                <w:lang w:eastAsia="ru-RU"/>
              </w:rPr>
              <w:t>дств дл</w:t>
            </w:r>
            <w:proofErr w:type="gramEnd"/>
            <w:r w:rsidRPr="00D10D64">
              <w:rPr>
                <w:rFonts w:ascii="Times New Roman" w:eastAsia="Times New Roman" w:hAnsi="Times New Roman" w:cs="Times New Roman"/>
                <w:sz w:val="24"/>
                <w:szCs w:val="24"/>
                <w:lang w:eastAsia="ru-RU"/>
              </w:rPr>
              <w:t>я проведения оперативно-розыскных мероприятий</w:t>
            </w:r>
          </w:p>
        </w:tc>
        <w:tc>
          <w:tcPr>
            <w:tcW w:w="329" w:type="pct"/>
            <w:tcBorders>
              <w:top w:val="nil"/>
              <w:left w:val="nil"/>
              <w:bottom w:val="single" w:sz="8" w:space="0" w:color="auto"/>
              <w:right w:val="single" w:sz="8" w:space="0" w:color="auto"/>
            </w:tcBorders>
            <w:tcMar>
              <w:top w:w="0" w:type="dxa"/>
              <w:left w:w="108" w:type="dxa"/>
              <w:bottom w:w="0" w:type="dxa"/>
              <w:right w:w="108" w:type="dxa"/>
            </w:tcMar>
            <w:vAlign w:val="bottom"/>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20</w:t>
            </w:r>
          </w:p>
        </w:tc>
      </w:tr>
      <w:tr w:rsidR="00F367F7" w:rsidRPr="00F367F7" w:rsidTr="00D10D64">
        <w:tc>
          <w:tcPr>
            <w:tcW w:w="415"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1.28.</w:t>
            </w:r>
          </w:p>
        </w:tc>
        <w:tc>
          <w:tcPr>
            <w:tcW w:w="4256" w:type="pct"/>
            <w:tcBorders>
              <w:top w:val="nil"/>
              <w:left w:val="nil"/>
              <w:bottom w:val="single" w:sz="4"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Ремонт и реализация специальных технических сре</w:t>
            </w:r>
            <w:proofErr w:type="gramStart"/>
            <w:r w:rsidRPr="00D10D64">
              <w:rPr>
                <w:rFonts w:ascii="Times New Roman" w:eastAsia="Times New Roman" w:hAnsi="Times New Roman" w:cs="Times New Roman"/>
                <w:sz w:val="24"/>
                <w:szCs w:val="24"/>
                <w:lang w:eastAsia="ru-RU"/>
              </w:rPr>
              <w:t>дств дл</w:t>
            </w:r>
            <w:proofErr w:type="gramEnd"/>
            <w:r w:rsidRPr="00D10D64">
              <w:rPr>
                <w:rFonts w:ascii="Times New Roman" w:eastAsia="Times New Roman" w:hAnsi="Times New Roman" w:cs="Times New Roman"/>
                <w:sz w:val="24"/>
                <w:szCs w:val="24"/>
                <w:lang w:eastAsia="ru-RU"/>
              </w:rPr>
              <w:t>я проведения оперативно-розыскных мероприятий, поиск технических каналов утечки информации</w:t>
            </w:r>
          </w:p>
        </w:tc>
        <w:tc>
          <w:tcPr>
            <w:tcW w:w="329" w:type="pct"/>
            <w:tcBorders>
              <w:top w:val="nil"/>
              <w:left w:val="nil"/>
              <w:bottom w:val="single" w:sz="4" w:space="0" w:color="auto"/>
              <w:right w:val="single" w:sz="8" w:space="0" w:color="auto"/>
            </w:tcBorders>
            <w:tcMar>
              <w:top w:w="0" w:type="dxa"/>
              <w:left w:w="108" w:type="dxa"/>
              <w:bottom w:w="0" w:type="dxa"/>
              <w:right w:w="108" w:type="dxa"/>
            </w:tcMar>
            <w:vAlign w:val="bottom"/>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20</w:t>
            </w:r>
          </w:p>
        </w:tc>
      </w:tr>
      <w:tr w:rsidR="00F367F7" w:rsidRPr="00F367F7" w:rsidTr="00D10D64">
        <w:tc>
          <w:tcPr>
            <w:tcW w:w="41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1.29.</w:t>
            </w:r>
          </w:p>
        </w:tc>
        <w:tc>
          <w:tcPr>
            <w:tcW w:w="42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 xml:space="preserve">Разработка, производство, ремонт, приобретение и реализация боеприпасов, вооружения и военной техники, запасных частей, комплектующих изделий и приборов к ним, а также специальных материалов и оборудования для их </w:t>
            </w:r>
            <w:r w:rsidRPr="00D10D64">
              <w:rPr>
                <w:rFonts w:ascii="Times New Roman" w:eastAsia="Times New Roman" w:hAnsi="Times New Roman" w:cs="Times New Roman"/>
                <w:sz w:val="24"/>
                <w:szCs w:val="24"/>
                <w:lang w:eastAsia="ru-RU"/>
              </w:rPr>
              <w:lastRenderedPageBreak/>
              <w:t>производства, включая монтаж, наладку, использование, хранение, ремонт и сервисное обслуживание</w:t>
            </w:r>
          </w:p>
        </w:tc>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lastRenderedPageBreak/>
              <w:t>22</w:t>
            </w:r>
          </w:p>
        </w:tc>
      </w:tr>
      <w:tr w:rsidR="00F367F7" w:rsidRPr="00F367F7" w:rsidTr="00D10D64">
        <w:tc>
          <w:tcPr>
            <w:tcW w:w="41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lastRenderedPageBreak/>
              <w:t>1.30.</w:t>
            </w:r>
          </w:p>
        </w:tc>
        <w:tc>
          <w:tcPr>
            <w:tcW w:w="42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Разработка, производство, приобретение и реализация взрывчатых и пиротехнических веществ и изделий с их применением</w:t>
            </w:r>
          </w:p>
        </w:tc>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22</w:t>
            </w:r>
          </w:p>
        </w:tc>
      </w:tr>
      <w:tr w:rsidR="00F367F7" w:rsidRPr="00F367F7" w:rsidTr="00D10D64">
        <w:tc>
          <w:tcPr>
            <w:tcW w:w="415"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1.31.</w:t>
            </w:r>
          </w:p>
        </w:tc>
        <w:tc>
          <w:tcPr>
            <w:tcW w:w="4256"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proofErr w:type="gramStart"/>
            <w:r w:rsidRPr="00D10D64">
              <w:rPr>
                <w:rFonts w:ascii="Times New Roman" w:eastAsia="Times New Roman" w:hAnsi="Times New Roman" w:cs="Times New Roman"/>
                <w:sz w:val="24"/>
                <w:szCs w:val="24"/>
                <w:lang w:eastAsia="ru-RU"/>
              </w:rPr>
              <w:t>Ликвидация (уничтожение, утилизация, захоронение) и переработка высвобождаемых боеприпасов, вооружения, военной техники, специальных средств</w:t>
            </w:r>
            <w:proofErr w:type="gramEnd"/>
          </w:p>
        </w:tc>
        <w:tc>
          <w:tcPr>
            <w:tcW w:w="329" w:type="pct"/>
            <w:tcBorders>
              <w:top w:val="single" w:sz="4" w:space="0" w:color="auto"/>
              <w:left w:val="nil"/>
              <w:bottom w:val="single" w:sz="8" w:space="0" w:color="auto"/>
              <w:right w:val="single" w:sz="8" w:space="0" w:color="auto"/>
            </w:tcBorders>
            <w:tcMar>
              <w:top w:w="0" w:type="dxa"/>
              <w:left w:w="108" w:type="dxa"/>
              <w:bottom w:w="0" w:type="dxa"/>
              <w:right w:w="108" w:type="dxa"/>
            </w:tcMar>
            <w:vAlign w:val="bottom"/>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22</w:t>
            </w:r>
          </w:p>
        </w:tc>
      </w:tr>
      <w:tr w:rsidR="00F367F7" w:rsidRPr="00F367F7" w:rsidTr="00D10D64">
        <w:tc>
          <w:tcPr>
            <w:tcW w:w="4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1.32.</w:t>
            </w:r>
          </w:p>
        </w:tc>
        <w:tc>
          <w:tcPr>
            <w:tcW w:w="4256" w:type="pct"/>
            <w:tcBorders>
              <w:top w:val="nil"/>
              <w:left w:val="nil"/>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Разработка, производство, ремонт, торговля, приобретение боевого ручного стрелкового оружия и патронов к нему</w:t>
            </w:r>
          </w:p>
        </w:tc>
        <w:tc>
          <w:tcPr>
            <w:tcW w:w="329" w:type="pct"/>
            <w:tcBorders>
              <w:top w:val="nil"/>
              <w:left w:val="nil"/>
              <w:bottom w:val="single" w:sz="8" w:space="0" w:color="auto"/>
              <w:right w:val="single" w:sz="8" w:space="0" w:color="auto"/>
            </w:tcBorders>
            <w:tcMar>
              <w:top w:w="0" w:type="dxa"/>
              <w:left w:w="108" w:type="dxa"/>
              <w:bottom w:w="0" w:type="dxa"/>
              <w:right w:w="108" w:type="dxa"/>
            </w:tcMar>
            <w:vAlign w:val="bottom"/>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7</w:t>
            </w:r>
          </w:p>
        </w:tc>
      </w:tr>
      <w:tr w:rsidR="00F367F7" w:rsidRPr="00F367F7" w:rsidTr="00D10D64">
        <w:tc>
          <w:tcPr>
            <w:tcW w:w="4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1.33.</w:t>
            </w:r>
          </w:p>
        </w:tc>
        <w:tc>
          <w:tcPr>
            <w:tcW w:w="4256" w:type="pct"/>
            <w:tcBorders>
              <w:top w:val="nil"/>
              <w:left w:val="nil"/>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Разработка, производство, ремонт, торговля, приобретение, коллекционирование, экспонирование огнестрельного гражданского и служебного оружия и патронов к нему, холодного оружия, а также газового оружия и патронов к нему</w:t>
            </w:r>
          </w:p>
        </w:tc>
        <w:tc>
          <w:tcPr>
            <w:tcW w:w="329" w:type="pct"/>
            <w:tcBorders>
              <w:top w:val="nil"/>
              <w:left w:val="nil"/>
              <w:bottom w:val="single" w:sz="8" w:space="0" w:color="auto"/>
              <w:right w:val="single" w:sz="8" w:space="0" w:color="auto"/>
            </w:tcBorders>
            <w:tcMar>
              <w:top w:w="0" w:type="dxa"/>
              <w:left w:w="108" w:type="dxa"/>
              <w:bottom w:w="0" w:type="dxa"/>
              <w:right w:w="108" w:type="dxa"/>
            </w:tcMar>
            <w:vAlign w:val="bottom"/>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3 (10)</w:t>
            </w:r>
            <w:hyperlink r:id="rId140" w:history="1">
              <w:r w:rsidRPr="00D10D64">
                <w:rPr>
                  <w:rFonts w:ascii="Times New Roman" w:eastAsia="Times New Roman" w:hAnsi="Times New Roman" w:cs="Times New Roman"/>
                  <w:sz w:val="24"/>
                  <w:szCs w:val="24"/>
                  <w:lang w:eastAsia="ru-RU"/>
                </w:rPr>
                <w:t>**</w:t>
              </w:r>
            </w:hyperlink>
          </w:p>
        </w:tc>
      </w:tr>
      <w:tr w:rsidR="00F367F7" w:rsidRPr="00F367F7" w:rsidTr="00D10D64">
        <w:tc>
          <w:tcPr>
            <w:tcW w:w="4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1.34.</w:t>
            </w:r>
          </w:p>
        </w:tc>
        <w:tc>
          <w:tcPr>
            <w:tcW w:w="4256" w:type="pct"/>
            <w:tcBorders>
              <w:top w:val="nil"/>
              <w:left w:val="nil"/>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Разработка, производство, торговля, приобретение гражданских пиротехнических веществ и изделий с их применением</w:t>
            </w:r>
          </w:p>
        </w:tc>
        <w:tc>
          <w:tcPr>
            <w:tcW w:w="329" w:type="pct"/>
            <w:tcBorders>
              <w:top w:val="nil"/>
              <w:left w:val="nil"/>
              <w:bottom w:val="single" w:sz="8" w:space="0" w:color="auto"/>
              <w:right w:val="single" w:sz="8" w:space="0" w:color="auto"/>
            </w:tcBorders>
            <w:tcMar>
              <w:top w:w="0" w:type="dxa"/>
              <w:left w:w="108" w:type="dxa"/>
              <w:bottom w:w="0" w:type="dxa"/>
              <w:right w:w="108" w:type="dxa"/>
            </w:tcMar>
            <w:vAlign w:val="bottom"/>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3 (10)</w:t>
            </w:r>
            <w:hyperlink r:id="rId141" w:history="1">
              <w:r w:rsidRPr="00D10D64">
                <w:rPr>
                  <w:rFonts w:ascii="Times New Roman" w:eastAsia="Times New Roman" w:hAnsi="Times New Roman" w:cs="Times New Roman"/>
                  <w:sz w:val="24"/>
                  <w:szCs w:val="24"/>
                  <w:lang w:eastAsia="ru-RU"/>
                </w:rPr>
                <w:t>***</w:t>
              </w:r>
            </w:hyperlink>
          </w:p>
        </w:tc>
      </w:tr>
      <w:tr w:rsidR="00F367F7" w:rsidRPr="00F367F7" w:rsidTr="00D10D64">
        <w:tc>
          <w:tcPr>
            <w:tcW w:w="4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1.35.</w:t>
            </w:r>
          </w:p>
        </w:tc>
        <w:tc>
          <w:tcPr>
            <w:tcW w:w="4256" w:type="pct"/>
            <w:tcBorders>
              <w:top w:val="nil"/>
              <w:left w:val="nil"/>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Все виды деятельности, связанной с использованием космического пространства, включая создание, производство, эксплуатацию, ремонт и модернизацию ракетно-космической техники, использование наземной инфраструктуры для обеспечения ее функционирования (полигон, командно-измерительный комплекс, стендовая база и другие)</w:t>
            </w:r>
          </w:p>
        </w:tc>
        <w:tc>
          <w:tcPr>
            <w:tcW w:w="329" w:type="pct"/>
            <w:tcBorders>
              <w:top w:val="nil"/>
              <w:left w:val="nil"/>
              <w:bottom w:val="single" w:sz="8" w:space="0" w:color="auto"/>
              <w:right w:val="single" w:sz="8" w:space="0" w:color="auto"/>
            </w:tcBorders>
            <w:tcMar>
              <w:top w:w="0" w:type="dxa"/>
              <w:left w:w="108" w:type="dxa"/>
              <w:bottom w:w="0" w:type="dxa"/>
              <w:right w:w="108" w:type="dxa"/>
            </w:tcMar>
            <w:vAlign w:val="bottom"/>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186</w:t>
            </w:r>
          </w:p>
        </w:tc>
      </w:tr>
      <w:tr w:rsidR="00F367F7" w:rsidRPr="00F367F7" w:rsidTr="00D10D64">
        <w:tc>
          <w:tcPr>
            <w:tcW w:w="4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1.36.</w:t>
            </w:r>
          </w:p>
        </w:tc>
        <w:tc>
          <w:tcPr>
            <w:tcW w:w="4256" w:type="pct"/>
            <w:tcBorders>
              <w:top w:val="nil"/>
              <w:left w:val="nil"/>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Деятельность по удостоверению соответствия открытого ключа электронной цифровой подписи закрытому ключу электронной цифровой подписи, а также по подтверждению достоверности регистрационного свидетельства</w:t>
            </w:r>
          </w:p>
        </w:tc>
        <w:tc>
          <w:tcPr>
            <w:tcW w:w="329" w:type="pct"/>
            <w:tcBorders>
              <w:top w:val="nil"/>
              <w:left w:val="nil"/>
              <w:bottom w:val="single" w:sz="8" w:space="0" w:color="auto"/>
              <w:right w:val="single" w:sz="8" w:space="0" w:color="auto"/>
            </w:tcBorders>
            <w:tcMar>
              <w:top w:w="0" w:type="dxa"/>
              <w:left w:w="108" w:type="dxa"/>
              <w:bottom w:w="0" w:type="dxa"/>
              <w:right w:w="108" w:type="dxa"/>
            </w:tcMar>
            <w:vAlign w:val="bottom"/>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25</w:t>
            </w:r>
          </w:p>
        </w:tc>
      </w:tr>
      <w:tr w:rsidR="00F367F7" w:rsidRPr="00F367F7" w:rsidTr="00D10D64">
        <w:tc>
          <w:tcPr>
            <w:tcW w:w="4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1.37.</w:t>
            </w:r>
          </w:p>
        </w:tc>
        <w:tc>
          <w:tcPr>
            <w:tcW w:w="4256" w:type="pct"/>
            <w:tcBorders>
              <w:top w:val="nil"/>
              <w:left w:val="nil"/>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Предоставление услуг в области связи</w:t>
            </w:r>
          </w:p>
        </w:tc>
        <w:tc>
          <w:tcPr>
            <w:tcW w:w="329" w:type="pct"/>
            <w:tcBorders>
              <w:top w:val="nil"/>
              <w:left w:val="nil"/>
              <w:bottom w:val="single" w:sz="8" w:space="0" w:color="auto"/>
              <w:right w:val="single" w:sz="8" w:space="0" w:color="auto"/>
            </w:tcBorders>
            <w:tcMar>
              <w:top w:w="0" w:type="dxa"/>
              <w:left w:w="108" w:type="dxa"/>
              <w:bottom w:w="0" w:type="dxa"/>
              <w:right w:w="108" w:type="dxa"/>
            </w:tcMar>
            <w:vAlign w:val="bottom"/>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6</w:t>
            </w:r>
          </w:p>
        </w:tc>
      </w:tr>
      <w:tr w:rsidR="00F367F7" w:rsidRPr="00F367F7" w:rsidTr="00D10D64">
        <w:tc>
          <w:tcPr>
            <w:tcW w:w="4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1.38.</w:t>
            </w:r>
          </w:p>
        </w:tc>
        <w:tc>
          <w:tcPr>
            <w:tcW w:w="4256" w:type="pct"/>
            <w:tcBorders>
              <w:top w:val="nil"/>
              <w:left w:val="nil"/>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Образовательная деятельность</w:t>
            </w:r>
          </w:p>
        </w:tc>
        <w:tc>
          <w:tcPr>
            <w:tcW w:w="329" w:type="pct"/>
            <w:tcBorders>
              <w:top w:val="nil"/>
              <w:left w:val="nil"/>
              <w:bottom w:val="single" w:sz="8" w:space="0" w:color="auto"/>
              <w:right w:val="single" w:sz="8" w:space="0" w:color="auto"/>
            </w:tcBorders>
            <w:tcMar>
              <w:top w:w="0" w:type="dxa"/>
              <w:left w:w="108" w:type="dxa"/>
              <w:bottom w:w="0" w:type="dxa"/>
              <w:right w:w="108" w:type="dxa"/>
            </w:tcMar>
            <w:vAlign w:val="bottom"/>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10</w:t>
            </w:r>
          </w:p>
        </w:tc>
      </w:tr>
      <w:tr w:rsidR="00F367F7" w:rsidRPr="00F367F7" w:rsidTr="00D10D64">
        <w:tc>
          <w:tcPr>
            <w:tcW w:w="4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1.39.</w:t>
            </w:r>
          </w:p>
        </w:tc>
        <w:tc>
          <w:tcPr>
            <w:tcW w:w="4256" w:type="pct"/>
            <w:tcBorders>
              <w:top w:val="nil"/>
              <w:left w:val="nil"/>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Деятельность по организации телевизионного и (или) радиовещания</w:t>
            </w:r>
          </w:p>
        </w:tc>
        <w:tc>
          <w:tcPr>
            <w:tcW w:w="329" w:type="pct"/>
            <w:tcBorders>
              <w:top w:val="nil"/>
              <w:left w:val="nil"/>
              <w:bottom w:val="single" w:sz="8" w:space="0" w:color="auto"/>
              <w:right w:val="single" w:sz="8" w:space="0" w:color="auto"/>
            </w:tcBorders>
            <w:tcMar>
              <w:top w:w="0" w:type="dxa"/>
              <w:left w:w="108" w:type="dxa"/>
              <w:bottom w:w="0" w:type="dxa"/>
              <w:right w:w="108" w:type="dxa"/>
            </w:tcMar>
            <w:vAlign w:val="bottom"/>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6</w:t>
            </w:r>
          </w:p>
        </w:tc>
      </w:tr>
      <w:tr w:rsidR="00F367F7" w:rsidRPr="00F367F7" w:rsidTr="00D10D64">
        <w:tc>
          <w:tcPr>
            <w:tcW w:w="4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1.40.</w:t>
            </w:r>
          </w:p>
        </w:tc>
        <w:tc>
          <w:tcPr>
            <w:tcW w:w="4256" w:type="pct"/>
            <w:tcBorders>
              <w:top w:val="nil"/>
              <w:left w:val="nil"/>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 xml:space="preserve">Заготовка древесины на участках государственного лесного фонда, осуществляемая </w:t>
            </w:r>
            <w:proofErr w:type="spellStart"/>
            <w:r w:rsidRPr="00D10D64">
              <w:rPr>
                <w:rFonts w:ascii="Times New Roman" w:eastAsia="Times New Roman" w:hAnsi="Times New Roman" w:cs="Times New Roman"/>
                <w:sz w:val="24"/>
                <w:szCs w:val="24"/>
                <w:lang w:eastAsia="ru-RU"/>
              </w:rPr>
              <w:t>лесопользователями</w:t>
            </w:r>
            <w:proofErr w:type="spellEnd"/>
          </w:p>
        </w:tc>
        <w:tc>
          <w:tcPr>
            <w:tcW w:w="329" w:type="pct"/>
            <w:tcBorders>
              <w:top w:val="nil"/>
              <w:left w:val="nil"/>
              <w:bottom w:val="single" w:sz="8" w:space="0" w:color="auto"/>
              <w:right w:val="single" w:sz="8" w:space="0" w:color="auto"/>
            </w:tcBorders>
            <w:tcMar>
              <w:top w:w="0" w:type="dxa"/>
              <w:left w:w="108" w:type="dxa"/>
              <w:bottom w:w="0" w:type="dxa"/>
              <w:right w:w="108" w:type="dxa"/>
            </w:tcMar>
            <w:vAlign w:val="bottom"/>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10</w:t>
            </w:r>
          </w:p>
        </w:tc>
      </w:tr>
      <w:tr w:rsidR="00F367F7" w:rsidRPr="00F367F7" w:rsidTr="00D10D64">
        <w:tc>
          <w:tcPr>
            <w:tcW w:w="415"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1.41.</w:t>
            </w:r>
          </w:p>
        </w:tc>
        <w:tc>
          <w:tcPr>
            <w:tcW w:w="4256" w:type="pct"/>
            <w:tcBorders>
              <w:top w:val="nil"/>
              <w:left w:val="nil"/>
              <w:bottom w:val="single" w:sz="4"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Первичная переработка хлопка-сырца в хлопок-волокно</w:t>
            </w:r>
          </w:p>
        </w:tc>
        <w:tc>
          <w:tcPr>
            <w:tcW w:w="329" w:type="pct"/>
            <w:tcBorders>
              <w:top w:val="nil"/>
              <w:left w:val="nil"/>
              <w:bottom w:val="single" w:sz="4" w:space="0" w:color="auto"/>
              <w:right w:val="single" w:sz="8" w:space="0" w:color="auto"/>
            </w:tcBorders>
            <w:tcMar>
              <w:top w:w="0" w:type="dxa"/>
              <w:left w:w="108" w:type="dxa"/>
              <w:bottom w:w="0" w:type="dxa"/>
              <w:right w:w="108" w:type="dxa"/>
            </w:tcMar>
            <w:vAlign w:val="bottom"/>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10</w:t>
            </w:r>
          </w:p>
        </w:tc>
      </w:tr>
      <w:tr w:rsidR="00F367F7" w:rsidRPr="00F367F7" w:rsidTr="00D10D64">
        <w:tc>
          <w:tcPr>
            <w:tcW w:w="41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1.42.</w:t>
            </w:r>
          </w:p>
        </w:tc>
        <w:tc>
          <w:tcPr>
            <w:tcW w:w="42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Производство землеустроительных, топографо-геодезических и картографических работ</w:t>
            </w:r>
          </w:p>
        </w:tc>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10</w:t>
            </w:r>
          </w:p>
        </w:tc>
      </w:tr>
      <w:tr w:rsidR="00F367F7" w:rsidRPr="00F367F7" w:rsidTr="00D10D64">
        <w:tc>
          <w:tcPr>
            <w:tcW w:w="415"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1.43.</w:t>
            </w:r>
          </w:p>
        </w:tc>
        <w:tc>
          <w:tcPr>
            <w:tcW w:w="4256"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Медицинская, врачебная деятельность</w:t>
            </w:r>
          </w:p>
        </w:tc>
        <w:tc>
          <w:tcPr>
            <w:tcW w:w="329" w:type="pct"/>
            <w:tcBorders>
              <w:top w:val="single" w:sz="4" w:space="0" w:color="auto"/>
              <w:left w:val="nil"/>
              <w:bottom w:val="single" w:sz="8" w:space="0" w:color="auto"/>
              <w:right w:val="single" w:sz="8" w:space="0" w:color="auto"/>
            </w:tcBorders>
            <w:tcMar>
              <w:top w:w="0" w:type="dxa"/>
              <w:left w:w="108" w:type="dxa"/>
              <w:bottom w:w="0" w:type="dxa"/>
              <w:right w:w="108" w:type="dxa"/>
            </w:tcMar>
            <w:vAlign w:val="bottom"/>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10</w:t>
            </w:r>
          </w:p>
        </w:tc>
      </w:tr>
      <w:tr w:rsidR="00F367F7" w:rsidRPr="00F367F7" w:rsidTr="00D10D64">
        <w:tc>
          <w:tcPr>
            <w:tcW w:w="415"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1.44.</w:t>
            </w:r>
          </w:p>
        </w:tc>
        <w:tc>
          <w:tcPr>
            <w:tcW w:w="4256" w:type="pct"/>
            <w:tcBorders>
              <w:top w:val="nil"/>
              <w:left w:val="nil"/>
              <w:bottom w:val="single" w:sz="4"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Фармацевтическая деятельность: производство, изготовление, оптовая и розничная реализация лекарственных средств</w:t>
            </w:r>
          </w:p>
        </w:tc>
        <w:tc>
          <w:tcPr>
            <w:tcW w:w="329" w:type="pct"/>
            <w:tcBorders>
              <w:top w:val="nil"/>
              <w:left w:val="nil"/>
              <w:bottom w:val="single" w:sz="4" w:space="0" w:color="auto"/>
              <w:right w:val="single" w:sz="8" w:space="0" w:color="auto"/>
            </w:tcBorders>
            <w:tcMar>
              <w:top w:w="0" w:type="dxa"/>
              <w:left w:w="108" w:type="dxa"/>
              <w:bottom w:w="0" w:type="dxa"/>
              <w:right w:w="108" w:type="dxa"/>
            </w:tcMar>
            <w:vAlign w:val="bottom"/>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10</w:t>
            </w:r>
          </w:p>
        </w:tc>
      </w:tr>
      <w:tr w:rsidR="00F367F7" w:rsidRPr="00F367F7" w:rsidTr="00D10D64">
        <w:tc>
          <w:tcPr>
            <w:tcW w:w="41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1.45.</w:t>
            </w:r>
          </w:p>
        </w:tc>
        <w:tc>
          <w:tcPr>
            <w:tcW w:w="42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 xml:space="preserve">Предоставление социального обслуживания в государственных </w:t>
            </w:r>
            <w:proofErr w:type="gramStart"/>
            <w:r w:rsidRPr="00D10D64">
              <w:rPr>
                <w:rFonts w:ascii="Times New Roman" w:eastAsia="Times New Roman" w:hAnsi="Times New Roman" w:cs="Times New Roman"/>
                <w:sz w:val="24"/>
                <w:szCs w:val="24"/>
                <w:lang w:eastAsia="ru-RU"/>
              </w:rPr>
              <w:t>медико-социальных</w:t>
            </w:r>
            <w:proofErr w:type="gramEnd"/>
            <w:r w:rsidRPr="00D10D64">
              <w:rPr>
                <w:rFonts w:ascii="Times New Roman" w:eastAsia="Times New Roman" w:hAnsi="Times New Roman" w:cs="Times New Roman"/>
                <w:sz w:val="24"/>
                <w:szCs w:val="24"/>
                <w:lang w:eastAsia="ru-RU"/>
              </w:rPr>
              <w:t xml:space="preserve"> учреждениях и в негосударственных медико-социальных организациях</w:t>
            </w:r>
          </w:p>
        </w:tc>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5</w:t>
            </w:r>
          </w:p>
        </w:tc>
      </w:tr>
      <w:tr w:rsidR="00F367F7" w:rsidRPr="00F367F7" w:rsidTr="00D10D64">
        <w:tc>
          <w:tcPr>
            <w:tcW w:w="415"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1.46.</w:t>
            </w:r>
          </w:p>
        </w:tc>
        <w:tc>
          <w:tcPr>
            <w:tcW w:w="4256"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Адвокатская деятельность</w:t>
            </w:r>
          </w:p>
        </w:tc>
        <w:tc>
          <w:tcPr>
            <w:tcW w:w="329" w:type="pct"/>
            <w:tcBorders>
              <w:top w:val="single" w:sz="4" w:space="0" w:color="auto"/>
              <w:left w:val="nil"/>
              <w:bottom w:val="single" w:sz="8" w:space="0" w:color="auto"/>
              <w:right w:val="single" w:sz="8" w:space="0" w:color="auto"/>
            </w:tcBorders>
            <w:tcMar>
              <w:top w:w="0" w:type="dxa"/>
              <w:left w:w="108" w:type="dxa"/>
              <w:bottom w:w="0" w:type="dxa"/>
              <w:right w:w="108" w:type="dxa"/>
            </w:tcMar>
            <w:vAlign w:val="bottom"/>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6</w:t>
            </w:r>
          </w:p>
        </w:tc>
      </w:tr>
      <w:tr w:rsidR="00F367F7" w:rsidRPr="00F367F7" w:rsidTr="00D10D64">
        <w:tc>
          <w:tcPr>
            <w:tcW w:w="4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1.47.</w:t>
            </w:r>
          </w:p>
        </w:tc>
        <w:tc>
          <w:tcPr>
            <w:tcW w:w="4256" w:type="pct"/>
            <w:tcBorders>
              <w:top w:val="nil"/>
              <w:left w:val="nil"/>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Нотариальная деятельность</w:t>
            </w:r>
          </w:p>
        </w:tc>
        <w:tc>
          <w:tcPr>
            <w:tcW w:w="329" w:type="pct"/>
            <w:tcBorders>
              <w:top w:val="nil"/>
              <w:left w:val="nil"/>
              <w:bottom w:val="single" w:sz="8" w:space="0" w:color="auto"/>
              <w:right w:val="single" w:sz="8" w:space="0" w:color="auto"/>
            </w:tcBorders>
            <w:tcMar>
              <w:top w:w="0" w:type="dxa"/>
              <w:left w:w="108" w:type="dxa"/>
              <w:bottom w:w="0" w:type="dxa"/>
              <w:right w:w="108" w:type="dxa"/>
            </w:tcMar>
            <w:vAlign w:val="bottom"/>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6</w:t>
            </w:r>
          </w:p>
        </w:tc>
      </w:tr>
      <w:tr w:rsidR="00F367F7" w:rsidRPr="00F367F7" w:rsidTr="00D10D64">
        <w:tc>
          <w:tcPr>
            <w:tcW w:w="4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1.48.</w:t>
            </w:r>
          </w:p>
        </w:tc>
        <w:tc>
          <w:tcPr>
            <w:tcW w:w="4256" w:type="pct"/>
            <w:tcBorders>
              <w:top w:val="nil"/>
              <w:left w:val="nil"/>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Оценка имущества (за исключением объектов интеллектуальной собственности, стоимости нематериальных активов)</w:t>
            </w:r>
          </w:p>
        </w:tc>
        <w:tc>
          <w:tcPr>
            <w:tcW w:w="329" w:type="pct"/>
            <w:tcBorders>
              <w:top w:val="nil"/>
              <w:left w:val="nil"/>
              <w:bottom w:val="single" w:sz="8" w:space="0" w:color="auto"/>
              <w:right w:val="single" w:sz="8" w:space="0" w:color="auto"/>
            </w:tcBorders>
            <w:tcMar>
              <w:top w:w="0" w:type="dxa"/>
              <w:left w:w="108" w:type="dxa"/>
              <w:bottom w:w="0" w:type="dxa"/>
              <w:right w:w="108" w:type="dxa"/>
            </w:tcMar>
            <w:vAlign w:val="bottom"/>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6</w:t>
            </w:r>
          </w:p>
        </w:tc>
      </w:tr>
      <w:tr w:rsidR="00F367F7" w:rsidRPr="00F367F7" w:rsidTr="00D10D64">
        <w:tc>
          <w:tcPr>
            <w:tcW w:w="4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1.49.</w:t>
            </w:r>
          </w:p>
        </w:tc>
        <w:tc>
          <w:tcPr>
            <w:tcW w:w="4256" w:type="pct"/>
            <w:tcBorders>
              <w:top w:val="nil"/>
              <w:left w:val="nil"/>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Оценка объектов интеллектуальной собственности, стоимости нематериальных активов</w:t>
            </w:r>
          </w:p>
        </w:tc>
        <w:tc>
          <w:tcPr>
            <w:tcW w:w="329" w:type="pct"/>
            <w:tcBorders>
              <w:top w:val="nil"/>
              <w:left w:val="nil"/>
              <w:bottom w:val="single" w:sz="8" w:space="0" w:color="auto"/>
              <w:right w:val="single" w:sz="8" w:space="0" w:color="auto"/>
            </w:tcBorders>
            <w:tcMar>
              <w:top w:w="0" w:type="dxa"/>
              <w:left w:w="108" w:type="dxa"/>
              <w:bottom w:w="0" w:type="dxa"/>
              <w:right w:w="108" w:type="dxa"/>
            </w:tcMar>
            <w:vAlign w:val="bottom"/>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6</w:t>
            </w:r>
          </w:p>
        </w:tc>
      </w:tr>
      <w:tr w:rsidR="00F367F7" w:rsidRPr="00F367F7" w:rsidTr="00D10D64">
        <w:tc>
          <w:tcPr>
            <w:tcW w:w="4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1.50.</w:t>
            </w:r>
          </w:p>
        </w:tc>
        <w:tc>
          <w:tcPr>
            <w:tcW w:w="4256" w:type="pct"/>
            <w:tcBorders>
              <w:top w:val="nil"/>
              <w:left w:val="nil"/>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Управление имуществом и делами неплатежеспособных должников в процедурах банкротства</w:t>
            </w:r>
          </w:p>
        </w:tc>
        <w:tc>
          <w:tcPr>
            <w:tcW w:w="329" w:type="pct"/>
            <w:tcBorders>
              <w:top w:val="nil"/>
              <w:left w:val="nil"/>
              <w:bottom w:val="single" w:sz="8" w:space="0" w:color="auto"/>
              <w:right w:val="single" w:sz="8" w:space="0" w:color="auto"/>
            </w:tcBorders>
            <w:tcMar>
              <w:top w:w="0" w:type="dxa"/>
              <w:left w:w="108" w:type="dxa"/>
              <w:bottom w:w="0" w:type="dxa"/>
              <w:right w:w="108" w:type="dxa"/>
            </w:tcMar>
            <w:vAlign w:val="bottom"/>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10</w:t>
            </w:r>
          </w:p>
        </w:tc>
      </w:tr>
      <w:tr w:rsidR="00F367F7" w:rsidRPr="00F367F7" w:rsidTr="00D10D64">
        <w:tc>
          <w:tcPr>
            <w:tcW w:w="4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1.51.</w:t>
            </w:r>
          </w:p>
        </w:tc>
        <w:tc>
          <w:tcPr>
            <w:tcW w:w="4256" w:type="pct"/>
            <w:tcBorders>
              <w:top w:val="nil"/>
              <w:left w:val="nil"/>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Аудиторская деятельность</w:t>
            </w:r>
          </w:p>
        </w:tc>
        <w:tc>
          <w:tcPr>
            <w:tcW w:w="329" w:type="pct"/>
            <w:tcBorders>
              <w:top w:val="nil"/>
              <w:left w:val="nil"/>
              <w:bottom w:val="single" w:sz="8" w:space="0" w:color="auto"/>
              <w:right w:val="single" w:sz="8" w:space="0" w:color="auto"/>
            </w:tcBorders>
            <w:tcMar>
              <w:top w:w="0" w:type="dxa"/>
              <w:left w:w="108" w:type="dxa"/>
              <w:bottom w:w="0" w:type="dxa"/>
              <w:right w:w="108" w:type="dxa"/>
            </w:tcMar>
            <w:vAlign w:val="bottom"/>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10</w:t>
            </w:r>
          </w:p>
        </w:tc>
      </w:tr>
      <w:tr w:rsidR="00F367F7" w:rsidRPr="00F367F7" w:rsidTr="00D10D64">
        <w:tc>
          <w:tcPr>
            <w:tcW w:w="4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1.52.</w:t>
            </w:r>
          </w:p>
        </w:tc>
        <w:tc>
          <w:tcPr>
            <w:tcW w:w="4256" w:type="pct"/>
            <w:tcBorders>
              <w:top w:val="nil"/>
              <w:left w:val="nil"/>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Выполнение работ и оказание услуг в области охраны окружающей среды</w:t>
            </w:r>
          </w:p>
        </w:tc>
        <w:tc>
          <w:tcPr>
            <w:tcW w:w="329" w:type="pct"/>
            <w:tcBorders>
              <w:top w:val="nil"/>
              <w:left w:val="nil"/>
              <w:bottom w:val="single" w:sz="8" w:space="0" w:color="auto"/>
              <w:right w:val="single" w:sz="8" w:space="0" w:color="auto"/>
            </w:tcBorders>
            <w:tcMar>
              <w:top w:w="0" w:type="dxa"/>
              <w:left w:w="108" w:type="dxa"/>
              <w:bottom w:w="0" w:type="dxa"/>
              <w:right w:w="108" w:type="dxa"/>
            </w:tcMar>
            <w:vAlign w:val="bottom"/>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50</w:t>
            </w:r>
          </w:p>
        </w:tc>
      </w:tr>
      <w:tr w:rsidR="00F367F7" w:rsidRPr="00F367F7" w:rsidTr="00D10D64">
        <w:tc>
          <w:tcPr>
            <w:tcW w:w="4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1.53.</w:t>
            </w:r>
          </w:p>
        </w:tc>
        <w:tc>
          <w:tcPr>
            <w:tcW w:w="4256" w:type="pct"/>
            <w:tcBorders>
              <w:top w:val="nil"/>
              <w:left w:val="nil"/>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proofErr w:type="gramStart"/>
            <w:r w:rsidRPr="00D10D64">
              <w:rPr>
                <w:rFonts w:ascii="Times New Roman" w:eastAsia="Times New Roman" w:hAnsi="Times New Roman" w:cs="Times New Roman"/>
                <w:sz w:val="24"/>
                <w:szCs w:val="24"/>
                <w:lang w:eastAsia="ru-RU"/>
              </w:rPr>
              <w:t>Организация и проведение лотерей (кроме государственных (национальных)</w:t>
            </w:r>
            <w:proofErr w:type="gramEnd"/>
          </w:p>
        </w:tc>
        <w:tc>
          <w:tcPr>
            <w:tcW w:w="329" w:type="pct"/>
            <w:tcBorders>
              <w:top w:val="nil"/>
              <w:left w:val="nil"/>
              <w:bottom w:val="single" w:sz="8" w:space="0" w:color="auto"/>
              <w:right w:val="single" w:sz="8" w:space="0" w:color="auto"/>
            </w:tcBorders>
            <w:tcMar>
              <w:top w:w="0" w:type="dxa"/>
              <w:left w:w="108" w:type="dxa"/>
              <w:bottom w:w="0" w:type="dxa"/>
              <w:right w:w="108" w:type="dxa"/>
            </w:tcMar>
            <w:vAlign w:val="bottom"/>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10</w:t>
            </w:r>
          </w:p>
        </w:tc>
      </w:tr>
      <w:tr w:rsidR="00F367F7" w:rsidRPr="00F367F7" w:rsidTr="00D10D64">
        <w:tc>
          <w:tcPr>
            <w:tcW w:w="4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1.54.</w:t>
            </w:r>
          </w:p>
        </w:tc>
        <w:tc>
          <w:tcPr>
            <w:tcW w:w="4256" w:type="pct"/>
            <w:tcBorders>
              <w:top w:val="nil"/>
              <w:left w:val="nil"/>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Осуществление охранной деятельности физическими и юридическими лицами</w:t>
            </w:r>
          </w:p>
        </w:tc>
        <w:tc>
          <w:tcPr>
            <w:tcW w:w="329" w:type="pct"/>
            <w:tcBorders>
              <w:top w:val="nil"/>
              <w:left w:val="nil"/>
              <w:bottom w:val="single" w:sz="8" w:space="0" w:color="auto"/>
              <w:right w:val="single" w:sz="8" w:space="0" w:color="auto"/>
            </w:tcBorders>
            <w:tcMar>
              <w:top w:w="0" w:type="dxa"/>
              <w:left w:w="108" w:type="dxa"/>
              <w:bottom w:w="0" w:type="dxa"/>
              <w:right w:w="108" w:type="dxa"/>
            </w:tcMar>
            <w:vAlign w:val="bottom"/>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6</w:t>
            </w:r>
          </w:p>
        </w:tc>
      </w:tr>
      <w:tr w:rsidR="00F367F7" w:rsidRPr="00F367F7" w:rsidTr="00D10D64">
        <w:tc>
          <w:tcPr>
            <w:tcW w:w="4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1.55.</w:t>
            </w:r>
          </w:p>
        </w:tc>
        <w:tc>
          <w:tcPr>
            <w:tcW w:w="4256" w:type="pct"/>
            <w:tcBorders>
              <w:top w:val="nil"/>
              <w:left w:val="nil"/>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Подготовка, переподготовка водителей транспортных средств</w:t>
            </w:r>
          </w:p>
        </w:tc>
        <w:tc>
          <w:tcPr>
            <w:tcW w:w="329" w:type="pct"/>
            <w:tcBorders>
              <w:top w:val="nil"/>
              <w:left w:val="nil"/>
              <w:bottom w:val="single" w:sz="8" w:space="0" w:color="auto"/>
              <w:right w:val="single" w:sz="8" w:space="0" w:color="auto"/>
            </w:tcBorders>
            <w:tcMar>
              <w:top w:w="0" w:type="dxa"/>
              <w:left w:w="108" w:type="dxa"/>
              <w:bottom w:w="0" w:type="dxa"/>
              <w:right w:w="108" w:type="dxa"/>
            </w:tcMar>
            <w:vAlign w:val="bottom"/>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10</w:t>
            </w:r>
          </w:p>
        </w:tc>
      </w:tr>
      <w:tr w:rsidR="00F367F7" w:rsidRPr="00F367F7" w:rsidTr="00D10D64">
        <w:tc>
          <w:tcPr>
            <w:tcW w:w="4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lastRenderedPageBreak/>
              <w:t>1.56.</w:t>
            </w:r>
          </w:p>
        </w:tc>
        <w:tc>
          <w:tcPr>
            <w:tcW w:w="4256" w:type="pct"/>
            <w:tcBorders>
              <w:top w:val="nil"/>
              <w:left w:val="nil"/>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Физкультурно-оздоровительные, спортивные услуги, за исключением деятельности в организациях образования</w:t>
            </w:r>
          </w:p>
        </w:tc>
        <w:tc>
          <w:tcPr>
            <w:tcW w:w="329" w:type="pct"/>
            <w:tcBorders>
              <w:top w:val="nil"/>
              <w:left w:val="nil"/>
              <w:bottom w:val="single" w:sz="8" w:space="0" w:color="auto"/>
              <w:right w:val="single" w:sz="8" w:space="0" w:color="auto"/>
            </w:tcBorders>
            <w:tcMar>
              <w:top w:w="0" w:type="dxa"/>
              <w:left w:w="108" w:type="dxa"/>
              <w:bottom w:w="0" w:type="dxa"/>
              <w:right w:w="108" w:type="dxa"/>
            </w:tcMar>
            <w:vAlign w:val="bottom"/>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10</w:t>
            </w:r>
          </w:p>
        </w:tc>
      </w:tr>
      <w:tr w:rsidR="00F367F7" w:rsidRPr="00F367F7" w:rsidTr="00D10D64">
        <w:tc>
          <w:tcPr>
            <w:tcW w:w="4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1.57.</w:t>
            </w:r>
          </w:p>
        </w:tc>
        <w:tc>
          <w:tcPr>
            <w:tcW w:w="4256" w:type="pct"/>
            <w:tcBorders>
              <w:top w:val="nil"/>
              <w:left w:val="nil"/>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Вывоз рабочей силы из Республики Казахстан за границу</w:t>
            </w:r>
          </w:p>
        </w:tc>
        <w:tc>
          <w:tcPr>
            <w:tcW w:w="329" w:type="pct"/>
            <w:tcBorders>
              <w:top w:val="nil"/>
              <w:left w:val="nil"/>
              <w:bottom w:val="single" w:sz="8" w:space="0" w:color="auto"/>
              <w:right w:val="single" w:sz="8" w:space="0" w:color="auto"/>
            </w:tcBorders>
            <w:tcMar>
              <w:top w:w="0" w:type="dxa"/>
              <w:left w:w="108" w:type="dxa"/>
              <w:bottom w:w="0" w:type="dxa"/>
              <w:right w:w="108" w:type="dxa"/>
            </w:tcMar>
            <w:vAlign w:val="bottom"/>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10</w:t>
            </w:r>
          </w:p>
        </w:tc>
      </w:tr>
      <w:tr w:rsidR="00F367F7" w:rsidRPr="00F367F7" w:rsidTr="00D10D64">
        <w:tc>
          <w:tcPr>
            <w:tcW w:w="4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1.58.</w:t>
            </w:r>
          </w:p>
        </w:tc>
        <w:tc>
          <w:tcPr>
            <w:tcW w:w="4256" w:type="pct"/>
            <w:tcBorders>
              <w:top w:val="nil"/>
              <w:left w:val="nil"/>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Туроператорская, турагентская деятельность, услуги инструктора туризма</w:t>
            </w:r>
          </w:p>
        </w:tc>
        <w:tc>
          <w:tcPr>
            <w:tcW w:w="329" w:type="pct"/>
            <w:tcBorders>
              <w:top w:val="nil"/>
              <w:left w:val="nil"/>
              <w:bottom w:val="single" w:sz="8" w:space="0" w:color="auto"/>
              <w:right w:val="single" w:sz="8" w:space="0" w:color="auto"/>
            </w:tcBorders>
            <w:tcMar>
              <w:top w:w="0" w:type="dxa"/>
              <w:left w:w="108" w:type="dxa"/>
              <w:bottom w:w="0" w:type="dxa"/>
              <w:right w:w="108" w:type="dxa"/>
            </w:tcMar>
            <w:vAlign w:val="bottom"/>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10</w:t>
            </w:r>
          </w:p>
        </w:tc>
      </w:tr>
      <w:tr w:rsidR="00F367F7" w:rsidRPr="00F367F7" w:rsidTr="00D10D64">
        <w:tc>
          <w:tcPr>
            <w:tcW w:w="4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1.59.</w:t>
            </w:r>
          </w:p>
        </w:tc>
        <w:tc>
          <w:tcPr>
            <w:tcW w:w="4256" w:type="pct"/>
            <w:tcBorders>
              <w:top w:val="nil"/>
              <w:left w:val="nil"/>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Деятельность в области ветеринарии</w:t>
            </w:r>
          </w:p>
        </w:tc>
        <w:tc>
          <w:tcPr>
            <w:tcW w:w="329" w:type="pct"/>
            <w:tcBorders>
              <w:top w:val="nil"/>
              <w:left w:val="nil"/>
              <w:bottom w:val="single" w:sz="8" w:space="0" w:color="auto"/>
              <w:right w:val="single" w:sz="8" w:space="0" w:color="auto"/>
            </w:tcBorders>
            <w:tcMar>
              <w:top w:w="0" w:type="dxa"/>
              <w:left w:w="108" w:type="dxa"/>
              <w:bottom w:w="0" w:type="dxa"/>
              <w:right w:w="108" w:type="dxa"/>
            </w:tcMar>
            <w:vAlign w:val="bottom"/>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6</w:t>
            </w:r>
          </w:p>
        </w:tc>
      </w:tr>
      <w:tr w:rsidR="00F367F7" w:rsidRPr="00F367F7" w:rsidTr="00D10D64">
        <w:tc>
          <w:tcPr>
            <w:tcW w:w="4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1.60.</w:t>
            </w:r>
          </w:p>
        </w:tc>
        <w:tc>
          <w:tcPr>
            <w:tcW w:w="4256" w:type="pct"/>
            <w:tcBorders>
              <w:top w:val="nil"/>
              <w:left w:val="nil"/>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Судебно-экспертная деятельность</w:t>
            </w:r>
          </w:p>
        </w:tc>
        <w:tc>
          <w:tcPr>
            <w:tcW w:w="329" w:type="pct"/>
            <w:tcBorders>
              <w:top w:val="nil"/>
              <w:left w:val="nil"/>
              <w:bottom w:val="single" w:sz="8" w:space="0" w:color="auto"/>
              <w:right w:val="single" w:sz="8" w:space="0" w:color="auto"/>
            </w:tcBorders>
            <w:tcMar>
              <w:top w:w="0" w:type="dxa"/>
              <w:left w:w="108" w:type="dxa"/>
              <w:bottom w:w="0" w:type="dxa"/>
              <w:right w:w="108" w:type="dxa"/>
            </w:tcMar>
            <w:vAlign w:val="bottom"/>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6</w:t>
            </w:r>
          </w:p>
        </w:tc>
      </w:tr>
      <w:tr w:rsidR="00F367F7" w:rsidRPr="00F367F7" w:rsidTr="00D10D64">
        <w:tc>
          <w:tcPr>
            <w:tcW w:w="4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1.61.</w:t>
            </w:r>
          </w:p>
        </w:tc>
        <w:tc>
          <w:tcPr>
            <w:tcW w:w="4256" w:type="pct"/>
            <w:tcBorders>
              <w:top w:val="nil"/>
              <w:left w:val="nil"/>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Осуществление археологических и (или) научно-реставрационных работ на памятниках истории и культуры</w:t>
            </w:r>
          </w:p>
        </w:tc>
        <w:tc>
          <w:tcPr>
            <w:tcW w:w="329" w:type="pct"/>
            <w:tcBorders>
              <w:top w:val="nil"/>
              <w:left w:val="nil"/>
              <w:bottom w:val="single" w:sz="8" w:space="0" w:color="auto"/>
              <w:right w:val="single" w:sz="8" w:space="0" w:color="auto"/>
            </w:tcBorders>
            <w:tcMar>
              <w:top w:w="0" w:type="dxa"/>
              <w:left w:w="108" w:type="dxa"/>
              <w:bottom w:w="0" w:type="dxa"/>
              <w:right w:w="108" w:type="dxa"/>
            </w:tcMar>
            <w:vAlign w:val="bottom"/>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10</w:t>
            </w:r>
          </w:p>
        </w:tc>
      </w:tr>
      <w:tr w:rsidR="00F367F7" w:rsidRPr="00F367F7" w:rsidTr="00D10D64">
        <w:tc>
          <w:tcPr>
            <w:tcW w:w="415"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1.62.</w:t>
            </w:r>
          </w:p>
        </w:tc>
        <w:tc>
          <w:tcPr>
            <w:tcW w:w="4256" w:type="pct"/>
            <w:tcBorders>
              <w:top w:val="nil"/>
              <w:left w:val="nil"/>
              <w:bottom w:val="single" w:sz="4"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Банковские операции, проводимые банками и организациями, осуществляющими отдельные виды банковских операций</w:t>
            </w:r>
          </w:p>
        </w:tc>
        <w:tc>
          <w:tcPr>
            <w:tcW w:w="329" w:type="pct"/>
            <w:tcBorders>
              <w:top w:val="nil"/>
              <w:left w:val="nil"/>
              <w:bottom w:val="single" w:sz="4" w:space="0" w:color="auto"/>
              <w:right w:val="single" w:sz="8" w:space="0" w:color="auto"/>
            </w:tcBorders>
            <w:tcMar>
              <w:top w:w="0" w:type="dxa"/>
              <w:left w:w="108" w:type="dxa"/>
              <w:bottom w:w="0" w:type="dxa"/>
              <w:right w:w="108" w:type="dxa"/>
            </w:tcMar>
            <w:vAlign w:val="bottom"/>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80 (40)</w:t>
            </w:r>
            <w:hyperlink r:id="rId142" w:history="1">
              <w:r w:rsidRPr="00D10D64">
                <w:rPr>
                  <w:rFonts w:ascii="Times New Roman" w:eastAsia="Times New Roman" w:hAnsi="Times New Roman" w:cs="Times New Roman"/>
                  <w:sz w:val="24"/>
                  <w:szCs w:val="24"/>
                  <w:lang w:eastAsia="ru-RU"/>
                </w:rPr>
                <w:t>****</w:t>
              </w:r>
            </w:hyperlink>
          </w:p>
        </w:tc>
      </w:tr>
      <w:tr w:rsidR="00F367F7" w:rsidRPr="00F367F7" w:rsidTr="00D10D64">
        <w:tc>
          <w:tcPr>
            <w:tcW w:w="41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1.63.</w:t>
            </w:r>
          </w:p>
        </w:tc>
        <w:tc>
          <w:tcPr>
            <w:tcW w:w="42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Иные операции, осуществляемые банками</w:t>
            </w:r>
          </w:p>
        </w:tc>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80 (40)</w:t>
            </w:r>
            <w:hyperlink r:id="rId143" w:history="1">
              <w:r w:rsidRPr="00D10D64">
                <w:rPr>
                  <w:rFonts w:ascii="Times New Roman" w:eastAsia="Times New Roman" w:hAnsi="Times New Roman" w:cs="Times New Roman"/>
                  <w:sz w:val="24"/>
                  <w:szCs w:val="24"/>
                  <w:lang w:eastAsia="ru-RU"/>
                </w:rPr>
                <w:t>****</w:t>
              </w:r>
            </w:hyperlink>
          </w:p>
        </w:tc>
      </w:tr>
      <w:tr w:rsidR="00F367F7" w:rsidRPr="00F367F7" w:rsidTr="00D10D64">
        <w:tc>
          <w:tcPr>
            <w:tcW w:w="415"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1.64.</w:t>
            </w:r>
          </w:p>
        </w:tc>
        <w:tc>
          <w:tcPr>
            <w:tcW w:w="4256"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Деятельность в сфере страхования жизни</w:t>
            </w:r>
          </w:p>
        </w:tc>
        <w:tc>
          <w:tcPr>
            <w:tcW w:w="329" w:type="pct"/>
            <w:tcBorders>
              <w:top w:val="single" w:sz="4" w:space="0" w:color="auto"/>
              <w:left w:val="nil"/>
              <w:bottom w:val="single" w:sz="8" w:space="0" w:color="auto"/>
              <w:right w:val="single" w:sz="8" w:space="0" w:color="auto"/>
            </w:tcBorders>
            <w:tcMar>
              <w:top w:w="0" w:type="dxa"/>
              <w:left w:w="108" w:type="dxa"/>
              <w:bottom w:w="0" w:type="dxa"/>
              <w:right w:w="108" w:type="dxa"/>
            </w:tcMar>
            <w:vAlign w:val="bottom"/>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50</w:t>
            </w:r>
          </w:p>
        </w:tc>
      </w:tr>
      <w:tr w:rsidR="00F367F7" w:rsidRPr="00F367F7" w:rsidTr="00D10D64">
        <w:tc>
          <w:tcPr>
            <w:tcW w:w="4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1.65.</w:t>
            </w:r>
          </w:p>
        </w:tc>
        <w:tc>
          <w:tcPr>
            <w:tcW w:w="4256" w:type="pct"/>
            <w:tcBorders>
              <w:top w:val="nil"/>
              <w:left w:val="nil"/>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Деятельность в сфере общего страхования</w:t>
            </w:r>
          </w:p>
        </w:tc>
        <w:tc>
          <w:tcPr>
            <w:tcW w:w="329" w:type="pct"/>
            <w:tcBorders>
              <w:top w:val="nil"/>
              <w:left w:val="nil"/>
              <w:bottom w:val="single" w:sz="8" w:space="0" w:color="auto"/>
              <w:right w:val="single" w:sz="8" w:space="0" w:color="auto"/>
            </w:tcBorders>
            <w:tcMar>
              <w:top w:w="0" w:type="dxa"/>
              <w:left w:w="108" w:type="dxa"/>
              <w:bottom w:w="0" w:type="dxa"/>
              <w:right w:w="108" w:type="dxa"/>
            </w:tcMar>
            <w:vAlign w:val="bottom"/>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50</w:t>
            </w:r>
          </w:p>
        </w:tc>
      </w:tr>
      <w:tr w:rsidR="00F367F7" w:rsidRPr="00F367F7" w:rsidTr="00D10D64">
        <w:tc>
          <w:tcPr>
            <w:tcW w:w="4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1.66.</w:t>
            </w:r>
          </w:p>
        </w:tc>
        <w:tc>
          <w:tcPr>
            <w:tcW w:w="4256" w:type="pct"/>
            <w:tcBorders>
              <w:top w:val="nil"/>
              <w:left w:val="nil"/>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Деятельность по перестрахованию</w:t>
            </w:r>
          </w:p>
        </w:tc>
        <w:tc>
          <w:tcPr>
            <w:tcW w:w="329" w:type="pct"/>
            <w:tcBorders>
              <w:top w:val="nil"/>
              <w:left w:val="nil"/>
              <w:bottom w:val="single" w:sz="8" w:space="0" w:color="auto"/>
              <w:right w:val="single" w:sz="8" w:space="0" w:color="auto"/>
            </w:tcBorders>
            <w:tcMar>
              <w:top w:w="0" w:type="dxa"/>
              <w:left w:w="108" w:type="dxa"/>
              <w:bottom w:w="0" w:type="dxa"/>
              <w:right w:w="108" w:type="dxa"/>
            </w:tcMar>
            <w:vAlign w:val="bottom"/>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20</w:t>
            </w:r>
          </w:p>
        </w:tc>
      </w:tr>
      <w:tr w:rsidR="00F367F7" w:rsidRPr="00F367F7" w:rsidTr="00D10D64">
        <w:tc>
          <w:tcPr>
            <w:tcW w:w="4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1.67.</w:t>
            </w:r>
          </w:p>
        </w:tc>
        <w:tc>
          <w:tcPr>
            <w:tcW w:w="4256" w:type="pct"/>
            <w:tcBorders>
              <w:top w:val="nil"/>
              <w:left w:val="nil"/>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Деятельность страхового брокера</w:t>
            </w:r>
          </w:p>
        </w:tc>
        <w:tc>
          <w:tcPr>
            <w:tcW w:w="329" w:type="pct"/>
            <w:tcBorders>
              <w:top w:val="nil"/>
              <w:left w:val="nil"/>
              <w:bottom w:val="single" w:sz="8" w:space="0" w:color="auto"/>
              <w:right w:val="single" w:sz="8" w:space="0" w:color="auto"/>
            </w:tcBorders>
            <w:tcMar>
              <w:top w:w="0" w:type="dxa"/>
              <w:left w:w="108" w:type="dxa"/>
              <w:bottom w:w="0" w:type="dxa"/>
              <w:right w:w="108" w:type="dxa"/>
            </w:tcMar>
            <w:vAlign w:val="bottom"/>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30</w:t>
            </w:r>
          </w:p>
        </w:tc>
      </w:tr>
      <w:tr w:rsidR="00F367F7" w:rsidRPr="00F367F7" w:rsidTr="00D10D64">
        <w:tc>
          <w:tcPr>
            <w:tcW w:w="415"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1.68.</w:t>
            </w:r>
          </w:p>
        </w:tc>
        <w:tc>
          <w:tcPr>
            <w:tcW w:w="4256" w:type="pct"/>
            <w:tcBorders>
              <w:top w:val="nil"/>
              <w:left w:val="nil"/>
              <w:bottom w:val="single" w:sz="4"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Актуарная деятельность на страховом рынке</w:t>
            </w:r>
          </w:p>
        </w:tc>
        <w:tc>
          <w:tcPr>
            <w:tcW w:w="329" w:type="pct"/>
            <w:tcBorders>
              <w:top w:val="nil"/>
              <w:left w:val="nil"/>
              <w:bottom w:val="single" w:sz="4" w:space="0" w:color="auto"/>
              <w:right w:val="single" w:sz="8" w:space="0" w:color="auto"/>
            </w:tcBorders>
            <w:tcMar>
              <w:top w:w="0" w:type="dxa"/>
              <w:left w:w="108" w:type="dxa"/>
              <w:bottom w:w="0" w:type="dxa"/>
              <w:right w:w="108" w:type="dxa"/>
            </w:tcMar>
            <w:vAlign w:val="bottom"/>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5</w:t>
            </w:r>
          </w:p>
        </w:tc>
      </w:tr>
      <w:tr w:rsidR="00F367F7" w:rsidRPr="00F367F7" w:rsidTr="00D10D64">
        <w:tc>
          <w:tcPr>
            <w:tcW w:w="41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1.69.</w:t>
            </w:r>
          </w:p>
        </w:tc>
        <w:tc>
          <w:tcPr>
            <w:tcW w:w="42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Брокерская деятельность</w:t>
            </w:r>
          </w:p>
        </w:tc>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30</w:t>
            </w:r>
          </w:p>
        </w:tc>
      </w:tr>
      <w:tr w:rsidR="00F367F7" w:rsidRPr="00F367F7" w:rsidTr="00D10D64">
        <w:tc>
          <w:tcPr>
            <w:tcW w:w="41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1.70.</w:t>
            </w:r>
          </w:p>
        </w:tc>
        <w:tc>
          <w:tcPr>
            <w:tcW w:w="42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Дилерская деятельность</w:t>
            </w:r>
          </w:p>
        </w:tc>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30</w:t>
            </w:r>
          </w:p>
        </w:tc>
      </w:tr>
      <w:tr w:rsidR="00F367F7" w:rsidRPr="00F367F7" w:rsidTr="00D10D64">
        <w:tc>
          <w:tcPr>
            <w:tcW w:w="415"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1.71.</w:t>
            </w:r>
          </w:p>
        </w:tc>
        <w:tc>
          <w:tcPr>
            <w:tcW w:w="4256"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Деятельность по ведению системы реестров держателей ценных бумаг</w:t>
            </w:r>
          </w:p>
        </w:tc>
        <w:tc>
          <w:tcPr>
            <w:tcW w:w="329" w:type="pct"/>
            <w:tcBorders>
              <w:top w:val="single" w:sz="4" w:space="0" w:color="auto"/>
              <w:left w:val="nil"/>
              <w:bottom w:val="single" w:sz="8" w:space="0" w:color="auto"/>
              <w:right w:val="single" w:sz="8" w:space="0" w:color="auto"/>
            </w:tcBorders>
            <w:tcMar>
              <w:top w:w="0" w:type="dxa"/>
              <w:left w:w="108" w:type="dxa"/>
              <w:bottom w:w="0" w:type="dxa"/>
              <w:right w:w="108" w:type="dxa"/>
            </w:tcMar>
            <w:vAlign w:val="bottom"/>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10</w:t>
            </w:r>
          </w:p>
        </w:tc>
      </w:tr>
      <w:tr w:rsidR="00F367F7" w:rsidRPr="00F367F7" w:rsidTr="00D10D64">
        <w:tc>
          <w:tcPr>
            <w:tcW w:w="4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1.72.</w:t>
            </w:r>
          </w:p>
        </w:tc>
        <w:tc>
          <w:tcPr>
            <w:tcW w:w="4256" w:type="pct"/>
            <w:tcBorders>
              <w:top w:val="nil"/>
              <w:left w:val="nil"/>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Деятельность по управлению инвестиционным портфелем</w:t>
            </w:r>
          </w:p>
        </w:tc>
        <w:tc>
          <w:tcPr>
            <w:tcW w:w="329" w:type="pct"/>
            <w:tcBorders>
              <w:top w:val="nil"/>
              <w:left w:val="nil"/>
              <w:bottom w:val="single" w:sz="8" w:space="0" w:color="auto"/>
              <w:right w:val="single" w:sz="8" w:space="0" w:color="auto"/>
            </w:tcBorders>
            <w:tcMar>
              <w:top w:w="0" w:type="dxa"/>
              <w:left w:w="108" w:type="dxa"/>
              <w:bottom w:w="0" w:type="dxa"/>
              <w:right w:w="108" w:type="dxa"/>
            </w:tcMar>
            <w:vAlign w:val="bottom"/>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30</w:t>
            </w:r>
          </w:p>
        </w:tc>
      </w:tr>
      <w:tr w:rsidR="00F367F7" w:rsidRPr="00F367F7" w:rsidTr="00D10D64">
        <w:tc>
          <w:tcPr>
            <w:tcW w:w="4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1.73.</w:t>
            </w:r>
          </w:p>
        </w:tc>
        <w:tc>
          <w:tcPr>
            <w:tcW w:w="4256" w:type="pct"/>
            <w:tcBorders>
              <w:top w:val="nil"/>
              <w:left w:val="nil"/>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Деятельность по инвестиционному управлению пенсионными активами</w:t>
            </w:r>
          </w:p>
        </w:tc>
        <w:tc>
          <w:tcPr>
            <w:tcW w:w="329" w:type="pct"/>
            <w:tcBorders>
              <w:top w:val="nil"/>
              <w:left w:val="nil"/>
              <w:bottom w:val="single" w:sz="8" w:space="0" w:color="auto"/>
              <w:right w:val="single" w:sz="8" w:space="0" w:color="auto"/>
            </w:tcBorders>
            <w:tcMar>
              <w:top w:w="0" w:type="dxa"/>
              <w:left w:w="108" w:type="dxa"/>
              <w:bottom w:w="0" w:type="dxa"/>
              <w:right w:w="108" w:type="dxa"/>
            </w:tcMar>
            <w:vAlign w:val="bottom"/>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30</w:t>
            </w:r>
          </w:p>
        </w:tc>
      </w:tr>
      <w:tr w:rsidR="00F367F7" w:rsidRPr="00F367F7" w:rsidTr="00D10D64">
        <w:tc>
          <w:tcPr>
            <w:tcW w:w="4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1.74.</w:t>
            </w:r>
          </w:p>
        </w:tc>
        <w:tc>
          <w:tcPr>
            <w:tcW w:w="4256" w:type="pct"/>
            <w:tcBorders>
              <w:top w:val="nil"/>
              <w:left w:val="nil"/>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proofErr w:type="spellStart"/>
            <w:r w:rsidRPr="00D10D64">
              <w:rPr>
                <w:rFonts w:ascii="Times New Roman" w:eastAsia="Times New Roman" w:hAnsi="Times New Roman" w:cs="Times New Roman"/>
                <w:sz w:val="24"/>
                <w:szCs w:val="24"/>
                <w:lang w:eastAsia="ru-RU"/>
              </w:rPr>
              <w:t>Кастодиальная</w:t>
            </w:r>
            <w:proofErr w:type="spellEnd"/>
            <w:r w:rsidRPr="00D10D64">
              <w:rPr>
                <w:rFonts w:ascii="Times New Roman" w:eastAsia="Times New Roman" w:hAnsi="Times New Roman" w:cs="Times New Roman"/>
                <w:sz w:val="24"/>
                <w:szCs w:val="24"/>
                <w:lang w:eastAsia="ru-RU"/>
              </w:rPr>
              <w:t xml:space="preserve"> деятельность</w:t>
            </w:r>
          </w:p>
        </w:tc>
        <w:tc>
          <w:tcPr>
            <w:tcW w:w="329" w:type="pct"/>
            <w:tcBorders>
              <w:top w:val="nil"/>
              <w:left w:val="nil"/>
              <w:bottom w:val="single" w:sz="8" w:space="0" w:color="auto"/>
              <w:right w:val="single" w:sz="8" w:space="0" w:color="auto"/>
            </w:tcBorders>
            <w:tcMar>
              <w:top w:w="0" w:type="dxa"/>
              <w:left w:w="108" w:type="dxa"/>
              <w:bottom w:w="0" w:type="dxa"/>
              <w:right w:w="108" w:type="dxa"/>
            </w:tcMar>
            <w:vAlign w:val="bottom"/>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30</w:t>
            </w:r>
          </w:p>
        </w:tc>
      </w:tr>
      <w:tr w:rsidR="00F367F7" w:rsidRPr="00F367F7" w:rsidTr="00D10D64">
        <w:tc>
          <w:tcPr>
            <w:tcW w:w="4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1.75.</w:t>
            </w:r>
          </w:p>
        </w:tc>
        <w:tc>
          <w:tcPr>
            <w:tcW w:w="4256" w:type="pct"/>
            <w:tcBorders>
              <w:top w:val="nil"/>
              <w:left w:val="nil"/>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proofErr w:type="spellStart"/>
            <w:r w:rsidRPr="00D10D64">
              <w:rPr>
                <w:rFonts w:ascii="Times New Roman" w:eastAsia="Times New Roman" w:hAnsi="Times New Roman" w:cs="Times New Roman"/>
                <w:sz w:val="24"/>
                <w:szCs w:val="24"/>
                <w:lang w:eastAsia="ru-RU"/>
              </w:rPr>
              <w:t>Трансферагентская</w:t>
            </w:r>
            <w:proofErr w:type="spellEnd"/>
            <w:r w:rsidRPr="00D10D64">
              <w:rPr>
                <w:rFonts w:ascii="Times New Roman" w:eastAsia="Times New Roman" w:hAnsi="Times New Roman" w:cs="Times New Roman"/>
                <w:sz w:val="24"/>
                <w:szCs w:val="24"/>
                <w:lang w:eastAsia="ru-RU"/>
              </w:rPr>
              <w:t xml:space="preserve"> деятельность</w:t>
            </w:r>
          </w:p>
        </w:tc>
        <w:tc>
          <w:tcPr>
            <w:tcW w:w="329" w:type="pct"/>
            <w:tcBorders>
              <w:top w:val="nil"/>
              <w:left w:val="nil"/>
              <w:bottom w:val="single" w:sz="8" w:space="0" w:color="auto"/>
              <w:right w:val="single" w:sz="8" w:space="0" w:color="auto"/>
            </w:tcBorders>
            <w:tcMar>
              <w:top w:w="0" w:type="dxa"/>
              <w:left w:w="108" w:type="dxa"/>
              <w:bottom w:w="0" w:type="dxa"/>
              <w:right w:w="108" w:type="dxa"/>
            </w:tcMar>
            <w:vAlign w:val="bottom"/>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10</w:t>
            </w:r>
          </w:p>
        </w:tc>
      </w:tr>
      <w:tr w:rsidR="00F367F7" w:rsidRPr="00F367F7" w:rsidTr="00D10D64">
        <w:tc>
          <w:tcPr>
            <w:tcW w:w="4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1.76.</w:t>
            </w:r>
          </w:p>
        </w:tc>
        <w:tc>
          <w:tcPr>
            <w:tcW w:w="4256" w:type="pct"/>
            <w:tcBorders>
              <w:top w:val="nil"/>
              <w:left w:val="nil"/>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Деятельность по организации торговли с ценными бумагами и иными финансовыми инструментами</w:t>
            </w:r>
          </w:p>
        </w:tc>
        <w:tc>
          <w:tcPr>
            <w:tcW w:w="329" w:type="pct"/>
            <w:tcBorders>
              <w:top w:val="nil"/>
              <w:left w:val="nil"/>
              <w:bottom w:val="single" w:sz="8" w:space="0" w:color="auto"/>
              <w:right w:val="single" w:sz="8" w:space="0" w:color="auto"/>
            </w:tcBorders>
            <w:tcMar>
              <w:top w:w="0" w:type="dxa"/>
              <w:left w:w="108" w:type="dxa"/>
              <w:bottom w:w="0" w:type="dxa"/>
              <w:right w:w="108" w:type="dxa"/>
            </w:tcMar>
            <w:vAlign w:val="bottom"/>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10</w:t>
            </w:r>
          </w:p>
        </w:tc>
      </w:tr>
      <w:tr w:rsidR="00F367F7" w:rsidRPr="00F367F7" w:rsidTr="00D10D64">
        <w:tc>
          <w:tcPr>
            <w:tcW w:w="4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1.77.</w:t>
            </w:r>
          </w:p>
        </w:tc>
        <w:tc>
          <w:tcPr>
            <w:tcW w:w="4256" w:type="pct"/>
            <w:tcBorders>
              <w:top w:val="nil"/>
              <w:left w:val="nil"/>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Деятельность по привлечению пенсионных взносов и осуществлению пенсионных выплат</w:t>
            </w:r>
          </w:p>
        </w:tc>
        <w:tc>
          <w:tcPr>
            <w:tcW w:w="329" w:type="pct"/>
            <w:tcBorders>
              <w:top w:val="nil"/>
              <w:left w:val="nil"/>
              <w:bottom w:val="single" w:sz="8" w:space="0" w:color="auto"/>
              <w:right w:val="single" w:sz="8" w:space="0" w:color="auto"/>
            </w:tcBorders>
            <w:tcMar>
              <w:top w:w="0" w:type="dxa"/>
              <w:left w:w="108" w:type="dxa"/>
              <w:bottom w:w="0" w:type="dxa"/>
              <w:right w:w="108" w:type="dxa"/>
            </w:tcMar>
            <w:vAlign w:val="bottom"/>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10</w:t>
            </w:r>
          </w:p>
        </w:tc>
      </w:tr>
      <w:tr w:rsidR="00F367F7" w:rsidRPr="00F367F7" w:rsidTr="00D10D64">
        <w:tc>
          <w:tcPr>
            <w:tcW w:w="4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1.78.</w:t>
            </w:r>
          </w:p>
        </w:tc>
        <w:tc>
          <w:tcPr>
            <w:tcW w:w="4256" w:type="pct"/>
            <w:tcBorders>
              <w:top w:val="nil"/>
              <w:left w:val="nil"/>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Деятельность кредитного бюро</w:t>
            </w:r>
          </w:p>
        </w:tc>
        <w:tc>
          <w:tcPr>
            <w:tcW w:w="329" w:type="pct"/>
            <w:tcBorders>
              <w:top w:val="nil"/>
              <w:left w:val="nil"/>
              <w:bottom w:val="single" w:sz="8" w:space="0" w:color="auto"/>
              <w:right w:val="single" w:sz="8" w:space="0" w:color="auto"/>
            </w:tcBorders>
            <w:tcMar>
              <w:top w:w="0" w:type="dxa"/>
              <w:left w:w="108" w:type="dxa"/>
              <w:bottom w:w="0" w:type="dxa"/>
              <w:right w:w="108" w:type="dxa"/>
            </w:tcMar>
            <w:vAlign w:val="bottom"/>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40</w:t>
            </w:r>
          </w:p>
        </w:tc>
      </w:tr>
      <w:tr w:rsidR="00F367F7" w:rsidRPr="00F367F7" w:rsidTr="00D10D64">
        <w:tc>
          <w:tcPr>
            <w:tcW w:w="4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1.79.</w:t>
            </w:r>
          </w:p>
        </w:tc>
        <w:tc>
          <w:tcPr>
            <w:tcW w:w="4256" w:type="pct"/>
            <w:tcBorders>
              <w:top w:val="nil"/>
              <w:left w:val="nil"/>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Проектно-изыскательская деятельность</w:t>
            </w:r>
          </w:p>
        </w:tc>
        <w:tc>
          <w:tcPr>
            <w:tcW w:w="329" w:type="pct"/>
            <w:tcBorders>
              <w:top w:val="nil"/>
              <w:left w:val="nil"/>
              <w:bottom w:val="single" w:sz="8" w:space="0" w:color="auto"/>
              <w:right w:val="single" w:sz="8" w:space="0" w:color="auto"/>
            </w:tcBorders>
            <w:tcMar>
              <w:top w:w="0" w:type="dxa"/>
              <w:left w:w="108" w:type="dxa"/>
              <w:bottom w:w="0" w:type="dxa"/>
              <w:right w:w="108" w:type="dxa"/>
            </w:tcMar>
            <w:vAlign w:val="bottom"/>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10</w:t>
            </w:r>
          </w:p>
        </w:tc>
      </w:tr>
      <w:tr w:rsidR="00F367F7" w:rsidRPr="00F367F7" w:rsidTr="00D10D64">
        <w:tc>
          <w:tcPr>
            <w:tcW w:w="4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1.80.</w:t>
            </w:r>
          </w:p>
        </w:tc>
        <w:tc>
          <w:tcPr>
            <w:tcW w:w="4256" w:type="pct"/>
            <w:tcBorders>
              <w:top w:val="nil"/>
              <w:left w:val="nil"/>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Строительно-монтажные работы</w:t>
            </w:r>
          </w:p>
        </w:tc>
        <w:tc>
          <w:tcPr>
            <w:tcW w:w="329" w:type="pct"/>
            <w:tcBorders>
              <w:top w:val="nil"/>
              <w:left w:val="nil"/>
              <w:bottom w:val="single" w:sz="8" w:space="0" w:color="auto"/>
              <w:right w:val="single" w:sz="8" w:space="0" w:color="auto"/>
            </w:tcBorders>
            <w:tcMar>
              <w:top w:w="0" w:type="dxa"/>
              <w:left w:w="108" w:type="dxa"/>
              <w:bottom w:w="0" w:type="dxa"/>
              <w:right w:w="108" w:type="dxa"/>
            </w:tcMar>
            <w:vAlign w:val="bottom"/>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10</w:t>
            </w:r>
          </w:p>
        </w:tc>
      </w:tr>
      <w:tr w:rsidR="00F367F7" w:rsidRPr="00F367F7" w:rsidTr="00D10D64">
        <w:tc>
          <w:tcPr>
            <w:tcW w:w="4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1.81.</w:t>
            </w:r>
          </w:p>
        </w:tc>
        <w:tc>
          <w:tcPr>
            <w:tcW w:w="4256" w:type="pct"/>
            <w:tcBorders>
              <w:top w:val="nil"/>
              <w:left w:val="nil"/>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Производство (выпуск) строительных материалов, изделий и конструкций (за исключением сертифицируемой продукции)</w:t>
            </w:r>
          </w:p>
        </w:tc>
        <w:tc>
          <w:tcPr>
            <w:tcW w:w="329" w:type="pct"/>
            <w:tcBorders>
              <w:top w:val="nil"/>
              <w:left w:val="nil"/>
              <w:bottom w:val="single" w:sz="8" w:space="0" w:color="auto"/>
              <w:right w:val="single" w:sz="8" w:space="0" w:color="auto"/>
            </w:tcBorders>
            <w:tcMar>
              <w:top w:w="0" w:type="dxa"/>
              <w:left w:w="108" w:type="dxa"/>
              <w:bottom w:w="0" w:type="dxa"/>
              <w:right w:w="108" w:type="dxa"/>
            </w:tcMar>
            <w:vAlign w:val="bottom"/>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10</w:t>
            </w:r>
          </w:p>
        </w:tc>
      </w:tr>
      <w:tr w:rsidR="00F367F7" w:rsidRPr="00F367F7" w:rsidTr="00D10D64">
        <w:tc>
          <w:tcPr>
            <w:tcW w:w="4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1.82.</w:t>
            </w:r>
          </w:p>
        </w:tc>
        <w:tc>
          <w:tcPr>
            <w:tcW w:w="4256" w:type="pct"/>
            <w:tcBorders>
              <w:top w:val="nil"/>
              <w:left w:val="nil"/>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Экспертные работы и инжиниринговые услуги в сфере архитектурной, градостроительной и строительной деятельности</w:t>
            </w:r>
          </w:p>
        </w:tc>
        <w:tc>
          <w:tcPr>
            <w:tcW w:w="329" w:type="pct"/>
            <w:tcBorders>
              <w:top w:val="nil"/>
              <w:left w:val="nil"/>
              <w:bottom w:val="single" w:sz="8" w:space="0" w:color="auto"/>
              <w:right w:val="single" w:sz="8" w:space="0" w:color="auto"/>
            </w:tcBorders>
            <w:tcMar>
              <w:top w:w="0" w:type="dxa"/>
              <w:left w:w="108" w:type="dxa"/>
              <w:bottom w:w="0" w:type="dxa"/>
              <w:right w:w="108" w:type="dxa"/>
            </w:tcMar>
            <w:vAlign w:val="bottom"/>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10</w:t>
            </w:r>
          </w:p>
        </w:tc>
      </w:tr>
      <w:tr w:rsidR="00F367F7" w:rsidRPr="00F367F7" w:rsidTr="00D10D64">
        <w:tc>
          <w:tcPr>
            <w:tcW w:w="4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1.83.</w:t>
            </w:r>
          </w:p>
        </w:tc>
        <w:tc>
          <w:tcPr>
            <w:tcW w:w="4256" w:type="pct"/>
            <w:tcBorders>
              <w:top w:val="nil"/>
              <w:left w:val="nil"/>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Деятельность по организации строительства жилых зданий за счет привлечения денег дольщиков</w:t>
            </w:r>
          </w:p>
        </w:tc>
        <w:tc>
          <w:tcPr>
            <w:tcW w:w="329" w:type="pct"/>
            <w:tcBorders>
              <w:top w:val="nil"/>
              <w:left w:val="nil"/>
              <w:bottom w:val="single" w:sz="8" w:space="0" w:color="auto"/>
              <w:right w:val="single" w:sz="8" w:space="0" w:color="auto"/>
            </w:tcBorders>
            <w:tcMar>
              <w:top w:w="0" w:type="dxa"/>
              <w:left w:w="108" w:type="dxa"/>
              <w:bottom w:w="0" w:type="dxa"/>
              <w:right w:w="108" w:type="dxa"/>
            </w:tcMar>
            <w:vAlign w:val="bottom"/>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10</w:t>
            </w:r>
          </w:p>
        </w:tc>
      </w:tr>
      <w:tr w:rsidR="00F367F7" w:rsidRPr="00F367F7" w:rsidTr="00D10D64">
        <w:tc>
          <w:tcPr>
            <w:tcW w:w="4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1.84.</w:t>
            </w:r>
          </w:p>
        </w:tc>
        <w:tc>
          <w:tcPr>
            <w:tcW w:w="4256" w:type="pct"/>
            <w:tcBorders>
              <w:top w:val="nil"/>
              <w:left w:val="nil"/>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Изготовление Государственного Флага Республики Казахстан и Государственного Герба Республики Казахстан, а также материальных объектов с их изображением</w:t>
            </w:r>
          </w:p>
        </w:tc>
        <w:tc>
          <w:tcPr>
            <w:tcW w:w="329" w:type="pct"/>
            <w:tcBorders>
              <w:top w:val="nil"/>
              <w:left w:val="nil"/>
              <w:bottom w:val="single" w:sz="8" w:space="0" w:color="auto"/>
              <w:right w:val="single" w:sz="8" w:space="0" w:color="auto"/>
            </w:tcBorders>
            <w:tcMar>
              <w:top w:w="0" w:type="dxa"/>
              <w:left w:w="108" w:type="dxa"/>
              <w:bottom w:w="0" w:type="dxa"/>
              <w:right w:w="108" w:type="dxa"/>
            </w:tcMar>
            <w:vAlign w:val="bottom"/>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10</w:t>
            </w:r>
          </w:p>
        </w:tc>
      </w:tr>
      <w:tr w:rsidR="00F367F7" w:rsidRPr="00F367F7" w:rsidTr="00D10D64">
        <w:tc>
          <w:tcPr>
            <w:tcW w:w="4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1.85.</w:t>
            </w:r>
          </w:p>
        </w:tc>
        <w:tc>
          <w:tcPr>
            <w:tcW w:w="4256" w:type="pct"/>
            <w:tcBorders>
              <w:top w:val="nil"/>
              <w:left w:val="nil"/>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Производство этилового спирта</w:t>
            </w:r>
          </w:p>
        </w:tc>
        <w:tc>
          <w:tcPr>
            <w:tcW w:w="329" w:type="pct"/>
            <w:tcBorders>
              <w:top w:val="nil"/>
              <w:left w:val="nil"/>
              <w:bottom w:val="single" w:sz="8" w:space="0" w:color="auto"/>
              <w:right w:val="single" w:sz="8" w:space="0" w:color="auto"/>
            </w:tcBorders>
            <w:tcMar>
              <w:top w:w="0" w:type="dxa"/>
              <w:left w:w="108" w:type="dxa"/>
              <w:bottom w:w="0" w:type="dxa"/>
              <w:right w:w="108" w:type="dxa"/>
            </w:tcMar>
            <w:vAlign w:val="bottom"/>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500</w:t>
            </w:r>
          </w:p>
        </w:tc>
      </w:tr>
      <w:tr w:rsidR="00F367F7" w:rsidRPr="00F367F7" w:rsidTr="00D10D64">
        <w:tc>
          <w:tcPr>
            <w:tcW w:w="4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1.86.</w:t>
            </w:r>
          </w:p>
        </w:tc>
        <w:tc>
          <w:tcPr>
            <w:tcW w:w="4256" w:type="pct"/>
            <w:tcBorders>
              <w:top w:val="nil"/>
              <w:left w:val="nil"/>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Производство алкогольной продукции, кроме пива</w:t>
            </w:r>
          </w:p>
        </w:tc>
        <w:tc>
          <w:tcPr>
            <w:tcW w:w="329" w:type="pct"/>
            <w:tcBorders>
              <w:top w:val="nil"/>
              <w:left w:val="nil"/>
              <w:bottom w:val="single" w:sz="8" w:space="0" w:color="auto"/>
              <w:right w:val="single" w:sz="8" w:space="0" w:color="auto"/>
            </w:tcBorders>
            <w:tcMar>
              <w:top w:w="0" w:type="dxa"/>
              <w:left w:w="108" w:type="dxa"/>
              <w:bottom w:w="0" w:type="dxa"/>
              <w:right w:w="108" w:type="dxa"/>
            </w:tcMar>
            <w:vAlign w:val="bottom"/>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500</w:t>
            </w:r>
          </w:p>
        </w:tc>
      </w:tr>
      <w:tr w:rsidR="00F367F7" w:rsidRPr="00F367F7" w:rsidTr="00D10D64">
        <w:tc>
          <w:tcPr>
            <w:tcW w:w="4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1.87.</w:t>
            </w:r>
          </w:p>
        </w:tc>
        <w:tc>
          <w:tcPr>
            <w:tcW w:w="4256" w:type="pct"/>
            <w:tcBorders>
              <w:top w:val="nil"/>
              <w:left w:val="nil"/>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Производство пива</w:t>
            </w:r>
          </w:p>
        </w:tc>
        <w:tc>
          <w:tcPr>
            <w:tcW w:w="329" w:type="pct"/>
            <w:tcBorders>
              <w:top w:val="nil"/>
              <w:left w:val="nil"/>
              <w:bottom w:val="single" w:sz="8" w:space="0" w:color="auto"/>
              <w:right w:val="single" w:sz="8" w:space="0" w:color="auto"/>
            </w:tcBorders>
            <w:tcMar>
              <w:top w:w="0" w:type="dxa"/>
              <w:left w:w="108" w:type="dxa"/>
              <w:bottom w:w="0" w:type="dxa"/>
              <w:right w:w="108" w:type="dxa"/>
            </w:tcMar>
            <w:vAlign w:val="bottom"/>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100</w:t>
            </w:r>
          </w:p>
        </w:tc>
      </w:tr>
      <w:tr w:rsidR="00F367F7" w:rsidRPr="00F367F7" w:rsidTr="00D10D64">
        <w:tc>
          <w:tcPr>
            <w:tcW w:w="4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1.88.</w:t>
            </w:r>
          </w:p>
        </w:tc>
        <w:tc>
          <w:tcPr>
            <w:tcW w:w="4256" w:type="pct"/>
            <w:tcBorders>
              <w:top w:val="nil"/>
              <w:left w:val="nil"/>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Хранение, оптовая и (или) розничная реализация алкогольной продукции, за исключением деятельности по хранению, оптовой и (или) розничной реализации алкогольной продукции на территории ее производства</w:t>
            </w:r>
          </w:p>
        </w:tc>
        <w:tc>
          <w:tcPr>
            <w:tcW w:w="329" w:type="pct"/>
            <w:tcBorders>
              <w:top w:val="nil"/>
              <w:left w:val="nil"/>
              <w:bottom w:val="single" w:sz="8" w:space="0" w:color="auto"/>
              <w:right w:val="single" w:sz="8" w:space="0" w:color="auto"/>
            </w:tcBorders>
            <w:tcMar>
              <w:top w:w="0" w:type="dxa"/>
              <w:left w:w="108" w:type="dxa"/>
              <w:bottom w:w="0" w:type="dxa"/>
              <w:right w:w="108" w:type="dxa"/>
            </w:tcMar>
            <w:vAlign w:val="bottom"/>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100</w:t>
            </w:r>
          </w:p>
        </w:tc>
      </w:tr>
      <w:tr w:rsidR="00F367F7" w:rsidRPr="00F367F7" w:rsidTr="00D10D64">
        <w:tc>
          <w:tcPr>
            <w:tcW w:w="415"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1.89.</w:t>
            </w:r>
          </w:p>
        </w:tc>
        <w:tc>
          <w:tcPr>
            <w:tcW w:w="4256" w:type="pct"/>
            <w:tcBorders>
              <w:top w:val="nil"/>
              <w:left w:val="nil"/>
              <w:bottom w:val="single" w:sz="4"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Производство табачных изделий</w:t>
            </w:r>
          </w:p>
        </w:tc>
        <w:tc>
          <w:tcPr>
            <w:tcW w:w="329" w:type="pct"/>
            <w:tcBorders>
              <w:top w:val="nil"/>
              <w:left w:val="nil"/>
              <w:bottom w:val="single" w:sz="4" w:space="0" w:color="auto"/>
              <w:right w:val="single" w:sz="8" w:space="0" w:color="auto"/>
            </w:tcBorders>
            <w:tcMar>
              <w:top w:w="0" w:type="dxa"/>
              <w:left w:w="108" w:type="dxa"/>
              <w:bottom w:w="0" w:type="dxa"/>
              <w:right w:w="108" w:type="dxa"/>
            </w:tcMar>
            <w:vAlign w:val="bottom"/>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500</w:t>
            </w:r>
          </w:p>
        </w:tc>
      </w:tr>
      <w:tr w:rsidR="00F367F7" w:rsidRPr="00F367F7" w:rsidTr="00D10D64">
        <w:tc>
          <w:tcPr>
            <w:tcW w:w="41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1.90.</w:t>
            </w:r>
          </w:p>
        </w:tc>
        <w:tc>
          <w:tcPr>
            <w:tcW w:w="42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 xml:space="preserve">Осуществление розничной торговли и оказание услуг за наличную иностранную </w:t>
            </w:r>
            <w:r w:rsidRPr="00D10D64">
              <w:rPr>
                <w:rFonts w:ascii="Times New Roman" w:eastAsia="Times New Roman" w:hAnsi="Times New Roman" w:cs="Times New Roman"/>
                <w:sz w:val="24"/>
                <w:szCs w:val="24"/>
                <w:lang w:eastAsia="ru-RU"/>
              </w:rPr>
              <w:lastRenderedPageBreak/>
              <w:t>валюту</w:t>
            </w:r>
          </w:p>
        </w:tc>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lastRenderedPageBreak/>
              <w:t>10</w:t>
            </w:r>
          </w:p>
        </w:tc>
      </w:tr>
      <w:tr w:rsidR="00F367F7" w:rsidRPr="00F367F7" w:rsidTr="00D10D64">
        <w:tc>
          <w:tcPr>
            <w:tcW w:w="415"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lastRenderedPageBreak/>
              <w:t>1.91.</w:t>
            </w:r>
          </w:p>
        </w:tc>
        <w:tc>
          <w:tcPr>
            <w:tcW w:w="4256"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Экспорт и импорт товаров</w:t>
            </w:r>
          </w:p>
        </w:tc>
        <w:tc>
          <w:tcPr>
            <w:tcW w:w="329" w:type="pct"/>
            <w:tcBorders>
              <w:top w:val="single" w:sz="4" w:space="0" w:color="auto"/>
              <w:left w:val="nil"/>
              <w:bottom w:val="single" w:sz="8" w:space="0" w:color="auto"/>
              <w:right w:val="single" w:sz="8" w:space="0" w:color="auto"/>
            </w:tcBorders>
            <w:tcMar>
              <w:top w:w="0" w:type="dxa"/>
              <w:left w:w="108" w:type="dxa"/>
              <w:bottom w:w="0" w:type="dxa"/>
              <w:right w:w="108" w:type="dxa"/>
            </w:tcMar>
            <w:vAlign w:val="bottom"/>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10</w:t>
            </w:r>
          </w:p>
        </w:tc>
      </w:tr>
      <w:tr w:rsidR="00F367F7" w:rsidRPr="00F367F7" w:rsidTr="00D10D64">
        <w:tc>
          <w:tcPr>
            <w:tcW w:w="415"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1.92.</w:t>
            </w:r>
          </w:p>
        </w:tc>
        <w:tc>
          <w:tcPr>
            <w:tcW w:w="4256" w:type="pct"/>
            <w:tcBorders>
              <w:top w:val="nil"/>
              <w:left w:val="nil"/>
              <w:bottom w:val="single" w:sz="4"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Приемка, взвешивание, сушка, очистка, хранение и отгрузка зерна</w:t>
            </w:r>
          </w:p>
        </w:tc>
        <w:tc>
          <w:tcPr>
            <w:tcW w:w="329" w:type="pct"/>
            <w:tcBorders>
              <w:top w:val="nil"/>
              <w:left w:val="nil"/>
              <w:bottom w:val="single" w:sz="4" w:space="0" w:color="auto"/>
              <w:right w:val="single" w:sz="8" w:space="0" w:color="auto"/>
            </w:tcBorders>
            <w:tcMar>
              <w:top w:w="0" w:type="dxa"/>
              <w:left w:w="108" w:type="dxa"/>
              <w:bottom w:w="0" w:type="dxa"/>
              <w:right w:w="108" w:type="dxa"/>
            </w:tcMar>
            <w:vAlign w:val="bottom"/>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10</w:t>
            </w:r>
          </w:p>
        </w:tc>
      </w:tr>
      <w:tr w:rsidR="00F367F7" w:rsidRPr="00F367F7" w:rsidTr="00D10D64">
        <w:tc>
          <w:tcPr>
            <w:tcW w:w="41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1.93.</w:t>
            </w:r>
          </w:p>
        </w:tc>
        <w:tc>
          <w:tcPr>
            <w:tcW w:w="42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Деятельность по реализации зерна на экспорт</w:t>
            </w:r>
          </w:p>
        </w:tc>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10</w:t>
            </w:r>
          </w:p>
        </w:tc>
      </w:tr>
      <w:tr w:rsidR="00F367F7" w:rsidRPr="00F367F7" w:rsidTr="00D10D64">
        <w:tc>
          <w:tcPr>
            <w:tcW w:w="41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1.94.</w:t>
            </w:r>
          </w:p>
        </w:tc>
        <w:tc>
          <w:tcPr>
            <w:tcW w:w="42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Деятельность в сфере игорного бизнеса:</w:t>
            </w:r>
          </w:p>
        </w:tc>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p>
        </w:tc>
      </w:tr>
      <w:tr w:rsidR="00F367F7" w:rsidRPr="00F367F7" w:rsidTr="00D10D64">
        <w:tc>
          <w:tcPr>
            <w:tcW w:w="4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p>
        </w:tc>
        <w:tc>
          <w:tcPr>
            <w:tcW w:w="425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для казино и зала игровых автоматов в год</w:t>
            </w:r>
          </w:p>
        </w:tc>
        <w:tc>
          <w:tcPr>
            <w:tcW w:w="329" w:type="pct"/>
            <w:tcBorders>
              <w:top w:val="single" w:sz="4" w:space="0" w:color="auto"/>
              <w:left w:val="nil"/>
              <w:bottom w:val="single" w:sz="4" w:space="0" w:color="auto"/>
              <w:right w:val="single" w:sz="8" w:space="0" w:color="auto"/>
            </w:tcBorders>
            <w:tcMar>
              <w:top w:w="0" w:type="dxa"/>
              <w:left w:w="108" w:type="dxa"/>
              <w:bottom w:w="0" w:type="dxa"/>
              <w:right w:w="108" w:type="dxa"/>
            </w:tcMar>
            <w:vAlign w:val="bottom"/>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3 845</w:t>
            </w:r>
          </w:p>
        </w:tc>
      </w:tr>
      <w:tr w:rsidR="00F367F7" w:rsidRPr="00F367F7" w:rsidTr="00D10D64">
        <w:tc>
          <w:tcPr>
            <w:tcW w:w="41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p>
        </w:tc>
        <w:tc>
          <w:tcPr>
            <w:tcW w:w="42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для тотализатора и букмекерской конторы  в год</w:t>
            </w:r>
          </w:p>
        </w:tc>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640</w:t>
            </w:r>
          </w:p>
        </w:tc>
      </w:tr>
      <w:tr w:rsidR="00F367F7" w:rsidRPr="00F367F7" w:rsidTr="00D10D64">
        <w:tc>
          <w:tcPr>
            <w:tcW w:w="41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 xml:space="preserve">2. </w:t>
            </w:r>
          </w:p>
        </w:tc>
        <w:tc>
          <w:tcPr>
            <w:tcW w:w="42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Ставки сбора за выдачу дубликата лицензии:</w:t>
            </w:r>
          </w:p>
        </w:tc>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p>
        </w:tc>
      </w:tr>
      <w:tr w:rsidR="00F367F7" w:rsidRPr="00F367F7" w:rsidTr="00D10D64">
        <w:tc>
          <w:tcPr>
            <w:tcW w:w="41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2.1.</w:t>
            </w:r>
          </w:p>
        </w:tc>
        <w:tc>
          <w:tcPr>
            <w:tcW w:w="42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за все виды деятельности, за исключением выдачи дубликата лицензии на экспорт и импорт товаров</w:t>
            </w:r>
          </w:p>
        </w:tc>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100% от ставки при выдаче лицензии</w:t>
            </w:r>
          </w:p>
        </w:tc>
      </w:tr>
      <w:tr w:rsidR="00F367F7" w:rsidRPr="00F367F7" w:rsidTr="00D10D64">
        <w:tc>
          <w:tcPr>
            <w:tcW w:w="41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2.2.</w:t>
            </w:r>
          </w:p>
        </w:tc>
        <w:tc>
          <w:tcPr>
            <w:tcW w:w="42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на экспорт и импорт товаров</w:t>
            </w:r>
          </w:p>
        </w:tc>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1</w:t>
            </w:r>
          </w:p>
        </w:tc>
      </w:tr>
      <w:tr w:rsidR="00F367F7" w:rsidRPr="00F367F7" w:rsidTr="00D10D64">
        <w:tc>
          <w:tcPr>
            <w:tcW w:w="41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3.</w:t>
            </w:r>
          </w:p>
        </w:tc>
        <w:tc>
          <w:tcPr>
            <w:tcW w:w="42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 xml:space="preserve">Ставки за переоформление лицензий: </w:t>
            </w:r>
          </w:p>
        </w:tc>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p>
        </w:tc>
      </w:tr>
      <w:tr w:rsidR="00F367F7" w:rsidRPr="00F367F7" w:rsidTr="00D10D64">
        <w:tc>
          <w:tcPr>
            <w:tcW w:w="41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3.1.</w:t>
            </w:r>
          </w:p>
        </w:tc>
        <w:tc>
          <w:tcPr>
            <w:tcW w:w="42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за все виды лицензий, за исключением переоформления лицензии на экспорт и импорт товаров</w:t>
            </w:r>
          </w:p>
        </w:tc>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 xml:space="preserve">10 % от ставки </w:t>
            </w:r>
          </w:p>
        </w:tc>
      </w:tr>
      <w:tr w:rsidR="00F367F7" w:rsidRPr="00F367F7" w:rsidTr="00D10D64">
        <w:tc>
          <w:tcPr>
            <w:tcW w:w="41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3.2.</w:t>
            </w:r>
          </w:p>
        </w:tc>
        <w:tc>
          <w:tcPr>
            <w:tcW w:w="42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за переоформление лицензии на экспорт и импорт товаров</w:t>
            </w:r>
          </w:p>
        </w:tc>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F367F7" w:rsidRPr="00D10D64"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4"/>
                <w:szCs w:val="24"/>
                <w:lang w:eastAsia="ru-RU"/>
              </w:rPr>
            </w:pPr>
            <w:r w:rsidRPr="00D10D64">
              <w:rPr>
                <w:rFonts w:ascii="Times New Roman" w:eastAsia="Times New Roman" w:hAnsi="Times New Roman" w:cs="Times New Roman"/>
                <w:sz w:val="24"/>
                <w:szCs w:val="24"/>
                <w:lang w:eastAsia="ru-RU"/>
              </w:rPr>
              <w:t xml:space="preserve">1 </w:t>
            </w:r>
          </w:p>
        </w:tc>
      </w:tr>
    </w:tbl>
    <w:p w:rsidR="00F367F7" w:rsidRPr="00F367F7"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8"/>
          <w:szCs w:val="28"/>
          <w:lang w:eastAsia="ru-RU"/>
        </w:rPr>
      </w:pPr>
    </w:p>
    <w:p w:rsidR="00F367F7" w:rsidRPr="00F367F7" w:rsidRDefault="00F367F7" w:rsidP="00D10D64">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r w:rsidRPr="00F367F7">
        <w:rPr>
          <w:rFonts w:ascii="Times New Roman" w:eastAsia="Times New Roman" w:hAnsi="Times New Roman" w:cs="Times New Roman"/>
          <w:sz w:val="28"/>
          <w:szCs w:val="28"/>
          <w:lang w:eastAsia="ru-RU"/>
        </w:rPr>
        <w:t>Сумма сбора исчисляется по установленным ставкам и уплачивается  в бюджет по месту нахождения плательщика сбора до подачи соответствующих документов лицензиару.</w:t>
      </w:r>
    </w:p>
    <w:p w:rsidR="00F367F7" w:rsidRPr="00F367F7" w:rsidRDefault="00F367F7" w:rsidP="00D10D64">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r w:rsidRPr="00F367F7">
        <w:rPr>
          <w:rFonts w:ascii="Times New Roman" w:eastAsia="Times New Roman" w:hAnsi="Times New Roman" w:cs="Times New Roman"/>
          <w:sz w:val="28"/>
          <w:szCs w:val="28"/>
          <w:lang w:eastAsia="ru-RU"/>
        </w:rPr>
        <w:t>Плательщики, получающие лицензию в первый год осуществления деятельности в сфере игорного бизнеса, уплачивают сумму сбора до подачи соответствующих документов лицензиару.</w:t>
      </w:r>
    </w:p>
    <w:p w:rsidR="00F367F7" w:rsidRPr="00F367F7" w:rsidRDefault="00F367F7" w:rsidP="00D10D64">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r w:rsidRPr="00F367F7">
        <w:rPr>
          <w:rFonts w:ascii="Times New Roman" w:eastAsia="Times New Roman" w:hAnsi="Times New Roman" w:cs="Times New Roman"/>
          <w:sz w:val="28"/>
          <w:szCs w:val="28"/>
          <w:lang w:eastAsia="ru-RU"/>
        </w:rPr>
        <w:t>Плательщики, получившие лицензию на осуществление деятельности в сфере игорного бизнеса, уплачивают сумму сбора ежегодно до 20 января текущего года.</w:t>
      </w:r>
    </w:p>
    <w:p w:rsidR="00F367F7" w:rsidRPr="00F367F7" w:rsidRDefault="00F367F7" w:rsidP="00D10D64">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r w:rsidRPr="00F367F7">
        <w:rPr>
          <w:rFonts w:ascii="Times New Roman" w:eastAsia="Times New Roman" w:hAnsi="Times New Roman" w:cs="Times New Roman"/>
          <w:sz w:val="28"/>
          <w:szCs w:val="28"/>
          <w:lang w:eastAsia="ru-RU"/>
        </w:rPr>
        <w:t>Возврат уплаченных сумм сбора не производится, за исключением случаев отказа лиц, уплативших сбор, от получения лицензии до подачи соответствующих документов лицензиару.</w:t>
      </w:r>
    </w:p>
    <w:p w:rsidR="00F367F7" w:rsidRPr="00F367F7" w:rsidRDefault="00F367F7" w:rsidP="00D10D64">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r w:rsidRPr="00F367F7">
        <w:rPr>
          <w:rFonts w:ascii="Times New Roman" w:eastAsia="Times New Roman" w:hAnsi="Times New Roman" w:cs="Times New Roman"/>
          <w:sz w:val="28"/>
          <w:szCs w:val="28"/>
          <w:lang w:eastAsia="ru-RU"/>
        </w:rPr>
        <w:t xml:space="preserve">При этом возврат уплаченных сумм сбора производится налоговым органом по месту их уплаты по налоговому заявлению плательщика сбора после представления им документа, выданного лицензиаром, подтверждающим непредставление указанным лицом документов на получение лицензии. </w:t>
      </w:r>
    </w:p>
    <w:p w:rsidR="00F367F7" w:rsidRPr="00F367F7" w:rsidRDefault="00F367F7" w:rsidP="00D10D64">
      <w:pPr>
        <w:widowControl w:val="0"/>
        <w:tabs>
          <w:tab w:val="left" w:pos="720"/>
          <w:tab w:val="left" w:pos="1080"/>
        </w:tabs>
        <w:autoSpaceDE w:val="0"/>
        <w:autoSpaceDN w:val="0"/>
        <w:adjustRightInd w:val="0"/>
        <w:spacing w:after="0" w:line="240" w:lineRule="auto"/>
        <w:ind w:right="-285" w:firstLine="567"/>
        <w:jc w:val="both"/>
        <w:rPr>
          <w:rFonts w:ascii="Times New Roman" w:eastAsia="Times New Roman" w:hAnsi="Times New Roman" w:cs="Times New Roman"/>
          <w:color w:val="000000"/>
          <w:sz w:val="28"/>
          <w:szCs w:val="28"/>
          <w:lang w:eastAsia="ru-RU"/>
        </w:rPr>
      </w:pPr>
      <w:r w:rsidRPr="00F367F7">
        <w:rPr>
          <w:rFonts w:ascii="Times New Roman" w:eastAsia="Times New Roman" w:hAnsi="Times New Roman" w:cs="Times New Roman"/>
          <w:color w:val="000000"/>
          <w:sz w:val="28"/>
          <w:szCs w:val="28"/>
          <w:lang w:eastAsia="ru-RU"/>
        </w:rPr>
        <w:t>Государственная пошлина - обязательный платеж, взимаемый за совершение юридически значимых действий и (или) выдачу документов уполномоченными государственными органами или должностными лицами.</w:t>
      </w:r>
    </w:p>
    <w:p w:rsidR="00F367F7" w:rsidRPr="00F367F7" w:rsidRDefault="00F367F7" w:rsidP="00D10D64">
      <w:pPr>
        <w:widowControl w:val="0"/>
        <w:tabs>
          <w:tab w:val="left" w:pos="1080"/>
        </w:tabs>
        <w:autoSpaceDE w:val="0"/>
        <w:autoSpaceDN w:val="0"/>
        <w:adjustRightInd w:val="0"/>
        <w:spacing w:after="0" w:line="240" w:lineRule="auto"/>
        <w:ind w:right="-285" w:firstLine="567"/>
        <w:jc w:val="both"/>
        <w:outlineLvl w:val="2"/>
        <w:rPr>
          <w:rFonts w:ascii="Times New Roman" w:eastAsia="Times New Roman" w:hAnsi="Times New Roman" w:cs="Times New Roman"/>
          <w:color w:val="000000"/>
          <w:sz w:val="28"/>
          <w:szCs w:val="28"/>
          <w:lang w:eastAsia="ru-RU"/>
        </w:rPr>
      </w:pPr>
      <w:r w:rsidRPr="00F367F7">
        <w:rPr>
          <w:rFonts w:ascii="Times New Roman" w:eastAsia="Times New Roman" w:hAnsi="Times New Roman" w:cs="Times New Roman"/>
          <w:color w:val="000000"/>
          <w:sz w:val="28"/>
          <w:szCs w:val="28"/>
          <w:lang w:eastAsia="ru-RU"/>
        </w:rPr>
        <w:t>Плательщиками государственной пошлины являются физические и юридические лица, обращающиеся по поводу совершения юридически значимых действий и (или) выдачи документов в уполномоченные государственные органы или к должностным лицам.</w:t>
      </w:r>
    </w:p>
    <w:p w:rsidR="00F367F7" w:rsidRPr="00F367F7" w:rsidRDefault="00F367F7" w:rsidP="00D10D64">
      <w:pPr>
        <w:widowControl w:val="0"/>
        <w:tabs>
          <w:tab w:val="left" w:pos="720"/>
          <w:tab w:val="left" w:pos="1080"/>
        </w:tabs>
        <w:autoSpaceDE w:val="0"/>
        <w:autoSpaceDN w:val="0"/>
        <w:adjustRightInd w:val="0"/>
        <w:spacing w:after="0" w:line="240" w:lineRule="auto"/>
        <w:ind w:left="3060" w:right="-285"/>
        <w:jc w:val="both"/>
        <w:rPr>
          <w:rFonts w:ascii="Times New Roman" w:eastAsia="Times New Roman" w:hAnsi="Times New Roman" w:cs="Times New Roman"/>
          <w:sz w:val="28"/>
          <w:szCs w:val="28"/>
          <w:lang w:eastAsia="ru-RU"/>
        </w:rPr>
      </w:pPr>
      <w:r w:rsidRPr="00F367F7">
        <w:rPr>
          <w:rFonts w:ascii="Times New Roman" w:eastAsia="Times New Roman" w:hAnsi="Times New Roman" w:cs="Times New Roman"/>
          <w:sz w:val="28"/>
          <w:szCs w:val="28"/>
          <w:lang w:eastAsia="ru-RU"/>
        </w:rPr>
        <w:t xml:space="preserve">Государственная пошлина взимается: </w:t>
      </w:r>
    </w:p>
    <w:p w:rsidR="00F367F7" w:rsidRPr="00F367F7" w:rsidRDefault="00F367F7" w:rsidP="006C15B7">
      <w:pPr>
        <w:widowControl w:val="0"/>
        <w:numPr>
          <w:ilvl w:val="1"/>
          <w:numId w:val="98"/>
        </w:numPr>
        <w:tabs>
          <w:tab w:val="clear" w:pos="1440"/>
          <w:tab w:val="num" w:pos="709"/>
          <w:tab w:val="left" w:pos="1080"/>
          <w:tab w:val="left" w:pos="1260"/>
        </w:tabs>
        <w:autoSpaceDE w:val="0"/>
        <w:autoSpaceDN w:val="0"/>
        <w:adjustRightInd w:val="0"/>
        <w:spacing w:after="0" w:line="240" w:lineRule="auto"/>
        <w:ind w:left="709" w:right="-285" w:hanging="709"/>
        <w:jc w:val="both"/>
        <w:rPr>
          <w:rFonts w:ascii="Times New Roman" w:eastAsia="Times New Roman" w:hAnsi="Times New Roman" w:cs="Times New Roman"/>
          <w:sz w:val="28"/>
          <w:szCs w:val="28"/>
          <w:lang w:eastAsia="ru-RU"/>
        </w:rPr>
      </w:pPr>
      <w:proofErr w:type="gramStart"/>
      <w:r w:rsidRPr="00F367F7">
        <w:rPr>
          <w:rFonts w:ascii="Times New Roman" w:eastAsia="Times New Roman" w:hAnsi="Times New Roman" w:cs="Times New Roman"/>
          <w:bCs/>
          <w:sz w:val="28"/>
          <w:szCs w:val="28"/>
          <w:lang w:eastAsia="ru-RU"/>
        </w:rPr>
        <w:t xml:space="preserve">с подаваемых в суд исковых заявлений, заявлений особого искового </w:t>
      </w:r>
      <w:r w:rsidRPr="00F367F7">
        <w:rPr>
          <w:rFonts w:ascii="Times New Roman" w:eastAsia="Times New Roman" w:hAnsi="Times New Roman" w:cs="Times New Roman"/>
          <w:bCs/>
          <w:sz w:val="28"/>
          <w:szCs w:val="28"/>
          <w:lang w:eastAsia="ru-RU"/>
        </w:rPr>
        <w:lastRenderedPageBreak/>
        <w:t>производства, заявлений (жалоб) по делам особого производства, заявлений о вынесении судебного приказа, заявлений о выдаче дубликата исполнительного листа, заявлений о выдаче исполнительных листов на принудительное исполнение решений третейских (арбитражных) судов и иностранных судов,  заявлений о повторной выдаче копий судебных актов, исполнительных листов и иных документов;</w:t>
      </w:r>
      <w:r w:rsidRPr="00F367F7">
        <w:rPr>
          <w:rFonts w:ascii="Times New Roman" w:eastAsia="Times New Roman" w:hAnsi="Times New Roman" w:cs="Times New Roman"/>
          <w:sz w:val="28"/>
          <w:szCs w:val="28"/>
          <w:lang w:eastAsia="ru-RU"/>
        </w:rPr>
        <w:t xml:space="preserve"> </w:t>
      </w:r>
      <w:proofErr w:type="gramEnd"/>
    </w:p>
    <w:p w:rsidR="00F367F7" w:rsidRPr="00F367F7" w:rsidRDefault="00F367F7" w:rsidP="006C15B7">
      <w:pPr>
        <w:widowControl w:val="0"/>
        <w:numPr>
          <w:ilvl w:val="1"/>
          <w:numId w:val="98"/>
        </w:numPr>
        <w:tabs>
          <w:tab w:val="clear" w:pos="1440"/>
          <w:tab w:val="num" w:pos="709"/>
          <w:tab w:val="left" w:pos="1080"/>
          <w:tab w:val="left" w:pos="1260"/>
        </w:tabs>
        <w:autoSpaceDE w:val="0"/>
        <w:autoSpaceDN w:val="0"/>
        <w:adjustRightInd w:val="0"/>
        <w:spacing w:after="0" w:line="240" w:lineRule="auto"/>
        <w:ind w:left="709" w:right="-285" w:hanging="709"/>
        <w:jc w:val="both"/>
        <w:rPr>
          <w:rFonts w:ascii="Times New Roman" w:eastAsia="Times New Roman" w:hAnsi="Times New Roman" w:cs="Times New Roman"/>
          <w:sz w:val="28"/>
          <w:szCs w:val="28"/>
          <w:lang w:eastAsia="ru-RU"/>
        </w:rPr>
      </w:pPr>
      <w:r w:rsidRPr="00F367F7">
        <w:rPr>
          <w:rFonts w:ascii="Times New Roman" w:eastAsia="Times New Roman" w:hAnsi="Times New Roman" w:cs="Times New Roman"/>
          <w:sz w:val="28"/>
          <w:szCs w:val="28"/>
          <w:lang w:eastAsia="ru-RU"/>
        </w:rPr>
        <w:t xml:space="preserve">за совершение нотариальных действий, а также за выдачу копий (дубликатов) нотариально удостоверенных документов; </w:t>
      </w:r>
    </w:p>
    <w:p w:rsidR="00F367F7" w:rsidRPr="00F367F7" w:rsidRDefault="00F367F7" w:rsidP="006C15B7">
      <w:pPr>
        <w:widowControl w:val="0"/>
        <w:numPr>
          <w:ilvl w:val="1"/>
          <w:numId w:val="98"/>
        </w:numPr>
        <w:tabs>
          <w:tab w:val="clear" w:pos="1440"/>
          <w:tab w:val="num" w:pos="709"/>
          <w:tab w:val="left" w:pos="1080"/>
          <w:tab w:val="left" w:pos="1260"/>
        </w:tabs>
        <w:autoSpaceDE w:val="0"/>
        <w:autoSpaceDN w:val="0"/>
        <w:adjustRightInd w:val="0"/>
        <w:spacing w:after="0" w:line="240" w:lineRule="auto"/>
        <w:ind w:left="709" w:right="-285" w:hanging="709"/>
        <w:jc w:val="both"/>
        <w:rPr>
          <w:rFonts w:ascii="Times New Roman" w:eastAsia="Times New Roman" w:hAnsi="Times New Roman" w:cs="Times New Roman"/>
          <w:sz w:val="28"/>
          <w:szCs w:val="28"/>
          <w:lang w:eastAsia="ru-RU"/>
        </w:rPr>
      </w:pPr>
      <w:r w:rsidRPr="00F367F7">
        <w:rPr>
          <w:rFonts w:ascii="Times New Roman" w:eastAsia="Times New Roman" w:hAnsi="Times New Roman" w:cs="Times New Roman"/>
          <w:sz w:val="28"/>
          <w:szCs w:val="28"/>
          <w:lang w:eastAsia="ru-RU"/>
        </w:rPr>
        <w:t>за регистрацию актов гражданского состояния, а также за выдачу гражданам справок и повторных свидетельств о регистрации актов гражданского состояния и свидетель</w:t>
      </w:r>
      <w:proofErr w:type="gramStart"/>
      <w:r w:rsidRPr="00F367F7">
        <w:rPr>
          <w:rFonts w:ascii="Times New Roman" w:eastAsia="Times New Roman" w:hAnsi="Times New Roman" w:cs="Times New Roman"/>
          <w:sz w:val="28"/>
          <w:szCs w:val="28"/>
          <w:lang w:eastAsia="ru-RU"/>
        </w:rPr>
        <w:t>ств в св</w:t>
      </w:r>
      <w:proofErr w:type="gramEnd"/>
      <w:r w:rsidRPr="00F367F7">
        <w:rPr>
          <w:rFonts w:ascii="Times New Roman" w:eastAsia="Times New Roman" w:hAnsi="Times New Roman" w:cs="Times New Roman"/>
          <w:sz w:val="28"/>
          <w:szCs w:val="28"/>
          <w:lang w:eastAsia="ru-RU"/>
        </w:rPr>
        <w:t xml:space="preserve">язи с изменением, дополнением и восстановлением записей актов гражданского состояния; </w:t>
      </w:r>
    </w:p>
    <w:p w:rsidR="00F367F7" w:rsidRPr="00F367F7" w:rsidRDefault="00F367F7" w:rsidP="006C15B7">
      <w:pPr>
        <w:widowControl w:val="0"/>
        <w:numPr>
          <w:ilvl w:val="1"/>
          <w:numId w:val="98"/>
        </w:numPr>
        <w:tabs>
          <w:tab w:val="clear" w:pos="1440"/>
          <w:tab w:val="num" w:pos="709"/>
          <w:tab w:val="left" w:pos="1080"/>
          <w:tab w:val="left" w:pos="1260"/>
        </w:tabs>
        <w:autoSpaceDE w:val="0"/>
        <w:autoSpaceDN w:val="0"/>
        <w:adjustRightInd w:val="0"/>
        <w:spacing w:after="0" w:line="240" w:lineRule="auto"/>
        <w:ind w:left="709" w:right="-285" w:hanging="709"/>
        <w:jc w:val="both"/>
        <w:rPr>
          <w:rFonts w:ascii="Times New Roman" w:eastAsia="Times New Roman" w:hAnsi="Times New Roman" w:cs="Times New Roman"/>
          <w:sz w:val="28"/>
          <w:szCs w:val="28"/>
          <w:lang w:eastAsia="ru-RU"/>
        </w:rPr>
      </w:pPr>
      <w:r w:rsidRPr="00F367F7">
        <w:rPr>
          <w:rFonts w:ascii="Times New Roman" w:eastAsia="Times New Roman" w:hAnsi="Times New Roman" w:cs="Times New Roman"/>
          <w:sz w:val="28"/>
          <w:szCs w:val="28"/>
          <w:lang w:eastAsia="ru-RU"/>
        </w:rPr>
        <w:t xml:space="preserve">за оформление документов на право выезда за границу </w:t>
      </w:r>
      <w:r w:rsidRPr="00F367F7">
        <w:rPr>
          <w:rFonts w:ascii="Times New Roman" w:eastAsia="Times New Roman" w:hAnsi="Times New Roman" w:cs="Times New Roman"/>
          <w:bCs/>
          <w:sz w:val="28"/>
          <w:szCs w:val="28"/>
          <w:lang w:eastAsia="ru-RU"/>
        </w:rPr>
        <w:t>на постоянное место жительства</w:t>
      </w:r>
      <w:r w:rsidRPr="00F367F7">
        <w:rPr>
          <w:rFonts w:ascii="Times New Roman" w:eastAsia="Times New Roman" w:hAnsi="Times New Roman" w:cs="Times New Roman"/>
          <w:sz w:val="28"/>
          <w:szCs w:val="28"/>
          <w:lang w:eastAsia="ru-RU"/>
        </w:rPr>
        <w:t xml:space="preserve"> и приглашение в Республику Казахстан лиц из других государств, а также за внесение изменений в эти документы; </w:t>
      </w:r>
    </w:p>
    <w:p w:rsidR="00F367F7" w:rsidRPr="00F367F7" w:rsidRDefault="00F367F7" w:rsidP="006C15B7">
      <w:pPr>
        <w:widowControl w:val="0"/>
        <w:numPr>
          <w:ilvl w:val="1"/>
          <w:numId w:val="98"/>
        </w:numPr>
        <w:tabs>
          <w:tab w:val="clear" w:pos="1440"/>
          <w:tab w:val="num" w:pos="709"/>
          <w:tab w:val="left" w:pos="1080"/>
          <w:tab w:val="left" w:pos="1260"/>
        </w:tabs>
        <w:autoSpaceDE w:val="0"/>
        <w:autoSpaceDN w:val="0"/>
        <w:adjustRightInd w:val="0"/>
        <w:spacing w:after="0" w:line="240" w:lineRule="auto"/>
        <w:ind w:left="709" w:right="-285" w:hanging="709"/>
        <w:jc w:val="both"/>
        <w:rPr>
          <w:rFonts w:ascii="Times New Roman" w:eastAsia="Times New Roman" w:hAnsi="Times New Roman" w:cs="Times New Roman"/>
          <w:sz w:val="28"/>
          <w:szCs w:val="28"/>
          <w:lang w:eastAsia="ru-RU"/>
        </w:rPr>
      </w:pPr>
      <w:r w:rsidRPr="00F367F7">
        <w:rPr>
          <w:rFonts w:ascii="Times New Roman" w:eastAsia="Times New Roman" w:hAnsi="Times New Roman" w:cs="Times New Roman"/>
          <w:sz w:val="28"/>
          <w:szCs w:val="28"/>
          <w:lang w:eastAsia="ru-RU"/>
        </w:rPr>
        <w:t xml:space="preserve">за выдачу </w:t>
      </w:r>
      <w:r w:rsidRPr="00F367F7">
        <w:rPr>
          <w:rFonts w:ascii="Times New Roman" w:eastAsia="Times New Roman" w:hAnsi="Times New Roman" w:cs="Times New Roman"/>
          <w:bCs/>
          <w:sz w:val="28"/>
          <w:szCs w:val="28"/>
          <w:lang w:eastAsia="ru-RU"/>
        </w:rPr>
        <w:t>на территории Республики Казахстан</w:t>
      </w:r>
      <w:r w:rsidRPr="00F367F7">
        <w:rPr>
          <w:rFonts w:ascii="Times New Roman" w:eastAsia="Times New Roman" w:hAnsi="Times New Roman" w:cs="Times New Roman"/>
          <w:sz w:val="28"/>
          <w:szCs w:val="28"/>
          <w:lang w:eastAsia="ru-RU"/>
        </w:rPr>
        <w:t xml:space="preserve"> визы к паспортам иностранцев </w:t>
      </w:r>
      <w:r w:rsidRPr="00F367F7">
        <w:rPr>
          <w:rFonts w:ascii="Times New Roman" w:eastAsia="Times New Roman" w:hAnsi="Times New Roman" w:cs="Times New Roman"/>
          <w:bCs/>
          <w:sz w:val="28"/>
          <w:szCs w:val="28"/>
          <w:lang w:eastAsia="ru-RU"/>
        </w:rPr>
        <w:t>и лиц без гражданства</w:t>
      </w:r>
      <w:r w:rsidRPr="00F367F7">
        <w:rPr>
          <w:rFonts w:ascii="Times New Roman" w:eastAsia="Times New Roman" w:hAnsi="Times New Roman" w:cs="Times New Roman"/>
          <w:sz w:val="28"/>
          <w:szCs w:val="28"/>
          <w:lang w:eastAsia="ru-RU"/>
        </w:rPr>
        <w:t xml:space="preserve"> или заменяющим их документам на право выезда из Республики Казахстан и въезда в Республику Казахстан; </w:t>
      </w:r>
    </w:p>
    <w:p w:rsidR="00F367F7" w:rsidRPr="00F367F7" w:rsidRDefault="00F367F7" w:rsidP="006C15B7">
      <w:pPr>
        <w:widowControl w:val="0"/>
        <w:numPr>
          <w:ilvl w:val="1"/>
          <w:numId w:val="98"/>
        </w:numPr>
        <w:tabs>
          <w:tab w:val="clear" w:pos="1440"/>
          <w:tab w:val="num" w:pos="709"/>
          <w:tab w:val="left" w:pos="1080"/>
          <w:tab w:val="left" w:pos="1260"/>
        </w:tabs>
        <w:autoSpaceDE w:val="0"/>
        <w:autoSpaceDN w:val="0"/>
        <w:adjustRightInd w:val="0"/>
        <w:spacing w:after="0" w:line="240" w:lineRule="auto"/>
        <w:ind w:left="709" w:right="-285" w:hanging="709"/>
        <w:jc w:val="both"/>
        <w:rPr>
          <w:rFonts w:ascii="Times New Roman" w:eastAsia="Times New Roman" w:hAnsi="Times New Roman" w:cs="Times New Roman"/>
          <w:sz w:val="28"/>
          <w:szCs w:val="28"/>
          <w:lang w:eastAsia="ru-RU"/>
        </w:rPr>
      </w:pPr>
      <w:r w:rsidRPr="00F367F7">
        <w:rPr>
          <w:rFonts w:ascii="Times New Roman" w:eastAsia="Times New Roman" w:hAnsi="Times New Roman" w:cs="Times New Roman"/>
          <w:sz w:val="28"/>
          <w:szCs w:val="28"/>
          <w:lang w:eastAsia="ru-RU"/>
        </w:rPr>
        <w:t xml:space="preserve">за оформление документов о приобретении гражданства Республики Казахстан, восстановлении гражданства Республики Казахстан и прекращении гражданства Республики Казахстан; </w:t>
      </w:r>
    </w:p>
    <w:p w:rsidR="00F367F7" w:rsidRPr="00F367F7" w:rsidRDefault="00F367F7" w:rsidP="006C15B7">
      <w:pPr>
        <w:widowControl w:val="0"/>
        <w:numPr>
          <w:ilvl w:val="1"/>
          <w:numId w:val="98"/>
        </w:numPr>
        <w:tabs>
          <w:tab w:val="clear" w:pos="1440"/>
          <w:tab w:val="num" w:pos="709"/>
          <w:tab w:val="left" w:pos="1080"/>
          <w:tab w:val="left" w:pos="1260"/>
        </w:tabs>
        <w:autoSpaceDE w:val="0"/>
        <w:autoSpaceDN w:val="0"/>
        <w:adjustRightInd w:val="0"/>
        <w:spacing w:after="0" w:line="240" w:lineRule="auto"/>
        <w:ind w:left="709" w:right="-285" w:hanging="709"/>
        <w:jc w:val="both"/>
        <w:rPr>
          <w:rFonts w:ascii="Times New Roman" w:eastAsia="Times New Roman" w:hAnsi="Times New Roman" w:cs="Times New Roman"/>
          <w:sz w:val="28"/>
          <w:szCs w:val="28"/>
          <w:lang w:eastAsia="ru-RU"/>
        </w:rPr>
      </w:pPr>
      <w:r w:rsidRPr="00F367F7">
        <w:rPr>
          <w:rFonts w:ascii="Times New Roman" w:eastAsia="Times New Roman" w:hAnsi="Times New Roman" w:cs="Times New Roman"/>
          <w:sz w:val="28"/>
          <w:szCs w:val="28"/>
          <w:lang w:eastAsia="ru-RU"/>
        </w:rPr>
        <w:t xml:space="preserve">за регистрацию места жительства; </w:t>
      </w:r>
    </w:p>
    <w:p w:rsidR="00F367F7" w:rsidRPr="00F367F7" w:rsidRDefault="00F367F7" w:rsidP="006C15B7">
      <w:pPr>
        <w:widowControl w:val="0"/>
        <w:numPr>
          <w:ilvl w:val="1"/>
          <w:numId w:val="98"/>
        </w:numPr>
        <w:tabs>
          <w:tab w:val="clear" w:pos="1440"/>
          <w:tab w:val="num" w:pos="709"/>
          <w:tab w:val="left" w:pos="1080"/>
          <w:tab w:val="left" w:pos="1260"/>
        </w:tabs>
        <w:autoSpaceDE w:val="0"/>
        <w:autoSpaceDN w:val="0"/>
        <w:adjustRightInd w:val="0"/>
        <w:spacing w:after="0" w:line="240" w:lineRule="auto"/>
        <w:ind w:left="709" w:right="-285" w:hanging="709"/>
        <w:jc w:val="both"/>
        <w:rPr>
          <w:rFonts w:ascii="Times New Roman" w:eastAsia="Times New Roman" w:hAnsi="Times New Roman" w:cs="Times New Roman"/>
          <w:sz w:val="28"/>
          <w:szCs w:val="28"/>
          <w:lang w:eastAsia="ru-RU"/>
        </w:rPr>
      </w:pPr>
      <w:r w:rsidRPr="00F367F7">
        <w:rPr>
          <w:rFonts w:ascii="Times New Roman" w:eastAsia="Times New Roman" w:hAnsi="Times New Roman" w:cs="Times New Roman"/>
          <w:sz w:val="28"/>
          <w:szCs w:val="28"/>
          <w:lang w:eastAsia="ru-RU"/>
        </w:rPr>
        <w:t xml:space="preserve">за выдачу удостоверения охотника и его ежегодную регистрацию; </w:t>
      </w:r>
    </w:p>
    <w:p w:rsidR="00F367F7" w:rsidRPr="00F367F7" w:rsidRDefault="00F367F7" w:rsidP="006C15B7">
      <w:pPr>
        <w:widowControl w:val="0"/>
        <w:numPr>
          <w:ilvl w:val="1"/>
          <w:numId w:val="98"/>
        </w:numPr>
        <w:tabs>
          <w:tab w:val="clear" w:pos="1440"/>
          <w:tab w:val="num" w:pos="709"/>
          <w:tab w:val="left" w:pos="1080"/>
          <w:tab w:val="left" w:pos="1260"/>
        </w:tabs>
        <w:autoSpaceDE w:val="0"/>
        <w:autoSpaceDN w:val="0"/>
        <w:adjustRightInd w:val="0"/>
        <w:spacing w:after="0" w:line="240" w:lineRule="auto"/>
        <w:ind w:left="709" w:right="-285" w:hanging="709"/>
        <w:jc w:val="both"/>
        <w:rPr>
          <w:rFonts w:ascii="Times New Roman" w:eastAsia="Times New Roman" w:hAnsi="Times New Roman" w:cs="Times New Roman"/>
          <w:sz w:val="28"/>
          <w:szCs w:val="28"/>
          <w:lang w:eastAsia="ru-RU"/>
        </w:rPr>
      </w:pPr>
      <w:r w:rsidRPr="00F367F7">
        <w:rPr>
          <w:rFonts w:ascii="Times New Roman" w:eastAsia="Times New Roman" w:hAnsi="Times New Roman" w:cs="Times New Roman"/>
          <w:sz w:val="28"/>
          <w:szCs w:val="28"/>
          <w:lang w:eastAsia="ru-RU"/>
        </w:rPr>
        <w:t xml:space="preserve">за выдачу разрешений на ввоз и вывоз редких и находящихся под угрозой исчезновения видов животных и осетровых рыб, а также их частей и дериватов; </w:t>
      </w:r>
    </w:p>
    <w:p w:rsidR="00F367F7" w:rsidRPr="00F367F7" w:rsidRDefault="00F367F7" w:rsidP="006C15B7">
      <w:pPr>
        <w:widowControl w:val="0"/>
        <w:numPr>
          <w:ilvl w:val="1"/>
          <w:numId w:val="98"/>
        </w:numPr>
        <w:tabs>
          <w:tab w:val="clear" w:pos="1440"/>
          <w:tab w:val="num" w:pos="709"/>
          <w:tab w:val="left" w:pos="1080"/>
          <w:tab w:val="left" w:pos="1260"/>
        </w:tabs>
        <w:autoSpaceDE w:val="0"/>
        <w:autoSpaceDN w:val="0"/>
        <w:adjustRightInd w:val="0"/>
        <w:spacing w:after="0" w:line="240" w:lineRule="auto"/>
        <w:ind w:left="709" w:right="-285" w:hanging="709"/>
        <w:jc w:val="both"/>
        <w:rPr>
          <w:rFonts w:ascii="Times New Roman" w:eastAsia="Times New Roman" w:hAnsi="Times New Roman" w:cs="Times New Roman"/>
          <w:sz w:val="28"/>
          <w:szCs w:val="28"/>
          <w:lang w:eastAsia="ru-RU"/>
        </w:rPr>
      </w:pPr>
      <w:r w:rsidRPr="00F367F7">
        <w:rPr>
          <w:rFonts w:ascii="Times New Roman" w:eastAsia="Times New Roman" w:hAnsi="Times New Roman" w:cs="Times New Roman"/>
          <w:sz w:val="28"/>
          <w:szCs w:val="28"/>
          <w:lang w:eastAsia="ru-RU"/>
        </w:rPr>
        <w:t xml:space="preserve">за выдачу документов, удостоверяющих личность; </w:t>
      </w:r>
    </w:p>
    <w:p w:rsidR="00F367F7" w:rsidRPr="00F367F7" w:rsidRDefault="00F367F7" w:rsidP="006C15B7">
      <w:pPr>
        <w:widowControl w:val="0"/>
        <w:numPr>
          <w:ilvl w:val="1"/>
          <w:numId w:val="98"/>
        </w:numPr>
        <w:tabs>
          <w:tab w:val="clear" w:pos="1440"/>
          <w:tab w:val="num" w:pos="709"/>
          <w:tab w:val="left" w:pos="1080"/>
          <w:tab w:val="left" w:pos="1260"/>
        </w:tabs>
        <w:autoSpaceDE w:val="0"/>
        <w:autoSpaceDN w:val="0"/>
        <w:adjustRightInd w:val="0"/>
        <w:spacing w:after="0" w:line="240" w:lineRule="auto"/>
        <w:ind w:left="709" w:right="-285" w:hanging="709"/>
        <w:jc w:val="both"/>
        <w:rPr>
          <w:rFonts w:ascii="Times New Roman" w:eastAsia="Times New Roman" w:hAnsi="Times New Roman" w:cs="Times New Roman"/>
          <w:sz w:val="28"/>
          <w:szCs w:val="28"/>
          <w:lang w:eastAsia="ru-RU"/>
        </w:rPr>
      </w:pPr>
      <w:r w:rsidRPr="00F367F7">
        <w:rPr>
          <w:rFonts w:ascii="Times New Roman" w:eastAsia="Times New Roman" w:hAnsi="Times New Roman" w:cs="Times New Roman"/>
          <w:sz w:val="28"/>
          <w:szCs w:val="28"/>
          <w:lang w:eastAsia="ru-RU"/>
        </w:rPr>
        <w:t xml:space="preserve">за выдачу разрешений на хранение или хранение и ношение, транспортировку, ввоз на территорию Республики Казахстан и вывоз из Республики Казахстан оружия и патронов к нему; </w:t>
      </w:r>
    </w:p>
    <w:p w:rsidR="00F367F7" w:rsidRPr="00F367F7" w:rsidRDefault="00F367F7" w:rsidP="006C15B7">
      <w:pPr>
        <w:widowControl w:val="0"/>
        <w:numPr>
          <w:ilvl w:val="1"/>
          <w:numId w:val="98"/>
        </w:numPr>
        <w:tabs>
          <w:tab w:val="clear" w:pos="1440"/>
          <w:tab w:val="num" w:pos="709"/>
          <w:tab w:val="left" w:pos="1080"/>
          <w:tab w:val="left" w:pos="1260"/>
        </w:tabs>
        <w:autoSpaceDE w:val="0"/>
        <w:autoSpaceDN w:val="0"/>
        <w:adjustRightInd w:val="0"/>
        <w:spacing w:after="0" w:line="240" w:lineRule="auto"/>
        <w:ind w:left="709" w:right="-285" w:hanging="709"/>
        <w:jc w:val="both"/>
        <w:rPr>
          <w:rFonts w:ascii="Times New Roman" w:eastAsia="Times New Roman" w:hAnsi="Times New Roman" w:cs="Times New Roman"/>
          <w:sz w:val="28"/>
          <w:szCs w:val="28"/>
          <w:lang w:eastAsia="ru-RU"/>
        </w:rPr>
      </w:pPr>
      <w:r w:rsidRPr="00F367F7">
        <w:rPr>
          <w:rFonts w:ascii="Times New Roman" w:eastAsia="Times New Roman" w:hAnsi="Times New Roman" w:cs="Times New Roman"/>
          <w:sz w:val="28"/>
          <w:szCs w:val="28"/>
          <w:lang w:eastAsia="ru-RU"/>
        </w:rPr>
        <w:t xml:space="preserve">за регистрацию и перерегистрацию каждой единицы </w:t>
      </w:r>
      <w:hyperlink r:id="rId144" w:history="1">
        <w:r w:rsidRPr="00F367F7">
          <w:rPr>
            <w:rFonts w:ascii="Times New Roman" w:eastAsia="Times New Roman" w:hAnsi="Times New Roman" w:cs="Times New Roman"/>
            <w:bCs/>
            <w:sz w:val="28"/>
            <w:szCs w:val="28"/>
            <w:lang w:eastAsia="ru-RU"/>
          </w:rPr>
          <w:t>гражданского, служебного</w:t>
        </w:r>
      </w:hyperlink>
      <w:r w:rsidRPr="00F367F7">
        <w:rPr>
          <w:rFonts w:ascii="Times New Roman" w:eastAsia="Times New Roman" w:hAnsi="Times New Roman" w:cs="Times New Roman"/>
          <w:sz w:val="28"/>
          <w:szCs w:val="28"/>
          <w:lang w:eastAsia="ru-RU"/>
        </w:rPr>
        <w:t xml:space="preserve"> оружия физических и юридических лиц (за исключением холодного охотничьего, сигнального оружия, механических распылителей, аэрозольных и других устройств, снаряженных слезоточивыми или раздражающими веществами, пневматического оружия с дульной энергией не более 7,5 Дж и калибра до 4,5 мм включительно); </w:t>
      </w:r>
    </w:p>
    <w:p w:rsidR="00F367F7" w:rsidRPr="00F367F7" w:rsidRDefault="00F367F7" w:rsidP="006C15B7">
      <w:pPr>
        <w:widowControl w:val="0"/>
        <w:numPr>
          <w:ilvl w:val="1"/>
          <w:numId w:val="98"/>
        </w:numPr>
        <w:tabs>
          <w:tab w:val="clear" w:pos="1440"/>
          <w:tab w:val="num" w:pos="709"/>
          <w:tab w:val="left" w:pos="1080"/>
          <w:tab w:val="left" w:pos="1260"/>
        </w:tabs>
        <w:autoSpaceDE w:val="0"/>
        <w:autoSpaceDN w:val="0"/>
        <w:adjustRightInd w:val="0"/>
        <w:spacing w:after="0" w:line="240" w:lineRule="auto"/>
        <w:ind w:left="709" w:right="-285" w:hanging="709"/>
        <w:jc w:val="both"/>
        <w:rPr>
          <w:rFonts w:ascii="Times New Roman" w:eastAsia="Times New Roman" w:hAnsi="Times New Roman" w:cs="Times New Roman"/>
          <w:sz w:val="28"/>
          <w:szCs w:val="28"/>
          <w:lang w:eastAsia="ru-RU"/>
        </w:rPr>
      </w:pPr>
      <w:r w:rsidRPr="00F367F7">
        <w:rPr>
          <w:rFonts w:ascii="Times New Roman" w:eastAsia="Times New Roman" w:hAnsi="Times New Roman" w:cs="Times New Roman"/>
          <w:sz w:val="28"/>
          <w:szCs w:val="28"/>
          <w:lang w:eastAsia="ru-RU"/>
        </w:rPr>
        <w:t xml:space="preserve">за проставление </w:t>
      </w:r>
      <w:hyperlink r:id="rId145" w:history="1">
        <w:r w:rsidRPr="00F367F7">
          <w:rPr>
            <w:rFonts w:ascii="Times New Roman" w:eastAsia="Times New Roman" w:hAnsi="Times New Roman" w:cs="Times New Roman"/>
            <w:bCs/>
            <w:sz w:val="28"/>
            <w:szCs w:val="28"/>
            <w:lang w:eastAsia="ru-RU"/>
          </w:rPr>
          <w:t>уполномоченными Правительством Республики Казахстан государственными органами</w:t>
        </w:r>
      </w:hyperlink>
      <w:r w:rsidRPr="00F367F7">
        <w:rPr>
          <w:rFonts w:ascii="Times New Roman" w:eastAsia="Times New Roman" w:hAnsi="Times New Roman" w:cs="Times New Roman"/>
          <w:sz w:val="28"/>
          <w:szCs w:val="28"/>
          <w:lang w:eastAsia="ru-RU"/>
        </w:rPr>
        <w:t xml:space="preserve"> </w:t>
      </w:r>
      <w:proofErr w:type="spellStart"/>
      <w:r w:rsidRPr="00F367F7">
        <w:rPr>
          <w:rFonts w:ascii="Times New Roman" w:eastAsia="Times New Roman" w:hAnsi="Times New Roman" w:cs="Times New Roman"/>
          <w:sz w:val="28"/>
          <w:szCs w:val="28"/>
          <w:lang w:eastAsia="ru-RU"/>
        </w:rPr>
        <w:t>апостиля</w:t>
      </w:r>
      <w:proofErr w:type="spellEnd"/>
      <w:r w:rsidRPr="00F367F7">
        <w:rPr>
          <w:rFonts w:ascii="Times New Roman" w:eastAsia="Times New Roman" w:hAnsi="Times New Roman" w:cs="Times New Roman"/>
          <w:sz w:val="28"/>
          <w:szCs w:val="28"/>
          <w:lang w:eastAsia="ru-RU"/>
        </w:rPr>
        <w:t xml:space="preserve"> на официальных документах, совершенных в Республике Казахстан, в соответствии с международным договором, ратифицированным Республикой Казахстан; </w:t>
      </w:r>
    </w:p>
    <w:p w:rsidR="00F367F7" w:rsidRPr="00F367F7" w:rsidRDefault="00F367F7" w:rsidP="006C15B7">
      <w:pPr>
        <w:widowControl w:val="0"/>
        <w:numPr>
          <w:ilvl w:val="1"/>
          <w:numId w:val="98"/>
        </w:numPr>
        <w:tabs>
          <w:tab w:val="clear" w:pos="1440"/>
          <w:tab w:val="num" w:pos="709"/>
          <w:tab w:val="left" w:pos="1080"/>
          <w:tab w:val="left" w:pos="1260"/>
        </w:tabs>
        <w:autoSpaceDE w:val="0"/>
        <w:autoSpaceDN w:val="0"/>
        <w:adjustRightInd w:val="0"/>
        <w:spacing w:after="0" w:line="240" w:lineRule="auto"/>
        <w:ind w:left="709" w:right="-285" w:hanging="709"/>
        <w:jc w:val="both"/>
        <w:rPr>
          <w:rFonts w:ascii="Times New Roman" w:eastAsia="Times New Roman" w:hAnsi="Times New Roman" w:cs="Times New Roman"/>
          <w:sz w:val="28"/>
          <w:szCs w:val="28"/>
          <w:lang w:eastAsia="ru-RU"/>
        </w:rPr>
      </w:pPr>
      <w:r w:rsidRPr="00F367F7">
        <w:rPr>
          <w:rFonts w:ascii="Times New Roman" w:eastAsia="Times New Roman" w:hAnsi="Times New Roman" w:cs="Times New Roman"/>
          <w:sz w:val="28"/>
          <w:szCs w:val="28"/>
          <w:lang w:eastAsia="ru-RU"/>
        </w:rPr>
        <w:t>за выдачу водительских удостоверений, удостоверений тракториста-машиниста, свидетельств о прохождении технического осмотра механических транспортных средств и прицепов, свидетельств о государственной регистрации механических транспортных средств, государственных регистрационных номерных знаков;</w:t>
      </w:r>
    </w:p>
    <w:p w:rsidR="00F367F7" w:rsidRPr="00F367F7" w:rsidRDefault="00F367F7" w:rsidP="006C15B7">
      <w:pPr>
        <w:widowControl w:val="0"/>
        <w:numPr>
          <w:ilvl w:val="1"/>
          <w:numId w:val="98"/>
        </w:numPr>
        <w:tabs>
          <w:tab w:val="clear" w:pos="1440"/>
          <w:tab w:val="num" w:pos="709"/>
          <w:tab w:val="left" w:pos="1080"/>
          <w:tab w:val="left" w:pos="1260"/>
        </w:tabs>
        <w:autoSpaceDE w:val="0"/>
        <w:autoSpaceDN w:val="0"/>
        <w:adjustRightInd w:val="0"/>
        <w:spacing w:after="0" w:line="240" w:lineRule="auto"/>
        <w:ind w:left="709" w:right="-285" w:hanging="709"/>
        <w:jc w:val="both"/>
        <w:rPr>
          <w:rFonts w:ascii="Times New Roman" w:eastAsia="Times New Roman" w:hAnsi="Times New Roman" w:cs="Times New Roman"/>
          <w:sz w:val="28"/>
          <w:szCs w:val="28"/>
          <w:lang w:eastAsia="ru-RU"/>
        </w:rPr>
      </w:pPr>
      <w:r w:rsidRPr="00F367F7">
        <w:rPr>
          <w:rFonts w:ascii="Times New Roman" w:eastAsia="Times New Roman" w:hAnsi="Times New Roman" w:cs="Times New Roman"/>
          <w:color w:val="000000"/>
          <w:sz w:val="28"/>
          <w:szCs w:val="28"/>
          <w:lang w:eastAsia="ru-RU"/>
        </w:rPr>
        <w:lastRenderedPageBreak/>
        <w:t xml:space="preserve">за совершение уполномоченным </w:t>
      </w:r>
      <w:r w:rsidRPr="00F367F7">
        <w:rPr>
          <w:rFonts w:ascii="Times New Roman" w:eastAsia="Times New Roman" w:hAnsi="Times New Roman" w:cs="Times New Roman"/>
          <w:sz w:val="28"/>
          <w:szCs w:val="28"/>
          <w:lang w:eastAsia="ru-RU"/>
        </w:rPr>
        <w:t>государственным</w:t>
      </w:r>
      <w:r w:rsidRPr="00F367F7">
        <w:rPr>
          <w:rFonts w:ascii="Times New Roman" w:eastAsia="Times New Roman" w:hAnsi="Times New Roman" w:cs="Times New Roman"/>
          <w:color w:val="000000"/>
          <w:sz w:val="28"/>
          <w:szCs w:val="28"/>
          <w:lang w:eastAsia="ru-RU"/>
        </w:rPr>
        <w:t xml:space="preserve"> органом в области интеллектуальной собственности юридически значимых действий, предусмотренных настоящим Кодексом.</w:t>
      </w:r>
    </w:p>
    <w:p w:rsidR="00F367F7" w:rsidRPr="00F367F7" w:rsidRDefault="00F367F7" w:rsidP="006C15B7">
      <w:pPr>
        <w:widowControl w:val="0"/>
        <w:numPr>
          <w:ilvl w:val="0"/>
          <w:numId w:val="99"/>
        </w:numPr>
        <w:tabs>
          <w:tab w:val="num" w:pos="709"/>
          <w:tab w:val="left" w:pos="1080"/>
        </w:tabs>
        <w:autoSpaceDE w:val="0"/>
        <w:autoSpaceDN w:val="0"/>
        <w:adjustRightInd w:val="0"/>
        <w:spacing w:after="0" w:line="240" w:lineRule="auto"/>
        <w:ind w:left="709" w:right="-285" w:hanging="709"/>
        <w:jc w:val="both"/>
        <w:rPr>
          <w:rFonts w:ascii="Times New Roman" w:eastAsia="Times New Roman" w:hAnsi="Times New Roman" w:cs="Times New Roman"/>
          <w:color w:val="000000"/>
          <w:sz w:val="28"/>
          <w:szCs w:val="28"/>
          <w:lang w:eastAsia="ru-RU"/>
        </w:rPr>
      </w:pPr>
      <w:r w:rsidRPr="00F367F7">
        <w:rPr>
          <w:rFonts w:ascii="Times New Roman" w:eastAsia="Times New Roman" w:hAnsi="Times New Roman" w:cs="Times New Roman"/>
          <w:sz w:val="28"/>
          <w:szCs w:val="28"/>
          <w:lang w:eastAsia="ru-RU"/>
        </w:rPr>
        <w:t xml:space="preserve">Фиксированные процентные ставки государственной пошлины исчисляются исходя из размера </w:t>
      </w:r>
      <w:hyperlink r:id="rId146" w:history="1">
        <w:r w:rsidRPr="00F367F7">
          <w:rPr>
            <w:rFonts w:ascii="Times New Roman" w:eastAsia="Times New Roman" w:hAnsi="Times New Roman" w:cs="Times New Roman"/>
            <w:sz w:val="28"/>
            <w:szCs w:val="28"/>
            <w:lang w:eastAsia="ru-RU"/>
          </w:rPr>
          <w:t>месячного расчетного показателя</w:t>
        </w:r>
      </w:hyperlink>
      <w:r w:rsidRPr="00F367F7">
        <w:rPr>
          <w:rFonts w:ascii="Times New Roman" w:eastAsia="Times New Roman" w:hAnsi="Times New Roman" w:cs="Times New Roman"/>
          <w:sz w:val="28"/>
          <w:szCs w:val="28"/>
          <w:lang w:eastAsia="ru-RU"/>
        </w:rPr>
        <w:t>, установленного на соответствующий финансовый год законом о республиканском бюджете, если иное не установлено настоящим Кодексом.</w:t>
      </w:r>
    </w:p>
    <w:p w:rsidR="00F367F7" w:rsidRPr="00F367F7" w:rsidRDefault="00F367F7" w:rsidP="00D10D64">
      <w:pPr>
        <w:widowControl w:val="0"/>
        <w:tabs>
          <w:tab w:val="num" w:pos="709"/>
          <w:tab w:val="left" w:pos="1080"/>
        </w:tabs>
        <w:autoSpaceDE w:val="0"/>
        <w:autoSpaceDN w:val="0"/>
        <w:adjustRightInd w:val="0"/>
        <w:spacing w:after="0" w:line="240" w:lineRule="auto"/>
        <w:ind w:left="709" w:right="-285" w:hanging="709"/>
        <w:outlineLvl w:val="2"/>
        <w:rPr>
          <w:rFonts w:ascii="Times New Roman" w:eastAsia="Times New Roman" w:hAnsi="Times New Roman" w:cs="Times New Roman"/>
          <w:sz w:val="28"/>
          <w:szCs w:val="28"/>
          <w:lang w:eastAsia="ru-RU"/>
        </w:rPr>
      </w:pPr>
      <w:r w:rsidRPr="00F367F7">
        <w:rPr>
          <w:rFonts w:ascii="Times New Roman" w:eastAsia="Times New Roman" w:hAnsi="Times New Roman" w:cs="Times New Roman"/>
          <w:b/>
          <w:bCs/>
          <w:color w:val="000000"/>
          <w:sz w:val="28"/>
          <w:szCs w:val="28"/>
          <w:lang w:eastAsia="ru-RU"/>
        </w:rPr>
        <w:t xml:space="preserve">          </w:t>
      </w:r>
    </w:p>
    <w:p w:rsidR="00D10D64" w:rsidRDefault="00D10D64" w:rsidP="00725DEB">
      <w:pPr>
        <w:widowControl w:val="0"/>
        <w:autoSpaceDE w:val="0"/>
        <w:autoSpaceDN w:val="0"/>
        <w:adjustRightInd w:val="0"/>
        <w:spacing w:after="0" w:line="240" w:lineRule="auto"/>
        <w:ind w:right="-285"/>
        <w:jc w:val="center"/>
        <w:rPr>
          <w:rFonts w:ascii="Times New Roman" w:eastAsia="Times New Roman" w:hAnsi="Times New Roman" w:cs="Times New Roman"/>
          <w:b/>
          <w:sz w:val="28"/>
          <w:szCs w:val="28"/>
          <w:lang w:eastAsia="ru-RU"/>
        </w:rPr>
      </w:pPr>
    </w:p>
    <w:p w:rsidR="00F367F7" w:rsidRPr="00F367F7" w:rsidRDefault="00F367F7" w:rsidP="00725DEB">
      <w:pPr>
        <w:widowControl w:val="0"/>
        <w:autoSpaceDE w:val="0"/>
        <w:autoSpaceDN w:val="0"/>
        <w:adjustRightInd w:val="0"/>
        <w:spacing w:after="0" w:line="240" w:lineRule="auto"/>
        <w:ind w:right="-285"/>
        <w:jc w:val="center"/>
        <w:rPr>
          <w:rFonts w:ascii="Times New Roman" w:eastAsia="Times New Roman" w:hAnsi="Times New Roman" w:cs="Times New Roman"/>
          <w:sz w:val="28"/>
          <w:szCs w:val="28"/>
          <w:lang w:eastAsia="ru-RU"/>
        </w:rPr>
      </w:pPr>
      <w:r w:rsidRPr="00F367F7">
        <w:rPr>
          <w:rFonts w:ascii="Times New Roman" w:eastAsia="Times New Roman" w:hAnsi="Times New Roman" w:cs="Times New Roman"/>
          <w:b/>
          <w:sz w:val="28"/>
          <w:szCs w:val="28"/>
          <w:lang w:eastAsia="ru-RU"/>
        </w:rPr>
        <w:t>Контрольные  вопросы</w:t>
      </w:r>
      <w:r w:rsidRPr="00F367F7">
        <w:rPr>
          <w:rFonts w:ascii="Times New Roman" w:eastAsia="Times New Roman" w:hAnsi="Times New Roman" w:cs="Times New Roman"/>
          <w:sz w:val="28"/>
          <w:szCs w:val="28"/>
          <w:lang w:eastAsia="ru-RU"/>
        </w:rPr>
        <w:t>:</w:t>
      </w:r>
    </w:p>
    <w:p w:rsidR="00F367F7" w:rsidRPr="00F367F7"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8"/>
          <w:szCs w:val="28"/>
          <w:lang w:eastAsia="ru-RU"/>
        </w:rPr>
      </w:pPr>
      <w:r w:rsidRPr="00F367F7">
        <w:rPr>
          <w:rFonts w:ascii="Times New Roman" w:eastAsia="Times New Roman" w:hAnsi="Times New Roman" w:cs="Times New Roman"/>
          <w:sz w:val="28"/>
          <w:szCs w:val="28"/>
          <w:lang w:eastAsia="ru-RU"/>
        </w:rPr>
        <w:t>1.Кто является плательщиком сборов.</w:t>
      </w:r>
    </w:p>
    <w:p w:rsidR="00F367F7" w:rsidRPr="00F367F7"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8"/>
          <w:szCs w:val="28"/>
          <w:lang w:eastAsia="ru-RU"/>
        </w:rPr>
      </w:pPr>
      <w:r w:rsidRPr="00F367F7">
        <w:rPr>
          <w:rFonts w:ascii="Times New Roman" w:eastAsia="Times New Roman" w:hAnsi="Times New Roman" w:cs="Times New Roman"/>
          <w:sz w:val="28"/>
          <w:szCs w:val="28"/>
          <w:lang w:eastAsia="ru-RU"/>
        </w:rPr>
        <w:t>2. От какого показателя исчисляется сбор.</w:t>
      </w:r>
    </w:p>
    <w:p w:rsidR="00F367F7" w:rsidRPr="00F367F7"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8"/>
          <w:szCs w:val="28"/>
          <w:lang w:eastAsia="ru-RU"/>
        </w:rPr>
      </w:pPr>
      <w:r w:rsidRPr="00F367F7">
        <w:rPr>
          <w:rFonts w:ascii="Times New Roman" w:eastAsia="Times New Roman" w:hAnsi="Times New Roman" w:cs="Times New Roman"/>
          <w:sz w:val="28"/>
          <w:szCs w:val="28"/>
          <w:lang w:eastAsia="ru-RU"/>
        </w:rPr>
        <w:t>3. Кто является плательщиком  государственной пошлины.</w:t>
      </w:r>
    </w:p>
    <w:p w:rsidR="00F367F7" w:rsidRDefault="00F367F7" w:rsidP="00725DEB">
      <w:pPr>
        <w:widowControl w:val="0"/>
        <w:autoSpaceDE w:val="0"/>
        <w:autoSpaceDN w:val="0"/>
        <w:adjustRightInd w:val="0"/>
        <w:spacing w:after="0" w:line="240" w:lineRule="auto"/>
        <w:ind w:right="-285"/>
        <w:rPr>
          <w:rFonts w:ascii="Times New Roman" w:eastAsia="Times New Roman" w:hAnsi="Times New Roman" w:cs="Times New Roman"/>
          <w:sz w:val="28"/>
          <w:szCs w:val="28"/>
          <w:lang w:eastAsia="ru-RU"/>
        </w:rPr>
      </w:pPr>
      <w:r w:rsidRPr="00F367F7">
        <w:rPr>
          <w:rFonts w:ascii="Times New Roman" w:eastAsia="Times New Roman" w:hAnsi="Times New Roman" w:cs="Times New Roman"/>
          <w:sz w:val="28"/>
          <w:szCs w:val="28"/>
          <w:lang w:eastAsia="ru-RU"/>
        </w:rPr>
        <w:t>4. Каким образом исчисляется государственная пошлина</w:t>
      </w:r>
    </w:p>
    <w:p w:rsidR="00D10D64" w:rsidRPr="00F367F7" w:rsidRDefault="00D10D64" w:rsidP="00725DEB">
      <w:pPr>
        <w:widowControl w:val="0"/>
        <w:autoSpaceDE w:val="0"/>
        <w:autoSpaceDN w:val="0"/>
        <w:adjustRightInd w:val="0"/>
        <w:spacing w:after="0" w:line="240" w:lineRule="auto"/>
        <w:ind w:right="-285"/>
        <w:rPr>
          <w:rFonts w:ascii="Times New Roman" w:eastAsia="Times New Roman" w:hAnsi="Times New Roman" w:cs="Times New Roman"/>
          <w:sz w:val="28"/>
          <w:szCs w:val="28"/>
          <w:lang w:eastAsia="ru-RU"/>
        </w:rPr>
      </w:pPr>
    </w:p>
    <w:p w:rsidR="008C284B" w:rsidRDefault="008C284B" w:rsidP="00725DEB">
      <w:pPr>
        <w:spacing w:after="0"/>
        <w:ind w:left="-76" w:right="-285"/>
        <w:jc w:val="both"/>
        <w:rPr>
          <w:rFonts w:ascii="Times New Roman" w:eastAsia="Consolas" w:hAnsi="Times New Roman" w:cs="Times New Roman"/>
          <w:color w:val="000000"/>
          <w:sz w:val="24"/>
          <w:szCs w:val="24"/>
        </w:rPr>
      </w:pPr>
    </w:p>
    <w:p w:rsidR="008C284B" w:rsidRPr="00D10D64" w:rsidRDefault="008C284B" w:rsidP="00725DEB">
      <w:pPr>
        <w:spacing w:after="0"/>
        <w:ind w:left="-76" w:right="-285"/>
        <w:jc w:val="both"/>
        <w:rPr>
          <w:rFonts w:ascii="Times New Roman" w:hAnsi="Times New Roman" w:cs="Times New Roman"/>
          <w:sz w:val="28"/>
          <w:szCs w:val="28"/>
        </w:rPr>
      </w:pPr>
      <w:r w:rsidRPr="00D10D64">
        <w:rPr>
          <w:rFonts w:ascii="Times New Roman" w:hAnsi="Times New Roman" w:cs="Times New Roman"/>
          <w:b/>
          <w:bCs/>
          <w:color w:val="000000"/>
          <w:spacing w:val="6"/>
          <w:sz w:val="28"/>
          <w:szCs w:val="28"/>
        </w:rPr>
        <w:t>13. Налоговый контроль и другие формы проведения налогового администрирования</w:t>
      </w:r>
    </w:p>
    <w:p w:rsidR="008C284B" w:rsidRPr="00D10D64" w:rsidRDefault="008C284B" w:rsidP="00725DEB">
      <w:pPr>
        <w:tabs>
          <w:tab w:val="left" w:pos="720"/>
          <w:tab w:val="left" w:pos="1080"/>
        </w:tabs>
        <w:spacing w:after="0" w:line="240" w:lineRule="auto"/>
        <w:ind w:right="-285"/>
        <w:rPr>
          <w:rFonts w:ascii="Times New Roman" w:eastAsia="Consolas" w:hAnsi="Times New Roman" w:cs="Times New Roman"/>
          <w:color w:val="000000"/>
          <w:spacing w:val="-6"/>
          <w:sz w:val="28"/>
          <w:szCs w:val="28"/>
        </w:rPr>
      </w:pPr>
      <w:r w:rsidRPr="00D10D64">
        <w:rPr>
          <w:rFonts w:ascii="Times New Roman" w:eastAsia="Consolas" w:hAnsi="Times New Roman" w:cs="Times New Roman"/>
          <w:color w:val="000000"/>
          <w:spacing w:val="-6"/>
          <w:sz w:val="28"/>
          <w:szCs w:val="28"/>
        </w:rPr>
        <w:t>1.Экономическое содержание налогового контроля.</w:t>
      </w:r>
    </w:p>
    <w:p w:rsidR="008C284B" w:rsidRPr="00D10D64" w:rsidRDefault="008C284B" w:rsidP="00725DEB">
      <w:pPr>
        <w:tabs>
          <w:tab w:val="left" w:pos="720"/>
          <w:tab w:val="left" w:pos="1080"/>
        </w:tabs>
        <w:spacing w:after="0" w:line="240" w:lineRule="auto"/>
        <w:ind w:right="-285"/>
        <w:rPr>
          <w:rFonts w:ascii="Times New Roman" w:eastAsia="Consolas" w:hAnsi="Times New Roman" w:cs="Times New Roman"/>
          <w:color w:val="000000"/>
          <w:spacing w:val="-5"/>
          <w:sz w:val="28"/>
          <w:szCs w:val="28"/>
        </w:rPr>
      </w:pPr>
      <w:r w:rsidRPr="00D10D64">
        <w:rPr>
          <w:rFonts w:ascii="Times New Roman" w:eastAsia="Consolas" w:hAnsi="Times New Roman" w:cs="Times New Roman"/>
          <w:color w:val="000000"/>
          <w:spacing w:val="-6"/>
          <w:sz w:val="28"/>
          <w:szCs w:val="28"/>
        </w:rPr>
        <w:t>2.Цель и зада</w:t>
      </w:r>
      <w:r w:rsidRPr="00D10D64">
        <w:rPr>
          <w:rFonts w:ascii="Times New Roman" w:eastAsia="Consolas" w:hAnsi="Times New Roman" w:cs="Times New Roman"/>
          <w:color w:val="000000"/>
          <w:spacing w:val="-5"/>
          <w:sz w:val="28"/>
          <w:szCs w:val="28"/>
        </w:rPr>
        <w:t xml:space="preserve">чи налогового контроля. </w:t>
      </w:r>
    </w:p>
    <w:p w:rsidR="008C284B" w:rsidRPr="00D10D64" w:rsidRDefault="008C284B" w:rsidP="00725DEB">
      <w:pPr>
        <w:tabs>
          <w:tab w:val="left" w:pos="720"/>
          <w:tab w:val="left" w:pos="1080"/>
        </w:tabs>
        <w:spacing w:after="0" w:line="240" w:lineRule="auto"/>
        <w:ind w:right="-285"/>
        <w:rPr>
          <w:rFonts w:ascii="Times New Roman" w:eastAsia="Consolas" w:hAnsi="Times New Roman" w:cs="Times New Roman"/>
          <w:color w:val="000000"/>
          <w:spacing w:val="-5"/>
          <w:sz w:val="28"/>
          <w:szCs w:val="28"/>
        </w:rPr>
      </w:pPr>
      <w:r w:rsidRPr="00D10D64">
        <w:rPr>
          <w:rFonts w:ascii="Times New Roman" w:eastAsia="Consolas" w:hAnsi="Times New Roman" w:cs="Times New Roman"/>
          <w:color w:val="000000"/>
          <w:spacing w:val="-5"/>
          <w:sz w:val="28"/>
          <w:szCs w:val="28"/>
        </w:rPr>
        <w:t>3.Этапы проведения налогового контроля.</w:t>
      </w:r>
    </w:p>
    <w:p w:rsidR="008C284B" w:rsidRPr="00D10D64" w:rsidRDefault="008C284B" w:rsidP="00725DEB">
      <w:pPr>
        <w:tabs>
          <w:tab w:val="left" w:pos="720"/>
          <w:tab w:val="left" w:pos="1080"/>
        </w:tabs>
        <w:spacing w:after="0" w:line="240" w:lineRule="auto"/>
        <w:ind w:right="-285"/>
        <w:rPr>
          <w:rFonts w:ascii="Times New Roman" w:eastAsia="Consolas" w:hAnsi="Times New Roman" w:cs="Times New Roman"/>
          <w:color w:val="000000"/>
          <w:spacing w:val="-5"/>
          <w:sz w:val="28"/>
          <w:szCs w:val="28"/>
        </w:rPr>
      </w:pPr>
      <w:r w:rsidRPr="00D10D64">
        <w:rPr>
          <w:rFonts w:ascii="Times New Roman" w:eastAsia="Consolas" w:hAnsi="Times New Roman" w:cs="Times New Roman"/>
          <w:color w:val="000000"/>
          <w:spacing w:val="-6"/>
          <w:sz w:val="28"/>
          <w:szCs w:val="28"/>
        </w:rPr>
        <w:t xml:space="preserve">4.Объект и  субъекты  налогового контроля и их классификация. </w:t>
      </w:r>
    </w:p>
    <w:p w:rsidR="00FF1FE6" w:rsidRPr="00D10D64" w:rsidRDefault="008C284B" w:rsidP="00725DEB">
      <w:pPr>
        <w:spacing w:after="0"/>
        <w:ind w:right="-285"/>
        <w:jc w:val="both"/>
        <w:rPr>
          <w:rFonts w:ascii="Times New Roman" w:eastAsia="Consolas" w:hAnsi="Times New Roman" w:cs="Times New Roman"/>
          <w:color w:val="000000"/>
          <w:spacing w:val="-5"/>
          <w:sz w:val="28"/>
          <w:szCs w:val="28"/>
        </w:rPr>
      </w:pPr>
      <w:r w:rsidRPr="00D10D64">
        <w:rPr>
          <w:rFonts w:ascii="Times New Roman" w:eastAsia="Consolas" w:hAnsi="Times New Roman" w:cs="Times New Roman"/>
          <w:color w:val="000000"/>
          <w:spacing w:val="-5"/>
          <w:sz w:val="28"/>
          <w:szCs w:val="28"/>
        </w:rPr>
        <w:t>5.Содержание, периоды и методы налогового контроля</w:t>
      </w:r>
    </w:p>
    <w:p w:rsidR="00D10D64" w:rsidRPr="00D10D64" w:rsidRDefault="00D10D64" w:rsidP="00D10D64">
      <w:pPr>
        <w:spacing w:after="0" w:line="240" w:lineRule="auto"/>
        <w:ind w:right="-285" w:firstLine="567"/>
        <w:jc w:val="both"/>
        <w:rPr>
          <w:rFonts w:ascii="Times New Roman" w:eastAsia="Times New Roman" w:hAnsi="Times New Roman" w:cs="Times New Roman"/>
          <w:sz w:val="28"/>
          <w:szCs w:val="28"/>
          <w:lang w:eastAsia="ru-RU"/>
        </w:rPr>
      </w:pPr>
      <w:r w:rsidRPr="00D10D64">
        <w:rPr>
          <w:rFonts w:ascii="Times New Roman" w:eastAsia="Times New Roman" w:hAnsi="Times New Roman" w:cs="Times New Roman"/>
          <w:b/>
          <w:sz w:val="28"/>
          <w:szCs w:val="28"/>
          <w:lang w:eastAsia="ru-RU"/>
        </w:rPr>
        <w:t>Э</w:t>
      </w:r>
      <w:r w:rsidRPr="00D10D64">
        <w:rPr>
          <w:rFonts w:ascii="Times New Roman" w:eastAsia="Times New Roman" w:hAnsi="Times New Roman" w:cs="Times New Roman"/>
          <w:sz w:val="28"/>
          <w:szCs w:val="28"/>
          <w:lang w:eastAsia="ru-RU"/>
        </w:rPr>
        <w:t>кономическое содержание налогового контроля состоит в том,  что осуществляя налоговый контроль он пронизывает экономику по вертикали и горизонтали</w:t>
      </w:r>
      <w:proofErr w:type="gramStart"/>
      <w:r w:rsidRPr="00D10D64">
        <w:rPr>
          <w:rFonts w:ascii="Times New Roman" w:eastAsia="Times New Roman" w:hAnsi="Times New Roman" w:cs="Times New Roman"/>
          <w:sz w:val="28"/>
          <w:szCs w:val="28"/>
          <w:lang w:eastAsia="ru-RU"/>
        </w:rPr>
        <w:t xml:space="preserve"> ,</w:t>
      </w:r>
      <w:proofErr w:type="gramEnd"/>
      <w:r w:rsidRPr="00D10D64">
        <w:rPr>
          <w:rFonts w:ascii="Times New Roman" w:eastAsia="Times New Roman" w:hAnsi="Times New Roman" w:cs="Times New Roman"/>
          <w:sz w:val="28"/>
          <w:szCs w:val="28"/>
          <w:lang w:eastAsia="ru-RU"/>
        </w:rPr>
        <w:t xml:space="preserve"> обеспечивая соблюдение  правил бухгалтерского и налогового учета и отчетности законодательных основ налогообложения. Цель контроля выполнение налоговых обязательств перед бюджетом.</w:t>
      </w:r>
    </w:p>
    <w:p w:rsidR="00D10D64" w:rsidRPr="00D10D64" w:rsidRDefault="00D10D64" w:rsidP="00D10D64">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r w:rsidRPr="00D10D64">
        <w:rPr>
          <w:rFonts w:ascii="Times New Roman" w:eastAsia="Times New Roman" w:hAnsi="Times New Roman" w:cs="Times New Roman"/>
          <w:sz w:val="28"/>
          <w:szCs w:val="28"/>
          <w:lang w:eastAsia="ru-RU"/>
        </w:rPr>
        <w:t xml:space="preserve">Налоговый контроль - контроль, осуществляемый органами налоговой службы, за исполнением норм налогового законодательства Республики Казахстан, иного законодательства Республики Казахстан, </w:t>
      </w:r>
      <w:proofErr w:type="gramStart"/>
      <w:r w:rsidRPr="00D10D64">
        <w:rPr>
          <w:rFonts w:ascii="Times New Roman" w:eastAsia="Times New Roman" w:hAnsi="Times New Roman" w:cs="Times New Roman"/>
          <w:sz w:val="28"/>
          <w:szCs w:val="28"/>
          <w:lang w:eastAsia="ru-RU"/>
        </w:rPr>
        <w:t>контроль</w:t>
      </w:r>
      <w:proofErr w:type="gramEnd"/>
      <w:r w:rsidRPr="00D10D64">
        <w:rPr>
          <w:rFonts w:ascii="Times New Roman" w:eastAsia="Times New Roman" w:hAnsi="Times New Roman" w:cs="Times New Roman"/>
          <w:sz w:val="28"/>
          <w:szCs w:val="28"/>
          <w:lang w:eastAsia="ru-RU"/>
        </w:rPr>
        <w:t xml:space="preserve"> за исполнением которого возложен на органы налоговой службы. </w:t>
      </w:r>
    </w:p>
    <w:p w:rsidR="00D10D64" w:rsidRPr="00D10D64" w:rsidRDefault="00D10D64" w:rsidP="00D10D64">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r w:rsidRPr="00D10D64">
        <w:rPr>
          <w:rFonts w:ascii="Times New Roman" w:eastAsia="Times New Roman" w:hAnsi="Times New Roman" w:cs="Times New Roman"/>
          <w:sz w:val="28"/>
          <w:szCs w:val="28"/>
          <w:lang w:eastAsia="ru-RU"/>
        </w:rPr>
        <w:t xml:space="preserve">Налоговый контроль осуществляется в следующих формах: </w:t>
      </w:r>
    </w:p>
    <w:p w:rsidR="00D10D64" w:rsidRPr="00D10D64" w:rsidRDefault="00D10D64" w:rsidP="00D10D64">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r w:rsidRPr="00D10D64">
        <w:rPr>
          <w:rFonts w:ascii="Times New Roman" w:eastAsia="Times New Roman" w:hAnsi="Times New Roman" w:cs="Times New Roman"/>
          <w:sz w:val="28"/>
          <w:szCs w:val="28"/>
          <w:lang w:eastAsia="ru-RU"/>
        </w:rPr>
        <w:t xml:space="preserve">регистрация налогоплательщиков в налоговых органах; </w:t>
      </w:r>
    </w:p>
    <w:p w:rsidR="00D10D64" w:rsidRPr="00D10D64" w:rsidRDefault="00D10D64" w:rsidP="00D10D64">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r w:rsidRPr="00D10D64">
        <w:rPr>
          <w:rFonts w:ascii="Times New Roman" w:eastAsia="Times New Roman" w:hAnsi="Times New Roman" w:cs="Times New Roman"/>
          <w:sz w:val="28"/>
          <w:szCs w:val="28"/>
          <w:lang w:eastAsia="ru-RU"/>
        </w:rPr>
        <w:t>прием налоговых форм;</w:t>
      </w:r>
    </w:p>
    <w:p w:rsidR="00D10D64" w:rsidRPr="00D10D64" w:rsidRDefault="00D10D64" w:rsidP="00D10D64">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r w:rsidRPr="00D10D64">
        <w:rPr>
          <w:rFonts w:ascii="Times New Roman" w:eastAsia="Times New Roman" w:hAnsi="Times New Roman" w:cs="Times New Roman"/>
          <w:sz w:val="28"/>
          <w:szCs w:val="28"/>
          <w:lang w:eastAsia="ru-RU"/>
        </w:rPr>
        <w:t xml:space="preserve">камеральный контроль; </w:t>
      </w:r>
    </w:p>
    <w:p w:rsidR="00D10D64" w:rsidRPr="00D10D64" w:rsidRDefault="00D10D64" w:rsidP="00D10D64">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r w:rsidRPr="00D10D64">
        <w:rPr>
          <w:rFonts w:ascii="Times New Roman" w:eastAsia="Times New Roman" w:hAnsi="Times New Roman" w:cs="Times New Roman"/>
          <w:sz w:val="28"/>
          <w:szCs w:val="28"/>
          <w:lang w:eastAsia="ru-RU"/>
        </w:rPr>
        <w:t>учет исполнения налогового обязательства, обязанности по исчислению, удержанию и перечислению обязательных пенсионных взносов, исчислению и уплате социальных отчислений;</w:t>
      </w:r>
    </w:p>
    <w:p w:rsidR="00D10D64" w:rsidRPr="00D10D64" w:rsidRDefault="00D10D64" w:rsidP="00D10D64">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r w:rsidRPr="00D10D64">
        <w:rPr>
          <w:rFonts w:ascii="Times New Roman" w:eastAsia="Times New Roman" w:hAnsi="Times New Roman" w:cs="Times New Roman"/>
          <w:sz w:val="28"/>
          <w:szCs w:val="28"/>
          <w:lang w:eastAsia="ru-RU"/>
        </w:rPr>
        <w:t>налоговое обследование;</w:t>
      </w:r>
    </w:p>
    <w:p w:rsidR="00D10D64" w:rsidRPr="00D10D64" w:rsidRDefault="00D10D64" w:rsidP="00D10D64">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r w:rsidRPr="00D10D64">
        <w:rPr>
          <w:rFonts w:ascii="Times New Roman" w:eastAsia="Times New Roman" w:hAnsi="Times New Roman" w:cs="Times New Roman"/>
          <w:sz w:val="28"/>
          <w:szCs w:val="28"/>
          <w:lang w:eastAsia="ru-RU"/>
        </w:rPr>
        <w:t xml:space="preserve">мониторинг крупных налогоплательщиков; </w:t>
      </w:r>
    </w:p>
    <w:p w:rsidR="00D10D64" w:rsidRPr="00D10D64" w:rsidRDefault="00D10D64" w:rsidP="00D10D64">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r w:rsidRPr="00D10D64">
        <w:rPr>
          <w:rFonts w:ascii="Times New Roman" w:eastAsia="Times New Roman" w:hAnsi="Times New Roman" w:cs="Times New Roman"/>
          <w:sz w:val="28"/>
          <w:szCs w:val="28"/>
          <w:lang w:eastAsia="ru-RU"/>
        </w:rPr>
        <w:t xml:space="preserve">налоговые проверки; </w:t>
      </w:r>
    </w:p>
    <w:p w:rsidR="00D10D64" w:rsidRPr="00D10D64" w:rsidRDefault="00D10D64" w:rsidP="00D10D64">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proofErr w:type="gramStart"/>
      <w:r w:rsidRPr="00D10D64">
        <w:rPr>
          <w:rFonts w:ascii="Times New Roman" w:eastAsia="Times New Roman" w:hAnsi="Times New Roman" w:cs="Times New Roman"/>
          <w:sz w:val="28"/>
          <w:szCs w:val="28"/>
          <w:lang w:eastAsia="ru-RU"/>
        </w:rPr>
        <w:t>контроль за</w:t>
      </w:r>
      <w:proofErr w:type="gramEnd"/>
      <w:r w:rsidRPr="00D10D64">
        <w:rPr>
          <w:rFonts w:ascii="Times New Roman" w:eastAsia="Times New Roman" w:hAnsi="Times New Roman" w:cs="Times New Roman"/>
          <w:sz w:val="28"/>
          <w:szCs w:val="28"/>
          <w:lang w:eastAsia="ru-RU"/>
        </w:rPr>
        <w:t xml:space="preserve"> соблюдением порядка применения контрольно-кассовых машин; </w:t>
      </w:r>
    </w:p>
    <w:p w:rsidR="00D10D64" w:rsidRPr="00D10D64" w:rsidRDefault="00D10D64" w:rsidP="00D10D64">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proofErr w:type="gramStart"/>
      <w:r w:rsidRPr="00D10D64">
        <w:rPr>
          <w:rFonts w:ascii="Times New Roman" w:eastAsia="Times New Roman" w:hAnsi="Times New Roman" w:cs="Times New Roman"/>
          <w:sz w:val="28"/>
          <w:szCs w:val="28"/>
          <w:lang w:eastAsia="ru-RU"/>
        </w:rPr>
        <w:lastRenderedPageBreak/>
        <w:t>контроль за</w:t>
      </w:r>
      <w:proofErr w:type="gramEnd"/>
      <w:r w:rsidRPr="00D10D64">
        <w:rPr>
          <w:rFonts w:ascii="Times New Roman" w:eastAsia="Times New Roman" w:hAnsi="Times New Roman" w:cs="Times New Roman"/>
          <w:sz w:val="28"/>
          <w:szCs w:val="28"/>
          <w:lang w:eastAsia="ru-RU"/>
        </w:rPr>
        <w:t xml:space="preserve"> подакцизными товарами;</w:t>
      </w:r>
    </w:p>
    <w:p w:rsidR="00D10D64" w:rsidRPr="00D10D64" w:rsidRDefault="00D10D64" w:rsidP="00D10D64">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r w:rsidRPr="00D10D64">
        <w:rPr>
          <w:rFonts w:ascii="Times New Roman" w:eastAsia="Times New Roman" w:hAnsi="Times New Roman" w:cs="Times New Roman"/>
          <w:sz w:val="28"/>
          <w:szCs w:val="28"/>
          <w:lang w:eastAsia="ru-RU"/>
        </w:rPr>
        <w:t xml:space="preserve">контроль при трансфертном ценообразовании; </w:t>
      </w:r>
    </w:p>
    <w:p w:rsidR="00D10D64" w:rsidRPr="00D10D64" w:rsidRDefault="00D10D64" w:rsidP="00D10D64">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proofErr w:type="gramStart"/>
      <w:r w:rsidRPr="00D10D64">
        <w:rPr>
          <w:rFonts w:ascii="Times New Roman" w:eastAsia="Times New Roman" w:hAnsi="Times New Roman" w:cs="Times New Roman"/>
          <w:sz w:val="28"/>
          <w:szCs w:val="28"/>
          <w:lang w:eastAsia="ru-RU"/>
        </w:rPr>
        <w:t>контроль за</w:t>
      </w:r>
      <w:proofErr w:type="gramEnd"/>
      <w:r w:rsidRPr="00D10D64">
        <w:rPr>
          <w:rFonts w:ascii="Times New Roman" w:eastAsia="Times New Roman" w:hAnsi="Times New Roman" w:cs="Times New Roman"/>
          <w:sz w:val="28"/>
          <w:szCs w:val="28"/>
          <w:lang w:eastAsia="ru-RU"/>
        </w:rPr>
        <w:t xml:space="preserve"> соблюдением порядка учета, хранения, оценки, дальнейшего использования и реализации имущества, обращенного (подлежащего обращению) в собственность государства; </w:t>
      </w:r>
    </w:p>
    <w:p w:rsidR="00D10D64" w:rsidRPr="00D10D64" w:rsidRDefault="00D10D64" w:rsidP="00D10D64">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proofErr w:type="gramStart"/>
      <w:r w:rsidRPr="00D10D64">
        <w:rPr>
          <w:rFonts w:ascii="Times New Roman" w:eastAsia="Times New Roman" w:hAnsi="Times New Roman" w:cs="Times New Roman"/>
          <w:sz w:val="28"/>
          <w:szCs w:val="28"/>
          <w:lang w:eastAsia="ru-RU"/>
        </w:rPr>
        <w:t>контроль за</w:t>
      </w:r>
      <w:proofErr w:type="gramEnd"/>
      <w:r w:rsidRPr="00D10D64">
        <w:rPr>
          <w:rFonts w:ascii="Times New Roman" w:eastAsia="Times New Roman" w:hAnsi="Times New Roman" w:cs="Times New Roman"/>
          <w:sz w:val="28"/>
          <w:szCs w:val="28"/>
          <w:lang w:eastAsia="ru-RU"/>
        </w:rPr>
        <w:t xml:space="preserve"> деятельностью уполномоченных государственных и местных исполнительных органов в части исполнения задач по осуществлению функций, направленных на исполнение налогового законодательства Республики Казахстан. </w:t>
      </w:r>
    </w:p>
    <w:p w:rsidR="00D10D64" w:rsidRPr="00D10D64" w:rsidRDefault="00D10D64" w:rsidP="00D10D64">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r w:rsidRPr="00D10D64">
        <w:rPr>
          <w:rFonts w:ascii="Times New Roman" w:eastAsia="Times New Roman" w:hAnsi="Times New Roman" w:cs="Times New Roman"/>
          <w:sz w:val="28"/>
          <w:szCs w:val="28"/>
          <w:lang w:eastAsia="ru-RU"/>
        </w:rPr>
        <w:t xml:space="preserve">Таможенные органы осуществляют в пределах своей компетенции налоговый контроль, применяют способы </w:t>
      </w:r>
      <w:proofErr w:type="gramStart"/>
      <w:r w:rsidRPr="00D10D64">
        <w:rPr>
          <w:rFonts w:ascii="Times New Roman" w:eastAsia="Times New Roman" w:hAnsi="Times New Roman" w:cs="Times New Roman"/>
          <w:sz w:val="28"/>
          <w:szCs w:val="28"/>
          <w:lang w:eastAsia="ru-RU"/>
        </w:rPr>
        <w:t>обеспечения</w:t>
      </w:r>
      <w:proofErr w:type="gramEnd"/>
      <w:r w:rsidRPr="00D10D64">
        <w:rPr>
          <w:rFonts w:ascii="Times New Roman" w:eastAsia="Times New Roman" w:hAnsi="Times New Roman" w:cs="Times New Roman"/>
          <w:sz w:val="28"/>
          <w:szCs w:val="28"/>
          <w:lang w:eastAsia="ru-RU"/>
        </w:rPr>
        <w:t xml:space="preserve"> не выполненного в срок налогового обязательства и меры принудительного взыскания по налогам, подлежащим уплате в связи с перемещением товаров через таможенную границу Республики Казахстан, в соответствии с настоящим Кодексом и таможенным законодательством Республики Казахстан.</w:t>
      </w:r>
    </w:p>
    <w:p w:rsidR="00D10D64" w:rsidRPr="00D10D64" w:rsidRDefault="00D10D64" w:rsidP="00D10D64">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r w:rsidRPr="00D10D64">
        <w:rPr>
          <w:rFonts w:ascii="Times New Roman" w:eastAsia="Times New Roman" w:hAnsi="Times New Roman" w:cs="Times New Roman"/>
          <w:sz w:val="28"/>
          <w:szCs w:val="28"/>
          <w:lang w:eastAsia="ru-RU"/>
        </w:rPr>
        <w:t> Налоговую тайну составляют любые полученные органом налоговой службы сведения о налогоплательщике (налоговом агенте), за исключением сведений:</w:t>
      </w:r>
    </w:p>
    <w:p w:rsidR="00D10D64" w:rsidRPr="00D10D64" w:rsidRDefault="00D10D64" w:rsidP="00D10D64">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r w:rsidRPr="00D10D64">
        <w:rPr>
          <w:rFonts w:ascii="Times New Roman" w:eastAsia="Times New Roman" w:hAnsi="Times New Roman" w:cs="Times New Roman"/>
          <w:sz w:val="28"/>
          <w:szCs w:val="28"/>
          <w:lang w:eastAsia="ru-RU"/>
        </w:rPr>
        <w:t>о сумме налогов и других обязательных платежей в бюджет, уплаченных (перечисленных) налогоплательщиком (налоговым агентом), за исключением физических лиц;</w:t>
      </w:r>
    </w:p>
    <w:p w:rsidR="00D10D64" w:rsidRPr="00D10D64" w:rsidRDefault="00D10D64" w:rsidP="00D10D64">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r w:rsidRPr="00D10D64">
        <w:rPr>
          <w:rFonts w:ascii="Times New Roman" w:eastAsia="Times New Roman" w:hAnsi="Times New Roman" w:cs="Times New Roman"/>
          <w:sz w:val="28"/>
          <w:szCs w:val="28"/>
          <w:lang w:eastAsia="ru-RU"/>
        </w:rPr>
        <w:t>о сумме возврата налогоплательщику из бюджета превышения суммы налога на добавленную стоимость, относимого в зачет, над суммой начисленного налога;</w:t>
      </w:r>
    </w:p>
    <w:p w:rsidR="00D10D64" w:rsidRPr="00D10D64" w:rsidRDefault="00D10D64" w:rsidP="00D10D64">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r w:rsidRPr="00D10D64">
        <w:rPr>
          <w:rFonts w:ascii="Times New Roman" w:eastAsia="Times New Roman" w:hAnsi="Times New Roman" w:cs="Times New Roman"/>
          <w:sz w:val="28"/>
          <w:szCs w:val="28"/>
          <w:lang w:eastAsia="ru-RU"/>
        </w:rPr>
        <w:t>о сумме налоговой задолженности налогоплательщика (налогового агента);</w:t>
      </w:r>
    </w:p>
    <w:p w:rsidR="00D10D64" w:rsidRPr="00D10D64" w:rsidRDefault="00D10D64" w:rsidP="00D10D64">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r w:rsidRPr="00D10D64">
        <w:rPr>
          <w:rFonts w:ascii="Times New Roman" w:eastAsia="Times New Roman" w:hAnsi="Times New Roman" w:cs="Times New Roman"/>
          <w:sz w:val="28"/>
          <w:szCs w:val="28"/>
          <w:lang w:eastAsia="ru-RU"/>
        </w:rPr>
        <w:t>о бездействующих налогоплательщиках</w:t>
      </w:r>
      <w:r w:rsidRPr="00D10D64" w:rsidDel="00EA600C">
        <w:rPr>
          <w:rFonts w:ascii="Times New Roman" w:eastAsia="Times New Roman" w:hAnsi="Times New Roman" w:cs="Times New Roman"/>
          <w:sz w:val="28"/>
          <w:szCs w:val="28"/>
          <w:lang w:eastAsia="ru-RU"/>
        </w:rPr>
        <w:t xml:space="preserve"> </w:t>
      </w:r>
      <w:r w:rsidRPr="00D10D64">
        <w:rPr>
          <w:rFonts w:ascii="Times New Roman" w:eastAsia="Times New Roman" w:hAnsi="Times New Roman" w:cs="Times New Roman"/>
          <w:sz w:val="28"/>
          <w:szCs w:val="28"/>
          <w:lang w:eastAsia="ru-RU"/>
        </w:rPr>
        <w:t>и налогоплательщиках, признанных предприятиями на основании вступившего в законную силу приговора либо постановления суда;</w:t>
      </w:r>
    </w:p>
    <w:p w:rsidR="00D10D64" w:rsidRPr="00D10D64" w:rsidRDefault="00D10D64" w:rsidP="00D10D64">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r w:rsidRPr="00D10D64">
        <w:rPr>
          <w:rFonts w:ascii="Times New Roman" w:eastAsia="Times New Roman" w:hAnsi="Times New Roman" w:cs="Times New Roman"/>
          <w:sz w:val="28"/>
          <w:szCs w:val="28"/>
          <w:lang w:eastAsia="ru-RU"/>
        </w:rPr>
        <w:t>о представлении налогоплательщиком налогового заявления о проведении документальной проверки в связи с ликвидацией (прекращением деятельности);</w:t>
      </w:r>
    </w:p>
    <w:p w:rsidR="00D10D64" w:rsidRPr="00D10D64" w:rsidRDefault="00D10D64" w:rsidP="00D10D64">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r w:rsidRPr="00D10D64">
        <w:rPr>
          <w:rFonts w:ascii="Times New Roman" w:eastAsia="Times New Roman" w:hAnsi="Times New Roman" w:cs="Times New Roman"/>
          <w:sz w:val="28"/>
          <w:szCs w:val="28"/>
          <w:lang w:eastAsia="ru-RU"/>
        </w:rPr>
        <w:t>о начисленной налогоплательщику (налоговому агенту) сумме налогов и других обязательных платежей в бюджет, за исключением физических лиц, и мерах ответственности, примененных в отношении  налогоплательщика (налогового агента), нарушившего налоговое законодательство Республики Казахстан;</w:t>
      </w:r>
    </w:p>
    <w:p w:rsidR="00D10D64" w:rsidRPr="00D10D64" w:rsidRDefault="00D10D64" w:rsidP="00D10D64">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r w:rsidRPr="00D10D64">
        <w:rPr>
          <w:rFonts w:ascii="Times New Roman" w:eastAsia="Times New Roman" w:hAnsi="Times New Roman" w:cs="Times New Roman"/>
          <w:sz w:val="28"/>
          <w:szCs w:val="28"/>
          <w:lang w:eastAsia="ru-RU"/>
        </w:rPr>
        <w:t>о наличии (отсутствии) регистрации в качестве налогоплательщика нерезидента, осуществляющего деятельность через постоянное учреждение, филиал, представительство или без образования постоянного учреждения в соответствии со статьей 197 настоящего Кодекса;</w:t>
      </w:r>
    </w:p>
    <w:p w:rsidR="00D10D64" w:rsidRPr="00D10D64" w:rsidRDefault="00D10D64" w:rsidP="00D10D64">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r w:rsidRPr="00D10D64">
        <w:rPr>
          <w:rFonts w:ascii="Times New Roman" w:eastAsia="Times New Roman" w:hAnsi="Times New Roman" w:cs="Times New Roman"/>
          <w:sz w:val="28"/>
          <w:szCs w:val="28"/>
          <w:lang w:eastAsia="ru-RU"/>
        </w:rPr>
        <w:t>о следующих регистрационных данных налогоплательщика (налогового агента):</w:t>
      </w:r>
    </w:p>
    <w:p w:rsidR="00D10D64" w:rsidRPr="00D10D64" w:rsidRDefault="00D10D64" w:rsidP="00D10D64">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r w:rsidRPr="00D10D64">
        <w:rPr>
          <w:rFonts w:ascii="Times New Roman" w:eastAsia="Times New Roman" w:hAnsi="Times New Roman" w:cs="Times New Roman"/>
          <w:sz w:val="28"/>
          <w:szCs w:val="28"/>
          <w:lang w:eastAsia="ru-RU"/>
        </w:rPr>
        <w:t>идентификационный номер;</w:t>
      </w:r>
    </w:p>
    <w:p w:rsidR="00D10D64" w:rsidRPr="00D10D64" w:rsidRDefault="00D10D64" w:rsidP="00D10D64">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r w:rsidRPr="00D10D64">
        <w:rPr>
          <w:rFonts w:ascii="Times New Roman" w:eastAsia="Times New Roman" w:hAnsi="Times New Roman" w:cs="Times New Roman"/>
          <w:sz w:val="28"/>
          <w:szCs w:val="28"/>
          <w:lang w:eastAsia="ru-RU"/>
        </w:rPr>
        <w:t>фамилия, имя, отчество (при его наличии) физического лица, руководителя юридического лица;</w:t>
      </w:r>
    </w:p>
    <w:p w:rsidR="00D10D64" w:rsidRPr="00D10D64" w:rsidRDefault="00D10D64" w:rsidP="00D10D64">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r w:rsidRPr="00D10D64">
        <w:rPr>
          <w:rFonts w:ascii="Times New Roman" w:eastAsia="Times New Roman" w:hAnsi="Times New Roman" w:cs="Times New Roman"/>
          <w:sz w:val="28"/>
          <w:szCs w:val="28"/>
          <w:lang w:eastAsia="ru-RU"/>
        </w:rPr>
        <w:t>наименование индивидуального предпринимателя, юридического лица;</w:t>
      </w:r>
    </w:p>
    <w:p w:rsidR="00D10D64" w:rsidRPr="00D10D64" w:rsidRDefault="00D10D64" w:rsidP="00D10D64">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r w:rsidRPr="00D10D64">
        <w:rPr>
          <w:rFonts w:ascii="Times New Roman" w:eastAsia="Times New Roman" w:hAnsi="Times New Roman" w:cs="Times New Roman"/>
          <w:sz w:val="28"/>
          <w:szCs w:val="28"/>
          <w:lang w:eastAsia="ru-RU"/>
        </w:rPr>
        <w:lastRenderedPageBreak/>
        <w:t>дата постановки на регистрационный учет, дата снятия с регистрационного учета, причина снятия с регистрационного учета налогоплательщика (налогового агента);</w:t>
      </w:r>
    </w:p>
    <w:p w:rsidR="00D10D64" w:rsidRPr="00D10D64" w:rsidRDefault="00D10D64" w:rsidP="00D10D64">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r w:rsidRPr="00D10D64">
        <w:rPr>
          <w:rFonts w:ascii="Times New Roman" w:eastAsia="Times New Roman" w:hAnsi="Times New Roman" w:cs="Times New Roman"/>
          <w:sz w:val="28"/>
          <w:szCs w:val="28"/>
          <w:lang w:eastAsia="ru-RU"/>
        </w:rPr>
        <w:t>дата начала и окончания приостановления деятельности;</w:t>
      </w:r>
    </w:p>
    <w:p w:rsidR="00D10D64" w:rsidRPr="00D10D64" w:rsidRDefault="00D10D64" w:rsidP="00D10D64">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proofErr w:type="spellStart"/>
      <w:r w:rsidRPr="00D10D64">
        <w:rPr>
          <w:rFonts w:ascii="Times New Roman" w:eastAsia="Times New Roman" w:hAnsi="Times New Roman" w:cs="Times New Roman"/>
          <w:sz w:val="28"/>
          <w:szCs w:val="28"/>
          <w:lang w:eastAsia="ru-RU"/>
        </w:rPr>
        <w:t>резидентство</w:t>
      </w:r>
      <w:proofErr w:type="spellEnd"/>
      <w:r w:rsidRPr="00D10D64">
        <w:rPr>
          <w:rFonts w:ascii="Times New Roman" w:eastAsia="Times New Roman" w:hAnsi="Times New Roman" w:cs="Times New Roman"/>
          <w:sz w:val="28"/>
          <w:szCs w:val="28"/>
          <w:lang w:eastAsia="ru-RU"/>
        </w:rPr>
        <w:t xml:space="preserve"> налогоплательщика.</w:t>
      </w:r>
    </w:p>
    <w:p w:rsidR="00D10D64" w:rsidRPr="00D10D64" w:rsidRDefault="00D10D64" w:rsidP="00D10D64">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r w:rsidRPr="00D10D64">
        <w:rPr>
          <w:rFonts w:ascii="Times New Roman" w:eastAsia="Times New Roman" w:hAnsi="Times New Roman" w:cs="Times New Roman"/>
          <w:sz w:val="28"/>
          <w:szCs w:val="28"/>
          <w:lang w:eastAsia="ru-RU"/>
        </w:rPr>
        <w:t xml:space="preserve">Сведения о налогоплательщике (налоговом агенте), являющиеся налоговой тайной, не могут быть представлены органами налоговой службы другому лицу без письменного разрешения налогоплательщика (налогового агента), если иное не установлено настоящей статьей. </w:t>
      </w:r>
    </w:p>
    <w:p w:rsidR="00D10D64" w:rsidRPr="00D10D64" w:rsidRDefault="00D10D64" w:rsidP="00D10D64">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r w:rsidRPr="00D10D64">
        <w:rPr>
          <w:rFonts w:ascii="Times New Roman" w:eastAsia="Times New Roman" w:hAnsi="Times New Roman" w:cs="Times New Roman"/>
          <w:sz w:val="28"/>
          <w:szCs w:val="28"/>
          <w:lang w:eastAsia="ru-RU"/>
        </w:rPr>
        <w:t xml:space="preserve">Органы налоговой службы представляют сведения о налогоплательщике (налоговом агенте), составляющие налоговую тайну, без получения письменного разрешения налогоплательщика (налогового агента)  в следующих случаях: </w:t>
      </w:r>
    </w:p>
    <w:p w:rsidR="00D10D64" w:rsidRPr="00D10D64" w:rsidRDefault="00D10D64" w:rsidP="00D10D64">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proofErr w:type="gramStart"/>
      <w:r w:rsidRPr="00D10D64">
        <w:rPr>
          <w:rFonts w:ascii="Times New Roman" w:eastAsia="Times New Roman" w:hAnsi="Times New Roman" w:cs="Times New Roman"/>
          <w:sz w:val="28"/>
          <w:szCs w:val="28"/>
          <w:lang w:eastAsia="ru-RU"/>
        </w:rPr>
        <w:t>правоохранительным органам в пределах их компетенции, установленной законодательными актами Республики Казахстан, по запросам об исполнении лицами, совершающими налоговые правонарушения и преступления, налогового обязательства, обязанности налогового агента в порядке, установленном настоящим Кодексом, в целях преследования их по закону;</w:t>
      </w:r>
      <w:proofErr w:type="gramEnd"/>
    </w:p>
    <w:p w:rsidR="00D10D64" w:rsidRPr="00D10D64" w:rsidRDefault="00D10D64" w:rsidP="00D10D64">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r w:rsidRPr="00D10D64">
        <w:rPr>
          <w:rFonts w:ascii="Times New Roman" w:eastAsia="Times New Roman" w:hAnsi="Times New Roman" w:cs="Times New Roman"/>
          <w:sz w:val="28"/>
          <w:szCs w:val="28"/>
          <w:lang w:eastAsia="ru-RU"/>
        </w:rPr>
        <w:t xml:space="preserve">суду в ходе рассмотрения дел об определении налогового обязательства налогоплательщика, обязанности налогового агента по исчислению, удержанию и перечислению налогов в порядке, установленном настоящим Кодексом, или ответственности за налоговые правонарушения и преступления; </w:t>
      </w:r>
    </w:p>
    <w:p w:rsidR="00D10D64" w:rsidRPr="00D10D64" w:rsidRDefault="00D10D64" w:rsidP="00D10D64">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r w:rsidRPr="00D10D64">
        <w:rPr>
          <w:rFonts w:ascii="Times New Roman" w:eastAsia="Times New Roman" w:hAnsi="Times New Roman" w:cs="Times New Roman"/>
          <w:sz w:val="28"/>
          <w:szCs w:val="28"/>
          <w:lang w:eastAsia="ru-RU"/>
        </w:rPr>
        <w:t xml:space="preserve">3) судебному исполнителю в пределах его компетенции, установленной законодательными актами Республики Казахстан, при исполнении исполнительных документов с санкции суда, а по исполнительным документам, выписанным на основании вступивших в законную силу судебных актов, без санкции суда. </w:t>
      </w:r>
    </w:p>
    <w:p w:rsidR="00D10D64" w:rsidRPr="00D10D64" w:rsidRDefault="00D10D64" w:rsidP="00D10D64">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r w:rsidRPr="00D10D64">
        <w:rPr>
          <w:rFonts w:ascii="Times New Roman" w:eastAsia="Times New Roman" w:hAnsi="Times New Roman" w:cs="Times New Roman"/>
          <w:sz w:val="28"/>
          <w:szCs w:val="28"/>
          <w:lang w:eastAsia="ru-RU"/>
        </w:rPr>
        <w:t>Порядок представления таких сведений устанавливается уполномоченным органом совместно с уполномоченным государственным органом по обеспечению исполнения исполнительных документов;</w:t>
      </w:r>
    </w:p>
    <w:p w:rsidR="00D10D64" w:rsidRPr="00D10D64" w:rsidRDefault="00D10D64" w:rsidP="00D10D64">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r w:rsidRPr="00D10D64">
        <w:rPr>
          <w:rFonts w:ascii="Times New Roman" w:eastAsia="Times New Roman" w:hAnsi="Times New Roman" w:cs="Times New Roman"/>
          <w:sz w:val="28"/>
          <w:szCs w:val="28"/>
          <w:lang w:eastAsia="ru-RU"/>
        </w:rPr>
        <w:t>4) центральному уполномоченному органу по государственному  планированию.</w:t>
      </w:r>
    </w:p>
    <w:p w:rsidR="00D10D64" w:rsidRPr="00D10D64" w:rsidRDefault="00D10D64" w:rsidP="00D10D64">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r w:rsidRPr="00D10D64">
        <w:rPr>
          <w:rFonts w:ascii="Times New Roman" w:eastAsia="Times New Roman" w:hAnsi="Times New Roman" w:cs="Times New Roman"/>
          <w:sz w:val="28"/>
          <w:szCs w:val="28"/>
          <w:lang w:eastAsia="ru-RU"/>
        </w:rPr>
        <w:t>Центральный уполномоченный орган по государственному  планированию утверждает перечень должностных лиц, имеющих доступ к сведениям, составляющим налоговую тайну;</w:t>
      </w:r>
    </w:p>
    <w:p w:rsidR="00D10D64" w:rsidRPr="00D10D64" w:rsidRDefault="00D10D64" w:rsidP="00D10D64">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r w:rsidRPr="00D10D64">
        <w:rPr>
          <w:rFonts w:ascii="Times New Roman" w:eastAsia="Times New Roman" w:hAnsi="Times New Roman" w:cs="Times New Roman"/>
          <w:sz w:val="28"/>
          <w:szCs w:val="28"/>
          <w:lang w:eastAsia="ru-RU"/>
        </w:rPr>
        <w:t>5) уполномоченному государственному органу по финансовому мониторингу.</w:t>
      </w:r>
    </w:p>
    <w:p w:rsidR="00D10D64" w:rsidRPr="00D10D64" w:rsidRDefault="00D10D64" w:rsidP="00D10D64">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r w:rsidRPr="00D10D64">
        <w:rPr>
          <w:rFonts w:ascii="Times New Roman" w:eastAsia="Times New Roman" w:hAnsi="Times New Roman" w:cs="Times New Roman"/>
          <w:sz w:val="28"/>
          <w:szCs w:val="28"/>
          <w:lang w:eastAsia="ru-RU"/>
        </w:rPr>
        <w:tab/>
        <w:t>Уполномоченный  государственный орган по финансовому мониторингу утверждает перечень должностных лиц, имеющих доступ к сведениям, составляющим налоговую тайну;</w:t>
      </w:r>
    </w:p>
    <w:p w:rsidR="00D10D64" w:rsidRPr="00D10D64" w:rsidRDefault="00D10D64" w:rsidP="00D10D64">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r w:rsidRPr="00D10D64">
        <w:rPr>
          <w:rFonts w:ascii="Times New Roman" w:eastAsia="Times New Roman" w:hAnsi="Times New Roman" w:cs="Times New Roman"/>
          <w:sz w:val="28"/>
          <w:szCs w:val="28"/>
          <w:lang w:eastAsia="ru-RU"/>
        </w:rPr>
        <w:t>6) лицу, привлеченному к проведению налоговой проверки в качестве специалиста;</w:t>
      </w:r>
    </w:p>
    <w:p w:rsidR="00D10D64" w:rsidRPr="00D10D64" w:rsidRDefault="00D10D64" w:rsidP="00D10D64">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r w:rsidRPr="00D10D64">
        <w:rPr>
          <w:rFonts w:ascii="Times New Roman" w:eastAsia="Times New Roman" w:hAnsi="Times New Roman" w:cs="Times New Roman"/>
          <w:sz w:val="28"/>
          <w:szCs w:val="28"/>
          <w:lang w:eastAsia="ru-RU"/>
        </w:rPr>
        <w:t xml:space="preserve">7) налоговым или правоохранительным органам других государств, международным организациям в соответствии с международными договорами (соглашениями) о взаимном сотрудничестве между налоговыми или правоохранительными органами, одной из сторон которых является Республика </w:t>
      </w:r>
      <w:r w:rsidRPr="00D10D64">
        <w:rPr>
          <w:rFonts w:ascii="Times New Roman" w:eastAsia="Times New Roman" w:hAnsi="Times New Roman" w:cs="Times New Roman"/>
          <w:sz w:val="28"/>
          <w:szCs w:val="28"/>
          <w:lang w:eastAsia="ru-RU"/>
        </w:rPr>
        <w:lastRenderedPageBreak/>
        <w:t>Казахстан, а также договорами, заключенными Республикой Казахстан с международными организациями;</w:t>
      </w:r>
    </w:p>
    <w:p w:rsidR="00D10D64" w:rsidRPr="00D10D64" w:rsidRDefault="00D10D64" w:rsidP="00D10D64">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r w:rsidRPr="00D10D64">
        <w:rPr>
          <w:rFonts w:ascii="Times New Roman" w:eastAsia="Times New Roman" w:hAnsi="Times New Roman" w:cs="Times New Roman"/>
          <w:sz w:val="28"/>
          <w:szCs w:val="28"/>
          <w:lang w:eastAsia="ru-RU"/>
        </w:rPr>
        <w:t>8) уполномоченному государственному органу в области охраны окружающей среды в части сведений, содержащихся в налоговой отчетности по плате за эмиссии в окружающую среду.</w:t>
      </w:r>
    </w:p>
    <w:p w:rsidR="00D10D64" w:rsidRPr="00D10D64" w:rsidRDefault="00D10D64" w:rsidP="00D10D64">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r w:rsidRPr="00D10D64">
        <w:rPr>
          <w:rFonts w:ascii="Times New Roman" w:eastAsia="Times New Roman" w:hAnsi="Times New Roman" w:cs="Times New Roman"/>
          <w:sz w:val="28"/>
          <w:szCs w:val="28"/>
          <w:lang w:eastAsia="ru-RU"/>
        </w:rPr>
        <w:t>Налоговая тайна не подлежит разглашению должностными лицами органов налоговой службы, за исключением случаев, установленных настоящей статьей, а также должностными лицами иных государственных органов, получившими сведения о налогоплательщике (налоговом агенте) от органов налоговой службы в порядке, установленном настоящей статьей.</w:t>
      </w:r>
    </w:p>
    <w:p w:rsidR="00D10D64" w:rsidRPr="00D10D64" w:rsidRDefault="00D10D64" w:rsidP="00D10D64">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r w:rsidRPr="00D10D64">
        <w:rPr>
          <w:rFonts w:ascii="Times New Roman" w:eastAsia="Times New Roman" w:hAnsi="Times New Roman" w:cs="Times New Roman"/>
          <w:sz w:val="28"/>
          <w:szCs w:val="28"/>
          <w:lang w:eastAsia="ru-RU"/>
        </w:rPr>
        <w:t xml:space="preserve">Должностные лица органов налоговой службы, должностные лица иных государственных органов, получившие от органов налоговой службы сведения о налогоплательщике (налоговом агенте), составляющие налоговую тайну, не вправе распространять такие сведения как в период работы в указанных органах, так и после своего увольнения. </w:t>
      </w:r>
    </w:p>
    <w:p w:rsidR="00D10D64" w:rsidRPr="00D10D64" w:rsidRDefault="00D10D64" w:rsidP="00D10D64">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r w:rsidRPr="00D10D64">
        <w:rPr>
          <w:rFonts w:ascii="Times New Roman" w:eastAsia="Times New Roman" w:hAnsi="Times New Roman" w:cs="Times New Roman"/>
          <w:sz w:val="28"/>
          <w:szCs w:val="28"/>
          <w:lang w:eastAsia="ru-RU"/>
        </w:rPr>
        <w:t xml:space="preserve">Налоговая тайна не подлежит разглашению специалистами, привлеченными к проведению налоговой проверки, как при исполнении ими своих обязанностей при проведении налоговой проверки, так и после завершения их выполнения. </w:t>
      </w:r>
    </w:p>
    <w:p w:rsidR="00D10D64" w:rsidRPr="00D10D64" w:rsidRDefault="00D10D64" w:rsidP="00D10D64">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r w:rsidRPr="00D10D64">
        <w:rPr>
          <w:rFonts w:ascii="Times New Roman" w:eastAsia="Times New Roman" w:hAnsi="Times New Roman" w:cs="Times New Roman"/>
          <w:sz w:val="28"/>
          <w:szCs w:val="28"/>
          <w:lang w:eastAsia="ru-RU"/>
        </w:rPr>
        <w:t>Утрата документов, содержащих сведения, составляющие налоговую тайну, либо разглашение таких сведений влекут ответственность, предусмотренную законодательными актами Республики Казахстан.</w:t>
      </w:r>
    </w:p>
    <w:p w:rsidR="00D10D64" w:rsidRPr="00D10D64" w:rsidRDefault="00D10D64" w:rsidP="00D10D64">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p>
    <w:p w:rsidR="00D10D64" w:rsidRPr="00D10D64" w:rsidRDefault="00D10D64" w:rsidP="00D10D64">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r w:rsidRPr="00D10D64">
        <w:rPr>
          <w:rFonts w:ascii="Times New Roman" w:eastAsia="Times New Roman" w:hAnsi="Times New Roman" w:cs="Times New Roman"/>
          <w:sz w:val="28"/>
          <w:szCs w:val="28"/>
          <w:lang w:eastAsia="ru-RU"/>
        </w:rPr>
        <w:t>1. Налоговое обследование - мероприятие, осуществляемое органами налоговой службы для подтверждения фактического нахождения или отсутствия налогоплательщика по месту нахождения, указанному в регистрационных данных, а также для вручения акта налоговой проверки в случае, указанном в пункте 2 статьи 637 настоящего Кодекса.</w:t>
      </w:r>
    </w:p>
    <w:p w:rsidR="00D10D64" w:rsidRPr="00D10D64" w:rsidRDefault="00D10D64" w:rsidP="00D10D64">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r w:rsidRPr="00D10D64">
        <w:rPr>
          <w:rFonts w:ascii="Times New Roman" w:eastAsia="Times New Roman" w:hAnsi="Times New Roman" w:cs="Times New Roman"/>
          <w:sz w:val="28"/>
          <w:szCs w:val="28"/>
          <w:lang w:eastAsia="ru-RU"/>
        </w:rPr>
        <w:t>Для участия в проведении налогового обследования могут быть привлечены понятые в порядке, установленном настоящим Кодексом.</w:t>
      </w:r>
    </w:p>
    <w:p w:rsidR="00D10D64" w:rsidRPr="00D10D64" w:rsidRDefault="00D10D64" w:rsidP="00D10D64">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r w:rsidRPr="00D10D64">
        <w:rPr>
          <w:rFonts w:ascii="Times New Roman" w:eastAsia="Times New Roman" w:hAnsi="Times New Roman" w:cs="Times New Roman"/>
          <w:sz w:val="28"/>
          <w:szCs w:val="28"/>
          <w:lang w:eastAsia="ru-RU"/>
        </w:rPr>
        <w:t>2. Налоговое обследование проводится в рабочее время по месту нахождения налогоплательщика, указанному в его регистрационных данных.</w:t>
      </w:r>
    </w:p>
    <w:p w:rsidR="00D10D64" w:rsidRPr="00D10D64" w:rsidRDefault="00D10D64" w:rsidP="00D10D64">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r w:rsidRPr="00D10D64">
        <w:rPr>
          <w:rFonts w:ascii="Times New Roman" w:eastAsia="Times New Roman" w:hAnsi="Times New Roman" w:cs="Times New Roman"/>
          <w:sz w:val="28"/>
          <w:szCs w:val="28"/>
          <w:lang w:eastAsia="ru-RU"/>
        </w:rPr>
        <w:t>3. По результатам налогового обследования составляется акт налогового обследования, в котором указываются:</w:t>
      </w:r>
    </w:p>
    <w:p w:rsidR="00D10D64" w:rsidRPr="00D10D64" w:rsidRDefault="00D10D64" w:rsidP="00D10D64">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r w:rsidRPr="00D10D64">
        <w:rPr>
          <w:rFonts w:ascii="Times New Roman" w:eastAsia="Times New Roman" w:hAnsi="Times New Roman" w:cs="Times New Roman"/>
          <w:sz w:val="28"/>
          <w:szCs w:val="28"/>
          <w:lang w:eastAsia="ru-RU"/>
        </w:rPr>
        <w:t>место, дата и время составления;</w:t>
      </w:r>
    </w:p>
    <w:p w:rsidR="00D10D64" w:rsidRPr="00D10D64" w:rsidRDefault="00D10D64" w:rsidP="00D10D64">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r w:rsidRPr="00D10D64">
        <w:rPr>
          <w:rFonts w:ascii="Times New Roman" w:eastAsia="Times New Roman" w:hAnsi="Times New Roman" w:cs="Times New Roman"/>
          <w:sz w:val="28"/>
          <w:szCs w:val="28"/>
          <w:lang w:eastAsia="ru-RU"/>
        </w:rPr>
        <w:t>должность, фамилия, имя и отчество (при его наличии) должностного лица органа налоговой службы, составившего акт;</w:t>
      </w:r>
    </w:p>
    <w:p w:rsidR="00D10D64" w:rsidRPr="00D10D64" w:rsidRDefault="00D10D64" w:rsidP="00D10D64">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r w:rsidRPr="00D10D64">
        <w:rPr>
          <w:rFonts w:ascii="Times New Roman" w:eastAsia="Times New Roman" w:hAnsi="Times New Roman" w:cs="Times New Roman"/>
          <w:sz w:val="28"/>
          <w:szCs w:val="28"/>
          <w:lang w:eastAsia="ru-RU"/>
        </w:rPr>
        <w:t>наименование органа налоговой службы;</w:t>
      </w:r>
    </w:p>
    <w:p w:rsidR="00D10D64" w:rsidRPr="00D10D64" w:rsidRDefault="00D10D64" w:rsidP="00D10D64">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r w:rsidRPr="00D10D64">
        <w:rPr>
          <w:rFonts w:ascii="Times New Roman" w:eastAsia="Times New Roman" w:hAnsi="Times New Roman" w:cs="Times New Roman"/>
          <w:sz w:val="28"/>
          <w:szCs w:val="28"/>
          <w:lang w:eastAsia="ru-RU"/>
        </w:rPr>
        <w:t>фамилия, имя и отчество (при его наличии), наименование и номер документа, удостоверяющего личность, адрес места жительства привлеченного понятого;</w:t>
      </w:r>
    </w:p>
    <w:p w:rsidR="00D10D64" w:rsidRPr="00D10D64" w:rsidRDefault="00D10D64" w:rsidP="00D10D64">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r w:rsidRPr="00D10D64">
        <w:rPr>
          <w:rFonts w:ascii="Times New Roman" w:eastAsia="Times New Roman" w:hAnsi="Times New Roman" w:cs="Times New Roman"/>
          <w:sz w:val="28"/>
          <w:szCs w:val="28"/>
          <w:lang w:eastAsia="ru-RU"/>
        </w:rPr>
        <w:t>фамилия, имя и отчество (при его наличии) и (или) наименование налогоплательщика, его идентификационный номер;</w:t>
      </w:r>
    </w:p>
    <w:p w:rsidR="00D10D64" w:rsidRPr="00D10D64" w:rsidRDefault="00D10D64" w:rsidP="00D10D64">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r w:rsidRPr="00D10D64">
        <w:rPr>
          <w:rFonts w:ascii="Times New Roman" w:eastAsia="Times New Roman" w:hAnsi="Times New Roman" w:cs="Times New Roman"/>
          <w:sz w:val="28"/>
          <w:szCs w:val="28"/>
          <w:lang w:eastAsia="ru-RU"/>
        </w:rPr>
        <w:t>информация о результатах налогового обследования.</w:t>
      </w:r>
    </w:p>
    <w:p w:rsidR="00D10D64" w:rsidRPr="00D10D64" w:rsidRDefault="00D10D64" w:rsidP="00D10D64">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r w:rsidRPr="00D10D64">
        <w:rPr>
          <w:rFonts w:ascii="Times New Roman" w:eastAsia="Times New Roman" w:hAnsi="Times New Roman" w:cs="Times New Roman"/>
          <w:sz w:val="28"/>
          <w:szCs w:val="28"/>
          <w:lang w:eastAsia="ru-RU"/>
        </w:rPr>
        <w:t xml:space="preserve">4. В случае установления в результате налогового обследования факта отсутствия налогоплательщика по месту нахождения, указанному в </w:t>
      </w:r>
      <w:r w:rsidRPr="00D10D64">
        <w:rPr>
          <w:rFonts w:ascii="Times New Roman" w:eastAsia="Times New Roman" w:hAnsi="Times New Roman" w:cs="Times New Roman"/>
          <w:sz w:val="28"/>
          <w:szCs w:val="28"/>
          <w:lang w:eastAsia="ru-RU"/>
        </w:rPr>
        <w:lastRenderedPageBreak/>
        <w:t xml:space="preserve">регистрационных данных, орган налоговой службы направляет такому налогоплательщику уведомление о подтверждении  места нахождения (отсутствия) налогоплательщика. </w:t>
      </w:r>
    </w:p>
    <w:p w:rsidR="00D10D64" w:rsidRPr="00D10D64" w:rsidRDefault="00D10D64" w:rsidP="00D10D64">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r w:rsidRPr="00D10D64">
        <w:rPr>
          <w:rFonts w:ascii="Times New Roman" w:eastAsia="Times New Roman" w:hAnsi="Times New Roman" w:cs="Times New Roman"/>
          <w:sz w:val="28"/>
          <w:szCs w:val="28"/>
          <w:lang w:eastAsia="ru-RU"/>
        </w:rPr>
        <w:t>5. Положение настоящей статьи не применяется по результатам налогового обследования, проведенного:</w:t>
      </w:r>
    </w:p>
    <w:p w:rsidR="00D10D64" w:rsidRPr="00D10D64" w:rsidRDefault="00D10D64" w:rsidP="00D10D64">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r w:rsidRPr="00D10D64">
        <w:rPr>
          <w:rFonts w:ascii="Times New Roman" w:eastAsia="Times New Roman" w:hAnsi="Times New Roman" w:cs="Times New Roman"/>
          <w:sz w:val="28"/>
          <w:szCs w:val="28"/>
          <w:lang w:eastAsia="ru-RU"/>
        </w:rPr>
        <w:t>1) с целью вручения акта налоговой проверки;</w:t>
      </w:r>
    </w:p>
    <w:p w:rsidR="00D10D64" w:rsidRPr="00D10D64" w:rsidRDefault="00D10D64" w:rsidP="00D10D64">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r w:rsidRPr="00D10D64">
        <w:rPr>
          <w:rFonts w:ascii="Times New Roman" w:eastAsia="Times New Roman" w:hAnsi="Times New Roman" w:cs="Times New Roman"/>
          <w:sz w:val="28"/>
          <w:szCs w:val="28"/>
          <w:lang w:eastAsia="ru-RU"/>
        </w:rPr>
        <w:t>2) на основании возврата почтовой или иной организацией связи уведомления, направленного органом налоговой службы, по причине отсутствия налогоплательщика по месту нахождения.</w:t>
      </w:r>
    </w:p>
    <w:p w:rsidR="00D10D64" w:rsidRPr="00D10D64" w:rsidRDefault="00D10D64" w:rsidP="00D10D64">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r w:rsidRPr="00D10D64">
        <w:rPr>
          <w:rFonts w:ascii="Times New Roman" w:eastAsia="Times New Roman" w:hAnsi="Times New Roman" w:cs="Times New Roman"/>
          <w:sz w:val="28"/>
          <w:szCs w:val="28"/>
          <w:lang w:eastAsia="ru-RU"/>
        </w:rPr>
        <w:t xml:space="preserve">6. В течение двадцати рабочих дней </w:t>
      </w:r>
      <w:proofErr w:type="gramStart"/>
      <w:r w:rsidRPr="00D10D64">
        <w:rPr>
          <w:rFonts w:ascii="Times New Roman" w:eastAsia="Times New Roman" w:hAnsi="Times New Roman" w:cs="Times New Roman"/>
          <w:sz w:val="28"/>
          <w:szCs w:val="28"/>
          <w:lang w:eastAsia="ru-RU"/>
        </w:rPr>
        <w:t>с даты направления</w:t>
      </w:r>
      <w:proofErr w:type="gramEnd"/>
      <w:r w:rsidRPr="00D10D64">
        <w:rPr>
          <w:rFonts w:ascii="Times New Roman" w:eastAsia="Times New Roman" w:hAnsi="Times New Roman" w:cs="Times New Roman"/>
          <w:sz w:val="28"/>
          <w:szCs w:val="28"/>
          <w:lang w:eastAsia="ru-RU"/>
        </w:rPr>
        <w:t xml:space="preserve"> органом налоговой службы уведомления, указанного налогоплательщик обязан в явочном порядке представить в орган налоговой службы письменное пояснение о причинах отсутствия в момент обследования.</w:t>
      </w:r>
    </w:p>
    <w:p w:rsidR="00D10D64" w:rsidRPr="00D10D64" w:rsidRDefault="00D10D64" w:rsidP="00D10D64">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r w:rsidRPr="00D10D64">
        <w:rPr>
          <w:rFonts w:ascii="Times New Roman" w:eastAsia="Times New Roman" w:hAnsi="Times New Roman" w:cs="Times New Roman"/>
          <w:sz w:val="28"/>
          <w:szCs w:val="28"/>
          <w:lang w:eastAsia="ru-RU"/>
        </w:rPr>
        <w:t xml:space="preserve">В случае неисполнения данного требования или по результатам налогового обследования, проведенного на основании возврата почтовой или иной организацией связи уведомления, направленного органом налоговой службы, по причине отсутствия налогоплательщика по месту нахождения, орган налоговой службы осуществляет </w:t>
      </w:r>
    </w:p>
    <w:p w:rsidR="00D10D64" w:rsidRPr="00D10D64" w:rsidRDefault="00D10D64" w:rsidP="00D10D64">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r w:rsidRPr="00D10D64">
        <w:rPr>
          <w:rFonts w:ascii="Times New Roman" w:eastAsia="Times New Roman" w:hAnsi="Times New Roman" w:cs="Times New Roman"/>
          <w:sz w:val="28"/>
          <w:szCs w:val="28"/>
          <w:lang w:eastAsia="ru-RU"/>
        </w:rPr>
        <w:t>действия, установленные настоящим Кодексом.</w:t>
      </w:r>
    </w:p>
    <w:p w:rsidR="00D10D64" w:rsidRPr="00D10D64" w:rsidRDefault="00D10D64" w:rsidP="00D10D64">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p>
    <w:p w:rsidR="00D10D64" w:rsidRPr="00D10D64" w:rsidRDefault="00D10D64" w:rsidP="00D10D64">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p>
    <w:p w:rsidR="00D10D64" w:rsidRPr="00D10D64" w:rsidRDefault="00D10D64" w:rsidP="00D10D64">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r w:rsidRPr="00D10D64">
        <w:rPr>
          <w:rFonts w:ascii="Times New Roman" w:eastAsia="Times New Roman" w:hAnsi="Times New Roman" w:cs="Times New Roman"/>
          <w:sz w:val="28"/>
          <w:szCs w:val="28"/>
          <w:lang w:eastAsia="ru-RU"/>
        </w:rPr>
        <w:t xml:space="preserve">Налоговое администрирование заключается в осуществлении органами налоговой службы налогового контроля, применении способов обеспечения </w:t>
      </w:r>
      <w:proofErr w:type="gramStart"/>
      <w:r w:rsidRPr="00D10D64">
        <w:rPr>
          <w:rFonts w:ascii="Times New Roman" w:eastAsia="Times New Roman" w:hAnsi="Times New Roman" w:cs="Times New Roman"/>
          <w:sz w:val="28"/>
          <w:szCs w:val="28"/>
          <w:lang w:eastAsia="ru-RU"/>
        </w:rPr>
        <w:t>исполнения</w:t>
      </w:r>
      <w:proofErr w:type="gramEnd"/>
      <w:r w:rsidRPr="00D10D64">
        <w:rPr>
          <w:rFonts w:ascii="Times New Roman" w:eastAsia="Times New Roman" w:hAnsi="Times New Roman" w:cs="Times New Roman"/>
          <w:sz w:val="28"/>
          <w:szCs w:val="28"/>
          <w:lang w:eastAsia="ru-RU"/>
        </w:rPr>
        <w:t xml:space="preserve"> не выполненного в срок налогового обязательства и мер принудительного взыскания налоговой задолженности, а также оказании государственных услуг налогоплательщикам (налоговым агентам) и другим уполномоченным государственным органам в соответствии с законодательством Республики Казахстан.</w:t>
      </w:r>
    </w:p>
    <w:p w:rsidR="00D10D64" w:rsidRPr="00D10D64" w:rsidRDefault="00D10D64" w:rsidP="00D10D64">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p>
    <w:p w:rsidR="00D10D64" w:rsidRPr="00D10D64" w:rsidRDefault="00D10D64" w:rsidP="00D10D64">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r w:rsidRPr="00D10D64">
        <w:rPr>
          <w:rFonts w:ascii="Times New Roman" w:eastAsia="Times New Roman" w:hAnsi="Times New Roman" w:cs="Times New Roman"/>
          <w:sz w:val="28"/>
          <w:szCs w:val="28"/>
          <w:lang w:eastAsia="ru-RU"/>
        </w:rPr>
        <w:t xml:space="preserve">Налоговый контроль - контроль, осуществляемый органами налоговой службы, за исполнением норм налогового законодательства Республики Казахстан, иного законодательства Республики Казахстан, </w:t>
      </w:r>
      <w:proofErr w:type="gramStart"/>
      <w:r w:rsidRPr="00D10D64">
        <w:rPr>
          <w:rFonts w:ascii="Times New Roman" w:eastAsia="Times New Roman" w:hAnsi="Times New Roman" w:cs="Times New Roman"/>
          <w:sz w:val="28"/>
          <w:szCs w:val="28"/>
          <w:lang w:eastAsia="ru-RU"/>
        </w:rPr>
        <w:t>контроль</w:t>
      </w:r>
      <w:proofErr w:type="gramEnd"/>
      <w:r w:rsidRPr="00D10D64">
        <w:rPr>
          <w:rFonts w:ascii="Times New Roman" w:eastAsia="Times New Roman" w:hAnsi="Times New Roman" w:cs="Times New Roman"/>
          <w:sz w:val="28"/>
          <w:szCs w:val="28"/>
          <w:lang w:eastAsia="ru-RU"/>
        </w:rPr>
        <w:t xml:space="preserve"> за исполнением которого возложен на органы налоговой службы. </w:t>
      </w:r>
    </w:p>
    <w:p w:rsidR="00D10D64" w:rsidRPr="00D10D64" w:rsidRDefault="00D10D64" w:rsidP="00D10D64">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r w:rsidRPr="00D10D64">
        <w:rPr>
          <w:rFonts w:ascii="Times New Roman" w:eastAsia="Times New Roman" w:hAnsi="Times New Roman" w:cs="Times New Roman"/>
          <w:sz w:val="28"/>
          <w:szCs w:val="28"/>
          <w:lang w:eastAsia="ru-RU"/>
        </w:rPr>
        <w:t xml:space="preserve">Налоговый контроль осуществляется в следующих формах: </w:t>
      </w:r>
    </w:p>
    <w:p w:rsidR="00D10D64" w:rsidRPr="00D10D64" w:rsidRDefault="00D10D64" w:rsidP="00D10D64">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r w:rsidRPr="00D10D64">
        <w:rPr>
          <w:rFonts w:ascii="Times New Roman" w:eastAsia="Times New Roman" w:hAnsi="Times New Roman" w:cs="Times New Roman"/>
          <w:sz w:val="28"/>
          <w:szCs w:val="28"/>
          <w:lang w:eastAsia="ru-RU"/>
        </w:rPr>
        <w:t xml:space="preserve">регистрация налогоплательщиков в налоговых органах; </w:t>
      </w:r>
    </w:p>
    <w:p w:rsidR="00D10D64" w:rsidRPr="00D10D64" w:rsidRDefault="00D10D64" w:rsidP="00D10D64">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r w:rsidRPr="00D10D64">
        <w:rPr>
          <w:rFonts w:ascii="Times New Roman" w:eastAsia="Times New Roman" w:hAnsi="Times New Roman" w:cs="Times New Roman"/>
          <w:sz w:val="28"/>
          <w:szCs w:val="28"/>
          <w:lang w:eastAsia="ru-RU"/>
        </w:rPr>
        <w:t>прием налоговых форм;</w:t>
      </w:r>
    </w:p>
    <w:p w:rsidR="00D10D64" w:rsidRPr="00D10D64" w:rsidRDefault="00D10D64" w:rsidP="00D10D64">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r w:rsidRPr="00D10D64">
        <w:rPr>
          <w:rFonts w:ascii="Times New Roman" w:eastAsia="Times New Roman" w:hAnsi="Times New Roman" w:cs="Times New Roman"/>
          <w:sz w:val="28"/>
          <w:szCs w:val="28"/>
          <w:lang w:eastAsia="ru-RU"/>
        </w:rPr>
        <w:t xml:space="preserve">камеральный контроль; </w:t>
      </w:r>
    </w:p>
    <w:p w:rsidR="00D10D64" w:rsidRPr="00D10D64" w:rsidRDefault="00D10D64" w:rsidP="00D10D64">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r w:rsidRPr="00D10D64">
        <w:rPr>
          <w:rFonts w:ascii="Times New Roman" w:eastAsia="Times New Roman" w:hAnsi="Times New Roman" w:cs="Times New Roman"/>
          <w:sz w:val="28"/>
          <w:szCs w:val="28"/>
          <w:lang w:eastAsia="ru-RU"/>
        </w:rPr>
        <w:t>учет исполнения налогового обязательства, обязанности по исчислению, удержанию и перечислению обязательных пенсионных взносов, исчислению и уплате социальных отчислений;</w:t>
      </w:r>
    </w:p>
    <w:p w:rsidR="00D10D64" w:rsidRPr="00D10D64" w:rsidRDefault="00D10D64" w:rsidP="00D10D64">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r w:rsidRPr="00D10D64">
        <w:rPr>
          <w:rFonts w:ascii="Times New Roman" w:eastAsia="Times New Roman" w:hAnsi="Times New Roman" w:cs="Times New Roman"/>
          <w:sz w:val="28"/>
          <w:szCs w:val="28"/>
          <w:lang w:eastAsia="ru-RU"/>
        </w:rPr>
        <w:t>налоговое обследование;</w:t>
      </w:r>
    </w:p>
    <w:p w:rsidR="00D10D64" w:rsidRPr="00D10D64" w:rsidRDefault="00D10D64" w:rsidP="00D10D64">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r w:rsidRPr="00D10D64">
        <w:rPr>
          <w:rFonts w:ascii="Times New Roman" w:eastAsia="Times New Roman" w:hAnsi="Times New Roman" w:cs="Times New Roman"/>
          <w:sz w:val="28"/>
          <w:szCs w:val="28"/>
          <w:lang w:eastAsia="ru-RU"/>
        </w:rPr>
        <w:t xml:space="preserve">мониторинг крупных налогоплательщиков; </w:t>
      </w:r>
    </w:p>
    <w:p w:rsidR="00D10D64" w:rsidRPr="00D10D64" w:rsidRDefault="00D10D64" w:rsidP="00D10D64">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r w:rsidRPr="00D10D64">
        <w:rPr>
          <w:rFonts w:ascii="Times New Roman" w:eastAsia="Times New Roman" w:hAnsi="Times New Roman" w:cs="Times New Roman"/>
          <w:sz w:val="28"/>
          <w:szCs w:val="28"/>
          <w:lang w:eastAsia="ru-RU"/>
        </w:rPr>
        <w:t xml:space="preserve">налоговые проверки; </w:t>
      </w:r>
    </w:p>
    <w:p w:rsidR="00D10D64" w:rsidRPr="00D10D64" w:rsidRDefault="00D10D64" w:rsidP="00D10D64">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proofErr w:type="gramStart"/>
      <w:r w:rsidRPr="00D10D64">
        <w:rPr>
          <w:rFonts w:ascii="Times New Roman" w:eastAsia="Times New Roman" w:hAnsi="Times New Roman" w:cs="Times New Roman"/>
          <w:sz w:val="28"/>
          <w:szCs w:val="28"/>
          <w:lang w:eastAsia="ru-RU"/>
        </w:rPr>
        <w:t>контроль за</w:t>
      </w:r>
      <w:proofErr w:type="gramEnd"/>
      <w:r w:rsidRPr="00D10D64">
        <w:rPr>
          <w:rFonts w:ascii="Times New Roman" w:eastAsia="Times New Roman" w:hAnsi="Times New Roman" w:cs="Times New Roman"/>
          <w:sz w:val="28"/>
          <w:szCs w:val="28"/>
          <w:lang w:eastAsia="ru-RU"/>
        </w:rPr>
        <w:t xml:space="preserve"> соблюдением порядка применения контрольно-кассовых машин; </w:t>
      </w:r>
    </w:p>
    <w:p w:rsidR="00D10D64" w:rsidRPr="00D10D64" w:rsidRDefault="00D10D64" w:rsidP="00D10D64">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proofErr w:type="gramStart"/>
      <w:r w:rsidRPr="00D10D64">
        <w:rPr>
          <w:rFonts w:ascii="Times New Roman" w:eastAsia="Times New Roman" w:hAnsi="Times New Roman" w:cs="Times New Roman"/>
          <w:sz w:val="28"/>
          <w:szCs w:val="28"/>
          <w:lang w:eastAsia="ru-RU"/>
        </w:rPr>
        <w:lastRenderedPageBreak/>
        <w:t>контроль за</w:t>
      </w:r>
      <w:proofErr w:type="gramEnd"/>
      <w:r w:rsidRPr="00D10D64">
        <w:rPr>
          <w:rFonts w:ascii="Times New Roman" w:eastAsia="Times New Roman" w:hAnsi="Times New Roman" w:cs="Times New Roman"/>
          <w:sz w:val="28"/>
          <w:szCs w:val="28"/>
          <w:lang w:eastAsia="ru-RU"/>
        </w:rPr>
        <w:t xml:space="preserve"> подакцизными товарами;</w:t>
      </w:r>
    </w:p>
    <w:p w:rsidR="00D10D64" w:rsidRPr="00D10D64" w:rsidRDefault="00D10D64" w:rsidP="00D10D64">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r w:rsidRPr="00D10D64">
        <w:rPr>
          <w:rFonts w:ascii="Times New Roman" w:eastAsia="Times New Roman" w:hAnsi="Times New Roman" w:cs="Times New Roman"/>
          <w:sz w:val="28"/>
          <w:szCs w:val="28"/>
          <w:lang w:eastAsia="ru-RU"/>
        </w:rPr>
        <w:t xml:space="preserve">контроль при трансфертном ценообразовании; </w:t>
      </w:r>
    </w:p>
    <w:p w:rsidR="00D10D64" w:rsidRPr="00D10D64" w:rsidRDefault="00D10D64" w:rsidP="00D10D64">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proofErr w:type="gramStart"/>
      <w:r w:rsidRPr="00D10D64">
        <w:rPr>
          <w:rFonts w:ascii="Times New Roman" w:eastAsia="Times New Roman" w:hAnsi="Times New Roman" w:cs="Times New Roman"/>
          <w:sz w:val="28"/>
          <w:szCs w:val="28"/>
          <w:lang w:eastAsia="ru-RU"/>
        </w:rPr>
        <w:t>контроль за</w:t>
      </w:r>
      <w:proofErr w:type="gramEnd"/>
      <w:r w:rsidRPr="00D10D64">
        <w:rPr>
          <w:rFonts w:ascii="Times New Roman" w:eastAsia="Times New Roman" w:hAnsi="Times New Roman" w:cs="Times New Roman"/>
          <w:sz w:val="28"/>
          <w:szCs w:val="28"/>
          <w:lang w:eastAsia="ru-RU"/>
        </w:rPr>
        <w:t xml:space="preserve"> соблюдением порядка учета, хранения, оценки, дальнейшего использования и реализации имущества, обращенного (подлежащего обращению) в собственность государства; </w:t>
      </w:r>
    </w:p>
    <w:p w:rsidR="00D10D64" w:rsidRPr="00D10D64" w:rsidRDefault="00D10D64" w:rsidP="00D10D64">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proofErr w:type="gramStart"/>
      <w:r w:rsidRPr="00D10D64">
        <w:rPr>
          <w:rFonts w:ascii="Times New Roman" w:eastAsia="Times New Roman" w:hAnsi="Times New Roman" w:cs="Times New Roman"/>
          <w:sz w:val="28"/>
          <w:szCs w:val="28"/>
          <w:lang w:eastAsia="ru-RU"/>
        </w:rPr>
        <w:t>контроль за</w:t>
      </w:r>
      <w:proofErr w:type="gramEnd"/>
      <w:r w:rsidRPr="00D10D64">
        <w:rPr>
          <w:rFonts w:ascii="Times New Roman" w:eastAsia="Times New Roman" w:hAnsi="Times New Roman" w:cs="Times New Roman"/>
          <w:sz w:val="28"/>
          <w:szCs w:val="28"/>
          <w:lang w:eastAsia="ru-RU"/>
        </w:rPr>
        <w:t xml:space="preserve"> деятельностью уполномоченных государственных и местных исполнительных органов в части исполнения задач по осуществлению функций, направленных на исполнение налогового законодательства Республики Казахстан. </w:t>
      </w:r>
    </w:p>
    <w:p w:rsidR="00D10D64" w:rsidRPr="00D10D64" w:rsidRDefault="00D10D64" w:rsidP="00D10D64">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r w:rsidRPr="00D10D64">
        <w:rPr>
          <w:rFonts w:ascii="Times New Roman" w:eastAsia="Times New Roman" w:hAnsi="Times New Roman" w:cs="Times New Roman"/>
          <w:sz w:val="28"/>
          <w:szCs w:val="28"/>
          <w:lang w:eastAsia="ru-RU"/>
        </w:rPr>
        <w:t xml:space="preserve">Таможенные органы осуществляют в пределах своей компетенции налоговый контроль, применяют способы </w:t>
      </w:r>
      <w:proofErr w:type="gramStart"/>
      <w:r w:rsidRPr="00D10D64">
        <w:rPr>
          <w:rFonts w:ascii="Times New Roman" w:eastAsia="Times New Roman" w:hAnsi="Times New Roman" w:cs="Times New Roman"/>
          <w:sz w:val="28"/>
          <w:szCs w:val="28"/>
          <w:lang w:eastAsia="ru-RU"/>
        </w:rPr>
        <w:t>обеспечения</w:t>
      </w:r>
      <w:proofErr w:type="gramEnd"/>
      <w:r w:rsidRPr="00D10D64">
        <w:rPr>
          <w:rFonts w:ascii="Times New Roman" w:eastAsia="Times New Roman" w:hAnsi="Times New Roman" w:cs="Times New Roman"/>
          <w:sz w:val="28"/>
          <w:szCs w:val="28"/>
          <w:lang w:eastAsia="ru-RU"/>
        </w:rPr>
        <w:t xml:space="preserve"> не выполненного в срок налогового обязательства и меры принудительного взыскания по налогам, подлежащим уплате в связи с перемещением товаров через таможенную границу Республики Казахстан, в соответствии с настоящим Кодексом и таможенным законодательством Республики Казахстан.</w:t>
      </w:r>
    </w:p>
    <w:p w:rsidR="008C284B" w:rsidRDefault="008C284B" w:rsidP="00D10D64">
      <w:pPr>
        <w:spacing w:after="0"/>
        <w:ind w:right="-285" w:firstLine="567"/>
        <w:jc w:val="both"/>
        <w:rPr>
          <w:rFonts w:ascii="Times New Roman" w:hAnsi="Times New Roman" w:cs="Times New Roman"/>
          <w:sz w:val="24"/>
        </w:rPr>
      </w:pPr>
    </w:p>
    <w:p w:rsidR="008C284B" w:rsidRPr="00D10D64" w:rsidRDefault="008C284B" w:rsidP="00D10D64">
      <w:pPr>
        <w:spacing w:after="0"/>
        <w:ind w:right="-285"/>
        <w:jc w:val="both"/>
        <w:rPr>
          <w:rFonts w:ascii="Times New Roman" w:hAnsi="Times New Roman" w:cs="Times New Roman"/>
          <w:sz w:val="28"/>
          <w:szCs w:val="28"/>
        </w:rPr>
      </w:pPr>
      <w:r w:rsidRPr="00D10D64">
        <w:rPr>
          <w:rFonts w:ascii="Times New Roman" w:hAnsi="Times New Roman" w:cs="Times New Roman"/>
          <w:b/>
          <w:bCs/>
          <w:color w:val="000000"/>
          <w:spacing w:val="-1"/>
          <w:sz w:val="28"/>
          <w:szCs w:val="28"/>
        </w:rPr>
        <w:t>14. Налоговые проверки</w:t>
      </w:r>
    </w:p>
    <w:p w:rsidR="008C284B" w:rsidRPr="00D10D64" w:rsidRDefault="008C284B" w:rsidP="00D10D64">
      <w:pPr>
        <w:shd w:val="clear" w:color="auto" w:fill="FFFFFF"/>
        <w:spacing w:after="0" w:line="240" w:lineRule="auto"/>
        <w:ind w:right="-285"/>
        <w:jc w:val="both"/>
        <w:rPr>
          <w:rFonts w:ascii="Times New Roman" w:eastAsia="Consolas" w:hAnsi="Times New Roman" w:cs="Times New Roman"/>
          <w:b/>
          <w:bCs/>
          <w:color w:val="000000"/>
          <w:spacing w:val="-1"/>
          <w:sz w:val="28"/>
          <w:szCs w:val="28"/>
          <w:lang w:val="kk-KZ"/>
        </w:rPr>
      </w:pPr>
      <w:r w:rsidRPr="00D10D64">
        <w:rPr>
          <w:rFonts w:ascii="Times New Roman" w:eastAsia="Consolas" w:hAnsi="Times New Roman" w:cs="Times New Roman"/>
          <w:color w:val="000000"/>
          <w:spacing w:val="-6"/>
          <w:sz w:val="28"/>
          <w:szCs w:val="28"/>
        </w:rPr>
        <w:t>1Экономическое содержание налоговых проверок</w:t>
      </w:r>
    </w:p>
    <w:p w:rsidR="008C284B" w:rsidRPr="00D10D64" w:rsidRDefault="008C284B" w:rsidP="00D10D64">
      <w:pPr>
        <w:shd w:val="clear" w:color="auto" w:fill="FFFFFF"/>
        <w:spacing w:after="0" w:line="240" w:lineRule="auto"/>
        <w:ind w:right="-285"/>
        <w:jc w:val="both"/>
        <w:rPr>
          <w:rFonts w:ascii="Times New Roman" w:eastAsia="Consolas" w:hAnsi="Times New Roman" w:cs="Times New Roman"/>
          <w:color w:val="000000"/>
          <w:spacing w:val="-5"/>
          <w:sz w:val="28"/>
          <w:szCs w:val="28"/>
        </w:rPr>
      </w:pPr>
      <w:r w:rsidRPr="00D10D64">
        <w:rPr>
          <w:rFonts w:ascii="Times New Roman" w:eastAsia="Consolas" w:hAnsi="Times New Roman" w:cs="Times New Roman"/>
          <w:color w:val="000000"/>
          <w:spacing w:val="-6"/>
          <w:sz w:val="28"/>
          <w:szCs w:val="28"/>
        </w:rPr>
        <w:t>2. Цель и зада</w:t>
      </w:r>
      <w:r w:rsidRPr="00D10D64">
        <w:rPr>
          <w:rFonts w:ascii="Times New Roman" w:eastAsia="Consolas" w:hAnsi="Times New Roman" w:cs="Times New Roman"/>
          <w:color w:val="000000"/>
          <w:spacing w:val="-5"/>
          <w:sz w:val="28"/>
          <w:szCs w:val="28"/>
        </w:rPr>
        <w:t xml:space="preserve">чи </w:t>
      </w:r>
      <w:r w:rsidRPr="00D10D64">
        <w:rPr>
          <w:rFonts w:ascii="Times New Roman" w:eastAsia="Consolas" w:hAnsi="Times New Roman" w:cs="Times New Roman"/>
          <w:color w:val="000000"/>
          <w:spacing w:val="-6"/>
          <w:sz w:val="28"/>
          <w:szCs w:val="28"/>
        </w:rPr>
        <w:t xml:space="preserve"> налоговых проверок</w:t>
      </w:r>
      <w:r w:rsidRPr="00D10D64">
        <w:rPr>
          <w:rFonts w:ascii="Times New Roman" w:eastAsia="Consolas" w:hAnsi="Times New Roman" w:cs="Times New Roman"/>
          <w:color w:val="000000"/>
          <w:spacing w:val="-5"/>
          <w:sz w:val="28"/>
          <w:szCs w:val="28"/>
        </w:rPr>
        <w:t xml:space="preserve">. Этапы проведения налогового контроля. </w:t>
      </w:r>
    </w:p>
    <w:p w:rsidR="008C284B" w:rsidRPr="00D10D64" w:rsidRDefault="008C284B" w:rsidP="00D10D64">
      <w:pPr>
        <w:shd w:val="clear" w:color="auto" w:fill="FFFFFF"/>
        <w:spacing w:after="0" w:line="240" w:lineRule="auto"/>
        <w:ind w:right="-285"/>
        <w:jc w:val="both"/>
        <w:rPr>
          <w:rFonts w:ascii="Times New Roman" w:eastAsia="Consolas" w:hAnsi="Times New Roman" w:cs="Times New Roman"/>
          <w:color w:val="000000"/>
          <w:spacing w:val="-5"/>
          <w:sz w:val="28"/>
          <w:szCs w:val="28"/>
        </w:rPr>
      </w:pPr>
      <w:r w:rsidRPr="00D10D64">
        <w:rPr>
          <w:rFonts w:ascii="Times New Roman" w:eastAsia="Consolas" w:hAnsi="Times New Roman" w:cs="Times New Roman"/>
          <w:color w:val="000000"/>
          <w:spacing w:val="-6"/>
          <w:sz w:val="28"/>
          <w:szCs w:val="28"/>
        </w:rPr>
        <w:t>3.Налоговое администрирование</w:t>
      </w:r>
      <w:r w:rsidRPr="00D10D64">
        <w:rPr>
          <w:rFonts w:ascii="Times New Roman" w:eastAsia="Consolas" w:hAnsi="Times New Roman" w:cs="Times New Roman"/>
          <w:color w:val="000000"/>
          <w:spacing w:val="-5"/>
          <w:sz w:val="28"/>
          <w:szCs w:val="28"/>
        </w:rPr>
        <w:t>.</w:t>
      </w:r>
    </w:p>
    <w:p w:rsidR="008C284B" w:rsidRPr="00D10D64" w:rsidRDefault="008C284B" w:rsidP="00D10D64">
      <w:pPr>
        <w:spacing w:after="0"/>
        <w:ind w:right="-285"/>
        <w:jc w:val="both"/>
        <w:rPr>
          <w:rFonts w:ascii="Times New Roman" w:hAnsi="Times New Roman" w:cs="Times New Roman"/>
          <w:sz w:val="28"/>
          <w:szCs w:val="28"/>
        </w:rPr>
      </w:pPr>
      <w:r w:rsidRPr="00D10D64">
        <w:rPr>
          <w:rFonts w:ascii="Times New Roman" w:eastAsia="Consolas" w:hAnsi="Times New Roman" w:cs="Times New Roman"/>
          <w:color w:val="000000"/>
          <w:spacing w:val="-5"/>
          <w:sz w:val="28"/>
          <w:szCs w:val="28"/>
        </w:rPr>
        <w:t>4.Виды налоговых  проверок.</w:t>
      </w:r>
    </w:p>
    <w:p w:rsidR="004338E4" w:rsidRPr="00D10D64" w:rsidRDefault="004338E4" w:rsidP="00D10D64">
      <w:pPr>
        <w:widowControl w:val="0"/>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D10D64">
        <w:rPr>
          <w:rFonts w:ascii="Times New Roman" w:eastAsia="Times New Roman" w:hAnsi="Times New Roman" w:cs="Times New Roman"/>
          <w:sz w:val="28"/>
          <w:szCs w:val="28"/>
          <w:lang w:eastAsia="ru-RU"/>
        </w:rPr>
        <w:t> </w:t>
      </w:r>
    </w:p>
    <w:p w:rsidR="004338E4" w:rsidRPr="00D10D64" w:rsidRDefault="004338E4" w:rsidP="00D10D64">
      <w:pPr>
        <w:widowControl w:val="0"/>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bookmarkStart w:id="54" w:name="sub1000004559"/>
      <w:r w:rsidRPr="00D10D64">
        <w:rPr>
          <w:rFonts w:ascii="Times New Roman" w:eastAsia="Times New Roman" w:hAnsi="Times New Roman" w:cs="Times New Roman"/>
          <w:sz w:val="28"/>
          <w:szCs w:val="28"/>
          <w:lang w:eastAsia="ru-RU"/>
        </w:rPr>
        <w:t xml:space="preserve">          По завершении налоговой проверки должностным лицом органа налоговой службы составляется акт налоговой проверки с указанием:</w:t>
      </w:r>
    </w:p>
    <w:p w:rsidR="004338E4" w:rsidRPr="00D10D64" w:rsidRDefault="004338E4" w:rsidP="006C15B7">
      <w:pPr>
        <w:pStyle w:val="a3"/>
        <w:widowControl w:val="0"/>
        <w:numPr>
          <w:ilvl w:val="0"/>
          <w:numId w:val="130"/>
        </w:numPr>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D10D64">
        <w:rPr>
          <w:rFonts w:ascii="Times New Roman" w:eastAsia="Times New Roman" w:hAnsi="Times New Roman" w:cs="Times New Roman"/>
          <w:sz w:val="28"/>
          <w:szCs w:val="28"/>
          <w:lang w:eastAsia="ru-RU"/>
        </w:rPr>
        <w:t>места проведения налоговой проверки, даты составления акта;</w:t>
      </w:r>
    </w:p>
    <w:p w:rsidR="004338E4" w:rsidRPr="00D10D64" w:rsidRDefault="004338E4" w:rsidP="006C15B7">
      <w:pPr>
        <w:pStyle w:val="a3"/>
        <w:widowControl w:val="0"/>
        <w:numPr>
          <w:ilvl w:val="0"/>
          <w:numId w:val="130"/>
        </w:numPr>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D10D64">
        <w:rPr>
          <w:rFonts w:ascii="Times New Roman" w:eastAsia="Times New Roman" w:hAnsi="Times New Roman" w:cs="Times New Roman"/>
          <w:sz w:val="28"/>
          <w:szCs w:val="28"/>
          <w:lang w:eastAsia="ru-RU"/>
        </w:rPr>
        <w:t xml:space="preserve">вида проверки; </w:t>
      </w:r>
    </w:p>
    <w:p w:rsidR="004338E4" w:rsidRPr="00D10D64" w:rsidRDefault="004338E4" w:rsidP="006C15B7">
      <w:pPr>
        <w:pStyle w:val="a3"/>
        <w:widowControl w:val="0"/>
        <w:numPr>
          <w:ilvl w:val="0"/>
          <w:numId w:val="130"/>
        </w:numPr>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D10D64">
        <w:rPr>
          <w:rFonts w:ascii="Times New Roman" w:eastAsia="Times New Roman" w:hAnsi="Times New Roman" w:cs="Times New Roman"/>
          <w:sz w:val="28"/>
          <w:szCs w:val="28"/>
          <w:lang w:eastAsia="ru-RU"/>
        </w:rPr>
        <w:t>должностей, фамилий, имен, отчеств (при их наличии) должностных лиц органа налоговой службы, проводивших налоговую проверку;</w:t>
      </w:r>
    </w:p>
    <w:p w:rsidR="004338E4" w:rsidRPr="00D10D64" w:rsidRDefault="004338E4" w:rsidP="006C15B7">
      <w:pPr>
        <w:pStyle w:val="a3"/>
        <w:widowControl w:val="0"/>
        <w:numPr>
          <w:ilvl w:val="0"/>
          <w:numId w:val="130"/>
        </w:numPr>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D10D64">
        <w:rPr>
          <w:rFonts w:ascii="Times New Roman" w:eastAsia="Times New Roman" w:hAnsi="Times New Roman" w:cs="Times New Roman"/>
          <w:sz w:val="28"/>
          <w:szCs w:val="28"/>
          <w:lang w:eastAsia="ru-RU"/>
        </w:rPr>
        <w:t>наименования органа налоговой службы;</w:t>
      </w:r>
    </w:p>
    <w:p w:rsidR="004338E4" w:rsidRPr="00D10D64" w:rsidRDefault="004338E4" w:rsidP="006C15B7">
      <w:pPr>
        <w:pStyle w:val="a3"/>
        <w:widowControl w:val="0"/>
        <w:numPr>
          <w:ilvl w:val="0"/>
          <w:numId w:val="130"/>
        </w:numPr>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D10D64">
        <w:rPr>
          <w:rFonts w:ascii="Times New Roman" w:eastAsia="Times New Roman" w:hAnsi="Times New Roman" w:cs="Times New Roman"/>
          <w:sz w:val="28"/>
          <w:szCs w:val="28"/>
          <w:lang w:eastAsia="ru-RU"/>
        </w:rPr>
        <w:t xml:space="preserve">фамилии, имени, отчества (при его наличии) либо полного наименования налогоплательщика (налогового агента); </w:t>
      </w:r>
    </w:p>
    <w:p w:rsidR="004338E4" w:rsidRPr="00D10D64" w:rsidRDefault="004338E4" w:rsidP="006C15B7">
      <w:pPr>
        <w:pStyle w:val="a3"/>
        <w:widowControl w:val="0"/>
        <w:numPr>
          <w:ilvl w:val="0"/>
          <w:numId w:val="130"/>
        </w:numPr>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D10D64">
        <w:rPr>
          <w:rFonts w:ascii="Times New Roman" w:eastAsia="Times New Roman" w:hAnsi="Times New Roman" w:cs="Times New Roman"/>
          <w:sz w:val="28"/>
          <w:szCs w:val="28"/>
          <w:lang w:eastAsia="ru-RU"/>
        </w:rPr>
        <w:t xml:space="preserve">места нахождения, банковских реквизитов налогоплательщика (налогового агента), а также его идентификационного номера; </w:t>
      </w:r>
    </w:p>
    <w:p w:rsidR="004338E4" w:rsidRPr="00D10D64" w:rsidRDefault="004338E4" w:rsidP="006C15B7">
      <w:pPr>
        <w:pStyle w:val="a3"/>
        <w:widowControl w:val="0"/>
        <w:numPr>
          <w:ilvl w:val="0"/>
          <w:numId w:val="130"/>
        </w:numPr>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D10D64">
        <w:rPr>
          <w:rFonts w:ascii="Times New Roman" w:eastAsia="Times New Roman" w:hAnsi="Times New Roman" w:cs="Times New Roman"/>
          <w:sz w:val="28"/>
          <w:szCs w:val="28"/>
          <w:lang w:eastAsia="ru-RU"/>
        </w:rPr>
        <w:t xml:space="preserve">фамилий, имен, отчеств (при их наличии) руководителя и должностных лиц налогоплательщика (налогового агента), ответственных за ведение налоговой и бухгалтерской отчетности и уплату налогов и других обязательных платежей в бюджет; </w:t>
      </w:r>
    </w:p>
    <w:p w:rsidR="004338E4" w:rsidRPr="00D10D64" w:rsidRDefault="004338E4" w:rsidP="006C15B7">
      <w:pPr>
        <w:pStyle w:val="a3"/>
        <w:widowControl w:val="0"/>
        <w:numPr>
          <w:ilvl w:val="0"/>
          <w:numId w:val="130"/>
        </w:numPr>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D10D64">
        <w:rPr>
          <w:rFonts w:ascii="Times New Roman" w:eastAsia="Times New Roman" w:hAnsi="Times New Roman" w:cs="Times New Roman"/>
          <w:sz w:val="28"/>
          <w:szCs w:val="28"/>
          <w:lang w:eastAsia="ru-RU"/>
        </w:rPr>
        <w:t xml:space="preserve">сведений о предыдущей документальной проверке и принятых мер по устранению ранее выявленных нарушений налогового законодательства Республики Казахстан (при проведении комплексных, тематических и дополнительных проверок); </w:t>
      </w:r>
    </w:p>
    <w:p w:rsidR="004338E4" w:rsidRPr="00D10D64" w:rsidRDefault="004338E4" w:rsidP="006C15B7">
      <w:pPr>
        <w:pStyle w:val="a3"/>
        <w:widowControl w:val="0"/>
        <w:numPr>
          <w:ilvl w:val="0"/>
          <w:numId w:val="130"/>
        </w:numPr>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D10D64">
        <w:rPr>
          <w:rFonts w:ascii="Times New Roman" w:eastAsia="Times New Roman" w:hAnsi="Times New Roman" w:cs="Times New Roman"/>
          <w:sz w:val="28"/>
          <w:szCs w:val="28"/>
          <w:lang w:eastAsia="ru-RU"/>
        </w:rPr>
        <w:t xml:space="preserve">проверяемого налогового периода и общих сведений о документах, представленных налогоплательщиком (налоговым агентом) для проведения проверки; </w:t>
      </w:r>
    </w:p>
    <w:p w:rsidR="004338E4" w:rsidRPr="00D10D64" w:rsidRDefault="004338E4" w:rsidP="006C15B7">
      <w:pPr>
        <w:pStyle w:val="a3"/>
        <w:widowControl w:val="0"/>
        <w:numPr>
          <w:ilvl w:val="0"/>
          <w:numId w:val="130"/>
        </w:numPr>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D10D64">
        <w:rPr>
          <w:rFonts w:ascii="Times New Roman" w:eastAsia="Times New Roman" w:hAnsi="Times New Roman" w:cs="Times New Roman"/>
          <w:sz w:val="28"/>
          <w:szCs w:val="28"/>
          <w:lang w:eastAsia="ru-RU"/>
        </w:rPr>
        <w:t xml:space="preserve">подробного описания налогового нарушения со ссылкой на </w:t>
      </w:r>
      <w:r w:rsidRPr="00D10D64">
        <w:rPr>
          <w:rFonts w:ascii="Times New Roman" w:eastAsia="Times New Roman" w:hAnsi="Times New Roman" w:cs="Times New Roman"/>
          <w:sz w:val="28"/>
          <w:szCs w:val="28"/>
          <w:lang w:eastAsia="ru-RU"/>
        </w:rPr>
        <w:lastRenderedPageBreak/>
        <w:t>соответствующую норму налогового законодательства Республики Казахстан;</w:t>
      </w:r>
    </w:p>
    <w:p w:rsidR="004338E4" w:rsidRPr="00D10D64" w:rsidRDefault="004338E4" w:rsidP="006C15B7">
      <w:pPr>
        <w:pStyle w:val="a3"/>
        <w:widowControl w:val="0"/>
        <w:numPr>
          <w:ilvl w:val="0"/>
          <w:numId w:val="130"/>
        </w:numPr>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D10D64">
        <w:rPr>
          <w:rFonts w:ascii="Times New Roman" w:eastAsia="Times New Roman" w:hAnsi="Times New Roman" w:cs="Times New Roman"/>
          <w:sz w:val="28"/>
          <w:szCs w:val="28"/>
          <w:lang w:eastAsia="ru-RU"/>
        </w:rPr>
        <w:t>результатов налоговой проверки.</w:t>
      </w:r>
      <w:bookmarkStart w:id="55" w:name="SUB1800"/>
      <w:bookmarkStart w:id="56" w:name="SUB1900"/>
      <w:bookmarkStart w:id="57" w:name="SUB2000"/>
      <w:bookmarkStart w:id="58" w:name="SUB2100"/>
      <w:bookmarkEnd w:id="55"/>
      <w:bookmarkEnd w:id="56"/>
      <w:bookmarkEnd w:id="57"/>
      <w:bookmarkEnd w:id="58"/>
    </w:p>
    <w:p w:rsidR="004338E4" w:rsidRPr="00D10D64" w:rsidRDefault="004338E4" w:rsidP="00D10D64">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r w:rsidRPr="00D10D64">
        <w:rPr>
          <w:rFonts w:ascii="Times New Roman" w:eastAsia="Times New Roman" w:hAnsi="Times New Roman" w:cs="Times New Roman"/>
          <w:sz w:val="28"/>
          <w:szCs w:val="28"/>
          <w:lang w:eastAsia="ru-RU"/>
        </w:rPr>
        <w:t xml:space="preserve">Завершением срока налоговой проверки считается день вручения налогоплательщику (налоговому агенту) акта налоговой проверки. Акт считается врученным, если налогоплательщик (налоговый агент) поставил отметку о его получении. </w:t>
      </w:r>
    </w:p>
    <w:p w:rsidR="004338E4" w:rsidRPr="00D10D64" w:rsidRDefault="004338E4" w:rsidP="00D10D64">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r w:rsidRPr="00D10D64">
        <w:rPr>
          <w:rFonts w:ascii="Times New Roman" w:eastAsia="Times New Roman" w:hAnsi="Times New Roman" w:cs="Times New Roman"/>
          <w:sz w:val="28"/>
          <w:szCs w:val="28"/>
          <w:lang w:eastAsia="ru-RU"/>
        </w:rPr>
        <w:t>При невозможности вручения акта налогоплательщику (налоговому агенту) проводится налоговое обследование. При этом сроком завершения налоговой проверки будет являться дата проведения налогового обследования.</w:t>
      </w:r>
    </w:p>
    <w:p w:rsidR="004338E4" w:rsidRPr="00D10D64" w:rsidRDefault="004338E4" w:rsidP="00D10D64">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r w:rsidRPr="00D10D64">
        <w:rPr>
          <w:rFonts w:ascii="Times New Roman" w:eastAsia="Times New Roman" w:hAnsi="Times New Roman" w:cs="Times New Roman"/>
          <w:sz w:val="28"/>
          <w:szCs w:val="28"/>
          <w:lang w:eastAsia="ru-RU"/>
        </w:rPr>
        <w:t>В случае</w:t>
      </w:r>
      <w:proofErr w:type="gramStart"/>
      <w:r w:rsidRPr="00D10D64">
        <w:rPr>
          <w:rFonts w:ascii="Times New Roman" w:eastAsia="Times New Roman" w:hAnsi="Times New Roman" w:cs="Times New Roman"/>
          <w:sz w:val="28"/>
          <w:szCs w:val="28"/>
          <w:lang w:eastAsia="ru-RU"/>
        </w:rPr>
        <w:t>,</w:t>
      </w:r>
      <w:proofErr w:type="gramEnd"/>
      <w:r w:rsidRPr="00D10D64">
        <w:rPr>
          <w:rFonts w:ascii="Times New Roman" w:eastAsia="Times New Roman" w:hAnsi="Times New Roman" w:cs="Times New Roman"/>
          <w:sz w:val="28"/>
          <w:szCs w:val="28"/>
          <w:lang w:eastAsia="ru-RU"/>
        </w:rPr>
        <w:t xml:space="preserve"> если по завершении налоговой проверки не установлены нарушения налогового законодательства Республики Казахстан, об этом в акте налоговой проверки делается соответствующая запись.</w:t>
      </w:r>
    </w:p>
    <w:p w:rsidR="004338E4" w:rsidRPr="00D10D64" w:rsidRDefault="004338E4" w:rsidP="00D10D64">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r w:rsidRPr="00D10D64">
        <w:rPr>
          <w:rFonts w:ascii="Times New Roman" w:eastAsia="Times New Roman" w:hAnsi="Times New Roman" w:cs="Times New Roman"/>
          <w:sz w:val="28"/>
          <w:szCs w:val="28"/>
          <w:lang w:eastAsia="ru-RU"/>
        </w:rPr>
        <w:t>В случаях отсутствия налогоплательщика (налогового агента) на дату завершения налоговой проверки по месту нахождения налогоплательщика (налогового агента) и (или) по месту проведения налоговой проверки производится соответствующая запись в акте налоговой проверки должностным лицом органа налоговой службы, проводящим налоговую проверку.</w:t>
      </w:r>
    </w:p>
    <w:p w:rsidR="004338E4" w:rsidRPr="00D10D64" w:rsidRDefault="004338E4" w:rsidP="00D10D64">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p>
    <w:p w:rsidR="004338E4" w:rsidRPr="00D10D64" w:rsidRDefault="004338E4" w:rsidP="00D10D64">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proofErr w:type="gramStart"/>
      <w:r w:rsidRPr="00D10D64">
        <w:rPr>
          <w:rFonts w:ascii="Times New Roman" w:eastAsia="Times New Roman" w:hAnsi="Times New Roman" w:cs="Times New Roman"/>
          <w:sz w:val="28"/>
          <w:szCs w:val="28"/>
          <w:lang w:eastAsia="ru-RU"/>
        </w:rPr>
        <w:t>К акту налоговой проверки прилагаются необходимые копии документов, расчеты, произведенные должностным лицом органа налоговой службы, и другие материалы, полученные в ходе налоговой проверки, за исключением сведений, являющихся налоговой тайной в соответствии со статьей 557 настоящего Кодекса.</w:t>
      </w:r>
      <w:proofErr w:type="gramEnd"/>
    </w:p>
    <w:p w:rsidR="004338E4" w:rsidRPr="00D10D64" w:rsidRDefault="004338E4" w:rsidP="00D10D64">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r w:rsidRPr="00D10D64">
        <w:rPr>
          <w:rFonts w:ascii="Times New Roman" w:eastAsia="Times New Roman" w:hAnsi="Times New Roman" w:cs="Times New Roman"/>
          <w:sz w:val="28"/>
          <w:szCs w:val="28"/>
          <w:lang w:eastAsia="ru-RU"/>
        </w:rPr>
        <w:t xml:space="preserve">Акт налоговой проверки составляется в количестве не менее двух экземпляров и подписывается должностными лицами органа налоговой службы, проводившими налоговую проверку. Один экземпляр акта налоговой проверки вручается налогоплательщику (налоговому агенту). </w:t>
      </w:r>
    </w:p>
    <w:p w:rsidR="004338E4" w:rsidRPr="00D10D64" w:rsidRDefault="004338E4" w:rsidP="00D10D64">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r w:rsidRPr="00D10D64">
        <w:rPr>
          <w:rFonts w:ascii="Times New Roman" w:eastAsia="Times New Roman" w:hAnsi="Times New Roman" w:cs="Times New Roman"/>
          <w:sz w:val="28"/>
          <w:szCs w:val="28"/>
          <w:lang w:eastAsia="ru-RU"/>
        </w:rPr>
        <w:t>В случае</w:t>
      </w:r>
      <w:proofErr w:type="gramStart"/>
      <w:r w:rsidRPr="00D10D64">
        <w:rPr>
          <w:rFonts w:ascii="Times New Roman" w:eastAsia="Times New Roman" w:hAnsi="Times New Roman" w:cs="Times New Roman"/>
          <w:sz w:val="28"/>
          <w:szCs w:val="28"/>
          <w:lang w:eastAsia="ru-RU"/>
        </w:rPr>
        <w:t>,</w:t>
      </w:r>
      <w:proofErr w:type="gramEnd"/>
      <w:r w:rsidRPr="00D10D64">
        <w:rPr>
          <w:rFonts w:ascii="Times New Roman" w:eastAsia="Times New Roman" w:hAnsi="Times New Roman" w:cs="Times New Roman"/>
          <w:sz w:val="28"/>
          <w:szCs w:val="28"/>
          <w:lang w:eastAsia="ru-RU"/>
        </w:rPr>
        <w:t xml:space="preserve"> если за период с даты получения ликвидационной налоговой отчетности до даты завершения ликвидационной налоговой проверки возникают обязательства по исчислению и уплате налогов и других обязательных платежей в бюджет, исчислению, удержанию, перечислению обязательных пенсионных взносов, исчислению и уплате социальных отчислений, такие обязательства указываются в приложении к акту налоговой проверки без начисления пеней и применения штрафных санкций.</w:t>
      </w:r>
    </w:p>
    <w:p w:rsidR="004338E4" w:rsidRPr="00D10D64" w:rsidRDefault="004338E4" w:rsidP="00D10D64">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r w:rsidRPr="00D10D64">
        <w:rPr>
          <w:rFonts w:ascii="Times New Roman" w:eastAsia="Times New Roman" w:hAnsi="Times New Roman" w:cs="Times New Roman"/>
          <w:sz w:val="28"/>
          <w:szCs w:val="28"/>
          <w:lang w:eastAsia="ru-RU"/>
        </w:rPr>
        <w:t>Решение по результатам налоговой проверки</w:t>
      </w:r>
    </w:p>
    <w:p w:rsidR="004338E4" w:rsidRPr="00D10D64" w:rsidRDefault="004338E4" w:rsidP="00D10D64">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r w:rsidRPr="00D10D64">
        <w:rPr>
          <w:rFonts w:ascii="Times New Roman" w:eastAsia="Times New Roman" w:hAnsi="Times New Roman" w:cs="Times New Roman"/>
          <w:sz w:val="28"/>
          <w:szCs w:val="28"/>
          <w:lang w:eastAsia="ru-RU"/>
        </w:rPr>
        <w:t xml:space="preserve">По завершении налоговой проверки в случае выявления нарушений органом налоговой службы выносится уведомление о результатах налоговой проверки, которое направляется налогоплательщику (налоговому агенту) в сроки, установленные в соответствии со </w:t>
      </w:r>
      <w:hyperlink r:id="rId147" w:history="1">
        <w:r w:rsidRPr="00D10D64">
          <w:rPr>
            <w:rFonts w:ascii="Times New Roman" w:eastAsia="Times New Roman" w:hAnsi="Times New Roman" w:cs="Times New Roman"/>
            <w:sz w:val="28"/>
            <w:szCs w:val="28"/>
            <w:lang w:eastAsia="ru-RU"/>
          </w:rPr>
          <w:t xml:space="preserve">статьей </w:t>
        </w:r>
      </w:hyperlink>
      <w:r w:rsidRPr="00D10D64">
        <w:rPr>
          <w:rFonts w:ascii="Times New Roman" w:eastAsia="Times New Roman" w:hAnsi="Times New Roman" w:cs="Times New Roman"/>
          <w:sz w:val="28"/>
          <w:szCs w:val="28"/>
          <w:lang w:eastAsia="ru-RU"/>
        </w:rPr>
        <w:t xml:space="preserve">607 настоящего Кодекса. </w:t>
      </w:r>
    </w:p>
    <w:p w:rsidR="004338E4" w:rsidRPr="00D10D64" w:rsidRDefault="004338E4" w:rsidP="00D10D64">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r w:rsidRPr="00D10D64">
        <w:rPr>
          <w:rFonts w:ascii="Times New Roman" w:eastAsia="Times New Roman" w:hAnsi="Times New Roman" w:cs="Times New Roman"/>
          <w:sz w:val="28"/>
          <w:szCs w:val="28"/>
          <w:lang w:eastAsia="ru-RU"/>
        </w:rPr>
        <w:t>Регистрация уведомления о результатах налоговой проверки и акта налоговой проверки осуществляется органом налоговой службы под одним номером, за исключением случая, установленного пунктом 7 настоящей статьи.</w:t>
      </w:r>
    </w:p>
    <w:p w:rsidR="004338E4" w:rsidRPr="00D10D64" w:rsidRDefault="004338E4" w:rsidP="00D10D64">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r w:rsidRPr="00D10D64">
        <w:rPr>
          <w:rFonts w:ascii="Times New Roman" w:eastAsia="Times New Roman" w:hAnsi="Times New Roman" w:cs="Times New Roman"/>
          <w:sz w:val="28"/>
          <w:szCs w:val="28"/>
          <w:lang w:eastAsia="ru-RU"/>
        </w:rPr>
        <w:t xml:space="preserve">В </w:t>
      </w:r>
      <w:hyperlink r:id="rId148" w:history="1">
        <w:r w:rsidRPr="00D10D64">
          <w:rPr>
            <w:rFonts w:ascii="Times New Roman" w:eastAsia="Times New Roman" w:hAnsi="Times New Roman" w:cs="Times New Roman"/>
            <w:sz w:val="28"/>
            <w:szCs w:val="28"/>
            <w:lang w:eastAsia="ru-RU"/>
          </w:rPr>
          <w:t xml:space="preserve">уведомлении о результатах налоговой проверки </w:t>
        </w:r>
      </w:hyperlink>
      <w:r w:rsidRPr="00D10D64">
        <w:rPr>
          <w:rFonts w:ascii="Times New Roman" w:eastAsia="Times New Roman" w:hAnsi="Times New Roman" w:cs="Times New Roman"/>
          <w:sz w:val="28"/>
          <w:szCs w:val="28"/>
          <w:lang w:eastAsia="ru-RU"/>
        </w:rPr>
        <w:t xml:space="preserve">должны содержаться следующие реквизиты и сведения: </w:t>
      </w:r>
    </w:p>
    <w:p w:rsidR="004338E4" w:rsidRPr="00D10D64" w:rsidRDefault="004338E4" w:rsidP="006C15B7">
      <w:pPr>
        <w:pStyle w:val="a3"/>
        <w:widowControl w:val="0"/>
        <w:numPr>
          <w:ilvl w:val="0"/>
          <w:numId w:val="131"/>
        </w:numPr>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D10D64">
        <w:rPr>
          <w:rFonts w:ascii="Times New Roman" w:eastAsia="Times New Roman" w:hAnsi="Times New Roman" w:cs="Times New Roman"/>
          <w:sz w:val="28"/>
          <w:szCs w:val="28"/>
          <w:lang w:eastAsia="ru-RU"/>
        </w:rPr>
        <w:lastRenderedPageBreak/>
        <w:t xml:space="preserve">дата и номер регистрации уведомления и акта налоговой проверки; </w:t>
      </w:r>
    </w:p>
    <w:p w:rsidR="004338E4" w:rsidRPr="00D10D64" w:rsidRDefault="004338E4" w:rsidP="006C15B7">
      <w:pPr>
        <w:pStyle w:val="a3"/>
        <w:widowControl w:val="0"/>
        <w:numPr>
          <w:ilvl w:val="0"/>
          <w:numId w:val="131"/>
        </w:numPr>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D10D64">
        <w:rPr>
          <w:rFonts w:ascii="Times New Roman" w:eastAsia="Times New Roman" w:hAnsi="Times New Roman" w:cs="Times New Roman"/>
          <w:sz w:val="28"/>
          <w:szCs w:val="28"/>
          <w:lang w:eastAsia="ru-RU"/>
        </w:rPr>
        <w:t xml:space="preserve">фамилия, имя, отчество (при его наличии) либо полное наименование налогоплательщика (налогового агента); </w:t>
      </w:r>
    </w:p>
    <w:p w:rsidR="004338E4" w:rsidRPr="00D10D64" w:rsidRDefault="004338E4" w:rsidP="006C15B7">
      <w:pPr>
        <w:pStyle w:val="a3"/>
        <w:widowControl w:val="0"/>
        <w:numPr>
          <w:ilvl w:val="0"/>
          <w:numId w:val="131"/>
        </w:numPr>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D10D64">
        <w:rPr>
          <w:rFonts w:ascii="Times New Roman" w:eastAsia="Times New Roman" w:hAnsi="Times New Roman" w:cs="Times New Roman"/>
          <w:sz w:val="28"/>
          <w:szCs w:val="28"/>
          <w:lang w:eastAsia="ru-RU"/>
        </w:rPr>
        <w:t xml:space="preserve">идентификационный  номер; </w:t>
      </w:r>
    </w:p>
    <w:p w:rsidR="004338E4" w:rsidRPr="00D10D64" w:rsidRDefault="004338E4" w:rsidP="006C15B7">
      <w:pPr>
        <w:pStyle w:val="a3"/>
        <w:widowControl w:val="0"/>
        <w:numPr>
          <w:ilvl w:val="0"/>
          <w:numId w:val="131"/>
        </w:numPr>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D10D64">
        <w:rPr>
          <w:rFonts w:ascii="Times New Roman" w:eastAsia="Times New Roman" w:hAnsi="Times New Roman" w:cs="Times New Roman"/>
          <w:sz w:val="28"/>
          <w:szCs w:val="28"/>
          <w:lang w:eastAsia="ru-RU"/>
        </w:rPr>
        <w:t xml:space="preserve">сумма начисленных налогов и других обязательных платежей в бюджет, обязательств по исчислению, удержанию, перечислению обязательных пенсионных взносов, исчислению и уплате социальных отчислений и пеней; </w:t>
      </w:r>
    </w:p>
    <w:p w:rsidR="004338E4" w:rsidRPr="00D10D64" w:rsidRDefault="004338E4" w:rsidP="006C15B7">
      <w:pPr>
        <w:pStyle w:val="a3"/>
        <w:widowControl w:val="0"/>
        <w:numPr>
          <w:ilvl w:val="0"/>
          <w:numId w:val="131"/>
        </w:numPr>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D10D64">
        <w:rPr>
          <w:rFonts w:ascii="Times New Roman" w:eastAsia="Times New Roman" w:hAnsi="Times New Roman" w:cs="Times New Roman"/>
          <w:sz w:val="28"/>
          <w:szCs w:val="28"/>
          <w:lang w:eastAsia="ru-RU"/>
        </w:rPr>
        <w:t>суммы уменьшенных убытков;</w:t>
      </w:r>
    </w:p>
    <w:p w:rsidR="004338E4" w:rsidRPr="00D10D64" w:rsidRDefault="004338E4" w:rsidP="006C15B7">
      <w:pPr>
        <w:pStyle w:val="a3"/>
        <w:widowControl w:val="0"/>
        <w:numPr>
          <w:ilvl w:val="0"/>
          <w:numId w:val="131"/>
        </w:numPr>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D10D64">
        <w:rPr>
          <w:rFonts w:ascii="Times New Roman" w:eastAsia="Times New Roman" w:hAnsi="Times New Roman" w:cs="Times New Roman"/>
          <w:sz w:val="28"/>
          <w:szCs w:val="28"/>
          <w:lang w:eastAsia="ru-RU"/>
        </w:rPr>
        <w:t>сумма превышения налога на добавленную стоимость, не подтвержденная к возврату;</w:t>
      </w:r>
    </w:p>
    <w:p w:rsidR="004338E4" w:rsidRPr="00D10D64" w:rsidRDefault="004338E4" w:rsidP="006C15B7">
      <w:pPr>
        <w:pStyle w:val="a3"/>
        <w:widowControl w:val="0"/>
        <w:numPr>
          <w:ilvl w:val="0"/>
          <w:numId w:val="131"/>
        </w:numPr>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D10D64">
        <w:rPr>
          <w:rFonts w:ascii="Times New Roman" w:eastAsia="Times New Roman" w:hAnsi="Times New Roman" w:cs="Times New Roman"/>
          <w:sz w:val="28"/>
          <w:szCs w:val="28"/>
          <w:lang w:eastAsia="ru-RU"/>
        </w:rPr>
        <w:t>сумма корпоративного (индивидуального) подоходного налога, удержанного у источника выплаты с доходов нерезидентов, не подтвержденная к возврату;</w:t>
      </w:r>
    </w:p>
    <w:p w:rsidR="004338E4" w:rsidRPr="00D10D64" w:rsidRDefault="004338E4" w:rsidP="006C15B7">
      <w:pPr>
        <w:pStyle w:val="a3"/>
        <w:widowControl w:val="0"/>
        <w:numPr>
          <w:ilvl w:val="0"/>
          <w:numId w:val="131"/>
        </w:numPr>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D10D64">
        <w:rPr>
          <w:rFonts w:ascii="Times New Roman" w:eastAsia="Times New Roman" w:hAnsi="Times New Roman" w:cs="Times New Roman"/>
          <w:sz w:val="28"/>
          <w:szCs w:val="28"/>
          <w:lang w:eastAsia="ru-RU"/>
        </w:rPr>
        <w:t xml:space="preserve">требование об уплате и сроки уплаты; </w:t>
      </w:r>
    </w:p>
    <w:p w:rsidR="004338E4" w:rsidRPr="00D10D64" w:rsidRDefault="004338E4" w:rsidP="006C15B7">
      <w:pPr>
        <w:pStyle w:val="a3"/>
        <w:widowControl w:val="0"/>
        <w:numPr>
          <w:ilvl w:val="0"/>
          <w:numId w:val="131"/>
        </w:numPr>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D10D64">
        <w:rPr>
          <w:rFonts w:ascii="Times New Roman" w:eastAsia="Times New Roman" w:hAnsi="Times New Roman" w:cs="Times New Roman"/>
          <w:sz w:val="28"/>
          <w:szCs w:val="28"/>
          <w:lang w:eastAsia="ru-RU"/>
        </w:rPr>
        <w:t xml:space="preserve">реквизиты соответствующих налогов и других обязательных платежей в бюджет и пеней; </w:t>
      </w:r>
    </w:p>
    <w:p w:rsidR="004338E4" w:rsidRPr="00D10D64" w:rsidRDefault="004338E4" w:rsidP="006C15B7">
      <w:pPr>
        <w:pStyle w:val="a3"/>
        <w:widowControl w:val="0"/>
        <w:numPr>
          <w:ilvl w:val="0"/>
          <w:numId w:val="131"/>
        </w:numPr>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D10D64">
        <w:rPr>
          <w:rFonts w:ascii="Times New Roman" w:eastAsia="Times New Roman" w:hAnsi="Times New Roman" w:cs="Times New Roman"/>
          <w:sz w:val="28"/>
          <w:szCs w:val="28"/>
          <w:lang w:eastAsia="ru-RU"/>
        </w:rPr>
        <w:t>сроки и место обжалования.</w:t>
      </w:r>
    </w:p>
    <w:p w:rsidR="004338E4" w:rsidRPr="00D10D64" w:rsidRDefault="004338E4" w:rsidP="00D10D64">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r w:rsidRPr="00D10D64">
        <w:rPr>
          <w:rFonts w:ascii="Times New Roman" w:eastAsia="Times New Roman" w:hAnsi="Times New Roman" w:cs="Times New Roman"/>
          <w:sz w:val="28"/>
          <w:szCs w:val="28"/>
          <w:lang w:eastAsia="ru-RU"/>
        </w:rPr>
        <w:t>В случае проводимой в рамках возбужденного уголовного дела налоговой проверки уведомление о результатах налоговой проверки налогоплательщика, в отношении которого возбуждено уголовное дело, выносится по завершении рассмотрения такого уголовного дела.</w:t>
      </w:r>
    </w:p>
    <w:p w:rsidR="004338E4" w:rsidRPr="00D10D64" w:rsidRDefault="004338E4" w:rsidP="00D10D64">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r w:rsidRPr="00D10D64">
        <w:rPr>
          <w:rFonts w:ascii="Times New Roman" w:eastAsia="Times New Roman" w:hAnsi="Times New Roman" w:cs="Times New Roman"/>
          <w:sz w:val="28"/>
          <w:szCs w:val="28"/>
          <w:lang w:eastAsia="ru-RU"/>
        </w:rPr>
        <w:t>Налогоплательщик (налоговый агент), получивший уведомление о результатах налоговой проверки, обязан исполнить его в сроки, установленные в уведомлении, если не обжаловал результаты налоговой проверки.</w:t>
      </w:r>
    </w:p>
    <w:p w:rsidR="004338E4" w:rsidRPr="00D10D64" w:rsidRDefault="004338E4" w:rsidP="00D10D64">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r w:rsidRPr="00D10D64">
        <w:rPr>
          <w:rFonts w:ascii="Times New Roman" w:eastAsia="Times New Roman" w:hAnsi="Times New Roman" w:cs="Times New Roman"/>
          <w:sz w:val="28"/>
          <w:szCs w:val="28"/>
          <w:lang w:eastAsia="ru-RU"/>
        </w:rPr>
        <w:t xml:space="preserve"> </w:t>
      </w:r>
      <w:proofErr w:type="gramStart"/>
      <w:r w:rsidRPr="00D10D64">
        <w:rPr>
          <w:rFonts w:ascii="Times New Roman" w:eastAsia="Times New Roman" w:hAnsi="Times New Roman" w:cs="Times New Roman"/>
          <w:sz w:val="28"/>
          <w:szCs w:val="28"/>
          <w:lang w:eastAsia="ru-RU"/>
        </w:rPr>
        <w:t>В случае согласия налогоплательщика (налогового агента) с начисленными суммами налогов, других обязательных платежей в бюджет и пеней, указанными в уведомлении о результатах налоговой проверки, сроки исполнения налогового обязательства по уплате налогов, других обязательных платежей в бюджет, а также обязательства по уплате пеней могут быть продлены на шестьдесят рабочих дней по заявлению налогоплательщика (налогового агента) с приложением графика уплаты.</w:t>
      </w:r>
      <w:proofErr w:type="gramEnd"/>
    </w:p>
    <w:p w:rsidR="004338E4" w:rsidRPr="00D10D64" w:rsidRDefault="004338E4" w:rsidP="00D10D64">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r w:rsidRPr="00D10D64">
        <w:rPr>
          <w:rFonts w:ascii="Times New Roman" w:eastAsia="Times New Roman" w:hAnsi="Times New Roman" w:cs="Times New Roman"/>
          <w:sz w:val="28"/>
          <w:szCs w:val="28"/>
          <w:lang w:eastAsia="ru-RU"/>
        </w:rPr>
        <w:t xml:space="preserve">При этом указанная сумма подлежит уплате в бюджет с начислением пени за каждый день продления срока уплаты и уплачивается равными долями через каждые пятнадцать рабочих дней указанного периода. </w:t>
      </w:r>
    </w:p>
    <w:p w:rsidR="004338E4" w:rsidRPr="00D10D64" w:rsidRDefault="004338E4" w:rsidP="00D10D64">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r w:rsidRPr="00D10D64">
        <w:rPr>
          <w:rFonts w:ascii="Times New Roman" w:eastAsia="Times New Roman" w:hAnsi="Times New Roman" w:cs="Times New Roman"/>
          <w:sz w:val="28"/>
          <w:szCs w:val="28"/>
          <w:lang w:eastAsia="ru-RU"/>
        </w:rPr>
        <w:t>Не подлежит продлению срок исполнения налогового обязательства:</w:t>
      </w:r>
    </w:p>
    <w:p w:rsidR="004338E4" w:rsidRPr="00D10D64" w:rsidRDefault="004338E4" w:rsidP="006C15B7">
      <w:pPr>
        <w:pStyle w:val="a3"/>
        <w:widowControl w:val="0"/>
        <w:numPr>
          <w:ilvl w:val="0"/>
          <w:numId w:val="132"/>
        </w:numPr>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D10D64">
        <w:rPr>
          <w:rFonts w:ascii="Times New Roman" w:eastAsia="Times New Roman" w:hAnsi="Times New Roman" w:cs="Times New Roman"/>
          <w:sz w:val="28"/>
          <w:szCs w:val="28"/>
          <w:lang w:eastAsia="ru-RU"/>
        </w:rPr>
        <w:t>по уплате начисленных по результатам налоговой проверки сумм акциза и налогов, удерживаемых у источника выплаты;</w:t>
      </w:r>
    </w:p>
    <w:p w:rsidR="004338E4" w:rsidRPr="00D10D64" w:rsidRDefault="004338E4" w:rsidP="006C15B7">
      <w:pPr>
        <w:pStyle w:val="a3"/>
        <w:widowControl w:val="0"/>
        <w:numPr>
          <w:ilvl w:val="0"/>
          <w:numId w:val="132"/>
        </w:numPr>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D10D64">
        <w:rPr>
          <w:rFonts w:ascii="Times New Roman" w:eastAsia="Times New Roman" w:hAnsi="Times New Roman" w:cs="Times New Roman"/>
          <w:sz w:val="28"/>
          <w:szCs w:val="28"/>
          <w:lang w:eastAsia="ru-RU"/>
        </w:rPr>
        <w:t>по уплате начисленных сумм налогов, других обязательных платежей в бюджет и пеней по результатам налоговой проверки после обжалования результатов проверки.</w:t>
      </w:r>
    </w:p>
    <w:p w:rsidR="004338E4" w:rsidRPr="00D10D64" w:rsidRDefault="004338E4" w:rsidP="00D10D64">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r w:rsidRPr="00D10D64">
        <w:rPr>
          <w:rFonts w:ascii="Times New Roman" w:eastAsia="Times New Roman" w:hAnsi="Times New Roman" w:cs="Times New Roman"/>
          <w:sz w:val="28"/>
          <w:szCs w:val="28"/>
          <w:lang w:eastAsia="ru-RU"/>
        </w:rPr>
        <w:t>В случае</w:t>
      </w:r>
      <w:proofErr w:type="gramStart"/>
      <w:r w:rsidRPr="00D10D64">
        <w:rPr>
          <w:rFonts w:ascii="Times New Roman" w:eastAsia="Times New Roman" w:hAnsi="Times New Roman" w:cs="Times New Roman"/>
          <w:sz w:val="28"/>
          <w:szCs w:val="28"/>
          <w:lang w:eastAsia="ru-RU"/>
        </w:rPr>
        <w:t>,</w:t>
      </w:r>
      <w:proofErr w:type="gramEnd"/>
      <w:r w:rsidRPr="00D10D64">
        <w:rPr>
          <w:rFonts w:ascii="Times New Roman" w:eastAsia="Times New Roman" w:hAnsi="Times New Roman" w:cs="Times New Roman"/>
          <w:sz w:val="28"/>
          <w:szCs w:val="28"/>
          <w:lang w:eastAsia="ru-RU"/>
        </w:rPr>
        <w:t xml:space="preserve"> если по завершении налоговой проверки нарушения налогового законодательства Республики Казахстан не установлены, уведомление по результатам налоговой проверки не выносится.</w:t>
      </w:r>
    </w:p>
    <w:p w:rsidR="004338E4" w:rsidRPr="00D10D64" w:rsidRDefault="004338E4" w:rsidP="00D10D64">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proofErr w:type="gramStart"/>
      <w:r w:rsidRPr="00D10D64">
        <w:rPr>
          <w:rFonts w:ascii="Times New Roman" w:eastAsia="Times New Roman" w:hAnsi="Times New Roman" w:cs="Times New Roman"/>
          <w:sz w:val="28"/>
          <w:szCs w:val="28"/>
          <w:lang w:eastAsia="ru-RU"/>
        </w:rPr>
        <w:t xml:space="preserve">Если при проведении внеочередной документальной проверки, кроме </w:t>
      </w:r>
      <w:r w:rsidRPr="00D10D64">
        <w:rPr>
          <w:rFonts w:ascii="Times New Roman" w:eastAsia="Times New Roman" w:hAnsi="Times New Roman" w:cs="Times New Roman"/>
          <w:sz w:val="28"/>
          <w:szCs w:val="28"/>
          <w:lang w:eastAsia="ru-RU"/>
        </w:rPr>
        <w:lastRenderedPageBreak/>
        <w:t>дополнительной проверки, за один и тот же налоговый период по одному и тому же вопросу органом налоговой службы выявлен факт совершения налогоплательщиком нарушения налогового законодательства Республики Казахстан, которое не было выявлено при проведении любой из предыдущих налоговых проверок, к налогоплательщику за такое нарушение административные штрафные санкции не применяются.</w:t>
      </w:r>
      <w:proofErr w:type="gramEnd"/>
    </w:p>
    <w:p w:rsidR="004338E4" w:rsidRPr="00D10D64" w:rsidRDefault="004338E4" w:rsidP="00D10D64">
      <w:pPr>
        <w:widowControl w:val="0"/>
        <w:autoSpaceDE w:val="0"/>
        <w:autoSpaceDN w:val="0"/>
        <w:adjustRightInd w:val="0"/>
        <w:spacing w:after="0" w:line="240" w:lineRule="auto"/>
        <w:ind w:right="-285" w:firstLine="567"/>
        <w:jc w:val="both"/>
        <w:rPr>
          <w:rFonts w:ascii="Times New Roman" w:eastAsia="Times New Roman" w:hAnsi="Times New Roman" w:cs="Times New Roman"/>
          <w:sz w:val="28"/>
          <w:szCs w:val="28"/>
          <w:lang w:eastAsia="ru-RU"/>
        </w:rPr>
      </w:pPr>
      <w:r w:rsidRPr="00D10D64">
        <w:rPr>
          <w:rFonts w:ascii="Times New Roman" w:eastAsia="Times New Roman" w:hAnsi="Times New Roman" w:cs="Times New Roman"/>
          <w:sz w:val="28"/>
          <w:szCs w:val="28"/>
          <w:lang w:eastAsia="ru-RU"/>
        </w:rPr>
        <w:t xml:space="preserve">Положение настоящего пункта не распространяется на нарушения налогового законодательства Республики Казахстан, выявленные: </w:t>
      </w:r>
    </w:p>
    <w:p w:rsidR="004338E4" w:rsidRPr="00D10D64" w:rsidRDefault="004338E4" w:rsidP="00D10D64">
      <w:pPr>
        <w:widowControl w:val="0"/>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D10D64">
        <w:rPr>
          <w:rFonts w:ascii="Times New Roman" w:eastAsia="Times New Roman" w:hAnsi="Times New Roman" w:cs="Times New Roman"/>
          <w:sz w:val="28"/>
          <w:szCs w:val="28"/>
          <w:lang w:eastAsia="ru-RU"/>
        </w:rPr>
        <w:t xml:space="preserve">1) в части уменьшения налогоплательщиком подлежащей уплате в бюджет суммы налога или платы путем представления дополнительной налоговой отчетности за ранее проверенный по данному виду налога или платы налоговый период; </w:t>
      </w:r>
    </w:p>
    <w:p w:rsidR="004338E4" w:rsidRPr="00D10D64" w:rsidRDefault="004338E4" w:rsidP="00D10D64">
      <w:pPr>
        <w:widowControl w:val="0"/>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D10D64">
        <w:rPr>
          <w:rFonts w:ascii="Times New Roman" w:eastAsia="Times New Roman" w:hAnsi="Times New Roman" w:cs="Times New Roman"/>
          <w:sz w:val="28"/>
          <w:szCs w:val="28"/>
          <w:lang w:eastAsia="ru-RU"/>
        </w:rPr>
        <w:t>2) по результатам ответа на запрос налогового органа, направленный при проведении любой из предыдущих налоговых проверок одного и того же налогового периода, если указанный ответ получен после завершения такой проверки;</w:t>
      </w:r>
    </w:p>
    <w:p w:rsidR="004338E4" w:rsidRPr="00D10D64" w:rsidRDefault="004338E4" w:rsidP="00D10D64">
      <w:pPr>
        <w:widowControl w:val="0"/>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D10D64">
        <w:rPr>
          <w:rFonts w:ascii="Times New Roman" w:eastAsia="Times New Roman" w:hAnsi="Times New Roman" w:cs="Times New Roman"/>
          <w:sz w:val="28"/>
          <w:szCs w:val="28"/>
          <w:lang w:eastAsia="ru-RU"/>
        </w:rPr>
        <w:t>3) по результатам рассмотрения  документов, влияющих на подлежащую уплате в бюджет сумму налога или платы и не представленных налогоплательщиком на письменный запрос органа налоговой службы в ходе проведения любой из предыдущих налоговых проверок одного и того же налогового периода по данному виду налога или платы;</w:t>
      </w:r>
    </w:p>
    <w:p w:rsidR="004338E4" w:rsidRPr="00D10D64" w:rsidRDefault="004338E4" w:rsidP="00D10D64">
      <w:pPr>
        <w:widowControl w:val="0"/>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r w:rsidRPr="00D10D64">
        <w:rPr>
          <w:rFonts w:ascii="Times New Roman" w:eastAsia="Times New Roman" w:hAnsi="Times New Roman" w:cs="Times New Roman"/>
          <w:sz w:val="28"/>
          <w:szCs w:val="28"/>
          <w:lang w:eastAsia="ru-RU"/>
        </w:rPr>
        <w:t xml:space="preserve">4) в части операций с налогоплательщиком, признанным </w:t>
      </w:r>
      <w:proofErr w:type="spellStart"/>
      <w:r w:rsidRPr="00D10D64">
        <w:rPr>
          <w:rFonts w:ascii="Times New Roman" w:eastAsia="Times New Roman" w:hAnsi="Times New Roman" w:cs="Times New Roman"/>
          <w:sz w:val="28"/>
          <w:szCs w:val="28"/>
          <w:lang w:eastAsia="ru-RU"/>
        </w:rPr>
        <w:t>лжепредприятием</w:t>
      </w:r>
      <w:proofErr w:type="spellEnd"/>
      <w:r w:rsidRPr="00D10D64">
        <w:rPr>
          <w:rFonts w:ascii="Times New Roman" w:eastAsia="Times New Roman" w:hAnsi="Times New Roman" w:cs="Times New Roman"/>
          <w:sz w:val="28"/>
          <w:szCs w:val="28"/>
          <w:lang w:eastAsia="ru-RU"/>
        </w:rPr>
        <w:t>, после вступления в законную силу приговора или постановления суда, если опубликование информации о таком налогоплательщике на сайте уполномоченного органа произошло после завершения любой из предыдущих налоговых проверок налогового периода, в котором совершены такие операции;</w:t>
      </w:r>
    </w:p>
    <w:p w:rsidR="004338E4" w:rsidRPr="00D10D64" w:rsidRDefault="004338E4" w:rsidP="00D10D64">
      <w:pPr>
        <w:widowControl w:val="0"/>
        <w:autoSpaceDE w:val="0"/>
        <w:autoSpaceDN w:val="0"/>
        <w:adjustRightInd w:val="0"/>
        <w:spacing w:after="0" w:line="240" w:lineRule="auto"/>
        <w:ind w:right="-285"/>
        <w:jc w:val="both"/>
        <w:rPr>
          <w:rFonts w:ascii="Times New Roman" w:eastAsia="Times New Roman" w:hAnsi="Times New Roman" w:cs="Times New Roman"/>
          <w:sz w:val="28"/>
          <w:szCs w:val="28"/>
          <w:lang w:eastAsia="ru-RU"/>
        </w:rPr>
      </w:pPr>
      <w:proofErr w:type="gramStart"/>
      <w:r w:rsidRPr="00D10D64">
        <w:rPr>
          <w:rFonts w:ascii="Times New Roman" w:eastAsia="Times New Roman" w:hAnsi="Times New Roman" w:cs="Times New Roman"/>
          <w:sz w:val="28"/>
          <w:szCs w:val="28"/>
          <w:lang w:eastAsia="ru-RU"/>
        </w:rPr>
        <w:t>5) в части сделки (сделок), совершенной (совершенных) с субъектом частного предпринимательства без намерения осуществлять предпринимательскую деятельность,  после вступления в законную силу приговора или постановления суда, если органом налоговой службы сведения о такой сделке (сделках) впервые получены после завершения любой из предыдущих налоговых проверок налогового периода, в котором совершена (совершены) такая (такие) сделка (сделки).</w:t>
      </w:r>
      <w:proofErr w:type="gramEnd"/>
    </w:p>
    <w:p w:rsidR="004338E4" w:rsidRPr="004338E4" w:rsidRDefault="004338E4" w:rsidP="00725DEB">
      <w:pPr>
        <w:widowControl w:val="0"/>
        <w:autoSpaceDE w:val="0"/>
        <w:autoSpaceDN w:val="0"/>
        <w:adjustRightInd w:val="0"/>
        <w:spacing w:after="0" w:line="240" w:lineRule="auto"/>
        <w:ind w:right="-285"/>
        <w:rPr>
          <w:rFonts w:ascii="Times New Roman" w:eastAsia="Times New Roman" w:hAnsi="Times New Roman" w:cs="Times New Roman"/>
          <w:sz w:val="28"/>
          <w:szCs w:val="28"/>
          <w:lang w:eastAsia="ru-RU"/>
        </w:rPr>
      </w:pPr>
      <w:r w:rsidRPr="004338E4">
        <w:rPr>
          <w:rFonts w:ascii="Times New Roman" w:eastAsia="Times New Roman" w:hAnsi="Times New Roman" w:cs="Times New Roman"/>
          <w:b/>
          <w:sz w:val="28"/>
          <w:szCs w:val="28"/>
          <w:lang w:eastAsia="ru-RU"/>
        </w:rPr>
        <w:t>Контрольные вопросы:</w:t>
      </w:r>
    </w:p>
    <w:p w:rsidR="004338E4" w:rsidRPr="004338E4" w:rsidRDefault="004338E4" w:rsidP="006C15B7">
      <w:pPr>
        <w:widowControl w:val="0"/>
        <w:numPr>
          <w:ilvl w:val="3"/>
          <w:numId w:val="82"/>
        </w:numPr>
        <w:autoSpaceDE w:val="0"/>
        <w:autoSpaceDN w:val="0"/>
        <w:adjustRightInd w:val="0"/>
        <w:spacing w:after="0" w:line="240" w:lineRule="auto"/>
        <w:ind w:left="0" w:right="-285" w:firstLine="0"/>
        <w:rPr>
          <w:rFonts w:ascii="Times New Roman" w:eastAsia="Times New Roman" w:hAnsi="Times New Roman" w:cs="Times New Roman"/>
          <w:sz w:val="28"/>
          <w:szCs w:val="28"/>
          <w:lang w:eastAsia="ru-RU"/>
        </w:rPr>
      </w:pPr>
      <w:r w:rsidRPr="004338E4">
        <w:rPr>
          <w:rFonts w:ascii="Times New Roman" w:eastAsia="Times New Roman" w:hAnsi="Times New Roman" w:cs="Times New Roman"/>
          <w:sz w:val="28"/>
          <w:szCs w:val="28"/>
          <w:lang w:eastAsia="ru-RU"/>
        </w:rPr>
        <w:t>Для чего нужен налоговый контроль.</w:t>
      </w:r>
    </w:p>
    <w:p w:rsidR="004338E4" w:rsidRPr="004338E4" w:rsidRDefault="004338E4" w:rsidP="006C15B7">
      <w:pPr>
        <w:widowControl w:val="0"/>
        <w:numPr>
          <w:ilvl w:val="3"/>
          <w:numId w:val="82"/>
        </w:numPr>
        <w:autoSpaceDE w:val="0"/>
        <w:autoSpaceDN w:val="0"/>
        <w:adjustRightInd w:val="0"/>
        <w:spacing w:after="0" w:line="240" w:lineRule="auto"/>
        <w:ind w:left="0" w:right="-285" w:firstLine="0"/>
        <w:rPr>
          <w:rFonts w:ascii="Times New Roman" w:eastAsia="Times New Roman" w:hAnsi="Times New Roman" w:cs="Times New Roman"/>
          <w:sz w:val="28"/>
          <w:szCs w:val="28"/>
          <w:lang w:eastAsia="ru-RU"/>
        </w:rPr>
      </w:pPr>
      <w:r w:rsidRPr="004338E4">
        <w:rPr>
          <w:rFonts w:ascii="Times New Roman" w:eastAsia="Times New Roman" w:hAnsi="Times New Roman" w:cs="Times New Roman"/>
          <w:sz w:val="28"/>
          <w:szCs w:val="28"/>
          <w:lang w:eastAsia="ru-RU"/>
        </w:rPr>
        <w:t>Какие виды существуют налогового контроля.</w:t>
      </w:r>
    </w:p>
    <w:p w:rsidR="004338E4" w:rsidRPr="004338E4" w:rsidRDefault="004338E4" w:rsidP="006C15B7">
      <w:pPr>
        <w:widowControl w:val="0"/>
        <w:numPr>
          <w:ilvl w:val="3"/>
          <w:numId w:val="82"/>
        </w:numPr>
        <w:autoSpaceDE w:val="0"/>
        <w:autoSpaceDN w:val="0"/>
        <w:adjustRightInd w:val="0"/>
        <w:spacing w:after="0" w:line="240" w:lineRule="auto"/>
        <w:ind w:left="0" w:right="-285" w:firstLine="0"/>
        <w:rPr>
          <w:rFonts w:ascii="Times New Roman" w:eastAsia="Times New Roman" w:hAnsi="Times New Roman" w:cs="Times New Roman"/>
          <w:sz w:val="28"/>
          <w:szCs w:val="28"/>
          <w:lang w:eastAsia="ru-RU"/>
        </w:rPr>
      </w:pPr>
      <w:r w:rsidRPr="004338E4">
        <w:rPr>
          <w:rFonts w:ascii="Times New Roman" w:eastAsia="Times New Roman" w:hAnsi="Times New Roman" w:cs="Times New Roman"/>
          <w:sz w:val="28"/>
          <w:szCs w:val="28"/>
          <w:lang w:eastAsia="ru-RU"/>
        </w:rPr>
        <w:t>Какой порядок проведения проверок.</w:t>
      </w:r>
    </w:p>
    <w:p w:rsidR="004338E4" w:rsidRDefault="004338E4" w:rsidP="006C15B7">
      <w:pPr>
        <w:widowControl w:val="0"/>
        <w:numPr>
          <w:ilvl w:val="3"/>
          <w:numId w:val="82"/>
        </w:numPr>
        <w:autoSpaceDE w:val="0"/>
        <w:autoSpaceDN w:val="0"/>
        <w:adjustRightInd w:val="0"/>
        <w:spacing w:after="0" w:line="240" w:lineRule="auto"/>
        <w:ind w:left="0" w:right="-285" w:firstLine="0"/>
        <w:rPr>
          <w:rFonts w:ascii="Times New Roman" w:eastAsia="Times New Roman" w:hAnsi="Times New Roman" w:cs="Times New Roman"/>
          <w:sz w:val="28"/>
          <w:szCs w:val="28"/>
          <w:lang w:eastAsia="ru-RU"/>
        </w:rPr>
      </w:pPr>
      <w:r w:rsidRPr="004338E4">
        <w:rPr>
          <w:rFonts w:ascii="Times New Roman" w:eastAsia="Times New Roman" w:hAnsi="Times New Roman" w:cs="Times New Roman"/>
          <w:sz w:val="28"/>
          <w:szCs w:val="28"/>
          <w:lang w:eastAsia="ru-RU"/>
        </w:rPr>
        <w:t>Как оформляется акт проверки.</w:t>
      </w:r>
    </w:p>
    <w:p w:rsidR="00D45078" w:rsidRPr="004338E4" w:rsidRDefault="00D45078" w:rsidP="006C15B7">
      <w:pPr>
        <w:widowControl w:val="0"/>
        <w:numPr>
          <w:ilvl w:val="3"/>
          <w:numId w:val="82"/>
        </w:numPr>
        <w:autoSpaceDE w:val="0"/>
        <w:autoSpaceDN w:val="0"/>
        <w:adjustRightInd w:val="0"/>
        <w:spacing w:after="0" w:line="240" w:lineRule="auto"/>
        <w:ind w:left="0" w:right="-285" w:firstLine="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Сроки проведения контроля и проверок.</w:t>
      </w:r>
    </w:p>
    <w:bookmarkEnd w:id="54"/>
    <w:p w:rsidR="008C284B" w:rsidRPr="008C284B" w:rsidRDefault="008C284B" w:rsidP="00725DEB">
      <w:pPr>
        <w:spacing w:after="0"/>
        <w:ind w:right="-285"/>
        <w:jc w:val="both"/>
        <w:rPr>
          <w:rFonts w:ascii="Times New Roman" w:hAnsi="Times New Roman" w:cs="Times New Roman"/>
          <w:sz w:val="24"/>
        </w:rPr>
      </w:pPr>
    </w:p>
    <w:p w:rsidR="00D62AB3" w:rsidRDefault="00D62AB3" w:rsidP="00D62AB3">
      <w:pPr>
        <w:spacing w:after="0" w:line="240" w:lineRule="auto"/>
        <w:ind w:firstLine="567"/>
        <w:jc w:val="center"/>
        <w:rPr>
          <w:rFonts w:ascii="Times New Roman" w:eastAsia="Times New Roman" w:hAnsi="Times New Roman" w:cs="Times New Roman"/>
          <w:b/>
          <w:sz w:val="28"/>
          <w:szCs w:val="28"/>
          <w:lang w:eastAsia="ru-RU"/>
        </w:rPr>
      </w:pPr>
    </w:p>
    <w:p w:rsidR="00D62AB3" w:rsidRDefault="00D62AB3" w:rsidP="00D62AB3">
      <w:pPr>
        <w:spacing w:after="0" w:line="240" w:lineRule="auto"/>
        <w:ind w:firstLine="567"/>
        <w:jc w:val="center"/>
        <w:rPr>
          <w:rFonts w:ascii="Times New Roman" w:eastAsia="Times New Roman" w:hAnsi="Times New Roman" w:cs="Times New Roman"/>
          <w:b/>
          <w:sz w:val="28"/>
          <w:szCs w:val="28"/>
          <w:lang w:eastAsia="ru-RU"/>
        </w:rPr>
      </w:pPr>
    </w:p>
    <w:p w:rsidR="00D62AB3" w:rsidRDefault="00D62AB3" w:rsidP="00D62AB3">
      <w:pPr>
        <w:spacing w:after="0" w:line="240" w:lineRule="auto"/>
        <w:ind w:firstLine="567"/>
        <w:jc w:val="center"/>
        <w:rPr>
          <w:rFonts w:ascii="Times New Roman" w:eastAsia="Times New Roman" w:hAnsi="Times New Roman" w:cs="Times New Roman"/>
          <w:b/>
          <w:sz w:val="28"/>
          <w:szCs w:val="28"/>
          <w:lang w:eastAsia="ru-RU"/>
        </w:rPr>
      </w:pPr>
    </w:p>
    <w:p w:rsidR="00D62AB3" w:rsidRDefault="00D62AB3" w:rsidP="00D62AB3">
      <w:pPr>
        <w:spacing w:after="0" w:line="240" w:lineRule="auto"/>
        <w:ind w:firstLine="567"/>
        <w:jc w:val="center"/>
        <w:rPr>
          <w:rFonts w:ascii="Times New Roman" w:eastAsia="Times New Roman" w:hAnsi="Times New Roman" w:cs="Times New Roman"/>
          <w:b/>
          <w:sz w:val="28"/>
          <w:szCs w:val="28"/>
          <w:lang w:eastAsia="ru-RU"/>
        </w:rPr>
      </w:pPr>
    </w:p>
    <w:p w:rsidR="00D62AB3" w:rsidRDefault="00D62AB3" w:rsidP="00D62AB3">
      <w:pPr>
        <w:spacing w:after="0" w:line="240" w:lineRule="auto"/>
        <w:ind w:firstLine="567"/>
        <w:jc w:val="center"/>
        <w:rPr>
          <w:rFonts w:ascii="Times New Roman" w:eastAsia="Times New Roman" w:hAnsi="Times New Roman" w:cs="Times New Roman"/>
          <w:b/>
          <w:sz w:val="28"/>
          <w:szCs w:val="28"/>
          <w:lang w:eastAsia="ru-RU"/>
        </w:rPr>
      </w:pPr>
    </w:p>
    <w:p w:rsidR="00D62AB3" w:rsidRDefault="00D62AB3" w:rsidP="00D62AB3">
      <w:pPr>
        <w:spacing w:after="0" w:line="240" w:lineRule="auto"/>
        <w:ind w:firstLine="567"/>
        <w:jc w:val="center"/>
        <w:rPr>
          <w:rFonts w:ascii="Times New Roman" w:eastAsia="Times New Roman" w:hAnsi="Times New Roman" w:cs="Times New Roman"/>
          <w:b/>
          <w:sz w:val="28"/>
          <w:szCs w:val="28"/>
          <w:lang w:eastAsia="ru-RU"/>
        </w:rPr>
      </w:pPr>
    </w:p>
    <w:p w:rsidR="00D62AB3" w:rsidRDefault="00D62AB3" w:rsidP="00D62AB3">
      <w:pPr>
        <w:spacing w:after="0" w:line="240" w:lineRule="auto"/>
        <w:ind w:firstLine="567"/>
        <w:jc w:val="center"/>
        <w:rPr>
          <w:rFonts w:ascii="Times New Roman" w:eastAsia="Times New Roman" w:hAnsi="Times New Roman" w:cs="Times New Roman"/>
          <w:b/>
          <w:sz w:val="28"/>
          <w:szCs w:val="28"/>
          <w:lang w:eastAsia="ru-RU"/>
        </w:rPr>
      </w:pPr>
    </w:p>
    <w:p w:rsidR="00D62AB3" w:rsidRPr="00D62AB3" w:rsidRDefault="00D62AB3" w:rsidP="00D62AB3">
      <w:pPr>
        <w:spacing w:after="0" w:line="240" w:lineRule="auto"/>
        <w:ind w:firstLine="567"/>
        <w:jc w:val="center"/>
        <w:rPr>
          <w:rFonts w:ascii="Times New Roman" w:eastAsia="Times New Roman" w:hAnsi="Times New Roman" w:cs="Times New Roman"/>
          <w:b/>
          <w:sz w:val="28"/>
          <w:szCs w:val="28"/>
          <w:lang w:eastAsia="ru-RU"/>
        </w:rPr>
      </w:pPr>
      <w:r w:rsidRPr="00D62AB3">
        <w:rPr>
          <w:rFonts w:ascii="Times New Roman" w:eastAsia="Times New Roman" w:hAnsi="Times New Roman" w:cs="Times New Roman"/>
          <w:b/>
          <w:sz w:val="28"/>
          <w:szCs w:val="28"/>
          <w:lang w:eastAsia="ru-RU"/>
        </w:rPr>
        <w:t>Критерий оценивания знаний обучающихся</w:t>
      </w:r>
    </w:p>
    <w:p w:rsidR="00D62AB3" w:rsidRPr="00D62AB3" w:rsidRDefault="00D62AB3" w:rsidP="00D62AB3">
      <w:pPr>
        <w:spacing w:after="0" w:line="240" w:lineRule="auto"/>
        <w:ind w:firstLine="567"/>
        <w:jc w:val="both"/>
        <w:rPr>
          <w:rFonts w:ascii="Times New Roman" w:eastAsia="Times New Roman" w:hAnsi="Times New Roman" w:cs="Times New Roman"/>
          <w:sz w:val="28"/>
          <w:szCs w:val="28"/>
          <w:lang w:eastAsia="ru-RU"/>
        </w:rPr>
      </w:pPr>
      <w:r w:rsidRPr="00D62AB3">
        <w:rPr>
          <w:rFonts w:ascii="Times New Roman" w:eastAsia="Times New Roman" w:hAnsi="Times New Roman" w:cs="Times New Roman"/>
          <w:sz w:val="28"/>
          <w:szCs w:val="28"/>
          <w:lang w:eastAsia="ru-RU"/>
        </w:rPr>
        <w:t xml:space="preserve">Знания, умения, навыки и компетенции </w:t>
      </w:r>
      <w:proofErr w:type="gramStart"/>
      <w:r w:rsidRPr="00D62AB3">
        <w:rPr>
          <w:rFonts w:ascii="Times New Roman" w:eastAsia="Times New Roman" w:hAnsi="Times New Roman" w:cs="Times New Roman"/>
          <w:sz w:val="28"/>
          <w:szCs w:val="28"/>
          <w:lang w:eastAsia="ru-RU"/>
        </w:rPr>
        <w:t>обучающихся</w:t>
      </w:r>
      <w:proofErr w:type="gramEnd"/>
      <w:r w:rsidRPr="00D62AB3">
        <w:rPr>
          <w:rFonts w:ascii="Times New Roman" w:eastAsia="Times New Roman" w:hAnsi="Times New Roman" w:cs="Times New Roman"/>
          <w:sz w:val="28"/>
          <w:szCs w:val="28"/>
          <w:lang w:eastAsia="ru-RU"/>
        </w:rPr>
        <w:t xml:space="preserve"> по всем видам контроля определяются оценками </w:t>
      </w:r>
      <w:proofErr w:type="spellStart"/>
      <w:r w:rsidRPr="00D62AB3">
        <w:rPr>
          <w:rFonts w:ascii="Times New Roman" w:eastAsia="Times New Roman" w:hAnsi="Times New Roman" w:cs="Times New Roman"/>
          <w:sz w:val="28"/>
          <w:szCs w:val="28"/>
          <w:lang w:eastAsia="ru-RU"/>
        </w:rPr>
        <w:t>балльно</w:t>
      </w:r>
      <w:proofErr w:type="spellEnd"/>
      <w:r w:rsidRPr="00D62AB3">
        <w:rPr>
          <w:rFonts w:ascii="Times New Roman" w:eastAsia="Times New Roman" w:hAnsi="Times New Roman" w:cs="Times New Roman"/>
          <w:sz w:val="28"/>
          <w:szCs w:val="28"/>
          <w:lang w:eastAsia="ru-RU"/>
        </w:rPr>
        <w:t>-рейтинговой буквенной системы, которые имеют прямо пропорциональное соотношение.</w:t>
      </w:r>
    </w:p>
    <w:p w:rsidR="00D62AB3" w:rsidRPr="00D62AB3" w:rsidRDefault="00D62AB3" w:rsidP="00D62AB3">
      <w:pPr>
        <w:spacing w:after="0" w:line="240" w:lineRule="auto"/>
        <w:ind w:firstLine="567"/>
        <w:jc w:val="both"/>
        <w:rPr>
          <w:rFonts w:ascii="Times New Roman" w:eastAsia="Times New Roman" w:hAnsi="Times New Roman" w:cs="Times New Roman"/>
          <w:sz w:val="28"/>
          <w:szCs w:val="28"/>
          <w:lang w:eastAsia="ru-RU"/>
        </w:rPr>
      </w:pPr>
      <w:r w:rsidRPr="00D62AB3">
        <w:rPr>
          <w:rFonts w:ascii="Times New Roman" w:eastAsia="Times New Roman" w:hAnsi="Times New Roman" w:cs="Times New Roman"/>
          <w:sz w:val="28"/>
          <w:szCs w:val="28"/>
          <w:lang w:eastAsia="ru-RU"/>
        </w:rPr>
        <w:t xml:space="preserve">Оценке «отлично» соответствуют оценки А, имеющая цифровой эквивалент 4,0 и процентное содержание 95-100% и </w:t>
      </w:r>
      <w:proofErr w:type="gramStart"/>
      <w:r w:rsidRPr="00D62AB3">
        <w:rPr>
          <w:rFonts w:ascii="Times New Roman" w:eastAsia="Times New Roman" w:hAnsi="Times New Roman" w:cs="Times New Roman"/>
          <w:sz w:val="28"/>
          <w:szCs w:val="28"/>
          <w:lang w:eastAsia="ru-RU"/>
        </w:rPr>
        <w:t>А-</w:t>
      </w:r>
      <w:proofErr w:type="gramEnd"/>
      <w:r w:rsidRPr="00D62AB3">
        <w:rPr>
          <w:rFonts w:ascii="Times New Roman" w:eastAsia="Times New Roman" w:hAnsi="Times New Roman" w:cs="Times New Roman"/>
          <w:sz w:val="28"/>
          <w:szCs w:val="28"/>
          <w:lang w:eastAsia="ru-RU"/>
        </w:rPr>
        <w:t>, имеющая цифровой эквивалент 3,67 и процентное содержание 90-94%.</w:t>
      </w:r>
    </w:p>
    <w:p w:rsidR="00D62AB3" w:rsidRPr="00D62AB3" w:rsidRDefault="00D62AB3" w:rsidP="00D62AB3">
      <w:pPr>
        <w:spacing w:after="0" w:line="240" w:lineRule="auto"/>
        <w:ind w:firstLine="567"/>
        <w:jc w:val="both"/>
        <w:rPr>
          <w:rFonts w:ascii="Times New Roman" w:eastAsia="Times New Roman" w:hAnsi="Times New Roman" w:cs="Times New Roman"/>
          <w:sz w:val="28"/>
          <w:szCs w:val="28"/>
          <w:lang w:eastAsia="ru-RU"/>
        </w:rPr>
      </w:pPr>
      <w:proofErr w:type="gramStart"/>
      <w:r w:rsidRPr="00D62AB3">
        <w:rPr>
          <w:rFonts w:ascii="Times New Roman" w:eastAsia="Times New Roman" w:hAnsi="Times New Roman" w:cs="Times New Roman"/>
          <w:sz w:val="28"/>
          <w:szCs w:val="28"/>
          <w:lang w:eastAsia="ru-RU"/>
        </w:rPr>
        <w:t xml:space="preserve">Данная оценка ставится в том случае, если обучающийся показал полное усвоение программного материала и не допустил каких-либо ошибок, неточностей, своевременно и правильно выполнил контрольные и лабораторные работы и сдал отчеты по ним, проявил при этом оригинальное мышление, своевременно и без каких-либо ошибок сдал коллоквиумы и </w:t>
      </w:r>
      <w:proofErr w:type="spellStart"/>
      <w:r w:rsidRPr="00D62AB3">
        <w:rPr>
          <w:rFonts w:ascii="Times New Roman" w:eastAsia="Times New Roman" w:hAnsi="Times New Roman" w:cs="Times New Roman"/>
          <w:sz w:val="28"/>
          <w:szCs w:val="28"/>
          <w:lang w:eastAsia="ru-RU"/>
        </w:rPr>
        <w:t>вьшолнил</w:t>
      </w:r>
      <w:proofErr w:type="spellEnd"/>
      <w:r w:rsidRPr="00D62AB3">
        <w:rPr>
          <w:rFonts w:ascii="Times New Roman" w:eastAsia="Times New Roman" w:hAnsi="Times New Roman" w:cs="Times New Roman"/>
          <w:sz w:val="28"/>
          <w:szCs w:val="28"/>
          <w:lang w:eastAsia="ru-RU"/>
        </w:rPr>
        <w:t xml:space="preserve"> домашние задания, занимался научно-исследовательской работой, самостоятельно </w:t>
      </w:r>
      <w:proofErr w:type="spellStart"/>
      <w:r w:rsidRPr="00D62AB3">
        <w:rPr>
          <w:rFonts w:ascii="Times New Roman" w:eastAsia="Times New Roman" w:hAnsi="Times New Roman" w:cs="Times New Roman"/>
          <w:sz w:val="28"/>
          <w:szCs w:val="28"/>
          <w:lang w:eastAsia="ru-RU"/>
        </w:rPr>
        <w:t>исполъзовал</w:t>
      </w:r>
      <w:proofErr w:type="spellEnd"/>
      <w:r w:rsidRPr="00D62AB3">
        <w:rPr>
          <w:rFonts w:ascii="Times New Roman" w:eastAsia="Times New Roman" w:hAnsi="Times New Roman" w:cs="Times New Roman"/>
          <w:sz w:val="28"/>
          <w:szCs w:val="28"/>
          <w:lang w:eastAsia="ru-RU"/>
        </w:rPr>
        <w:t xml:space="preserve"> дополнительную научную литературу при изучении дисциплины, умел</w:t>
      </w:r>
      <w:proofErr w:type="gramEnd"/>
      <w:r w:rsidRPr="00D62AB3">
        <w:rPr>
          <w:rFonts w:ascii="Times New Roman" w:eastAsia="Times New Roman" w:hAnsi="Times New Roman" w:cs="Times New Roman"/>
          <w:sz w:val="28"/>
          <w:szCs w:val="28"/>
          <w:lang w:eastAsia="ru-RU"/>
        </w:rPr>
        <w:t xml:space="preserve"> самостоятельно </w:t>
      </w:r>
      <w:proofErr w:type="spellStart"/>
      <w:r w:rsidRPr="00D62AB3">
        <w:rPr>
          <w:rFonts w:ascii="Times New Roman" w:eastAsia="Times New Roman" w:hAnsi="Times New Roman" w:cs="Times New Roman"/>
          <w:sz w:val="28"/>
          <w:szCs w:val="28"/>
          <w:lang w:eastAsia="ru-RU"/>
        </w:rPr>
        <w:t>систематизироватъ</w:t>
      </w:r>
      <w:proofErr w:type="spellEnd"/>
      <w:r w:rsidRPr="00D62AB3">
        <w:rPr>
          <w:rFonts w:ascii="Times New Roman" w:eastAsia="Times New Roman" w:hAnsi="Times New Roman" w:cs="Times New Roman"/>
          <w:sz w:val="28"/>
          <w:szCs w:val="28"/>
          <w:lang w:eastAsia="ru-RU"/>
        </w:rPr>
        <w:t xml:space="preserve"> программный материал.</w:t>
      </w:r>
    </w:p>
    <w:p w:rsidR="00D62AB3" w:rsidRPr="00D62AB3" w:rsidRDefault="00D62AB3" w:rsidP="00D62AB3">
      <w:pPr>
        <w:spacing w:after="0" w:line="240" w:lineRule="auto"/>
        <w:ind w:firstLine="567"/>
        <w:jc w:val="both"/>
        <w:rPr>
          <w:rFonts w:ascii="Times New Roman" w:eastAsia="Times New Roman" w:hAnsi="Times New Roman" w:cs="Times New Roman"/>
          <w:sz w:val="28"/>
          <w:szCs w:val="28"/>
          <w:lang w:eastAsia="ru-RU"/>
        </w:rPr>
      </w:pPr>
      <w:r w:rsidRPr="00D62AB3">
        <w:rPr>
          <w:rFonts w:ascii="Times New Roman" w:eastAsia="Times New Roman" w:hAnsi="Times New Roman" w:cs="Times New Roman"/>
          <w:sz w:val="28"/>
          <w:szCs w:val="28"/>
          <w:lang w:eastAsia="ru-RU"/>
        </w:rPr>
        <w:t xml:space="preserve">Оценке «хорошо» соответствуют оценки В+, имеющая цифровой эквивалент 3,33 и процентное содержание 85-89%, В, имеющая цифровой эквивалент 30 и процентное содержание 80-84% и </w:t>
      </w:r>
      <w:proofErr w:type="gramStart"/>
      <w:r w:rsidRPr="00D62AB3">
        <w:rPr>
          <w:rFonts w:ascii="Times New Roman" w:eastAsia="Times New Roman" w:hAnsi="Times New Roman" w:cs="Times New Roman"/>
          <w:sz w:val="28"/>
          <w:szCs w:val="28"/>
          <w:lang w:eastAsia="ru-RU"/>
        </w:rPr>
        <w:t>В-</w:t>
      </w:r>
      <w:proofErr w:type="gramEnd"/>
      <w:r w:rsidRPr="00D62AB3">
        <w:rPr>
          <w:rFonts w:ascii="Times New Roman" w:eastAsia="Times New Roman" w:hAnsi="Times New Roman" w:cs="Times New Roman"/>
          <w:sz w:val="28"/>
          <w:szCs w:val="28"/>
          <w:lang w:eastAsia="ru-RU"/>
        </w:rPr>
        <w:t>, имеющая цифровой эквивалент 2,67 и процентное содержание 75-79%., С+, имеющая цифровой эквивалент 2,33 и процентное содержание 70-75%</w:t>
      </w:r>
    </w:p>
    <w:p w:rsidR="00D62AB3" w:rsidRPr="00D62AB3" w:rsidRDefault="00D62AB3" w:rsidP="00D62AB3">
      <w:pPr>
        <w:spacing w:after="0" w:line="240" w:lineRule="auto"/>
        <w:ind w:firstLine="567"/>
        <w:jc w:val="both"/>
        <w:rPr>
          <w:rFonts w:ascii="Times New Roman" w:eastAsia="Times New Roman" w:hAnsi="Times New Roman" w:cs="Times New Roman"/>
          <w:sz w:val="28"/>
          <w:szCs w:val="28"/>
          <w:lang w:eastAsia="ru-RU"/>
        </w:rPr>
      </w:pPr>
      <w:proofErr w:type="gramStart"/>
      <w:r w:rsidRPr="00D62AB3">
        <w:rPr>
          <w:rFonts w:ascii="Times New Roman" w:eastAsia="Times New Roman" w:hAnsi="Times New Roman" w:cs="Times New Roman"/>
          <w:sz w:val="28"/>
          <w:szCs w:val="28"/>
          <w:lang w:eastAsia="ru-RU"/>
        </w:rPr>
        <w:t>Данная оценка ставится в том случае, если магистрант освоил программный материал не ниже чем на 75% и при этом не допустил грубых ошибок при ответе, своевременно выполнил контрольные и лабораторные работы и сдал их без принципиальных замечаний, правильно выполнил и своевременно сдал коллоквиумы и домашние задания без принципиальных замечаний, использовал дополнительную литературу по указанию преподавателя, занимался научно-исследовательской работой, допускал непринципиальные</w:t>
      </w:r>
      <w:proofErr w:type="gramEnd"/>
      <w:r w:rsidRPr="00D62AB3">
        <w:rPr>
          <w:rFonts w:ascii="Times New Roman" w:eastAsia="Times New Roman" w:hAnsi="Times New Roman" w:cs="Times New Roman"/>
          <w:sz w:val="28"/>
          <w:szCs w:val="28"/>
          <w:lang w:eastAsia="ru-RU"/>
        </w:rPr>
        <w:t xml:space="preserve"> неточности или принципиальные ошибки, исправленные самим магистрантом, сумел систематизировать программный материал с помощью преподавателя.</w:t>
      </w:r>
    </w:p>
    <w:p w:rsidR="00D62AB3" w:rsidRPr="00D62AB3" w:rsidRDefault="00D62AB3" w:rsidP="00D62AB3">
      <w:pPr>
        <w:spacing w:after="0" w:line="240" w:lineRule="auto"/>
        <w:ind w:firstLine="567"/>
        <w:jc w:val="both"/>
        <w:rPr>
          <w:rFonts w:ascii="Times New Roman" w:eastAsia="Times New Roman" w:hAnsi="Times New Roman" w:cs="Times New Roman"/>
          <w:sz w:val="28"/>
          <w:szCs w:val="28"/>
          <w:lang w:eastAsia="ru-RU"/>
        </w:rPr>
      </w:pPr>
      <w:r w:rsidRPr="00D62AB3">
        <w:rPr>
          <w:rFonts w:ascii="Times New Roman" w:eastAsia="Times New Roman" w:hAnsi="Times New Roman" w:cs="Times New Roman"/>
          <w:sz w:val="28"/>
          <w:szCs w:val="28"/>
          <w:lang w:eastAsia="ru-RU"/>
        </w:rPr>
        <w:t xml:space="preserve">Оценке «удовлетворительно» соответствуют оценки С, имеющая цифровой эквивалент 2,0 и процентное содержание 65-69%, </w:t>
      </w:r>
      <w:proofErr w:type="gramStart"/>
      <w:r w:rsidRPr="00D62AB3">
        <w:rPr>
          <w:rFonts w:ascii="Times New Roman" w:eastAsia="Times New Roman" w:hAnsi="Times New Roman" w:cs="Times New Roman"/>
          <w:sz w:val="28"/>
          <w:szCs w:val="28"/>
          <w:lang w:eastAsia="ru-RU"/>
        </w:rPr>
        <w:t>С-</w:t>
      </w:r>
      <w:proofErr w:type="gramEnd"/>
      <w:r w:rsidRPr="00D62AB3">
        <w:rPr>
          <w:rFonts w:ascii="Times New Roman" w:eastAsia="Times New Roman" w:hAnsi="Times New Roman" w:cs="Times New Roman"/>
          <w:sz w:val="28"/>
          <w:szCs w:val="28"/>
          <w:lang w:eastAsia="ru-RU"/>
        </w:rPr>
        <w:t>, имеющая цифровой эквивалент 1,67 и процентное содержание 60-64%, Д+, имеющая цифровой эквивалент 1,33 и процентное содержание 55-59%, Д, имеющая цифровой эквивалент 1,0 и процентное содержание 50- 54%.</w:t>
      </w:r>
    </w:p>
    <w:p w:rsidR="00D62AB3" w:rsidRPr="00D62AB3" w:rsidRDefault="00D62AB3" w:rsidP="00D62AB3">
      <w:pPr>
        <w:spacing w:after="0" w:line="240" w:lineRule="auto"/>
        <w:ind w:firstLine="567"/>
        <w:jc w:val="both"/>
        <w:rPr>
          <w:rFonts w:ascii="Times New Roman" w:eastAsia="Times New Roman" w:hAnsi="Times New Roman" w:cs="Times New Roman"/>
          <w:sz w:val="28"/>
          <w:szCs w:val="28"/>
          <w:lang w:eastAsia="ru-RU"/>
        </w:rPr>
      </w:pPr>
      <w:proofErr w:type="gramStart"/>
      <w:r w:rsidRPr="00D62AB3">
        <w:rPr>
          <w:rFonts w:ascii="Times New Roman" w:eastAsia="Times New Roman" w:hAnsi="Times New Roman" w:cs="Times New Roman"/>
          <w:sz w:val="28"/>
          <w:szCs w:val="28"/>
          <w:lang w:eastAsia="ru-RU"/>
        </w:rPr>
        <w:t>Данная оценка ставится в том случае, если магистрант освоил программный материал не менее чем на 50%, при выполнении контрольных и лабораторных работ, домашних заданий нуждался в помощи преподавателя, при сдаче коллоквиума допускал неточности и непринципиальные ошибки, неточности, не проявил активность в исследовательской работе, ограничивался только учебной литературой, указанной преподавателем, испытывал больше затруднения в систематизации материала.</w:t>
      </w:r>
      <w:proofErr w:type="gramEnd"/>
    </w:p>
    <w:p w:rsidR="00D62AB3" w:rsidRPr="00D62AB3" w:rsidRDefault="00D62AB3" w:rsidP="00D62AB3">
      <w:pPr>
        <w:spacing w:after="0" w:line="240" w:lineRule="auto"/>
        <w:ind w:firstLine="567"/>
        <w:jc w:val="both"/>
        <w:rPr>
          <w:rFonts w:ascii="Times New Roman" w:eastAsia="Times New Roman" w:hAnsi="Times New Roman" w:cs="Times New Roman"/>
          <w:sz w:val="28"/>
          <w:szCs w:val="28"/>
          <w:lang w:eastAsia="ru-RU"/>
        </w:rPr>
      </w:pPr>
      <w:proofErr w:type="gramStart"/>
      <w:r w:rsidRPr="00D62AB3">
        <w:rPr>
          <w:rFonts w:ascii="Times New Roman" w:eastAsia="Times New Roman" w:hAnsi="Times New Roman" w:cs="Times New Roman"/>
          <w:sz w:val="28"/>
          <w:szCs w:val="28"/>
          <w:lang w:eastAsia="ru-RU"/>
        </w:rPr>
        <w:lastRenderedPageBreak/>
        <w:t xml:space="preserve">Оценке «неудовлетворительно» соответствует оценка </w:t>
      </w:r>
      <w:r w:rsidRPr="00D62AB3">
        <w:rPr>
          <w:rFonts w:ascii="Times New Roman" w:eastAsia="Times New Roman" w:hAnsi="Times New Roman" w:cs="Times New Roman"/>
          <w:bCs/>
          <w:sz w:val="28"/>
          <w:szCs w:val="28"/>
          <w:lang w:val="en-US" w:eastAsia="ru-RU"/>
        </w:rPr>
        <w:t>FX</w:t>
      </w:r>
      <w:r w:rsidRPr="00D62AB3">
        <w:rPr>
          <w:rFonts w:ascii="Times New Roman" w:eastAsia="Times New Roman" w:hAnsi="Times New Roman" w:cs="Times New Roman"/>
          <w:sz w:val="28"/>
          <w:szCs w:val="28"/>
          <w:lang w:eastAsia="ru-RU"/>
        </w:rPr>
        <w:t xml:space="preserve">, имеющая цифровой эквивалент 0,5 и процентное содержание 0-49%, </w:t>
      </w:r>
      <w:r w:rsidRPr="00D62AB3">
        <w:rPr>
          <w:rFonts w:ascii="Times New Roman" w:eastAsia="Times New Roman" w:hAnsi="Times New Roman" w:cs="Times New Roman"/>
          <w:bCs/>
          <w:sz w:val="28"/>
          <w:szCs w:val="28"/>
          <w:lang w:val="en-US" w:eastAsia="ru-RU"/>
        </w:rPr>
        <w:t>F</w:t>
      </w:r>
      <w:r w:rsidRPr="00D62AB3">
        <w:rPr>
          <w:rFonts w:ascii="Times New Roman" w:eastAsia="Times New Roman" w:hAnsi="Times New Roman" w:cs="Times New Roman"/>
          <w:bCs/>
          <w:sz w:val="28"/>
          <w:szCs w:val="28"/>
          <w:lang w:eastAsia="ru-RU"/>
        </w:rPr>
        <w:t>,</w:t>
      </w:r>
      <w:r w:rsidRPr="00D62AB3">
        <w:rPr>
          <w:rFonts w:ascii="Times New Roman" w:eastAsia="Times New Roman" w:hAnsi="Times New Roman" w:cs="Times New Roman"/>
          <w:sz w:val="28"/>
          <w:szCs w:val="28"/>
          <w:lang w:eastAsia="ru-RU"/>
        </w:rPr>
        <w:t xml:space="preserve"> имеющая цифровой эквивалент 0 и процентное содержание 0-24%. Данная оценка ставится в том случае, если магистрант обнаружил пробелы в знании основного материала, предусмотренного программой, не освоил более половины программы дисциплины, в ответах допустил принципиальные ошибки, не выполнил отдельные задания, предусмотренные формами текущего, промежуточного и итогового контроля</w:t>
      </w:r>
      <w:proofErr w:type="gramEnd"/>
      <w:r w:rsidRPr="00D62AB3">
        <w:rPr>
          <w:rFonts w:ascii="Times New Roman" w:eastAsia="Times New Roman" w:hAnsi="Times New Roman" w:cs="Times New Roman"/>
          <w:sz w:val="28"/>
          <w:szCs w:val="28"/>
          <w:lang w:eastAsia="ru-RU"/>
        </w:rPr>
        <w:t>, не проработал всю основную литературу, предусмотренную программой.</w:t>
      </w:r>
    </w:p>
    <w:p w:rsidR="00D62AB3" w:rsidRPr="00D62AB3" w:rsidRDefault="00D62AB3" w:rsidP="00D62AB3">
      <w:pPr>
        <w:shd w:val="clear" w:color="auto" w:fill="FFFFFF"/>
        <w:autoSpaceDE w:val="0"/>
        <w:autoSpaceDN w:val="0"/>
        <w:adjustRightInd w:val="0"/>
        <w:spacing w:after="0" w:line="240" w:lineRule="auto"/>
        <w:ind w:firstLine="397"/>
        <w:jc w:val="both"/>
        <w:rPr>
          <w:rFonts w:ascii="Times New Roman" w:eastAsia="Times New Roman" w:hAnsi="Times New Roman" w:cs="Times New Roman"/>
          <w:noProof/>
          <w:color w:val="000000"/>
          <w:sz w:val="28"/>
          <w:szCs w:val="28"/>
          <w:lang w:eastAsia="ru-RU"/>
        </w:rPr>
      </w:pPr>
    </w:p>
    <w:p w:rsidR="00D62AB3" w:rsidRPr="00D62AB3" w:rsidRDefault="00D62AB3" w:rsidP="00D62AB3">
      <w:pPr>
        <w:shd w:val="clear" w:color="auto" w:fill="FFFFFF"/>
        <w:autoSpaceDE w:val="0"/>
        <w:autoSpaceDN w:val="0"/>
        <w:adjustRightInd w:val="0"/>
        <w:spacing w:after="0" w:line="240" w:lineRule="auto"/>
        <w:ind w:firstLine="397"/>
        <w:jc w:val="both"/>
        <w:rPr>
          <w:rFonts w:ascii="Times New Roman" w:eastAsia="Times New Roman" w:hAnsi="Times New Roman" w:cs="Times New Roman"/>
          <w:noProof/>
          <w:color w:val="000000"/>
          <w:sz w:val="28"/>
          <w:szCs w:val="28"/>
          <w:lang w:eastAsia="ru-RU"/>
        </w:rPr>
      </w:pPr>
    </w:p>
    <w:p w:rsidR="00D62AB3" w:rsidRPr="00D62AB3" w:rsidRDefault="00D62AB3" w:rsidP="00D62AB3">
      <w:pPr>
        <w:shd w:val="clear" w:color="auto" w:fill="FFFFFF"/>
        <w:autoSpaceDE w:val="0"/>
        <w:autoSpaceDN w:val="0"/>
        <w:adjustRightInd w:val="0"/>
        <w:spacing w:after="0" w:line="240" w:lineRule="auto"/>
        <w:ind w:firstLine="397"/>
        <w:jc w:val="both"/>
        <w:rPr>
          <w:rFonts w:ascii="Times New Roman" w:eastAsia="Times New Roman" w:hAnsi="Times New Roman" w:cs="Times New Roman"/>
          <w:noProof/>
          <w:color w:val="000000"/>
          <w:sz w:val="28"/>
          <w:szCs w:val="28"/>
          <w:lang w:eastAsia="ru-RU"/>
        </w:rPr>
      </w:pPr>
    </w:p>
    <w:p w:rsidR="00D62AB3" w:rsidRPr="00D62AB3" w:rsidRDefault="00D62AB3" w:rsidP="00D62AB3">
      <w:pPr>
        <w:shd w:val="clear" w:color="auto" w:fill="FFFFFF"/>
        <w:autoSpaceDE w:val="0"/>
        <w:autoSpaceDN w:val="0"/>
        <w:adjustRightInd w:val="0"/>
        <w:spacing w:after="0" w:line="240" w:lineRule="auto"/>
        <w:ind w:firstLine="397"/>
        <w:jc w:val="both"/>
        <w:rPr>
          <w:rFonts w:ascii="Times New Roman" w:eastAsia="Times New Roman" w:hAnsi="Times New Roman" w:cs="Times New Roman"/>
          <w:noProof/>
          <w:color w:val="000000"/>
          <w:sz w:val="28"/>
          <w:szCs w:val="28"/>
          <w:lang w:eastAsia="ru-RU"/>
        </w:rPr>
      </w:pPr>
    </w:p>
    <w:p w:rsidR="00D62AB3" w:rsidRPr="00D62AB3" w:rsidRDefault="00D62AB3" w:rsidP="00D62AB3">
      <w:pPr>
        <w:shd w:val="clear" w:color="auto" w:fill="FFFFFF"/>
        <w:autoSpaceDE w:val="0"/>
        <w:autoSpaceDN w:val="0"/>
        <w:adjustRightInd w:val="0"/>
        <w:spacing w:after="0" w:line="240" w:lineRule="auto"/>
        <w:ind w:firstLine="397"/>
        <w:jc w:val="both"/>
        <w:rPr>
          <w:rFonts w:ascii="Times New Roman" w:eastAsia="Times New Roman" w:hAnsi="Times New Roman" w:cs="Times New Roman"/>
          <w:noProof/>
          <w:color w:val="000000"/>
          <w:sz w:val="28"/>
          <w:szCs w:val="28"/>
          <w:lang w:eastAsia="ru-RU"/>
        </w:rPr>
      </w:pPr>
    </w:p>
    <w:p w:rsidR="00D62AB3" w:rsidRPr="00D62AB3" w:rsidRDefault="00D62AB3" w:rsidP="00D62AB3">
      <w:pPr>
        <w:shd w:val="clear" w:color="auto" w:fill="FFFFFF"/>
        <w:autoSpaceDE w:val="0"/>
        <w:autoSpaceDN w:val="0"/>
        <w:adjustRightInd w:val="0"/>
        <w:spacing w:after="0" w:line="240" w:lineRule="auto"/>
        <w:ind w:firstLine="397"/>
        <w:jc w:val="both"/>
        <w:rPr>
          <w:rFonts w:ascii="Times New Roman" w:eastAsia="Times New Roman" w:hAnsi="Times New Roman" w:cs="Times New Roman"/>
          <w:noProof/>
          <w:color w:val="000000"/>
          <w:sz w:val="28"/>
          <w:szCs w:val="28"/>
          <w:lang w:eastAsia="ru-RU"/>
        </w:rPr>
      </w:pPr>
    </w:p>
    <w:p w:rsidR="00D62AB3" w:rsidRPr="00D62AB3" w:rsidRDefault="00D62AB3" w:rsidP="00D62AB3">
      <w:pPr>
        <w:shd w:val="clear" w:color="auto" w:fill="FFFFFF"/>
        <w:autoSpaceDE w:val="0"/>
        <w:autoSpaceDN w:val="0"/>
        <w:adjustRightInd w:val="0"/>
        <w:spacing w:after="0" w:line="240" w:lineRule="auto"/>
        <w:ind w:firstLine="397"/>
        <w:jc w:val="both"/>
        <w:rPr>
          <w:rFonts w:ascii="Times New Roman" w:eastAsia="Times New Roman" w:hAnsi="Times New Roman" w:cs="Times New Roman"/>
          <w:noProof/>
          <w:color w:val="000000"/>
          <w:sz w:val="28"/>
          <w:szCs w:val="28"/>
          <w:lang w:eastAsia="ru-RU"/>
        </w:rPr>
      </w:pPr>
    </w:p>
    <w:p w:rsidR="00D62AB3" w:rsidRPr="00D62AB3" w:rsidRDefault="00D62AB3" w:rsidP="00D62AB3">
      <w:pPr>
        <w:shd w:val="clear" w:color="auto" w:fill="FFFFFF"/>
        <w:autoSpaceDE w:val="0"/>
        <w:autoSpaceDN w:val="0"/>
        <w:adjustRightInd w:val="0"/>
        <w:spacing w:after="0" w:line="240" w:lineRule="auto"/>
        <w:ind w:firstLine="397"/>
        <w:jc w:val="both"/>
        <w:rPr>
          <w:rFonts w:ascii="Times New Roman" w:eastAsia="Times New Roman" w:hAnsi="Times New Roman" w:cs="Times New Roman"/>
          <w:noProof/>
          <w:color w:val="000000"/>
          <w:sz w:val="28"/>
          <w:szCs w:val="28"/>
          <w:lang w:eastAsia="ru-RU"/>
        </w:rPr>
      </w:pPr>
    </w:p>
    <w:p w:rsidR="00D62AB3" w:rsidRPr="00D62AB3" w:rsidRDefault="00D62AB3" w:rsidP="00D62AB3">
      <w:pPr>
        <w:shd w:val="clear" w:color="auto" w:fill="FFFFFF"/>
        <w:autoSpaceDE w:val="0"/>
        <w:autoSpaceDN w:val="0"/>
        <w:adjustRightInd w:val="0"/>
        <w:spacing w:after="0" w:line="240" w:lineRule="auto"/>
        <w:ind w:firstLine="397"/>
        <w:jc w:val="both"/>
        <w:rPr>
          <w:rFonts w:ascii="Times New Roman" w:eastAsia="Times New Roman" w:hAnsi="Times New Roman" w:cs="Times New Roman"/>
          <w:noProof/>
          <w:color w:val="000000"/>
          <w:sz w:val="28"/>
          <w:szCs w:val="28"/>
          <w:lang w:eastAsia="ru-RU"/>
        </w:rPr>
      </w:pPr>
    </w:p>
    <w:p w:rsidR="00D62AB3" w:rsidRPr="00D62AB3" w:rsidRDefault="00D62AB3" w:rsidP="00D62AB3">
      <w:pPr>
        <w:shd w:val="clear" w:color="auto" w:fill="FFFFFF"/>
        <w:autoSpaceDE w:val="0"/>
        <w:autoSpaceDN w:val="0"/>
        <w:adjustRightInd w:val="0"/>
        <w:spacing w:after="0" w:line="240" w:lineRule="auto"/>
        <w:ind w:firstLine="397"/>
        <w:jc w:val="both"/>
        <w:rPr>
          <w:rFonts w:ascii="Times New Roman" w:eastAsia="Times New Roman" w:hAnsi="Times New Roman" w:cs="Times New Roman"/>
          <w:noProof/>
          <w:color w:val="000000"/>
          <w:sz w:val="28"/>
          <w:szCs w:val="28"/>
          <w:lang w:eastAsia="ru-RU"/>
        </w:rPr>
      </w:pPr>
    </w:p>
    <w:p w:rsidR="00D62AB3" w:rsidRPr="00D62AB3" w:rsidRDefault="00D62AB3" w:rsidP="00D62AB3">
      <w:pPr>
        <w:shd w:val="clear" w:color="auto" w:fill="FFFFFF"/>
        <w:autoSpaceDE w:val="0"/>
        <w:autoSpaceDN w:val="0"/>
        <w:adjustRightInd w:val="0"/>
        <w:spacing w:after="0" w:line="240" w:lineRule="auto"/>
        <w:ind w:firstLine="397"/>
        <w:jc w:val="both"/>
        <w:rPr>
          <w:rFonts w:ascii="Times New Roman" w:eastAsia="Times New Roman" w:hAnsi="Times New Roman" w:cs="Times New Roman"/>
          <w:noProof/>
          <w:color w:val="000000"/>
          <w:sz w:val="28"/>
          <w:szCs w:val="28"/>
          <w:lang w:eastAsia="ru-RU"/>
        </w:rPr>
      </w:pPr>
    </w:p>
    <w:p w:rsidR="00D62AB3" w:rsidRPr="00D62AB3" w:rsidRDefault="00D62AB3" w:rsidP="00D62AB3">
      <w:pPr>
        <w:shd w:val="clear" w:color="auto" w:fill="FFFFFF"/>
        <w:autoSpaceDE w:val="0"/>
        <w:autoSpaceDN w:val="0"/>
        <w:adjustRightInd w:val="0"/>
        <w:spacing w:after="0" w:line="240" w:lineRule="auto"/>
        <w:ind w:firstLine="397"/>
        <w:jc w:val="both"/>
        <w:rPr>
          <w:rFonts w:ascii="Times New Roman" w:eastAsia="Times New Roman" w:hAnsi="Times New Roman" w:cs="Times New Roman"/>
          <w:noProof/>
          <w:color w:val="000000"/>
          <w:sz w:val="28"/>
          <w:szCs w:val="28"/>
          <w:lang w:eastAsia="ru-RU"/>
        </w:rPr>
      </w:pPr>
    </w:p>
    <w:p w:rsidR="00D62AB3" w:rsidRPr="00D62AB3" w:rsidRDefault="00D62AB3" w:rsidP="00D62AB3">
      <w:pPr>
        <w:shd w:val="clear" w:color="auto" w:fill="FFFFFF"/>
        <w:autoSpaceDE w:val="0"/>
        <w:autoSpaceDN w:val="0"/>
        <w:adjustRightInd w:val="0"/>
        <w:spacing w:after="0" w:line="240" w:lineRule="auto"/>
        <w:ind w:firstLine="397"/>
        <w:jc w:val="both"/>
        <w:rPr>
          <w:rFonts w:ascii="Times New Roman" w:eastAsia="Times New Roman" w:hAnsi="Times New Roman" w:cs="Times New Roman"/>
          <w:noProof/>
          <w:color w:val="000000"/>
          <w:sz w:val="28"/>
          <w:szCs w:val="28"/>
          <w:lang w:eastAsia="ru-RU"/>
        </w:rPr>
      </w:pPr>
    </w:p>
    <w:p w:rsidR="00D62AB3" w:rsidRPr="00D62AB3" w:rsidRDefault="00D62AB3" w:rsidP="00D62AB3">
      <w:pPr>
        <w:shd w:val="clear" w:color="auto" w:fill="FFFFFF"/>
        <w:autoSpaceDE w:val="0"/>
        <w:autoSpaceDN w:val="0"/>
        <w:adjustRightInd w:val="0"/>
        <w:spacing w:after="0" w:line="240" w:lineRule="auto"/>
        <w:ind w:firstLine="397"/>
        <w:jc w:val="both"/>
        <w:rPr>
          <w:rFonts w:ascii="Times New Roman" w:eastAsia="Times New Roman" w:hAnsi="Times New Roman" w:cs="Times New Roman"/>
          <w:noProof/>
          <w:color w:val="000000"/>
          <w:sz w:val="28"/>
          <w:szCs w:val="28"/>
          <w:lang w:eastAsia="ru-RU"/>
        </w:rPr>
      </w:pPr>
    </w:p>
    <w:p w:rsidR="00D62AB3" w:rsidRPr="00D62AB3" w:rsidRDefault="00D62AB3" w:rsidP="00D62AB3">
      <w:pPr>
        <w:shd w:val="clear" w:color="auto" w:fill="FFFFFF"/>
        <w:autoSpaceDE w:val="0"/>
        <w:autoSpaceDN w:val="0"/>
        <w:adjustRightInd w:val="0"/>
        <w:spacing w:after="0" w:line="240" w:lineRule="auto"/>
        <w:ind w:firstLine="397"/>
        <w:jc w:val="both"/>
        <w:rPr>
          <w:rFonts w:ascii="Times New Roman" w:eastAsia="Times New Roman" w:hAnsi="Times New Roman" w:cs="Times New Roman"/>
          <w:noProof/>
          <w:color w:val="000000"/>
          <w:sz w:val="28"/>
          <w:szCs w:val="28"/>
          <w:lang w:eastAsia="ru-RU"/>
        </w:rPr>
      </w:pPr>
    </w:p>
    <w:p w:rsidR="00D62AB3" w:rsidRPr="00D62AB3" w:rsidRDefault="00D62AB3" w:rsidP="00D62AB3">
      <w:pPr>
        <w:shd w:val="clear" w:color="auto" w:fill="FFFFFF"/>
        <w:autoSpaceDE w:val="0"/>
        <w:autoSpaceDN w:val="0"/>
        <w:adjustRightInd w:val="0"/>
        <w:spacing w:after="0" w:line="240" w:lineRule="auto"/>
        <w:ind w:firstLine="397"/>
        <w:jc w:val="both"/>
        <w:rPr>
          <w:rFonts w:ascii="Times New Roman" w:eastAsia="Times New Roman" w:hAnsi="Times New Roman" w:cs="Times New Roman"/>
          <w:noProof/>
          <w:color w:val="000000"/>
          <w:sz w:val="28"/>
          <w:szCs w:val="28"/>
          <w:lang w:eastAsia="ru-RU"/>
        </w:rPr>
      </w:pPr>
    </w:p>
    <w:p w:rsidR="00D62AB3" w:rsidRPr="00D62AB3" w:rsidRDefault="00D62AB3" w:rsidP="00D62AB3">
      <w:pPr>
        <w:shd w:val="clear" w:color="auto" w:fill="FFFFFF"/>
        <w:autoSpaceDE w:val="0"/>
        <w:autoSpaceDN w:val="0"/>
        <w:adjustRightInd w:val="0"/>
        <w:spacing w:after="0" w:line="240" w:lineRule="auto"/>
        <w:ind w:firstLine="397"/>
        <w:jc w:val="both"/>
        <w:rPr>
          <w:rFonts w:ascii="Times New Roman" w:eastAsia="Times New Roman" w:hAnsi="Times New Roman" w:cs="Times New Roman"/>
          <w:noProof/>
          <w:color w:val="000000"/>
          <w:sz w:val="28"/>
          <w:szCs w:val="28"/>
          <w:lang w:eastAsia="ru-RU"/>
        </w:rPr>
      </w:pPr>
    </w:p>
    <w:p w:rsidR="00D62AB3" w:rsidRPr="00D62AB3" w:rsidRDefault="00D62AB3" w:rsidP="00D62AB3">
      <w:pPr>
        <w:shd w:val="clear" w:color="auto" w:fill="FFFFFF"/>
        <w:autoSpaceDE w:val="0"/>
        <w:autoSpaceDN w:val="0"/>
        <w:adjustRightInd w:val="0"/>
        <w:spacing w:after="0" w:line="240" w:lineRule="auto"/>
        <w:ind w:firstLine="397"/>
        <w:jc w:val="both"/>
        <w:rPr>
          <w:rFonts w:ascii="Times New Roman" w:eastAsia="Times New Roman" w:hAnsi="Times New Roman" w:cs="Times New Roman"/>
          <w:noProof/>
          <w:color w:val="000000"/>
          <w:sz w:val="28"/>
          <w:szCs w:val="28"/>
          <w:lang w:eastAsia="ru-RU"/>
        </w:rPr>
      </w:pPr>
    </w:p>
    <w:p w:rsidR="00D62AB3" w:rsidRPr="00D62AB3" w:rsidRDefault="00D62AB3" w:rsidP="00D62AB3">
      <w:pPr>
        <w:shd w:val="clear" w:color="auto" w:fill="FFFFFF"/>
        <w:autoSpaceDE w:val="0"/>
        <w:autoSpaceDN w:val="0"/>
        <w:adjustRightInd w:val="0"/>
        <w:spacing w:after="0" w:line="240" w:lineRule="auto"/>
        <w:ind w:firstLine="397"/>
        <w:jc w:val="both"/>
        <w:rPr>
          <w:rFonts w:ascii="Times New Roman" w:eastAsia="Times New Roman" w:hAnsi="Times New Roman" w:cs="Times New Roman"/>
          <w:noProof/>
          <w:color w:val="000000"/>
          <w:sz w:val="28"/>
          <w:szCs w:val="28"/>
          <w:lang w:eastAsia="ru-RU"/>
        </w:rPr>
      </w:pPr>
    </w:p>
    <w:p w:rsidR="00D62AB3" w:rsidRPr="00D62AB3" w:rsidRDefault="00D62AB3" w:rsidP="00D62AB3">
      <w:pPr>
        <w:shd w:val="clear" w:color="auto" w:fill="FFFFFF"/>
        <w:autoSpaceDE w:val="0"/>
        <w:autoSpaceDN w:val="0"/>
        <w:adjustRightInd w:val="0"/>
        <w:spacing w:after="0" w:line="240" w:lineRule="auto"/>
        <w:ind w:firstLine="397"/>
        <w:jc w:val="both"/>
        <w:rPr>
          <w:rFonts w:ascii="Times New Roman" w:eastAsia="Times New Roman" w:hAnsi="Times New Roman" w:cs="Times New Roman"/>
          <w:noProof/>
          <w:color w:val="000000"/>
          <w:sz w:val="28"/>
          <w:szCs w:val="28"/>
          <w:lang w:eastAsia="ru-RU"/>
        </w:rPr>
      </w:pPr>
    </w:p>
    <w:p w:rsidR="00D62AB3" w:rsidRPr="00D62AB3" w:rsidRDefault="00D62AB3" w:rsidP="00D62AB3">
      <w:pPr>
        <w:shd w:val="clear" w:color="auto" w:fill="FFFFFF"/>
        <w:autoSpaceDE w:val="0"/>
        <w:autoSpaceDN w:val="0"/>
        <w:adjustRightInd w:val="0"/>
        <w:spacing w:after="0" w:line="240" w:lineRule="auto"/>
        <w:ind w:firstLine="397"/>
        <w:jc w:val="both"/>
        <w:rPr>
          <w:rFonts w:ascii="Times New Roman" w:eastAsia="Times New Roman" w:hAnsi="Times New Roman" w:cs="Times New Roman"/>
          <w:noProof/>
          <w:color w:val="000000"/>
          <w:sz w:val="28"/>
          <w:szCs w:val="28"/>
          <w:lang w:eastAsia="ru-RU"/>
        </w:rPr>
      </w:pPr>
    </w:p>
    <w:p w:rsidR="00D62AB3" w:rsidRPr="00D62AB3" w:rsidRDefault="00D62AB3" w:rsidP="00D62AB3">
      <w:pPr>
        <w:shd w:val="clear" w:color="auto" w:fill="FFFFFF"/>
        <w:autoSpaceDE w:val="0"/>
        <w:autoSpaceDN w:val="0"/>
        <w:adjustRightInd w:val="0"/>
        <w:spacing w:after="0" w:line="240" w:lineRule="auto"/>
        <w:ind w:firstLine="397"/>
        <w:jc w:val="both"/>
        <w:rPr>
          <w:rFonts w:ascii="Times New Roman" w:eastAsia="Times New Roman" w:hAnsi="Times New Roman" w:cs="Times New Roman"/>
          <w:noProof/>
          <w:color w:val="000000"/>
          <w:sz w:val="28"/>
          <w:szCs w:val="28"/>
          <w:lang w:eastAsia="ru-RU"/>
        </w:rPr>
      </w:pPr>
    </w:p>
    <w:p w:rsidR="00D62AB3" w:rsidRPr="00D62AB3" w:rsidRDefault="00D62AB3" w:rsidP="00D62AB3">
      <w:pPr>
        <w:shd w:val="clear" w:color="auto" w:fill="FFFFFF"/>
        <w:autoSpaceDE w:val="0"/>
        <w:autoSpaceDN w:val="0"/>
        <w:adjustRightInd w:val="0"/>
        <w:spacing w:after="0" w:line="240" w:lineRule="auto"/>
        <w:ind w:firstLine="397"/>
        <w:jc w:val="both"/>
        <w:rPr>
          <w:rFonts w:ascii="Times New Roman" w:eastAsia="Times New Roman" w:hAnsi="Times New Roman" w:cs="Times New Roman"/>
          <w:noProof/>
          <w:color w:val="000000"/>
          <w:sz w:val="28"/>
          <w:szCs w:val="28"/>
          <w:lang w:eastAsia="ru-RU"/>
        </w:rPr>
      </w:pPr>
    </w:p>
    <w:p w:rsidR="00D62AB3" w:rsidRPr="00D62AB3" w:rsidRDefault="00D62AB3" w:rsidP="00D62AB3">
      <w:pPr>
        <w:shd w:val="clear" w:color="auto" w:fill="FFFFFF"/>
        <w:autoSpaceDE w:val="0"/>
        <w:autoSpaceDN w:val="0"/>
        <w:adjustRightInd w:val="0"/>
        <w:spacing w:after="0" w:line="240" w:lineRule="auto"/>
        <w:ind w:firstLine="397"/>
        <w:jc w:val="both"/>
        <w:rPr>
          <w:rFonts w:ascii="Times New Roman" w:eastAsia="Times New Roman" w:hAnsi="Times New Roman" w:cs="Times New Roman"/>
          <w:noProof/>
          <w:color w:val="000000"/>
          <w:sz w:val="28"/>
          <w:szCs w:val="28"/>
          <w:lang w:eastAsia="ru-RU"/>
        </w:rPr>
      </w:pPr>
    </w:p>
    <w:p w:rsidR="00D62AB3" w:rsidRPr="00D62AB3" w:rsidRDefault="00D62AB3" w:rsidP="00D62AB3">
      <w:pPr>
        <w:shd w:val="clear" w:color="auto" w:fill="FFFFFF"/>
        <w:autoSpaceDE w:val="0"/>
        <w:autoSpaceDN w:val="0"/>
        <w:adjustRightInd w:val="0"/>
        <w:spacing w:after="0" w:line="240" w:lineRule="auto"/>
        <w:ind w:firstLine="397"/>
        <w:jc w:val="both"/>
        <w:rPr>
          <w:rFonts w:ascii="Times New Roman" w:eastAsia="Times New Roman" w:hAnsi="Times New Roman" w:cs="Times New Roman"/>
          <w:noProof/>
          <w:color w:val="000000"/>
          <w:sz w:val="28"/>
          <w:szCs w:val="28"/>
          <w:lang w:eastAsia="ru-RU"/>
        </w:rPr>
      </w:pPr>
    </w:p>
    <w:p w:rsidR="00D62AB3" w:rsidRPr="00D62AB3" w:rsidRDefault="00D62AB3" w:rsidP="00D62AB3">
      <w:pPr>
        <w:shd w:val="clear" w:color="auto" w:fill="FFFFFF"/>
        <w:autoSpaceDE w:val="0"/>
        <w:autoSpaceDN w:val="0"/>
        <w:adjustRightInd w:val="0"/>
        <w:spacing w:after="0" w:line="240" w:lineRule="auto"/>
        <w:ind w:firstLine="397"/>
        <w:jc w:val="both"/>
        <w:rPr>
          <w:rFonts w:ascii="Times New Roman" w:eastAsia="Times New Roman" w:hAnsi="Times New Roman" w:cs="Times New Roman"/>
          <w:noProof/>
          <w:color w:val="000000"/>
          <w:sz w:val="28"/>
          <w:szCs w:val="28"/>
          <w:lang w:eastAsia="ru-RU"/>
        </w:rPr>
      </w:pPr>
    </w:p>
    <w:p w:rsidR="00D62AB3" w:rsidRPr="00D62AB3" w:rsidRDefault="00D62AB3" w:rsidP="00D62AB3">
      <w:pPr>
        <w:shd w:val="clear" w:color="auto" w:fill="FFFFFF"/>
        <w:autoSpaceDE w:val="0"/>
        <w:autoSpaceDN w:val="0"/>
        <w:adjustRightInd w:val="0"/>
        <w:spacing w:after="0" w:line="240" w:lineRule="auto"/>
        <w:ind w:firstLine="397"/>
        <w:jc w:val="both"/>
        <w:rPr>
          <w:rFonts w:ascii="Times New Roman" w:eastAsia="Times New Roman" w:hAnsi="Times New Roman" w:cs="Times New Roman"/>
          <w:noProof/>
          <w:color w:val="000000"/>
          <w:sz w:val="28"/>
          <w:szCs w:val="28"/>
          <w:lang w:eastAsia="ru-RU"/>
        </w:rPr>
      </w:pPr>
    </w:p>
    <w:p w:rsidR="00D62AB3" w:rsidRPr="00D62AB3" w:rsidRDefault="00D62AB3" w:rsidP="00D62AB3">
      <w:pPr>
        <w:shd w:val="clear" w:color="auto" w:fill="FFFFFF"/>
        <w:autoSpaceDE w:val="0"/>
        <w:autoSpaceDN w:val="0"/>
        <w:adjustRightInd w:val="0"/>
        <w:spacing w:after="0" w:line="240" w:lineRule="auto"/>
        <w:ind w:firstLine="397"/>
        <w:jc w:val="both"/>
        <w:rPr>
          <w:rFonts w:ascii="Times New Roman" w:eastAsia="Times New Roman" w:hAnsi="Times New Roman" w:cs="Times New Roman"/>
          <w:noProof/>
          <w:color w:val="000000"/>
          <w:sz w:val="28"/>
          <w:szCs w:val="28"/>
          <w:lang w:eastAsia="ru-RU"/>
        </w:rPr>
      </w:pPr>
    </w:p>
    <w:p w:rsidR="00D62AB3" w:rsidRPr="00D62AB3" w:rsidRDefault="00D62AB3" w:rsidP="00D62AB3">
      <w:pPr>
        <w:shd w:val="clear" w:color="auto" w:fill="FFFFFF"/>
        <w:autoSpaceDE w:val="0"/>
        <w:autoSpaceDN w:val="0"/>
        <w:adjustRightInd w:val="0"/>
        <w:spacing w:after="0" w:line="240" w:lineRule="auto"/>
        <w:ind w:firstLine="397"/>
        <w:jc w:val="both"/>
        <w:rPr>
          <w:rFonts w:ascii="Times New Roman" w:eastAsia="Times New Roman" w:hAnsi="Times New Roman" w:cs="Times New Roman"/>
          <w:noProof/>
          <w:color w:val="000000"/>
          <w:sz w:val="28"/>
          <w:szCs w:val="28"/>
          <w:lang w:eastAsia="ru-RU"/>
        </w:rPr>
      </w:pPr>
    </w:p>
    <w:p w:rsidR="00D62AB3" w:rsidRPr="00D62AB3" w:rsidRDefault="00D62AB3" w:rsidP="00D62AB3">
      <w:pPr>
        <w:shd w:val="clear" w:color="auto" w:fill="FFFFFF"/>
        <w:autoSpaceDE w:val="0"/>
        <w:autoSpaceDN w:val="0"/>
        <w:adjustRightInd w:val="0"/>
        <w:spacing w:after="0" w:line="240" w:lineRule="auto"/>
        <w:ind w:firstLine="397"/>
        <w:jc w:val="both"/>
        <w:rPr>
          <w:rFonts w:ascii="Times New Roman" w:eastAsia="Times New Roman" w:hAnsi="Times New Roman" w:cs="Times New Roman"/>
          <w:noProof/>
          <w:color w:val="000000"/>
          <w:sz w:val="28"/>
          <w:szCs w:val="28"/>
          <w:lang w:eastAsia="ru-RU"/>
        </w:rPr>
      </w:pPr>
    </w:p>
    <w:p w:rsidR="00D62AB3" w:rsidRPr="00D62AB3" w:rsidRDefault="00D62AB3" w:rsidP="00D62AB3">
      <w:pPr>
        <w:shd w:val="clear" w:color="auto" w:fill="FFFFFF"/>
        <w:autoSpaceDE w:val="0"/>
        <w:autoSpaceDN w:val="0"/>
        <w:adjustRightInd w:val="0"/>
        <w:spacing w:after="0" w:line="240" w:lineRule="auto"/>
        <w:ind w:firstLine="397"/>
        <w:jc w:val="both"/>
        <w:rPr>
          <w:rFonts w:ascii="Times New Roman" w:eastAsia="Times New Roman" w:hAnsi="Times New Roman" w:cs="Times New Roman"/>
          <w:noProof/>
          <w:color w:val="000000"/>
          <w:sz w:val="28"/>
          <w:szCs w:val="28"/>
          <w:lang w:eastAsia="ru-RU"/>
        </w:rPr>
      </w:pPr>
    </w:p>
    <w:p w:rsidR="00D62AB3" w:rsidRPr="00D62AB3" w:rsidRDefault="00D62AB3" w:rsidP="00D62AB3">
      <w:pPr>
        <w:shd w:val="clear" w:color="auto" w:fill="FFFFFF"/>
        <w:autoSpaceDE w:val="0"/>
        <w:autoSpaceDN w:val="0"/>
        <w:adjustRightInd w:val="0"/>
        <w:spacing w:after="0" w:line="240" w:lineRule="auto"/>
        <w:ind w:firstLine="397"/>
        <w:jc w:val="both"/>
        <w:rPr>
          <w:rFonts w:ascii="Times New Roman" w:eastAsia="Times New Roman" w:hAnsi="Times New Roman" w:cs="Times New Roman"/>
          <w:noProof/>
          <w:color w:val="000000"/>
          <w:sz w:val="28"/>
          <w:szCs w:val="28"/>
          <w:lang w:eastAsia="ru-RU"/>
        </w:rPr>
      </w:pPr>
    </w:p>
    <w:p w:rsidR="00D62AB3" w:rsidRPr="00D62AB3" w:rsidRDefault="00D62AB3" w:rsidP="00D62AB3">
      <w:pPr>
        <w:shd w:val="clear" w:color="auto" w:fill="FFFFFF"/>
        <w:autoSpaceDE w:val="0"/>
        <w:autoSpaceDN w:val="0"/>
        <w:adjustRightInd w:val="0"/>
        <w:spacing w:after="0" w:line="240" w:lineRule="auto"/>
        <w:ind w:firstLine="397"/>
        <w:jc w:val="both"/>
        <w:rPr>
          <w:rFonts w:ascii="Times New Roman" w:eastAsia="Times New Roman" w:hAnsi="Times New Roman" w:cs="Times New Roman"/>
          <w:noProof/>
          <w:color w:val="000000"/>
          <w:sz w:val="28"/>
          <w:szCs w:val="28"/>
          <w:lang w:eastAsia="ru-RU"/>
        </w:rPr>
      </w:pPr>
    </w:p>
    <w:p w:rsidR="00D62AB3" w:rsidRPr="00D62AB3" w:rsidRDefault="00D62AB3" w:rsidP="00D62AB3">
      <w:pPr>
        <w:shd w:val="clear" w:color="auto" w:fill="FFFFFF"/>
        <w:autoSpaceDE w:val="0"/>
        <w:autoSpaceDN w:val="0"/>
        <w:adjustRightInd w:val="0"/>
        <w:spacing w:after="0" w:line="240" w:lineRule="auto"/>
        <w:ind w:firstLine="397"/>
        <w:jc w:val="both"/>
        <w:rPr>
          <w:rFonts w:ascii="Times New Roman" w:eastAsia="Times New Roman" w:hAnsi="Times New Roman" w:cs="Times New Roman"/>
          <w:noProof/>
          <w:color w:val="000000"/>
          <w:sz w:val="28"/>
          <w:szCs w:val="28"/>
          <w:lang w:eastAsia="ru-RU"/>
        </w:rPr>
      </w:pPr>
    </w:p>
    <w:p w:rsidR="00D62AB3" w:rsidRPr="00D62AB3" w:rsidRDefault="00D62AB3" w:rsidP="00D62AB3">
      <w:pPr>
        <w:shd w:val="clear" w:color="auto" w:fill="FFFFFF"/>
        <w:autoSpaceDE w:val="0"/>
        <w:autoSpaceDN w:val="0"/>
        <w:adjustRightInd w:val="0"/>
        <w:spacing w:after="0" w:line="240" w:lineRule="auto"/>
        <w:ind w:firstLine="397"/>
        <w:jc w:val="both"/>
        <w:rPr>
          <w:rFonts w:ascii="Times New Roman" w:eastAsia="Times New Roman" w:hAnsi="Times New Roman" w:cs="Times New Roman"/>
          <w:noProof/>
          <w:color w:val="000000"/>
          <w:sz w:val="28"/>
          <w:szCs w:val="28"/>
          <w:lang w:eastAsia="ru-RU"/>
        </w:rPr>
      </w:pPr>
    </w:p>
    <w:p w:rsidR="0018421C" w:rsidRDefault="0018421C" w:rsidP="00D62AB3">
      <w:pPr>
        <w:shd w:val="clear" w:color="auto" w:fill="FFFFFF"/>
        <w:autoSpaceDE w:val="0"/>
        <w:autoSpaceDN w:val="0"/>
        <w:adjustRightInd w:val="0"/>
        <w:spacing w:after="0" w:line="240" w:lineRule="auto"/>
        <w:jc w:val="center"/>
        <w:rPr>
          <w:rFonts w:ascii="Times New Roman" w:eastAsia="Times New Roman" w:hAnsi="Times New Roman" w:cs="Times New Roman"/>
          <w:b/>
          <w:noProof/>
          <w:color w:val="000000"/>
          <w:sz w:val="28"/>
          <w:szCs w:val="28"/>
          <w:lang w:eastAsia="ru-RU"/>
        </w:rPr>
      </w:pPr>
    </w:p>
    <w:p w:rsidR="00D62AB3" w:rsidRPr="00D62AB3" w:rsidRDefault="00D62AB3" w:rsidP="00D62AB3">
      <w:pPr>
        <w:shd w:val="clear" w:color="auto" w:fill="FFFFFF"/>
        <w:autoSpaceDE w:val="0"/>
        <w:autoSpaceDN w:val="0"/>
        <w:adjustRightInd w:val="0"/>
        <w:spacing w:after="0" w:line="240" w:lineRule="auto"/>
        <w:jc w:val="center"/>
        <w:rPr>
          <w:rFonts w:ascii="Times New Roman" w:eastAsia="Times New Roman" w:hAnsi="Times New Roman" w:cs="Times New Roman"/>
          <w:b/>
          <w:noProof/>
          <w:color w:val="000000"/>
          <w:sz w:val="28"/>
          <w:szCs w:val="28"/>
          <w:lang w:eastAsia="ru-RU"/>
        </w:rPr>
      </w:pPr>
      <w:r w:rsidRPr="00D62AB3">
        <w:rPr>
          <w:rFonts w:ascii="Times New Roman" w:eastAsia="Times New Roman" w:hAnsi="Times New Roman" w:cs="Times New Roman"/>
          <w:b/>
          <w:noProof/>
          <w:color w:val="000000"/>
          <w:sz w:val="28"/>
          <w:szCs w:val="28"/>
          <w:lang w:eastAsia="ru-RU"/>
        </w:rPr>
        <w:lastRenderedPageBreak/>
        <w:t>Список использованной литературы</w:t>
      </w:r>
    </w:p>
    <w:p w:rsidR="00D62AB3" w:rsidRPr="00D62AB3" w:rsidRDefault="00D62AB3" w:rsidP="00D62AB3">
      <w:pPr>
        <w:shd w:val="clear" w:color="auto" w:fill="FFFFFF"/>
        <w:autoSpaceDE w:val="0"/>
        <w:autoSpaceDN w:val="0"/>
        <w:adjustRightInd w:val="0"/>
        <w:spacing w:after="0" w:line="240" w:lineRule="auto"/>
        <w:jc w:val="both"/>
        <w:rPr>
          <w:rFonts w:ascii="Times New Roman KZ" w:eastAsia="Times New Roman" w:hAnsi="Times New Roman KZ" w:cs="Times New Roman"/>
          <w:noProof/>
          <w:color w:val="000000"/>
          <w:sz w:val="28"/>
          <w:szCs w:val="28"/>
          <w:lang w:eastAsia="ru-RU"/>
        </w:rPr>
      </w:pPr>
    </w:p>
    <w:p w:rsidR="0018421C" w:rsidRPr="0018421C" w:rsidRDefault="0018421C" w:rsidP="0018421C">
      <w:pPr>
        <w:numPr>
          <w:ilvl w:val="0"/>
          <w:numId w:val="134"/>
        </w:numPr>
        <w:tabs>
          <w:tab w:val="left" w:pos="284"/>
        </w:tabs>
        <w:spacing w:after="0" w:line="240" w:lineRule="auto"/>
        <w:contextualSpacing/>
        <w:jc w:val="both"/>
        <w:rPr>
          <w:rFonts w:ascii="Times New Roman" w:eastAsia="Consolas" w:hAnsi="Times New Roman" w:cs="Times New Roman"/>
          <w:color w:val="1A1A1A"/>
          <w:sz w:val="28"/>
          <w:szCs w:val="28"/>
          <w:shd w:val="clear" w:color="auto" w:fill="FFFFFF"/>
          <w:lang w:val="kk-KZ"/>
        </w:rPr>
      </w:pPr>
      <w:r w:rsidRPr="0018421C">
        <w:rPr>
          <w:rFonts w:ascii="Times New Roman" w:eastAsia="Consolas" w:hAnsi="Times New Roman" w:cs="Times New Roman"/>
          <w:color w:val="1A1A1A"/>
          <w:sz w:val="28"/>
          <w:szCs w:val="28"/>
          <w:shd w:val="clear" w:color="auto" w:fill="FFFFFF"/>
          <w:lang w:val="kk-KZ"/>
        </w:rPr>
        <w:t xml:space="preserve">Идрисова Э.К. Налоги и налогообложения в Казахстане: Учебное пособие.- Алматы, 2013. </w:t>
      </w:r>
    </w:p>
    <w:p w:rsidR="0018421C" w:rsidRPr="0018421C" w:rsidRDefault="0018421C" w:rsidP="0018421C">
      <w:pPr>
        <w:numPr>
          <w:ilvl w:val="0"/>
          <w:numId w:val="134"/>
        </w:numPr>
        <w:tabs>
          <w:tab w:val="left" w:pos="284"/>
        </w:tabs>
        <w:spacing w:after="0" w:line="240" w:lineRule="auto"/>
        <w:contextualSpacing/>
        <w:jc w:val="both"/>
        <w:rPr>
          <w:rFonts w:ascii="Times New Roman" w:eastAsia="Consolas" w:hAnsi="Times New Roman" w:cs="Times New Roman"/>
          <w:color w:val="1A1A1A"/>
          <w:sz w:val="28"/>
          <w:szCs w:val="28"/>
          <w:shd w:val="clear" w:color="auto" w:fill="FFFFFF"/>
          <w:lang w:val="kk-KZ"/>
        </w:rPr>
      </w:pPr>
      <w:r w:rsidRPr="0018421C">
        <w:rPr>
          <w:rFonts w:ascii="Times New Roman" w:eastAsia="Consolas" w:hAnsi="Times New Roman" w:cs="Times New Roman"/>
          <w:color w:val="1A1A1A"/>
          <w:sz w:val="28"/>
          <w:szCs w:val="28"/>
          <w:shd w:val="clear" w:color="auto" w:fill="FFFFFF"/>
          <w:lang w:val="kk-KZ"/>
        </w:rPr>
        <w:t>Пансков, В. Г. Налоги и налогообложение. Практикум : учебное пособие для вузов / В. Г. Пан¬сков, Т. А. Левочкина. — М.: Издательство Юрайт, 2015. — 319 с. — Серия : Бакалавр. Академический курс.</w:t>
      </w:r>
    </w:p>
    <w:p w:rsidR="0018421C" w:rsidRPr="0018421C" w:rsidRDefault="0018421C" w:rsidP="0018421C">
      <w:pPr>
        <w:numPr>
          <w:ilvl w:val="0"/>
          <w:numId w:val="134"/>
        </w:numPr>
        <w:tabs>
          <w:tab w:val="left" w:pos="284"/>
        </w:tabs>
        <w:spacing w:after="0" w:line="240" w:lineRule="auto"/>
        <w:contextualSpacing/>
        <w:jc w:val="both"/>
        <w:rPr>
          <w:rFonts w:ascii="Times New Roman" w:eastAsia="Consolas" w:hAnsi="Times New Roman" w:cs="Times New Roman"/>
          <w:color w:val="1A1A1A"/>
          <w:sz w:val="28"/>
          <w:szCs w:val="28"/>
          <w:shd w:val="clear" w:color="auto" w:fill="FFFFFF"/>
          <w:lang w:val="kk-KZ"/>
        </w:rPr>
      </w:pPr>
      <w:r w:rsidRPr="0018421C">
        <w:rPr>
          <w:rFonts w:ascii="Times New Roman" w:eastAsia="Consolas" w:hAnsi="Times New Roman" w:cs="Times New Roman"/>
          <w:color w:val="1A1A1A"/>
          <w:sz w:val="28"/>
          <w:szCs w:val="28"/>
          <w:shd w:val="clear" w:color="auto" w:fill="FFFFFF"/>
          <w:lang w:val="kk-KZ"/>
        </w:rPr>
        <w:t>Налоги и налогообложение : учебник для СПО / под ред. Л. Я. Маршавиной, Л. А. Чайковской. — М.: Издательство Юрайт, 2016. — 503 с. — Серия : Профессиональное образование.</w:t>
      </w:r>
    </w:p>
    <w:p w:rsidR="0018421C" w:rsidRPr="0018421C" w:rsidRDefault="0018421C" w:rsidP="0018421C">
      <w:pPr>
        <w:numPr>
          <w:ilvl w:val="0"/>
          <w:numId w:val="134"/>
        </w:numPr>
        <w:tabs>
          <w:tab w:val="left" w:pos="284"/>
        </w:tabs>
        <w:spacing w:after="0" w:line="240" w:lineRule="auto"/>
        <w:contextualSpacing/>
        <w:jc w:val="both"/>
        <w:rPr>
          <w:rFonts w:ascii="Times New Roman" w:eastAsia="Consolas" w:hAnsi="Times New Roman" w:cs="Times New Roman"/>
          <w:sz w:val="28"/>
          <w:szCs w:val="28"/>
          <w:lang w:val="kk-KZ"/>
        </w:rPr>
      </w:pPr>
      <w:r w:rsidRPr="0018421C">
        <w:rPr>
          <w:rFonts w:ascii="Times New Roman" w:eastAsia="Consolas" w:hAnsi="Times New Roman" w:cs="Times New Roman"/>
          <w:color w:val="1A1A1A"/>
          <w:sz w:val="28"/>
          <w:szCs w:val="28"/>
          <w:shd w:val="clear" w:color="auto" w:fill="FFFFFF"/>
          <w:lang w:val="kk-KZ"/>
        </w:rPr>
        <w:t>Лыкова, Л. Н. Налоги и налогообложение: учебник и практикум для СПО / Л. Н. Лыкова. — М.: Издательство Юрайт, 2015. — 353 с. — Серия : Профессиональное образование.</w:t>
      </w:r>
      <w:r w:rsidRPr="0018421C">
        <w:rPr>
          <w:rFonts w:ascii="Times New Roman" w:eastAsia="Consolas" w:hAnsi="Times New Roman" w:cs="Times New Roman"/>
          <w:sz w:val="28"/>
          <w:szCs w:val="28"/>
          <w:lang w:val="kk-KZ"/>
        </w:rPr>
        <w:t>. Zeinullina [et al.], [б. м.], 2018. - 168 с</w:t>
      </w:r>
    </w:p>
    <w:p w:rsidR="0018421C" w:rsidRPr="0018421C" w:rsidRDefault="0018421C" w:rsidP="0018421C">
      <w:pPr>
        <w:widowControl w:val="0"/>
        <w:numPr>
          <w:ilvl w:val="0"/>
          <w:numId w:val="134"/>
        </w:numPr>
        <w:autoSpaceDE w:val="0"/>
        <w:autoSpaceDN w:val="0"/>
        <w:adjustRightInd w:val="0"/>
        <w:spacing w:after="0" w:line="240" w:lineRule="auto"/>
        <w:jc w:val="both"/>
        <w:rPr>
          <w:rFonts w:ascii="Times New Roman" w:eastAsia="Times New Roman" w:hAnsi="Times New Roman" w:cs="Times New Roman"/>
          <w:sz w:val="28"/>
          <w:szCs w:val="28"/>
        </w:rPr>
      </w:pPr>
      <w:proofErr w:type="spellStart"/>
      <w:r w:rsidRPr="0018421C">
        <w:rPr>
          <w:rFonts w:ascii="Times New Roman" w:eastAsia="Times New Roman" w:hAnsi="Times New Roman" w:cs="Times New Roman"/>
          <w:sz w:val="28"/>
          <w:szCs w:val="28"/>
        </w:rPr>
        <w:t>Карагусова</w:t>
      </w:r>
      <w:proofErr w:type="spellEnd"/>
      <w:r w:rsidRPr="0018421C">
        <w:rPr>
          <w:rFonts w:ascii="Times New Roman" w:eastAsia="Times New Roman" w:hAnsi="Times New Roman" w:cs="Times New Roman"/>
          <w:sz w:val="28"/>
          <w:szCs w:val="28"/>
        </w:rPr>
        <w:t xml:space="preserve"> Г. Экономическая сущность налогов. </w:t>
      </w:r>
      <w:proofErr w:type="gramStart"/>
      <w:r w:rsidRPr="0018421C">
        <w:rPr>
          <w:rFonts w:ascii="Times New Roman" w:eastAsia="Times New Roman" w:hAnsi="Times New Roman" w:cs="Times New Roman"/>
          <w:sz w:val="28"/>
          <w:szCs w:val="28"/>
        </w:rPr>
        <w:t>А-ты</w:t>
      </w:r>
      <w:proofErr w:type="gramEnd"/>
      <w:r w:rsidRPr="0018421C">
        <w:rPr>
          <w:rFonts w:ascii="Times New Roman" w:eastAsia="Times New Roman" w:hAnsi="Times New Roman" w:cs="Times New Roman"/>
          <w:sz w:val="28"/>
          <w:szCs w:val="28"/>
        </w:rPr>
        <w:t xml:space="preserve">, 2014. </w:t>
      </w:r>
    </w:p>
    <w:p w:rsidR="0018421C" w:rsidRPr="0018421C" w:rsidRDefault="0018421C" w:rsidP="0018421C">
      <w:pPr>
        <w:widowControl w:val="0"/>
        <w:numPr>
          <w:ilvl w:val="0"/>
          <w:numId w:val="134"/>
        </w:numPr>
        <w:autoSpaceDE w:val="0"/>
        <w:autoSpaceDN w:val="0"/>
        <w:adjustRightInd w:val="0"/>
        <w:spacing w:after="0" w:line="240" w:lineRule="auto"/>
        <w:jc w:val="both"/>
        <w:rPr>
          <w:rFonts w:ascii="Times New Roman" w:eastAsia="Times New Roman" w:hAnsi="Times New Roman" w:cs="Times New Roman"/>
          <w:sz w:val="28"/>
          <w:szCs w:val="28"/>
          <w:lang w:val="en-US"/>
        </w:rPr>
      </w:pPr>
      <w:r w:rsidRPr="0018421C">
        <w:rPr>
          <w:rFonts w:ascii="Times New Roman" w:eastAsia="Times New Roman" w:hAnsi="Times New Roman" w:cs="Times New Roman"/>
          <w:sz w:val="28"/>
          <w:szCs w:val="28"/>
        </w:rPr>
        <w:t xml:space="preserve"> </w:t>
      </w:r>
      <w:proofErr w:type="spellStart"/>
      <w:r w:rsidRPr="0018421C">
        <w:rPr>
          <w:rFonts w:ascii="Times New Roman" w:eastAsia="Times New Roman" w:hAnsi="Times New Roman" w:cs="Times New Roman"/>
          <w:sz w:val="28"/>
          <w:szCs w:val="28"/>
        </w:rPr>
        <w:t>Киперман</w:t>
      </w:r>
      <w:proofErr w:type="spellEnd"/>
      <w:r w:rsidRPr="0018421C">
        <w:rPr>
          <w:rFonts w:ascii="Times New Roman" w:eastAsia="Times New Roman" w:hAnsi="Times New Roman" w:cs="Times New Roman"/>
          <w:sz w:val="28"/>
          <w:szCs w:val="28"/>
        </w:rPr>
        <w:t xml:space="preserve"> Г.Н., Тимофеева О.А. Налоги в рыночной экономике. </w:t>
      </w:r>
      <w:proofErr w:type="gramStart"/>
      <w:r w:rsidRPr="0018421C">
        <w:rPr>
          <w:rFonts w:ascii="Times New Roman" w:eastAsia="Times New Roman" w:hAnsi="Times New Roman" w:cs="Times New Roman"/>
          <w:sz w:val="28"/>
          <w:szCs w:val="28"/>
          <w:lang w:val="en-US"/>
        </w:rPr>
        <w:t>М.,</w:t>
      </w:r>
      <w:proofErr w:type="gramEnd"/>
      <w:r w:rsidRPr="0018421C">
        <w:rPr>
          <w:rFonts w:ascii="Times New Roman" w:eastAsia="Times New Roman" w:hAnsi="Times New Roman" w:cs="Times New Roman"/>
          <w:sz w:val="28"/>
          <w:szCs w:val="28"/>
          <w:lang w:val="en-US"/>
        </w:rPr>
        <w:t xml:space="preserve"> 2009 г. </w:t>
      </w:r>
    </w:p>
    <w:p w:rsidR="0018421C" w:rsidRPr="0018421C" w:rsidRDefault="0018421C" w:rsidP="0018421C">
      <w:pPr>
        <w:widowControl w:val="0"/>
        <w:numPr>
          <w:ilvl w:val="0"/>
          <w:numId w:val="134"/>
        </w:numPr>
        <w:autoSpaceDE w:val="0"/>
        <w:autoSpaceDN w:val="0"/>
        <w:adjustRightInd w:val="0"/>
        <w:spacing w:after="0" w:line="240" w:lineRule="auto"/>
        <w:jc w:val="both"/>
        <w:rPr>
          <w:rFonts w:ascii="Times New Roman" w:eastAsia="Times New Roman" w:hAnsi="Times New Roman" w:cs="Times New Roman"/>
          <w:sz w:val="28"/>
          <w:szCs w:val="28"/>
        </w:rPr>
      </w:pPr>
      <w:r w:rsidRPr="0018421C">
        <w:rPr>
          <w:rFonts w:ascii="Times New Roman" w:eastAsia="Times New Roman" w:hAnsi="Times New Roman" w:cs="Times New Roman"/>
          <w:sz w:val="28"/>
          <w:szCs w:val="28"/>
        </w:rPr>
        <w:t xml:space="preserve"> </w:t>
      </w:r>
      <w:proofErr w:type="spellStart"/>
      <w:r w:rsidRPr="0018421C">
        <w:rPr>
          <w:rFonts w:ascii="Times New Roman" w:eastAsia="Times New Roman" w:hAnsi="Times New Roman" w:cs="Times New Roman"/>
          <w:sz w:val="28"/>
          <w:szCs w:val="28"/>
        </w:rPr>
        <w:t>Юткина</w:t>
      </w:r>
      <w:proofErr w:type="spellEnd"/>
      <w:r w:rsidRPr="0018421C">
        <w:rPr>
          <w:rFonts w:ascii="Times New Roman" w:eastAsia="Times New Roman" w:hAnsi="Times New Roman" w:cs="Times New Roman"/>
          <w:sz w:val="28"/>
          <w:szCs w:val="28"/>
        </w:rPr>
        <w:t xml:space="preserve"> Т.Ф. «Налоги и </w:t>
      </w:r>
      <w:proofErr w:type="spellStart"/>
      <w:r w:rsidRPr="0018421C">
        <w:rPr>
          <w:rFonts w:ascii="Times New Roman" w:eastAsia="Times New Roman" w:hAnsi="Times New Roman" w:cs="Times New Roman"/>
          <w:sz w:val="28"/>
          <w:szCs w:val="28"/>
        </w:rPr>
        <w:t>налогообложение»</w:t>
      </w:r>
      <w:proofErr w:type="gramStart"/>
      <w:r w:rsidRPr="0018421C">
        <w:rPr>
          <w:rFonts w:ascii="Times New Roman" w:eastAsia="Times New Roman" w:hAnsi="Times New Roman" w:cs="Times New Roman"/>
          <w:sz w:val="28"/>
          <w:szCs w:val="28"/>
        </w:rPr>
        <w:t>.У</w:t>
      </w:r>
      <w:proofErr w:type="gramEnd"/>
      <w:r w:rsidRPr="0018421C">
        <w:rPr>
          <w:rFonts w:ascii="Times New Roman" w:eastAsia="Times New Roman" w:hAnsi="Times New Roman" w:cs="Times New Roman"/>
          <w:sz w:val="28"/>
          <w:szCs w:val="28"/>
        </w:rPr>
        <w:t>чебник</w:t>
      </w:r>
      <w:proofErr w:type="spellEnd"/>
      <w:r w:rsidRPr="0018421C">
        <w:rPr>
          <w:rFonts w:ascii="Times New Roman" w:eastAsia="Times New Roman" w:hAnsi="Times New Roman" w:cs="Times New Roman"/>
          <w:sz w:val="28"/>
          <w:szCs w:val="28"/>
        </w:rPr>
        <w:t>- М., 2007.</w:t>
      </w:r>
    </w:p>
    <w:p w:rsidR="0018421C" w:rsidRPr="0018421C" w:rsidRDefault="0018421C" w:rsidP="0018421C">
      <w:pPr>
        <w:widowControl w:val="0"/>
        <w:numPr>
          <w:ilvl w:val="0"/>
          <w:numId w:val="134"/>
        </w:numPr>
        <w:autoSpaceDE w:val="0"/>
        <w:autoSpaceDN w:val="0"/>
        <w:adjustRightInd w:val="0"/>
        <w:spacing w:after="0" w:line="240" w:lineRule="auto"/>
        <w:jc w:val="both"/>
        <w:rPr>
          <w:rFonts w:ascii="Times New Roman" w:eastAsia="Times New Roman" w:hAnsi="Times New Roman" w:cs="Times New Roman"/>
          <w:sz w:val="28"/>
          <w:szCs w:val="28"/>
        </w:rPr>
      </w:pPr>
      <w:proofErr w:type="spellStart"/>
      <w:r w:rsidRPr="0018421C">
        <w:rPr>
          <w:rFonts w:ascii="Times New Roman" w:eastAsia="Times New Roman" w:hAnsi="Times New Roman" w:cs="Times New Roman"/>
          <w:sz w:val="28"/>
          <w:szCs w:val="28"/>
        </w:rPr>
        <w:t>ХудяковА.П</w:t>
      </w:r>
      <w:proofErr w:type="spellEnd"/>
      <w:r w:rsidRPr="0018421C">
        <w:rPr>
          <w:rFonts w:ascii="Times New Roman" w:eastAsia="Times New Roman" w:hAnsi="Times New Roman" w:cs="Times New Roman"/>
          <w:sz w:val="28"/>
          <w:szCs w:val="28"/>
        </w:rPr>
        <w:t>. «Основы налогообложения». Учебни</w:t>
      </w:r>
      <w:proofErr w:type="gramStart"/>
      <w:r w:rsidRPr="0018421C">
        <w:rPr>
          <w:rFonts w:ascii="Times New Roman" w:eastAsia="Times New Roman" w:hAnsi="Times New Roman" w:cs="Times New Roman"/>
          <w:sz w:val="28"/>
          <w:szCs w:val="28"/>
        </w:rPr>
        <w:t>к-</w:t>
      </w:r>
      <w:proofErr w:type="gramEnd"/>
      <w:r w:rsidRPr="0018421C">
        <w:rPr>
          <w:rFonts w:ascii="Times New Roman" w:eastAsia="Times New Roman" w:hAnsi="Times New Roman" w:cs="Times New Roman"/>
          <w:sz w:val="28"/>
          <w:szCs w:val="28"/>
        </w:rPr>
        <w:t xml:space="preserve"> Астана, 2009.</w:t>
      </w:r>
    </w:p>
    <w:p w:rsidR="0018421C" w:rsidRPr="0018421C" w:rsidRDefault="0018421C" w:rsidP="0018421C">
      <w:pPr>
        <w:widowControl w:val="0"/>
        <w:numPr>
          <w:ilvl w:val="0"/>
          <w:numId w:val="134"/>
        </w:numPr>
        <w:autoSpaceDE w:val="0"/>
        <w:autoSpaceDN w:val="0"/>
        <w:adjustRightInd w:val="0"/>
        <w:spacing w:after="0" w:line="240" w:lineRule="auto"/>
        <w:jc w:val="both"/>
        <w:rPr>
          <w:rFonts w:ascii="Times New Roman" w:eastAsia="Times New Roman" w:hAnsi="Times New Roman" w:cs="Times New Roman"/>
          <w:sz w:val="28"/>
          <w:szCs w:val="28"/>
          <w:lang w:val="en-US"/>
        </w:rPr>
      </w:pPr>
      <w:proofErr w:type="spellStart"/>
      <w:r w:rsidRPr="0018421C">
        <w:rPr>
          <w:rFonts w:ascii="Times New Roman" w:eastAsia="Times New Roman" w:hAnsi="Times New Roman" w:cs="Times New Roman"/>
          <w:bCs/>
          <w:sz w:val="28"/>
          <w:szCs w:val="28"/>
        </w:rPr>
        <w:t>Утебаев</w:t>
      </w:r>
      <w:proofErr w:type="spellEnd"/>
      <w:r w:rsidRPr="0018421C">
        <w:rPr>
          <w:rFonts w:ascii="Times New Roman" w:eastAsia="Times New Roman" w:hAnsi="Times New Roman" w:cs="Times New Roman"/>
          <w:bCs/>
          <w:sz w:val="28"/>
          <w:szCs w:val="28"/>
        </w:rPr>
        <w:t xml:space="preserve"> М.С.</w:t>
      </w:r>
      <w:r w:rsidRPr="0018421C">
        <w:rPr>
          <w:rFonts w:ascii="Times New Roman" w:eastAsia="Times New Roman" w:hAnsi="Times New Roman" w:cs="Times New Roman"/>
          <w:sz w:val="28"/>
          <w:szCs w:val="28"/>
        </w:rPr>
        <w:t xml:space="preserve"> Основы бюджетного и налогового законодательства. </w:t>
      </w:r>
      <w:proofErr w:type="spellStart"/>
      <w:r w:rsidRPr="0018421C">
        <w:rPr>
          <w:rFonts w:ascii="Times New Roman" w:eastAsia="Times New Roman" w:hAnsi="Times New Roman" w:cs="Times New Roman"/>
          <w:sz w:val="28"/>
          <w:szCs w:val="28"/>
          <w:lang w:val="en-US"/>
        </w:rPr>
        <w:t>Астана</w:t>
      </w:r>
      <w:proofErr w:type="spellEnd"/>
      <w:r w:rsidRPr="0018421C">
        <w:rPr>
          <w:rFonts w:ascii="Times New Roman" w:eastAsia="Times New Roman" w:hAnsi="Times New Roman" w:cs="Times New Roman"/>
          <w:sz w:val="28"/>
          <w:szCs w:val="28"/>
          <w:lang w:val="en-US"/>
        </w:rPr>
        <w:t xml:space="preserve">, 2009. </w:t>
      </w:r>
    </w:p>
    <w:p w:rsidR="0018421C" w:rsidRPr="0018421C" w:rsidRDefault="0018421C" w:rsidP="0018421C">
      <w:pPr>
        <w:widowControl w:val="0"/>
        <w:numPr>
          <w:ilvl w:val="0"/>
          <w:numId w:val="134"/>
        </w:numPr>
        <w:autoSpaceDE w:val="0"/>
        <w:autoSpaceDN w:val="0"/>
        <w:adjustRightInd w:val="0"/>
        <w:spacing w:after="0" w:line="240" w:lineRule="auto"/>
        <w:jc w:val="both"/>
        <w:rPr>
          <w:rFonts w:ascii="Times New Roman" w:eastAsia="Times New Roman" w:hAnsi="Times New Roman" w:cs="Times New Roman"/>
          <w:sz w:val="28"/>
          <w:szCs w:val="28"/>
          <w:lang w:val="en-US"/>
        </w:rPr>
      </w:pPr>
      <w:proofErr w:type="spellStart"/>
      <w:r w:rsidRPr="0018421C">
        <w:rPr>
          <w:rFonts w:ascii="Times New Roman" w:eastAsia="Times New Roman" w:hAnsi="Times New Roman" w:cs="Times New Roman"/>
          <w:bCs/>
          <w:sz w:val="28"/>
          <w:szCs w:val="28"/>
        </w:rPr>
        <w:t>Алауханов</w:t>
      </w:r>
      <w:proofErr w:type="spellEnd"/>
      <w:r w:rsidRPr="0018421C">
        <w:rPr>
          <w:rFonts w:ascii="Times New Roman" w:eastAsia="Times New Roman" w:hAnsi="Times New Roman" w:cs="Times New Roman"/>
          <w:bCs/>
          <w:sz w:val="28"/>
          <w:szCs w:val="28"/>
        </w:rPr>
        <w:t xml:space="preserve"> Е.О.</w:t>
      </w:r>
      <w:r w:rsidRPr="0018421C">
        <w:rPr>
          <w:rFonts w:ascii="Times New Roman" w:eastAsia="Times New Roman" w:hAnsi="Times New Roman" w:cs="Times New Roman"/>
          <w:sz w:val="28"/>
          <w:szCs w:val="28"/>
        </w:rPr>
        <w:t xml:space="preserve"> Налоговые преступления: Учебное пособие / Е.О. </w:t>
      </w:r>
      <w:proofErr w:type="spellStart"/>
      <w:r w:rsidRPr="0018421C">
        <w:rPr>
          <w:rFonts w:ascii="Times New Roman" w:eastAsia="Times New Roman" w:hAnsi="Times New Roman" w:cs="Times New Roman"/>
          <w:sz w:val="28"/>
          <w:szCs w:val="28"/>
        </w:rPr>
        <w:t>Алауханов</w:t>
      </w:r>
      <w:proofErr w:type="spellEnd"/>
      <w:r w:rsidRPr="0018421C">
        <w:rPr>
          <w:rFonts w:ascii="Times New Roman" w:eastAsia="Times New Roman" w:hAnsi="Times New Roman" w:cs="Times New Roman"/>
          <w:sz w:val="28"/>
          <w:szCs w:val="28"/>
        </w:rPr>
        <w:t xml:space="preserve">, К. Т. </w:t>
      </w:r>
      <w:proofErr w:type="spellStart"/>
      <w:r w:rsidRPr="0018421C">
        <w:rPr>
          <w:rFonts w:ascii="Times New Roman" w:eastAsia="Times New Roman" w:hAnsi="Times New Roman" w:cs="Times New Roman"/>
          <w:sz w:val="28"/>
          <w:szCs w:val="28"/>
        </w:rPr>
        <w:t>Ахмедин</w:t>
      </w:r>
      <w:proofErr w:type="spellEnd"/>
      <w:r w:rsidRPr="0018421C">
        <w:rPr>
          <w:rFonts w:ascii="Times New Roman" w:eastAsia="Times New Roman" w:hAnsi="Times New Roman" w:cs="Times New Roman"/>
          <w:sz w:val="28"/>
          <w:szCs w:val="28"/>
        </w:rPr>
        <w:t xml:space="preserve">.  </w:t>
      </w:r>
      <w:r w:rsidRPr="0018421C">
        <w:rPr>
          <w:rFonts w:ascii="Times New Roman" w:eastAsia="Times New Roman" w:hAnsi="Times New Roman" w:cs="Times New Roman"/>
          <w:sz w:val="28"/>
          <w:szCs w:val="28"/>
          <w:lang w:val="en-US"/>
        </w:rPr>
        <w:t>А-</w:t>
      </w:r>
      <w:proofErr w:type="spellStart"/>
      <w:proofErr w:type="gramStart"/>
      <w:r w:rsidRPr="0018421C">
        <w:rPr>
          <w:rFonts w:ascii="Times New Roman" w:eastAsia="Times New Roman" w:hAnsi="Times New Roman" w:cs="Times New Roman"/>
          <w:sz w:val="28"/>
          <w:szCs w:val="28"/>
          <w:lang w:val="en-US"/>
        </w:rPr>
        <w:t>ты</w:t>
      </w:r>
      <w:proofErr w:type="spellEnd"/>
      <w:r w:rsidRPr="0018421C">
        <w:rPr>
          <w:rFonts w:ascii="Times New Roman" w:eastAsia="Times New Roman" w:hAnsi="Times New Roman" w:cs="Times New Roman"/>
          <w:sz w:val="28"/>
          <w:szCs w:val="28"/>
          <w:lang w:val="en-US"/>
        </w:rPr>
        <w:t xml:space="preserve"> ,2008</w:t>
      </w:r>
      <w:proofErr w:type="gramEnd"/>
      <w:r w:rsidRPr="0018421C">
        <w:rPr>
          <w:rFonts w:ascii="Times New Roman" w:eastAsia="Times New Roman" w:hAnsi="Times New Roman" w:cs="Times New Roman"/>
          <w:sz w:val="28"/>
          <w:szCs w:val="28"/>
          <w:lang w:val="en-US"/>
        </w:rPr>
        <w:t xml:space="preserve">. </w:t>
      </w:r>
    </w:p>
    <w:p w:rsidR="0018421C" w:rsidRPr="00C72C03" w:rsidRDefault="0018421C" w:rsidP="0018421C">
      <w:pPr>
        <w:widowControl w:val="0"/>
        <w:numPr>
          <w:ilvl w:val="0"/>
          <w:numId w:val="134"/>
        </w:numPr>
        <w:autoSpaceDE w:val="0"/>
        <w:autoSpaceDN w:val="0"/>
        <w:adjustRightInd w:val="0"/>
        <w:spacing w:after="0" w:line="240" w:lineRule="auto"/>
        <w:jc w:val="both"/>
        <w:rPr>
          <w:rFonts w:ascii="Times New Roman" w:eastAsia="Times New Roman" w:hAnsi="Times New Roman" w:cs="Times New Roman"/>
          <w:sz w:val="28"/>
          <w:szCs w:val="28"/>
          <w:lang w:val="en-US"/>
        </w:rPr>
      </w:pPr>
      <w:r w:rsidRPr="0018421C">
        <w:rPr>
          <w:rFonts w:ascii="Times New Roman" w:eastAsia="Times New Roman" w:hAnsi="Times New Roman" w:cs="Times New Roman"/>
          <w:bCs/>
          <w:sz w:val="28"/>
          <w:szCs w:val="28"/>
        </w:rPr>
        <w:t>Наумов А.</w:t>
      </w:r>
      <w:r w:rsidRPr="0018421C">
        <w:rPr>
          <w:rFonts w:ascii="Times New Roman" w:eastAsia="Times New Roman" w:hAnsi="Times New Roman" w:cs="Times New Roman"/>
          <w:sz w:val="28"/>
          <w:szCs w:val="28"/>
        </w:rPr>
        <w:t xml:space="preserve"> Налоги Республики Казахстан и развитых стран. </w:t>
      </w:r>
      <w:r w:rsidRPr="0018421C">
        <w:rPr>
          <w:rFonts w:ascii="Times New Roman" w:eastAsia="Times New Roman" w:hAnsi="Times New Roman" w:cs="Times New Roman"/>
          <w:sz w:val="28"/>
          <w:szCs w:val="28"/>
          <w:lang w:val="en-US"/>
        </w:rPr>
        <w:t>А-</w:t>
      </w:r>
      <w:proofErr w:type="spellStart"/>
      <w:proofErr w:type="gramStart"/>
      <w:r w:rsidRPr="0018421C">
        <w:rPr>
          <w:rFonts w:ascii="Times New Roman" w:eastAsia="Times New Roman" w:hAnsi="Times New Roman" w:cs="Times New Roman"/>
          <w:sz w:val="28"/>
          <w:szCs w:val="28"/>
          <w:lang w:val="en-US"/>
        </w:rPr>
        <w:t>ты</w:t>
      </w:r>
      <w:proofErr w:type="spellEnd"/>
      <w:r w:rsidRPr="0018421C">
        <w:rPr>
          <w:rFonts w:ascii="Times New Roman" w:eastAsia="Times New Roman" w:hAnsi="Times New Roman" w:cs="Times New Roman"/>
          <w:sz w:val="28"/>
          <w:szCs w:val="28"/>
          <w:lang w:val="en-US"/>
        </w:rPr>
        <w:t xml:space="preserve"> ,</w:t>
      </w:r>
      <w:proofErr w:type="gramEnd"/>
      <w:r w:rsidRPr="0018421C">
        <w:rPr>
          <w:rFonts w:ascii="Times New Roman" w:eastAsia="Times New Roman" w:hAnsi="Times New Roman" w:cs="Times New Roman"/>
          <w:sz w:val="28"/>
          <w:szCs w:val="28"/>
          <w:lang w:val="en-US"/>
        </w:rPr>
        <w:t xml:space="preserve"> 2005. </w:t>
      </w:r>
    </w:p>
    <w:p w:rsidR="0018421C" w:rsidRPr="00C72C03" w:rsidRDefault="0018421C" w:rsidP="0018421C">
      <w:pPr>
        <w:widowControl w:val="0"/>
        <w:numPr>
          <w:ilvl w:val="0"/>
          <w:numId w:val="134"/>
        </w:numPr>
        <w:autoSpaceDE w:val="0"/>
        <w:autoSpaceDN w:val="0"/>
        <w:adjustRightInd w:val="0"/>
        <w:spacing w:after="0" w:line="240" w:lineRule="auto"/>
        <w:jc w:val="both"/>
        <w:rPr>
          <w:rFonts w:ascii="Times New Roman" w:eastAsia="Times New Roman" w:hAnsi="Times New Roman" w:cs="Times New Roman"/>
          <w:sz w:val="28"/>
          <w:szCs w:val="28"/>
          <w:lang w:val="en-US"/>
        </w:rPr>
      </w:pPr>
      <w:proofErr w:type="spellStart"/>
      <w:r w:rsidRPr="0018421C">
        <w:rPr>
          <w:rFonts w:ascii="Times New Roman" w:eastAsia="Consolas" w:hAnsi="Times New Roman" w:cs="Times New Roman"/>
          <w:color w:val="000000"/>
          <w:sz w:val="28"/>
          <w:szCs w:val="28"/>
        </w:rPr>
        <w:t>Мэнкью</w:t>
      </w:r>
      <w:proofErr w:type="spellEnd"/>
      <w:r w:rsidRPr="0018421C">
        <w:rPr>
          <w:rFonts w:ascii="Times New Roman" w:eastAsia="Consolas" w:hAnsi="Times New Roman" w:cs="Times New Roman"/>
          <w:color w:val="000000"/>
          <w:sz w:val="28"/>
          <w:szCs w:val="28"/>
        </w:rPr>
        <w:t xml:space="preserve"> Грегори Н., Тейлор Марк П. </w:t>
      </w:r>
      <w:proofErr w:type="spellStart"/>
      <w:r w:rsidRPr="0018421C">
        <w:rPr>
          <w:rFonts w:ascii="Times New Roman" w:eastAsia="Consolas" w:hAnsi="Times New Roman" w:cs="Times New Roman"/>
          <w:color w:val="000000"/>
          <w:sz w:val="28"/>
          <w:szCs w:val="28"/>
        </w:rPr>
        <w:t>Экономикс</w:t>
      </w:r>
      <w:proofErr w:type="spellEnd"/>
      <w:r w:rsidRPr="0018421C">
        <w:rPr>
          <w:rFonts w:ascii="Times New Roman" w:eastAsia="Consolas" w:hAnsi="Times New Roman" w:cs="Times New Roman"/>
          <w:color w:val="000000"/>
          <w:sz w:val="28"/>
          <w:szCs w:val="28"/>
        </w:rPr>
        <w:t xml:space="preserve">, 4-Международное издание. Алматы: Национальное переводческое бюро, 2018.-848 </w:t>
      </w:r>
      <w:proofErr w:type="spellStart"/>
      <w:r w:rsidRPr="0018421C">
        <w:rPr>
          <w:rFonts w:ascii="Times New Roman" w:eastAsia="Consolas" w:hAnsi="Times New Roman" w:cs="Times New Roman"/>
          <w:color w:val="000000"/>
          <w:sz w:val="28"/>
          <w:szCs w:val="28"/>
        </w:rPr>
        <w:t>с.</w:t>
      </w:r>
      <w:proofErr w:type="spellEnd"/>
    </w:p>
    <w:p w:rsidR="0018421C" w:rsidRPr="00C72C03" w:rsidRDefault="0018421C" w:rsidP="0018421C">
      <w:pPr>
        <w:widowControl w:val="0"/>
        <w:numPr>
          <w:ilvl w:val="0"/>
          <w:numId w:val="134"/>
        </w:numPr>
        <w:autoSpaceDE w:val="0"/>
        <w:autoSpaceDN w:val="0"/>
        <w:adjustRightInd w:val="0"/>
        <w:spacing w:after="0" w:line="240" w:lineRule="auto"/>
        <w:jc w:val="both"/>
        <w:rPr>
          <w:rFonts w:ascii="Times New Roman" w:eastAsia="Times New Roman" w:hAnsi="Times New Roman" w:cs="Times New Roman"/>
          <w:sz w:val="28"/>
          <w:szCs w:val="28"/>
        </w:rPr>
      </w:pPr>
      <w:proofErr w:type="spellStart"/>
      <w:r w:rsidRPr="0018421C">
        <w:rPr>
          <w:rFonts w:ascii="Times New Roman" w:eastAsia="Consolas" w:hAnsi="Times New Roman" w:cs="Times New Roman"/>
          <w:color w:val="000000"/>
          <w:sz w:val="28"/>
          <w:szCs w:val="28"/>
        </w:rPr>
        <w:t>Гриффин</w:t>
      </w:r>
      <w:proofErr w:type="spellEnd"/>
      <w:r w:rsidRPr="0018421C">
        <w:rPr>
          <w:rFonts w:ascii="Times New Roman" w:eastAsia="Consolas" w:hAnsi="Times New Roman" w:cs="Times New Roman"/>
          <w:color w:val="000000"/>
          <w:sz w:val="28"/>
          <w:szCs w:val="28"/>
        </w:rPr>
        <w:t xml:space="preserve"> Р. Менеджмент. 12- издание. Алматы</w:t>
      </w:r>
      <w:proofErr w:type="gramStart"/>
      <w:r w:rsidRPr="0018421C">
        <w:rPr>
          <w:rFonts w:ascii="Times New Roman" w:eastAsia="Consolas" w:hAnsi="Times New Roman" w:cs="Times New Roman"/>
          <w:color w:val="000000"/>
          <w:sz w:val="28"/>
          <w:szCs w:val="28"/>
        </w:rPr>
        <w:t>: «</w:t>
      </w:r>
      <w:proofErr w:type="gramEnd"/>
      <w:r w:rsidRPr="0018421C">
        <w:rPr>
          <w:rFonts w:ascii="Times New Roman" w:eastAsia="Consolas" w:hAnsi="Times New Roman" w:cs="Times New Roman"/>
          <w:color w:val="000000"/>
          <w:sz w:val="28"/>
          <w:szCs w:val="28"/>
        </w:rPr>
        <w:t>: Национальное переводческое бюро» общественный фонд, 2018.-768 с.</w:t>
      </w:r>
    </w:p>
    <w:p w:rsidR="0018421C" w:rsidRPr="00C72C03" w:rsidRDefault="0018421C" w:rsidP="0018421C">
      <w:pPr>
        <w:widowControl w:val="0"/>
        <w:numPr>
          <w:ilvl w:val="0"/>
          <w:numId w:val="134"/>
        </w:numPr>
        <w:autoSpaceDE w:val="0"/>
        <w:autoSpaceDN w:val="0"/>
        <w:adjustRightInd w:val="0"/>
        <w:spacing w:after="0" w:line="240" w:lineRule="auto"/>
        <w:jc w:val="both"/>
        <w:rPr>
          <w:rFonts w:ascii="Times New Roman" w:eastAsia="Times New Roman" w:hAnsi="Times New Roman" w:cs="Times New Roman"/>
          <w:sz w:val="28"/>
          <w:szCs w:val="28"/>
          <w:lang w:val="en-US"/>
        </w:rPr>
      </w:pPr>
      <w:proofErr w:type="spellStart"/>
      <w:r w:rsidRPr="0018421C">
        <w:rPr>
          <w:rFonts w:ascii="Times New Roman" w:eastAsia="Times New Roman" w:hAnsi="Times New Roman" w:cs="Times New Roman"/>
          <w:sz w:val="28"/>
          <w:szCs w:val="28"/>
        </w:rPr>
        <w:t>Нурхалиева</w:t>
      </w:r>
      <w:proofErr w:type="spellEnd"/>
      <w:r w:rsidRPr="0018421C">
        <w:rPr>
          <w:rFonts w:ascii="Times New Roman" w:eastAsia="Times New Roman" w:hAnsi="Times New Roman" w:cs="Times New Roman"/>
          <w:sz w:val="28"/>
          <w:szCs w:val="28"/>
        </w:rPr>
        <w:t xml:space="preserve"> Д.М.,</w:t>
      </w:r>
      <w:r w:rsidRPr="0018421C">
        <w:rPr>
          <w:rFonts w:ascii="Times New Roman" w:eastAsia="Times New Roman" w:hAnsi="Times New Roman" w:cs="Times New Roman"/>
          <w:sz w:val="28"/>
          <w:szCs w:val="28"/>
          <w:lang w:val="kk-KZ"/>
        </w:rPr>
        <w:t xml:space="preserve"> Омирбаев С.М., Омарова Ш.А. </w:t>
      </w:r>
      <w:r w:rsidRPr="0018421C">
        <w:rPr>
          <w:rFonts w:ascii="Times New Roman" w:eastAsia="Times New Roman" w:hAnsi="Times New Roman" w:cs="Times New Roman"/>
          <w:sz w:val="28"/>
          <w:szCs w:val="28"/>
        </w:rPr>
        <w:t xml:space="preserve"> «Налоги и налогообложение в Республике Казахстан». Астана, 2010.</w:t>
      </w:r>
    </w:p>
    <w:p w:rsidR="0018421C" w:rsidRPr="00C72C03" w:rsidRDefault="0018421C" w:rsidP="0018421C">
      <w:pPr>
        <w:widowControl w:val="0"/>
        <w:numPr>
          <w:ilvl w:val="0"/>
          <w:numId w:val="134"/>
        </w:numPr>
        <w:autoSpaceDE w:val="0"/>
        <w:autoSpaceDN w:val="0"/>
        <w:adjustRightInd w:val="0"/>
        <w:spacing w:after="0" w:line="240" w:lineRule="auto"/>
        <w:jc w:val="both"/>
        <w:rPr>
          <w:rFonts w:ascii="Times New Roman" w:eastAsia="Times New Roman" w:hAnsi="Times New Roman" w:cs="Times New Roman"/>
          <w:sz w:val="28"/>
          <w:szCs w:val="28"/>
          <w:lang w:val="en-US"/>
        </w:rPr>
      </w:pPr>
      <w:proofErr w:type="spellStart"/>
      <w:r w:rsidRPr="0018421C">
        <w:rPr>
          <w:rFonts w:ascii="Times New Roman" w:eastAsia="Consolas" w:hAnsi="Times New Roman" w:cs="Times New Roman"/>
          <w:sz w:val="28"/>
          <w:szCs w:val="28"/>
        </w:rPr>
        <w:t>Шораев</w:t>
      </w:r>
      <w:proofErr w:type="spellEnd"/>
      <w:r w:rsidRPr="0018421C">
        <w:rPr>
          <w:rFonts w:ascii="Times New Roman" w:eastAsia="Consolas" w:hAnsi="Times New Roman" w:cs="Times New Roman"/>
          <w:sz w:val="28"/>
          <w:szCs w:val="28"/>
        </w:rPr>
        <w:t xml:space="preserve"> Б.А., </w:t>
      </w:r>
      <w:proofErr w:type="spellStart"/>
      <w:r w:rsidRPr="0018421C">
        <w:rPr>
          <w:rFonts w:ascii="Times New Roman" w:eastAsia="Consolas" w:hAnsi="Times New Roman" w:cs="Times New Roman"/>
          <w:sz w:val="28"/>
          <w:szCs w:val="28"/>
        </w:rPr>
        <w:t>Нурсеитова</w:t>
      </w:r>
      <w:proofErr w:type="spellEnd"/>
      <w:r w:rsidRPr="0018421C">
        <w:rPr>
          <w:rFonts w:ascii="Times New Roman" w:eastAsia="Consolas" w:hAnsi="Times New Roman" w:cs="Times New Roman"/>
          <w:sz w:val="28"/>
          <w:szCs w:val="28"/>
        </w:rPr>
        <w:t xml:space="preserve"> А.Е. Методические указания по проведению семинарских занятий по дисциплине «Налоги и налогообложение» для студентов специальности 5</w:t>
      </w:r>
      <w:r w:rsidRPr="0018421C">
        <w:rPr>
          <w:rFonts w:ascii="Times New Roman" w:eastAsia="Consolas" w:hAnsi="Times New Roman" w:cs="Times New Roman"/>
          <w:sz w:val="28"/>
          <w:szCs w:val="28"/>
          <w:lang w:val="kk-KZ"/>
        </w:rPr>
        <w:t>В</w:t>
      </w:r>
      <w:r w:rsidRPr="0018421C">
        <w:rPr>
          <w:rFonts w:ascii="Times New Roman" w:eastAsia="Consolas" w:hAnsi="Times New Roman" w:cs="Times New Roman"/>
          <w:sz w:val="28"/>
          <w:szCs w:val="28"/>
        </w:rPr>
        <w:t>050900</w:t>
      </w:r>
      <w:r w:rsidRPr="0018421C">
        <w:rPr>
          <w:rFonts w:ascii="Times New Roman" w:eastAsia="Consolas" w:hAnsi="Times New Roman" w:cs="Times New Roman"/>
          <w:b/>
          <w:sz w:val="28"/>
          <w:szCs w:val="28"/>
        </w:rPr>
        <w:t xml:space="preserve"> </w:t>
      </w:r>
      <w:r w:rsidRPr="0018421C">
        <w:rPr>
          <w:rFonts w:ascii="Times New Roman" w:eastAsia="Consolas" w:hAnsi="Times New Roman" w:cs="Times New Roman"/>
          <w:sz w:val="28"/>
          <w:szCs w:val="28"/>
        </w:rPr>
        <w:t xml:space="preserve"> - «Финансы», Шымкент ЮКГУ им. </w:t>
      </w:r>
      <w:proofErr w:type="spellStart"/>
      <w:r w:rsidRPr="0018421C">
        <w:rPr>
          <w:rFonts w:ascii="Times New Roman" w:eastAsia="Consolas" w:hAnsi="Times New Roman" w:cs="Times New Roman"/>
          <w:sz w:val="28"/>
          <w:szCs w:val="28"/>
        </w:rPr>
        <w:t>М.Ауезова</w:t>
      </w:r>
      <w:proofErr w:type="spellEnd"/>
      <w:r w:rsidRPr="0018421C">
        <w:rPr>
          <w:rFonts w:ascii="Times New Roman" w:eastAsia="Consolas" w:hAnsi="Times New Roman" w:cs="Times New Roman"/>
          <w:sz w:val="28"/>
          <w:szCs w:val="28"/>
        </w:rPr>
        <w:t>, 2015 г.-36 с.</w:t>
      </w:r>
    </w:p>
    <w:p w:rsidR="0018421C" w:rsidRPr="00C72C03" w:rsidRDefault="0018421C" w:rsidP="0018421C">
      <w:pPr>
        <w:widowControl w:val="0"/>
        <w:numPr>
          <w:ilvl w:val="0"/>
          <w:numId w:val="134"/>
        </w:numPr>
        <w:autoSpaceDE w:val="0"/>
        <w:autoSpaceDN w:val="0"/>
        <w:adjustRightInd w:val="0"/>
        <w:spacing w:after="0" w:line="240" w:lineRule="auto"/>
        <w:jc w:val="both"/>
        <w:rPr>
          <w:rFonts w:ascii="Times New Roman" w:eastAsia="Times New Roman" w:hAnsi="Times New Roman" w:cs="Times New Roman"/>
          <w:sz w:val="28"/>
          <w:szCs w:val="28"/>
          <w:lang w:val="en-US"/>
        </w:rPr>
      </w:pPr>
      <w:r w:rsidRPr="0018421C">
        <w:rPr>
          <w:rFonts w:ascii="Times New Roman" w:eastAsia="Consolas" w:hAnsi="Times New Roman" w:cs="Times New Roman"/>
          <w:sz w:val="28"/>
          <w:szCs w:val="28"/>
        </w:rPr>
        <w:t xml:space="preserve">Аскарова Э.Т. </w:t>
      </w:r>
      <w:r w:rsidRPr="0018421C">
        <w:rPr>
          <w:rFonts w:ascii="Times New Roman" w:eastAsia="Consolas" w:hAnsi="Times New Roman" w:cs="Times New Roman"/>
          <w:b/>
          <w:sz w:val="28"/>
          <w:szCs w:val="28"/>
        </w:rPr>
        <w:t xml:space="preserve">   </w:t>
      </w:r>
      <w:r w:rsidRPr="0018421C">
        <w:rPr>
          <w:rFonts w:ascii="Times New Roman" w:eastAsia="Consolas" w:hAnsi="Times New Roman" w:cs="Times New Roman"/>
          <w:sz w:val="28"/>
          <w:szCs w:val="28"/>
        </w:rPr>
        <w:t>Методическое указание по проведению СРС и СРСП по дисциплине Налоги и налогообложение» для студентов специальности 5</w:t>
      </w:r>
      <w:r w:rsidRPr="0018421C">
        <w:rPr>
          <w:rFonts w:ascii="Times New Roman" w:eastAsia="Consolas" w:hAnsi="Times New Roman" w:cs="Times New Roman"/>
          <w:sz w:val="28"/>
          <w:szCs w:val="28"/>
          <w:lang w:val="kk-KZ"/>
        </w:rPr>
        <w:t>В</w:t>
      </w:r>
      <w:r w:rsidRPr="0018421C">
        <w:rPr>
          <w:rFonts w:ascii="Times New Roman" w:eastAsia="Consolas" w:hAnsi="Times New Roman" w:cs="Times New Roman"/>
          <w:sz w:val="28"/>
          <w:szCs w:val="28"/>
        </w:rPr>
        <w:t>050900</w:t>
      </w:r>
      <w:r w:rsidRPr="0018421C">
        <w:rPr>
          <w:rFonts w:ascii="Times New Roman" w:eastAsia="Consolas" w:hAnsi="Times New Roman" w:cs="Times New Roman"/>
          <w:b/>
          <w:sz w:val="28"/>
          <w:szCs w:val="28"/>
        </w:rPr>
        <w:t xml:space="preserve"> </w:t>
      </w:r>
      <w:r w:rsidRPr="0018421C">
        <w:rPr>
          <w:rFonts w:ascii="Times New Roman" w:eastAsia="Consolas" w:hAnsi="Times New Roman" w:cs="Times New Roman"/>
          <w:sz w:val="28"/>
          <w:szCs w:val="28"/>
        </w:rPr>
        <w:t xml:space="preserve"> - «Финансы»,  Шымкент,  ЮКГУ им. </w:t>
      </w:r>
      <w:proofErr w:type="spellStart"/>
      <w:r w:rsidRPr="0018421C">
        <w:rPr>
          <w:rFonts w:ascii="Times New Roman" w:eastAsia="Consolas" w:hAnsi="Times New Roman" w:cs="Times New Roman"/>
          <w:sz w:val="28"/>
          <w:szCs w:val="28"/>
        </w:rPr>
        <w:t>М.Ауезова</w:t>
      </w:r>
      <w:proofErr w:type="spellEnd"/>
      <w:r w:rsidRPr="0018421C">
        <w:rPr>
          <w:rFonts w:ascii="Times New Roman" w:eastAsia="Consolas" w:hAnsi="Times New Roman" w:cs="Times New Roman"/>
          <w:sz w:val="28"/>
          <w:szCs w:val="28"/>
        </w:rPr>
        <w:t>, 201</w:t>
      </w:r>
      <w:r w:rsidRPr="0018421C">
        <w:rPr>
          <w:rFonts w:ascii="Times New Roman" w:eastAsia="Consolas" w:hAnsi="Times New Roman" w:cs="Times New Roman"/>
          <w:sz w:val="28"/>
          <w:szCs w:val="28"/>
          <w:lang w:val="kk-KZ"/>
        </w:rPr>
        <w:t>6</w:t>
      </w:r>
      <w:r w:rsidRPr="0018421C">
        <w:rPr>
          <w:rFonts w:ascii="Times New Roman" w:eastAsia="Consolas" w:hAnsi="Times New Roman" w:cs="Times New Roman"/>
          <w:sz w:val="28"/>
          <w:szCs w:val="28"/>
        </w:rPr>
        <w:t>, -43с.</w:t>
      </w:r>
      <w:r w:rsidRPr="0018421C">
        <w:rPr>
          <w:rFonts w:ascii="Times New Roman" w:eastAsia="Consolas" w:hAnsi="Times New Roman" w:cs="Times New Roman"/>
          <w:sz w:val="28"/>
          <w:szCs w:val="28"/>
          <w:lang w:val="kk-KZ"/>
        </w:rPr>
        <w:t xml:space="preserve"> </w:t>
      </w:r>
    </w:p>
    <w:p w:rsidR="0018421C" w:rsidRPr="00C72C03" w:rsidRDefault="0018421C" w:rsidP="0018421C">
      <w:pPr>
        <w:widowControl w:val="0"/>
        <w:numPr>
          <w:ilvl w:val="0"/>
          <w:numId w:val="134"/>
        </w:numPr>
        <w:autoSpaceDE w:val="0"/>
        <w:autoSpaceDN w:val="0"/>
        <w:adjustRightInd w:val="0"/>
        <w:spacing w:after="0" w:line="240" w:lineRule="auto"/>
        <w:jc w:val="both"/>
        <w:rPr>
          <w:rFonts w:ascii="Times New Roman" w:eastAsia="Times New Roman" w:hAnsi="Times New Roman" w:cs="Times New Roman"/>
          <w:sz w:val="28"/>
          <w:szCs w:val="28"/>
        </w:rPr>
      </w:pPr>
      <w:r w:rsidRPr="0018421C">
        <w:rPr>
          <w:rFonts w:ascii="Times New Roman" w:eastAsia="Consolas" w:hAnsi="Times New Roman" w:cs="Times New Roman"/>
          <w:sz w:val="28"/>
          <w:szCs w:val="28"/>
        </w:rPr>
        <w:t>Налоговый кодекс РК</w:t>
      </w:r>
      <w:r w:rsidRPr="0018421C">
        <w:rPr>
          <w:rFonts w:ascii="Times New Roman" w:eastAsia="Consolas" w:hAnsi="Times New Roman" w:cs="Times New Roman"/>
          <w:sz w:val="28"/>
          <w:szCs w:val="28"/>
          <w:shd w:val="clear" w:color="auto" w:fill="FFFFFF"/>
        </w:rPr>
        <w:t xml:space="preserve"> </w:t>
      </w:r>
      <w:r w:rsidRPr="00C72C03">
        <w:rPr>
          <w:rFonts w:ascii="Times New Roman" w:eastAsia="Consolas" w:hAnsi="Times New Roman" w:cs="Times New Roman"/>
          <w:bCs/>
          <w:sz w:val="28"/>
          <w:szCs w:val="28"/>
          <w:shd w:val="clear" w:color="auto" w:fill="FFFFFF"/>
        </w:rPr>
        <w:t xml:space="preserve">О налогах и других </w:t>
      </w:r>
      <w:proofErr w:type="spellStart"/>
      <w:r w:rsidRPr="00C72C03">
        <w:rPr>
          <w:rFonts w:ascii="Times New Roman" w:eastAsia="Consolas" w:hAnsi="Times New Roman" w:cs="Times New Roman"/>
          <w:bCs/>
          <w:sz w:val="28"/>
          <w:szCs w:val="28"/>
          <w:shd w:val="clear" w:color="auto" w:fill="FFFFFF"/>
        </w:rPr>
        <w:t>обязательныхплатежах</w:t>
      </w:r>
      <w:proofErr w:type="spellEnd"/>
      <w:r w:rsidRPr="00C72C03">
        <w:rPr>
          <w:rFonts w:ascii="Times New Roman" w:eastAsia="Consolas" w:hAnsi="Times New Roman" w:cs="Times New Roman"/>
          <w:bCs/>
          <w:sz w:val="28"/>
          <w:szCs w:val="28"/>
          <w:shd w:val="clear" w:color="auto" w:fill="FFFFFF"/>
        </w:rPr>
        <w:t xml:space="preserve"> в бюджет</w:t>
      </w:r>
      <w:r w:rsidRPr="0018421C">
        <w:rPr>
          <w:rFonts w:ascii="Times New Roman" w:eastAsia="Consolas" w:hAnsi="Times New Roman" w:cs="Times New Roman"/>
          <w:sz w:val="28"/>
          <w:szCs w:val="28"/>
        </w:rPr>
        <w:t xml:space="preserve">, </w:t>
      </w:r>
      <w:r w:rsidRPr="0018421C">
        <w:rPr>
          <w:rFonts w:ascii="Times New Roman" w:eastAsia="Times New Roman" w:hAnsi="Times New Roman" w:cs="Times New Roman"/>
          <w:sz w:val="28"/>
          <w:szCs w:val="28"/>
          <w:lang w:eastAsia="ru-RU"/>
        </w:rPr>
        <w:t>Республика Казахстан, г. Алматы,  </w:t>
      </w:r>
      <w:r w:rsidRPr="0018421C">
        <w:rPr>
          <w:rFonts w:ascii="Times New Roman" w:eastAsia="Consolas" w:hAnsi="Times New Roman" w:cs="Times New Roman"/>
          <w:sz w:val="28"/>
          <w:szCs w:val="28"/>
        </w:rPr>
        <w:t>20</w:t>
      </w:r>
      <w:r w:rsidRPr="00C72C03">
        <w:rPr>
          <w:rFonts w:ascii="Times New Roman" w:eastAsia="Consolas" w:hAnsi="Times New Roman" w:cs="Times New Roman"/>
          <w:sz w:val="28"/>
          <w:szCs w:val="28"/>
        </w:rPr>
        <w:t>20</w:t>
      </w:r>
      <w:r w:rsidRPr="0018421C">
        <w:rPr>
          <w:rFonts w:ascii="Times New Roman" w:eastAsia="Consolas" w:hAnsi="Times New Roman" w:cs="Times New Roman"/>
          <w:sz w:val="28"/>
          <w:szCs w:val="28"/>
        </w:rPr>
        <w:t xml:space="preserve">  года</w:t>
      </w:r>
      <w:r w:rsidRPr="0018421C">
        <w:rPr>
          <w:rFonts w:ascii="Times New Roman" w:eastAsia="Times New Roman" w:hAnsi="Times New Roman" w:cs="Times New Roman"/>
          <w:sz w:val="28"/>
          <w:szCs w:val="28"/>
          <w:lang w:eastAsia="ru-RU"/>
        </w:rPr>
        <w:t xml:space="preserve"> </w:t>
      </w:r>
      <w:hyperlink r:id="rId149" w:tgtFrame="_blank" w:history="1">
        <w:r w:rsidRPr="0018421C">
          <w:rPr>
            <w:rFonts w:ascii="Times New Roman" w:eastAsia="Times New Roman" w:hAnsi="Times New Roman" w:cs="Times New Roman"/>
            <w:sz w:val="28"/>
            <w:szCs w:val="28"/>
            <w:u w:val="single"/>
            <w:lang w:eastAsia="ru-RU"/>
          </w:rPr>
          <w:t>www.buhgalter.kz</w:t>
        </w:r>
      </w:hyperlink>
      <w:r w:rsidRPr="00C72C03">
        <w:rPr>
          <w:rFonts w:ascii="Times New Roman" w:eastAsia="Times New Roman" w:hAnsi="Times New Roman" w:cs="Times New Roman"/>
          <w:sz w:val="28"/>
          <w:szCs w:val="28"/>
          <w:lang w:eastAsia="ru-RU"/>
        </w:rPr>
        <w:t>.  С. 535</w:t>
      </w:r>
    </w:p>
    <w:p w:rsidR="00D62AB3" w:rsidRPr="00D62AB3" w:rsidRDefault="0018421C" w:rsidP="0018421C">
      <w:pPr>
        <w:widowControl w:val="0"/>
        <w:numPr>
          <w:ilvl w:val="0"/>
          <w:numId w:val="134"/>
        </w:numPr>
        <w:autoSpaceDE w:val="0"/>
        <w:autoSpaceDN w:val="0"/>
        <w:adjustRightInd w:val="0"/>
        <w:spacing w:after="0" w:line="240" w:lineRule="auto"/>
        <w:jc w:val="both"/>
        <w:rPr>
          <w:rFonts w:ascii="Times New Roman" w:eastAsia="Times New Roman" w:hAnsi="Times New Roman" w:cs="Times New Roman"/>
          <w:sz w:val="28"/>
          <w:szCs w:val="28"/>
          <w:lang w:val="en-US"/>
        </w:rPr>
      </w:pPr>
      <w:r w:rsidRPr="00C72C03">
        <w:rPr>
          <w:rFonts w:ascii="Times New Roman" w:eastAsia="Consolas" w:hAnsi="Times New Roman" w:cs="Times New Roman"/>
          <w:sz w:val="28"/>
          <w:szCs w:val="28"/>
          <w:lang w:val="kk-KZ"/>
        </w:rPr>
        <w:t>Периодические издание, нормативно-правовые документы, интернет-ресурсы (www.Minfin.gov.kz, www.stat.gov.kz, www. Kase. Kz, www.investfunds. Kz, www. Nationalbank. Kz  и другие)</w:t>
      </w:r>
    </w:p>
    <w:p w:rsidR="00D62AB3" w:rsidRPr="00D62AB3" w:rsidRDefault="00D62AB3" w:rsidP="00D62AB3">
      <w:pPr>
        <w:shd w:val="clear" w:color="auto" w:fill="FFFFFF"/>
        <w:autoSpaceDE w:val="0"/>
        <w:autoSpaceDN w:val="0"/>
        <w:adjustRightInd w:val="0"/>
        <w:spacing w:after="0" w:line="240" w:lineRule="auto"/>
        <w:ind w:firstLine="397"/>
        <w:jc w:val="both"/>
        <w:rPr>
          <w:rFonts w:ascii="Times New Roman" w:eastAsia="Times New Roman" w:hAnsi="Times New Roman" w:cs="Times New Roman"/>
          <w:b/>
          <w:noProof/>
          <w:color w:val="000000"/>
          <w:sz w:val="28"/>
          <w:szCs w:val="28"/>
          <w:lang w:val="en-US" w:eastAsia="ru-RU"/>
        </w:rPr>
      </w:pPr>
    </w:p>
    <w:p w:rsidR="00D62AB3" w:rsidRPr="00D62AB3" w:rsidRDefault="00D62AB3" w:rsidP="00D62AB3">
      <w:pPr>
        <w:shd w:val="clear" w:color="auto" w:fill="FFFFFF"/>
        <w:autoSpaceDE w:val="0"/>
        <w:autoSpaceDN w:val="0"/>
        <w:adjustRightInd w:val="0"/>
        <w:spacing w:after="0" w:line="240" w:lineRule="auto"/>
        <w:ind w:firstLine="397"/>
        <w:jc w:val="both"/>
        <w:rPr>
          <w:rFonts w:ascii="Times New Roman" w:eastAsia="Times New Roman" w:hAnsi="Times New Roman" w:cs="Times New Roman"/>
          <w:b/>
          <w:noProof/>
          <w:color w:val="000000"/>
          <w:sz w:val="28"/>
          <w:szCs w:val="28"/>
          <w:lang w:val="en-US" w:eastAsia="ru-RU"/>
        </w:rPr>
      </w:pPr>
    </w:p>
    <w:p w:rsidR="00D62AB3" w:rsidRPr="00D62AB3" w:rsidRDefault="00D62AB3" w:rsidP="00D62AB3">
      <w:pPr>
        <w:shd w:val="clear" w:color="auto" w:fill="FFFFFF"/>
        <w:autoSpaceDE w:val="0"/>
        <w:autoSpaceDN w:val="0"/>
        <w:adjustRightInd w:val="0"/>
        <w:spacing w:after="0" w:line="240" w:lineRule="auto"/>
        <w:ind w:firstLine="397"/>
        <w:jc w:val="both"/>
        <w:rPr>
          <w:rFonts w:ascii="Times New Roman" w:eastAsia="Times New Roman" w:hAnsi="Times New Roman" w:cs="Times New Roman"/>
          <w:b/>
          <w:noProof/>
          <w:color w:val="000000"/>
          <w:sz w:val="28"/>
          <w:szCs w:val="28"/>
          <w:lang w:val="en-US" w:eastAsia="ru-RU"/>
        </w:rPr>
      </w:pPr>
    </w:p>
    <w:p w:rsidR="00D62AB3" w:rsidRDefault="00D62AB3" w:rsidP="00D62AB3">
      <w:pPr>
        <w:shd w:val="clear" w:color="auto" w:fill="FFFFFF"/>
        <w:autoSpaceDE w:val="0"/>
        <w:autoSpaceDN w:val="0"/>
        <w:adjustRightInd w:val="0"/>
        <w:spacing w:after="0" w:line="240" w:lineRule="auto"/>
        <w:ind w:firstLine="397"/>
        <w:jc w:val="both"/>
        <w:rPr>
          <w:rFonts w:ascii="Times New Roman" w:eastAsia="Times New Roman" w:hAnsi="Times New Roman" w:cs="Times New Roman"/>
          <w:b/>
          <w:noProof/>
          <w:color w:val="000000"/>
          <w:sz w:val="28"/>
          <w:szCs w:val="28"/>
          <w:lang w:eastAsia="ru-RU"/>
        </w:rPr>
      </w:pPr>
    </w:p>
    <w:p w:rsidR="00F42587" w:rsidRDefault="00F42587" w:rsidP="00D62AB3">
      <w:pPr>
        <w:shd w:val="clear" w:color="auto" w:fill="FFFFFF"/>
        <w:autoSpaceDE w:val="0"/>
        <w:autoSpaceDN w:val="0"/>
        <w:adjustRightInd w:val="0"/>
        <w:spacing w:after="0" w:line="240" w:lineRule="auto"/>
        <w:ind w:firstLine="397"/>
        <w:jc w:val="both"/>
        <w:rPr>
          <w:rFonts w:ascii="Times New Roman" w:eastAsia="Times New Roman" w:hAnsi="Times New Roman" w:cs="Times New Roman"/>
          <w:b/>
          <w:noProof/>
          <w:color w:val="000000"/>
          <w:sz w:val="28"/>
          <w:szCs w:val="28"/>
          <w:lang w:eastAsia="ru-RU"/>
        </w:rPr>
      </w:pPr>
    </w:p>
    <w:p w:rsidR="00F42587" w:rsidRDefault="00F42587" w:rsidP="00D62AB3">
      <w:pPr>
        <w:shd w:val="clear" w:color="auto" w:fill="FFFFFF"/>
        <w:autoSpaceDE w:val="0"/>
        <w:autoSpaceDN w:val="0"/>
        <w:adjustRightInd w:val="0"/>
        <w:spacing w:after="0" w:line="240" w:lineRule="auto"/>
        <w:ind w:firstLine="397"/>
        <w:jc w:val="both"/>
        <w:rPr>
          <w:rFonts w:ascii="Times New Roman" w:eastAsia="Times New Roman" w:hAnsi="Times New Roman" w:cs="Times New Roman"/>
          <w:b/>
          <w:noProof/>
          <w:color w:val="000000"/>
          <w:sz w:val="28"/>
          <w:szCs w:val="28"/>
          <w:lang w:eastAsia="ru-RU"/>
        </w:rPr>
      </w:pPr>
    </w:p>
    <w:p w:rsidR="00F42587" w:rsidRDefault="00F42587" w:rsidP="00D62AB3">
      <w:pPr>
        <w:shd w:val="clear" w:color="auto" w:fill="FFFFFF"/>
        <w:autoSpaceDE w:val="0"/>
        <w:autoSpaceDN w:val="0"/>
        <w:adjustRightInd w:val="0"/>
        <w:spacing w:after="0" w:line="240" w:lineRule="auto"/>
        <w:ind w:firstLine="397"/>
        <w:jc w:val="both"/>
        <w:rPr>
          <w:rFonts w:ascii="Times New Roman" w:eastAsia="Times New Roman" w:hAnsi="Times New Roman" w:cs="Times New Roman"/>
          <w:b/>
          <w:noProof/>
          <w:color w:val="000000"/>
          <w:sz w:val="28"/>
          <w:szCs w:val="28"/>
          <w:lang w:eastAsia="ru-RU"/>
        </w:rPr>
      </w:pPr>
    </w:p>
    <w:p w:rsidR="00F42587" w:rsidRDefault="00F42587" w:rsidP="00D62AB3">
      <w:pPr>
        <w:shd w:val="clear" w:color="auto" w:fill="FFFFFF"/>
        <w:autoSpaceDE w:val="0"/>
        <w:autoSpaceDN w:val="0"/>
        <w:adjustRightInd w:val="0"/>
        <w:spacing w:after="0" w:line="240" w:lineRule="auto"/>
        <w:ind w:firstLine="397"/>
        <w:jc w:val="both"/>
        <w:rPr>
          <w:rFonts w:ascii="Times New Roman" w:eastAsia="Times New Roman" w:hAnsi="Times New Roman" w:cs="Times New Roman"/>
          <w:b/>
          <w:noProof/>
          <w:color w:val="000000"/>
          <w:sz w:val="28"/>
          <w:szCs w:val="28"/>
          <w:lang w:eastAsia="ru-RU"/>
        </w:rPr>
      </w:pPr>
    </w:p>
    <w:p w:rsidR="00F42587" w:rsidRDefault="00F42587" w:rsidP="00D62AB3">
      <w:pPr>
        <w:shd w:val="clear" w:color="auto" w:fill="FFFFFF"/>
        <w:autoSpaceDE w:val="0"/>
        <w:autoSpaceDN w:val="0"/>
        <w:adjustRightInd w:val="0"/>
        <w:spacing w:after="0" w:line="240" w:lineRule="auto"/>
        <w:ind w:firstLine="397"/>
        <w:jc w:val="both"/>
        <w:rPr>
          <w:rFonts w:ascii="Times New Roman" w:eastAsia="Times New Roman" w:hAnsi="Times New Roman" w:cs="Times New Roman"/>
          <w:b/>
          <w:noProof/>
          <w:color w:val="000000"/>
          <w:sz w:val="28"/>
          <w:szCs w:val="28"/>
          <w:lang w:eastAsia="ru-RU"/>
        </w:rPr>
      </w:pPr>
    </w:p>
    <w:p w:rsidR="00F42587" w:rsidRDefault="00F42587" w:rsidP="00D62AB3">
      <w:pPr>
        <w:shd w:val="clear" w:color="auto" w:fill="FFFFFF"/>
        <w:autoSpaceDE w:val="0"/>
        <w:autoSpaceDN w:val="0"/>
        <w:adjustRightInd w:val="0"/>
        <w:spacing w:after="0" w:line="240" w:lineRule="auto"/>
        <w:ind w:firstLine="397"/>
        <w:jc w:val="both"/>
        <w:rPr>
          <w:rFonts w:ascii="Times New Roman" w:eastAsia="Times New Roman" w:hAnsi="Times New Roman" w:cs="Times New Roman"/>
          <w:b/>
          <w:noProof/>
          <w:color w:val="000000"/>
          <w:sz w:val="28"/>
          <w:szCs w:val="28"/>
          <w:lang w:eastAsia="ru-RU"/>
        </w:rPr>
      </w:pPr>
    </w:p>
    <w:p w:rsidR="00F42587" w:rsidRDefault="00F42587" w:rsidP="00D62AB3">
      <w:pPr>
        <w:shd w:val="clear" w:color="auto" w:fill="FFFFFF"/>
        <w:autoSpaceDE w:val="0"/>
        <w:autoSpaceDN w:val="0"/>
        <w:adjustRightInd w:val="0"/>
        <w:spacing w:after="0" w:line="240" w:lineRule="auto"/>
        <w:ind w:firstLine="397"/>
        <w:jc w:val="both"/>
        <w:rPr>
          <w:rFonts w:ascii="Times New Roman" w:eastAsia="Times New Roman" w:hAnsi="Times New Roman" w:cs="Times New Roman"/>
          <w:b/>
          <w:noProof/>
          <w:color w:val="000000"/>
          <w:sz w:val="28"/>
          <w:szCs w:val="28"/>
          <w:lang w:eastAsia="ru-RU"/>
        </w:rPr>
      </w:pPr>
    </w:p>
    <w:p w:rsidR="00F42587" w:rsidRDefault="00F42587" w:rsidP="00D62AB3">
      <w:pPr>
        <w:shd w:val="clear" w:color="auto" w:fill="FFFFFF"/>
        <w:autoSpaceDE w:val="0"/>
        <w:autoSpaceDN w:val="0"/>
        <w:adjustRightInd w:val="0"/>
        <w:spacing w:after="0" w:line="240" w:lineRule="auto"/>
        <w:ind w:firstLine="397"/>
        <w:jc w:val="both"/>
        <w:rPr>
          <w:rFonts w:ascii="Times New Roman" w:eastAsia="Times New Roman" w:hAnsi="Times New Roman" w:cs="Times New Roman"/>
          <w:b/>
          <w:noProof/>
          <w:color w:val="000000"/>
          <w:sz w:val="28"/>
          <w:szCs w:val="28"/>
          <w:lang w:eastAsia="ru-RU"/>
        </w:rPr>
      </w:pPr>
    </w:p>
    <w:p w:rsidR="00F42587" w:rsidRDefault="00F42587" w:rsidP="00D62AB3">
      <w:pPr>
        <w:shd w:val="clear" w:color="auto" w:fill="FFFFFF"/>
        <w:autoSpaceDE w:val="0"/>
        <w:autoSpaceDN w:val="0"/>
        <w:adjustRightInd w:val="0"/>
        <w:spacing w:after="0" w:line="240" w:lineRule="auto"/>
        <w:ind w:firstLine="397"/>
        <w:jc w:val="both"/>
        <w:rPr>
          <w:rFonts w:ascii="Times New Roman" w:eastAsia="Times New Roman" w:hAnsi="Times New Roman" w:cs="Times New Roman"/>
          <w:b/>
          <w:noProof/>
          <w:color w:val="000000"/>
          <w:sz w:val="28"/>
          <w:szCs w:val="28"/>
          <w:lang w:eastAsia="ru-RU"/>
        </w:rPr>
      </w:pPr>
    </w:p>
    <w:p w:rsidR="00F42587" w:rsidRDefault="00F42587" w:rsidP="00D62AB3">
      <w:pPr>
        <w:shd w:val="clear" w:color="auto" w:fill="FFFFFF"/>
        <w:autoSpaceDE w:val="0"/>
        <w:autoSpaceDN w:val="0"/>
        <w:adjustRightInd w:val="0"/>
        <w:spacing w:after="0" w:line="240" w:lineRule="auto"/>
        <w:ind w:firstLine="397"/>
        <w:jc w:val="both"/>
        <w:rPr>
          <w:rFonts w:ascii="Times New Roman" w:eastAsia="Times New Roman" w:hAnsi="Times New Roman" w:cs="Times New Roman"/>
          <w:b/>
          <w:noProof/>
          <w:color w:val="000000"/>
          <w:sz w:val="28"/>
          <w:szCs w:val="28"/>
          <w:lang w:eastAsia="ru-RU"/>
        </w:rPr>
      </w:pPr>
    </w:p>
    <w:p w:rsidR="00F42587" w:rsidRDefault="00F42587" w:rsidP="00D62AB3">
      <w:pPr>
        <w:shd w:val="clear" w:color="auto" w:fill="FFFFFF"/>
        <w:autoSpaceDE w:val="0"/>
        <w:autoSpaceDN w:val="0"/>
        <w:adjustRightInd w:val="0"/>
        <w:spacing w:after="0" w:line="240" w:lineRule="auto"/>
        <w:ind w:firstLine="397"/>
        <w:jc w:val="both"/>
        <w:rPr>
          <w:rFonts w:ascii="Times New Roman" w:eastAsia="Times New Roman" w:hAnsi="Times New Roman" w:cs="Times New Roman"/>
          <w:b/>
          <w:noProof/>
          <w:color w:val="000000"/>
          <w:sz w:val="28"/>
          <w:szCs w:val="28"/>
          <w:lang w:eastAsia="ru-RU"/>
        </w:rPr>
      </w:pPr>
    </w:p>
    <w:p w:rsidR="00F42587" w:rsidRDefault="00F42587" w:rsidP="00D62AB3">
      <w:pPr>
        <w:shd w:val="clear" w:color="auto" w:fill="FFFFFF"/>
        <w:autoSpaceDE w:val="0"/>
        <w:autoSpaceDN w:val="0"/>
        <w:adjustRightInd w:val="0"/>
        <w:spacing w:after="0" w:line="240" w:lineRule="auto"/>
        <w:ind w:firstLine="397"/>
        <w:jc w:val="both"/>
        <w:rPr>
          <w:rFonts w:ascii="Times New Roman" w:eastAsia="Times New Roman" w:hAnsi="Times New Roman" w:cs="Times New Roman"/>
          <w:b/>
          <w:noProof/>
          <w:color w:val="000000"/>
          <w:sz w:val="28"/>
          <w:szCs w:val="28"/>
          <w:lang w:eastAsia="ru-RU"/>
        </w:rPr>
      </w:pPr>
    </w:p>
    <w:p w:rsidR="00F42587" w:rsidRDefault="00F42587" w:rsidP="00D62AB3">
      <w:pPr>
        <w:shd w:val="clear" w:color="auto" w:fill="FFFFFF"/>
        <w:autoSpaceDE w:val="0"/>
        <w:autoSpaceDN w:val="0"/>
        <w:adjustRightInd w:val="0"/>
        <w:spacing w:after="0" w:line="240" w:lineRule="auto"/>
        <w:ind w:firstLine="397"/>
        <w:jc w:val="both"/>
        <w:rPr>
          <w:rFonts w:ascii="Times New Roman" w:eastAsia="Times New Roman" w:hAnsi="Times New Roman" w:cs="Times New Roman"/>
          <w:b/>
          <w:noProof/>
          <w:color w:val="000000"/>
          <w:sz w:val="28"/>
          <w:szCs w:val="28"/>
          <w:lang w:eastAsia="ru-RU"/>
        </w:rPr>
      </w:pPr>
    </w:p>
    <w:p w:rsidR="00F42587" w:rsidRDefault="00F42587" w:rsidP="00D62AB3">
      <w:pPr>
        <w:shd w:val="clear" w:color="auto" w:fill="FFFFFF"/>
        <w:autoSpaceDE w:val="0"/>
        <w:autoSpaceDN w:val="0"/>
        <w:adjustRightInd w:val="0"/>
        <w:spacing w:after="0" w:line="240" w:lineRule="auto"/>
        <w:ind w:firstLine="397"/>
        <w:jc w:val="both"/>
        <w:rPr>
          <w:rFonts w:ascii="Times New Roman" w:eastAsia="Times New Roman" w:hAnsi="Times New Roman" w:cs="Times New Roman"/>
          <w:b/>
          <w:noProof/>
          <w:color w:val="000000"/>
          <w:sz w:val="28"/>
          <w:szCs w:val="28"/>
          <w:lang w:eastAsia="ru-RU"/>
        </w:rPr>
      </w:pPr>
    </w:p>
    <w:p w:rsidR="00F42587" w:rsidRDefault="00F42587" w:rsidP="00D62AB3">
      <w:pPr>
        <w:shd w:val="clear" w:color="auto" w:fill="FFFFFF"/>
        <w:autoSpaceDE w:val="0"/>
        <w:autoSpaceDN w:val="0"/>
        <w:adjustRightInd w:val="0"/>
        <w:spacing w:after="0" w:line="240" w:lineRule="auto"/>
        <w:ind w:firstLine="397"/>
        <w:jc w:val="both"/>
        <w:rPr>
          <w:rFonts w:ascii="Times New Roman" w:eastAsia="Times New Roman" w:hAnsi="Times New Roman" w:cs="Times New Roman"/>
          <w:b/>
          <w:noProof/>
          <w:color w:val="000000"/>
          <w:sz w:val="28"/>
          <w:szCs w:val="28"/>
          <w:lang w:eastAsia="ru-RU"/>
        </w:rPr>
      </w:pPr>
    </w:p>
    <w:p w:rsidR="00F42587" w:rsidRDefault="00F42587" w:rsidP="00D62AB3">
      <w:pPr>
        <w:shd w:val="clear" w:color="auto" w:fill="FFFFFF"/>
        <w:autoSpaceDE w:val="0"/>
        <w:autoSpaceDN w:val="0"/>
        <w:adjustRightInd w:val="0"/>
        <w:spacing w:after="0" w:line="240" w:lineRule="auto"/>
        <w:ind w:firstLine="397"/>
        <w:jc w:val="both"/>
        <w:rPr>
          <w:rFonts w:ascii="Times New Roman" w:eastAsia="Times New Roman" w:hAnsi="Times New Roman" w:cs="Times New Roman"/>
          <w:b/>
          <w:noProof/>
          <w:color w:val="000000"/>
          <w:sz w:val="28"/>
          <w:szCs w:val="28"/>
          <w:lang w:eastAsia="ru-RU"/>
        </w:rPr>
      </w:pPr>
    </w:p>
    <w:p w:rsidR="00F42587" w:rsidRDefault="00F42587" w:rsidP="00D62AB3">
      <w:pPr>
        <w:shd w:val="clear" w:color="auto" w:fill="FFFFFF"/>
        <w:autoSpaceDE w:val="0"/>
        <w:autoSpaceDN w:val="0"/>
        <w:adjustRightInd w:val="0"/>
        <w:spacing w:after="0" w:line="240" w:lineRule="auto"/>
        <w:ind w:firstLine="397"/>
        <w:jc w:val="both"/>
        <w:rPr>
          <w:rFonts w:ascii="Times New Roman" w:eastAsia="Times New Roman" w:hAnsi="Times New Roman" w:cs="Times New Roman"/>
          <w:b/>
          <w:noProof/>
          <w:color w:val="000000"/>
          <w:sz w:val="28"/>
          <w:szCs w:val="28"/>
          <w:lang w:eastAsia="ru-RU"/>
        </w:rPr>
      </w:pPr>
    </w:p>
    <w:p w:rsidR="00F42587" w:rsidRDefault="00F42587" w:rsidP="00D62AB3">
      <w:pPr>
        <w:shd w:val="clear" w:color="auto" w:fill="FFFFFF"/>
        <w:autoSpaceDE w:val="0"/>
        <w:autoSpaceDN w:val="0"/>
        <w:adjustRightInd w:val="0"/>
        <w:spacing w:after="0" w:line="240" w:lineRule="auto"/>
        <w:ind w:firstLine="397"/>
        <w:jc w:val="both"/>
        <w:rPr>
          <w:rFonts w:ascii="Times New Roman" w:eastAsia="Times New Roman" w:hAnsi="Times New Roman" w:cs="Times New Roman"/>
          <w:b/>
          <w:noProof/>
          <w:color w:val="000000"/>
          <w:sz w:val="28"/>
          <w:szCs w:val="28"/>
          <w:lang w:eastAsia="ru-RU"/>
        </w:rPr>
      </w:pPr>
    </w:p>
    <w:p w:rsidR="00F42587" w:rsidRDefault="00F42587" w:rsidP="00D62AB3">
      <w:pPr>
        <w:shd w:val="clear" w:color="auto" w:fill="FFFFFF"/>
        <w:autoSpaceDE w:val="0"/>
        <w:autoSpaceDN w:val="0"/>
        <w:adjustRightInd w:val="0"/>
        <w:spacing w:after="0" w:line="240" w:lineRule="auto"/>
        <w:ind w:firstLine="397"/>
        <w:jc w:val="both"/>
        <w:rPr>
          <w:rFonts w:ascii="Times New Roman" w:eastAsia="Times New Roman" w:hAnsi="Times New Roman" w:cs="Times New Roman"/>
          <w:b/>
          <w:noProof/>
          <w:color w:val="000000"/>
          <w:sz w:val="28"/>
          <w:szCs w:val="28"/>
          <w:lang w:eastAsia="ru-RU"/>
        </w:rPr>
      </w:pPr>
    </w:p>
    <w:p w:rsidR="00F42587" w:rsidRDefault="00F42587" w:rsidP="00D62AB3">
      <w:pPr>
        <w:shd w:val="clear" w:color="auto" w:fill="FFFFFF"/>
        <w:autoSpaceDE w:val="0"/>
        <w:autoSpaceDN w:val="0"/>
        <w:adjustRightInd w:val="0"/>
        <w:spacing w:after="0" w:line="240" w:lineRule="auto"/>
        <w:ind w:firstLine="397"/>
        <w:jc w:val="both"/>
        <w:rPr>
          <w:rFonts w:ascii="Times New Roman" w:eastAsia="Times New Roman" w:hAnsi="Times New Roman" w:cs="Times New Roman"/>
          <w:b/>
          <w:noProof/>
          <w:color w:val="000000"/>
          <w:sz w:val="28"/>
          <w:szCs w:val="28"/>
          <w:lang w:eastAsia="ru-RU"/>
        </w:rPr>
      </w:pPr>
    </w:p>
    <w:p w:rsidR="00F42587" w:rsidRDefault="00F42587" w:rsidP="00D62AB3">
      <w:pPr>
        <w:shd w:val="clear" w:color="auto" w:fill="FFFFFF"/>
        <w:autoSpaceDE w:val="0"/>
        <w:autoSpaceDN w:val="0"/>
        <w:adjustRightInd w:val="0"/>
        <w:spacing w:after="0" w:line="240" w:lineRule="auto"/>
        <w:ind w:firstLine="397"/>
        <w:jc w:val="both"/>
        <w:rPr>
          <w:rFonts w:ascii="Times New Roman" w:eastAsia="Times New Roman" w:hAnsi="Times New Roman" w:cs="Times New Roman"/>
          <w:b/>
          <w:noProof/>
          <w:color w:val="000000"/>
          <w:sz w:val="28"/>
          <w:szCs w:val="28"/>
          <w:lang w:eastAsia="ru-RU"/>
        </w:rPr>
      </w:pPr>
    </w:p>
    <w:p w:rsidR="00F42587" w:rsidRDefault="00F42587" w:rsidP="00D62AB3">
      <w:pPr>
        <w:shd w:val="clear" w:color="auto" w:fill="FFFFFF"/>
        <w:autoSpaceDE w:val="0"/>
        <w:autoSpaceDN w:val="0"/>
        <w:adjustRightInd w:val="0"/>
        <w:spacing w:after="0" w:line="240" w:lineRule="auto"/>
        <w:ind w:firstLine="397"/>
        <w:jc w:val="both"/>
        <w:rPr>
          <w:rFonts w:ascii="Times New Roman" w:eastAsia="Times New Roman" w:hAnsi="Times New Roman" w:cs="Times New Roman"/>
          <w:b/>
          <w:noProof/>
          <w:color w:val="000000"/>
          <w:sz w:val="28"/>
          <w:szCs w:val="28"/>
          <w:lang w:eastAsia="ru-RU"/>
        </w:rPr>
      </w:pPr>
    </w:p>
    <w:p w:rsidR="00F42587" w:rsidRDefault="00F42587" w:rsidP="00D62AB3">
      <w:pPr>
        <w:shd w:val="clear" w:color="auto" w:fill="FFFFFF"/>
        <w:autoSpaceDE w:val="0"/>
        <w:autoSpaceDN w:val="0"/>
        <w:adjustRightInd w:val="0"/>
        <w:spacing w:after="0" w:line="240" w:lineRule="auto"/>
        <w:ind w:firstLine="397"/>
        <w:jc w:val="both"/>
        <w:rPr>
          <w:rFonts w:ascii="Times New Roman" w:eastAsia="Times New Roman" w:hAnsi="Times New Roman" w:cs="Times New Roman"/>
          <w:b/>
          <w:noProof/>
          <w:color w:val="000000"/>
          <w:sz w:val="28"/>
          <w:szCs w:val="28"/>
          <w:lang w:eastAsia="ru-RU"/>
        </w:rPr>
      </w:pPr>
    </w:p>
    <w:p w:rsidR="00F42587" w:rsidRDefault="00F42587" w:rsidP="00D62AB3">
      <w:pPr>
        <w:shd w:val="clear" w:color="auto" w:fill="FFFFFF"/>
        <w:autoSpaceDE w:val="0"/>
        <w:autoSpaceDN w:val="0"/>
        <w:adjustRightInd w:val="0"/>
        <w:spacing w:after="0" w:line="240" w:lineRule="auto"/>
        <w:ind w:firstLine="397"/>
        <w:jc w:val="both"/>
        <w:rPr>
          <w:rFonts w:ascii="Times New Roman" w:eastAsia="Times New Roman" w:hAnsi="Times New Roman" w:cs="Times New Roman"/>
          <w:b/>
          <w:noProof/>
          <w:color w:val="000000"/>
          <w:sz w:val="28"/>
          <w:szCs w:val="28"/>
          <w:lang w:eastAsia="ru-RU"/>
        </w:rPr>
      </w:pPr>
    </w:p>
    <w:p w:rsidR="00F42587" w:rsidRDefault="00F42587" w:rsidP="00D62AB3">
      <w:pPr>
        <w:shd w:val="clear" w:color="auto" w:fill="FFFFFF"/>
        <w:autoSpaceDE w:val="0"/>
        <w:autoSpaceDN w:val="0"/>
        <w:adjustRightInd w:val="0"/>
        <w:spacing w:after="0" w:line="240" w:lineRule="auto"/>
        <w:ind w:firstLine="397"/>
        <w:jc w:val="both"/>
        <w:rPr>
          <w:rFonts w:ascii="Times New Roman" w:eastAsia="Times New Roman" w:hAnsi="Times New Roman" w:cs="Times New Roman"/>
          <w:b/>
          <w:noProof/>
          <w:color w:val="000000"/>
          <w:sz w:val="28"/>
          <w:szCs w:val="28"/>
          <w:lang w:eastAsia="ru-RU"/>
        </w:rPr>
      </w:pPr>
    </w:p>
    <w:p w:rsidR="00F42587" w:rsidRDefault="00F42587" w:rsidP="00D62AB3">
      <w:pPr>
        <w:shd w:val="clear" w:color="auto" w:fill="FFFFFF"/>
        <w:autoSpaceDE w:val="0"/>
        <w:autoSpaceDN w:val="0"/>
        <w:adjustRightInd w:val="0"/>
        <w:spacing w:after="0" w:line="240" w:lineRule="auto"/>
        <w:ind w:firstLine="397"/>
        <w:jc w:val="both"/>
        <w:rPr>
          <w:rFonts w:ascii="Times New Roman" w:eastAsia="Times New Roman" w:hAnsi="Times New Roman" w:cs="Times New Roman"/>
          <w:b/>
          <w:noProof/>
          <w:color w:val="000000"/>
          <w:sz w:val="28"/>
          <w:szCs w:val="28"/>
          <w:lang w:eastAsia="ru-RU"/>
        </w:rPr>
      </w:pPr>
    </w:p>
    <w:p w:rsidR="00F42587" w:rsidRDefault="00F42587" w:rsidP="00D62AB3">
      <w:pPr>
        <w:shd w:val="clear" w:color="auto" w:fill="FFFFFF"/>
        <w:autoSpaceDE w:val="0"/>
        <w:autoSpaceDN w:val="0"/>
        <w:adjustRightInd w:val="0"/>
        <w:spacing w:after="0" w:line="240" w:lineRule="auto"/>
        <w:ind w:firstLine="397"/>
        <w:jc w:val="both"/>
        <w:rPr>
          <w:rFonts w:ascii="Times New Roman" w:eastAsia="Times New Roman" w:hAnsi="Times New Roman" w:cs="Times New Roman"/>
          <w:b/>
          <w:noProof/>
          <w:color w:val="000000"/>
          <w:sz w:val="28"/>
          <w:szCs w:val="28"/>
          <w:lang w:eastAsia="ru-RU"/>
        </w:rPr>
      </w:pPr>
    </w:p>
    <w:p w:rsidR="00F42587" w:rsidRDefault="00F42587" w:rsidP="00D62AB3">
      <w:pPr>
        <w:shd w:val="clear" w:color="auto" w:fill="FFFFFF"/>
        <w:autoSpaceDE w:val="0"/>
        <w:autoSpaceDN w:val="0"/>
        <w:adjustRightInd w:val="0"/>
        <w:spacing w:after="0" w:line="240" w:lineRule="auto"/>
        <w:ind w:firstLine="397"/>
        <w:jc w:val="both"/>
        <w:rPr>
          <w:rFonts w:ascii="Times New Roman" w:eastAsia="Times New Roman" w:hAnsi="Times New Roman" w:cs="Times New Roman"/>
          <w:b/>
          <w:noProof/>
          <w:color w:val="000000"/>
          <w:sz w:val="28"/>
          <w:szCs w:val="28"/>
          <w:lang w:eastAsia="ru-RU"/>
        </w:rPr>
      </w:pPr>
    </w:p>
    <w:p w:rsidR="00F42587" w:rsidRDefault="00F42587" w:rsidP="00D62AB3">
      <w:pPr>
        <w:shd w:val="clear" w:color="auto" w:fill="FFFFFF"/>
        <w:autoSpaceDE w:val="0"/>
        <w:autoSpaceDN w:val="0"/>
        <w:adjustRightInd w:val="0"/>
        <w:spacing w:after="0" w:line="240" w:lineRule="auto"/>
        <w:ind w:firstLine="397"/>
        <w:jc w:val="both"/>
        <w:rPr>
          <w:rFonts w:ascii="Times New Roman" w:eastAsia="Times New Roman" w:hAnsi="Times New Roman" w:cs="Times New Roman"/>
          <w:b/>
          <w:noProof/>
          <w:color w:val="000000"/>
          <w:sz w:val="28"/>
          <w:szCs w:val="28"/>
          <w:lang w:eastAsia="ru-RU"/>
        </w:rPr>
      </w:pPr>
    </w:p>
    <w:p w:rsidR="00F42587" w:rsidRDefault="00F42587" w:rsidP="00D62AB3">
      <w:pPr>
        <w:shd w:val="clear" w:color="auto" w:fill="FFFFFF"/>
        <w:autoSpaceDE w:val="0"/>
        <w:autoSpaceDN w:val="0"/>
        <w:adjustRightInd w:val="0"/>
        <w:spacing w:after="0" w:line="240" w:lineRule="auto"/>
        <w:ind w:firstLine="397"/>
        <w:jc w:val="both"/>
        <w:rPr>
          <w:rFonts w:ascii="Times New Roman" w:eastAsia="Times New Roman" w:hAnsi="Times New Roman" w:cs="Times New Roman"/>
          <w:b/>
          <w:noProof/>
          <w:color w:val="000000"/>
          <w:sz w:val="28"/>
          <w:szCs w:val="28"/>
          <w:lang w:eastAsia="ru-RU"/>
        </w:rPr>
      </w:pPr>
    </w:p>
    <w:p w:rsidR="00F42587" w:rsidRDefault="00F42587" w:rsidP="00D62AB3">
      <w:pPr>
        <w:shd w:val="clear" w:color="auto" w:fill="FFFFFF"/>
        <w:autoSpaceDE w:val="0"/>
        <w:autoSpaceDN w:val="0"/>
        <w:adjustRightInd w:val="0"/>
        <w:spacing w:after="0" w:line="240" w:lineRule="auto"/>
        <w:ind w:firstLine="397"/>
        <w:jc w:val="both"/>
        <w:rPr>
          <w:rFonts w:ascii="Times New Roman" w:eastAsia="Times New Roman" w:hAnsi="Times New Roman" w:cs="Times New Roman"/>
          <w:b/>
          <w:noProof/>
          <w:color w:val="000000"/>
          <w:sz w:val="28"/>
          <w:szCs w:val="28"/>
          <w:lang w:eastAsia="ru-RU"/>
        </w:rPr>
      </w:pPr>
    </w:p>
    <w:p w:rsidR="00F42587" w:rsidRDefault="00F42587" w:rsidP="00D62AB3">
      <w:pPr>
        <w:shd w:val="clear" w:color="auto" w:fill="FFFFFF"/>
        <w:autoSpaceDE w:val="0"/>
        <w:autoSpaceDN w:val="0"/>
        <w:adjustRightInd w:val="0"/>
        <w:spacing w:after="0" w:line="240" w:lineRule="auto"/>
        <w:ind w:firstLine="397"/>
        <w:jc w:val="both"/>
        <w:rPr>
          <w:rFonts w:ascii="Times New Roman" w:eastAsia="Times New Roman" w:hAnsi="Times New Roman" w:cs="Times New Roman"/>
          <w:b/>
          <w:noProof/>
          <w:color w:val="000000"/>
          <w:sz w:val="28"/>
          <w:szCs w:val="28"/>
          <w:lang w:eastAsia="ru-RU"/>
        </w:rPr>
      </w:pPr>
    </w:p>
    <w:p w:rsidR="00F42587" w:rsidRDefault="00F42587" w:rsidP="00D62AB3">
      <w:pPr>
        <w:shd w:val="clear" w:color="auto" w:fill="FFFFFF"/>
        <w:autoSpaceDE w:val="0"/>
        <w:autoSpaceDN w:val="0"/>
        <w:adjustRightInd w:val="0"/>
        <w:spacing w:after="0" w:line="240" w:lineRule="auto"/>
        <w:ind w:firstLine="397"/>
        <w:jc w:val="both"/>
        <w:rPr>
          <w:rFonts w:ascii="Times New Roman" w:eastAsia="Times New Roman" w:hAnsi="Times New Roman" w:cs="Times New Roman"/>
          <w:b/>
          <w:noProof/>
          <w:color w:val="000000"/>
          <w:sz w:val="28"/>
          <w:szCs w:val="28"/>
          <w:lang w:eastAsia="ru-RU"/>
        </w:rPr>
      </w:pPr>
    </w:p>
    <w:p w:rsidR="00F42587" w:rsidRDefault="00F42587" w:rsidP="00D62AB3">
      <w:pPr>
        <w:shd w:val="clear" w:color="auto" w:fill="FFFFFF"/>
        <w:autoSpaceDE w:val="0"/>
        <w:autoSpaceDN w:val="0"/>
        <w:adjustRightInd w:val="0"/>
        <w:spacing w:after="0" w:line="240" w:lineRule="auto"/>
        <w:ind w:firstLine="397"/>
        <w:jc w:val="both"/>
        <w:rPr>
          <w:rFonts w:ascii="Times New Roman" w:eastAsia="Times New Roman" w:hAnsi="Times New Roman" w:cs="Times New Roman"/>
          <w:b/>
          <w:noProof/>
          <w:color w:val="000000"/>
          <w:sz w:val="28"/>
          <w:szCs w:val="28"/>
          <w:lang w:eastAsia="ru-RU"/>
        </w:rPr>
      </w:pPr>
    </w:p>
    <w:p w:rsidR="00F42587" w:rsidRDefault="00F42587" w:rsidP="00D62AB3">
      <w:pPr>
        <w:shd w:val="clear" w:color="auto" w:fill="FFFFFF"/>
        <w:autoSpaceDE w:val="0"/>
        <w:autoSpaceDN w:val="0"/>
        <w:adjustRightInd w:val="0"/>
        <w:spacing w:after="0" w:line="240" w:lineRule="auto"/>
        <w:ind w:firstLine="397"/>
        <w:jc w:val="both"/>
        <w:rPr>
          <w:rFonts w:ascii="Times New Roman" w:eastAsia="Times New Roman" w:hAnsi="Times New Roman" w:cs="Times New Roman"/>
          <w:b/>
          <w:noProof/>
          <w:color w:val="000000"/>
          <w:sz w:val="28"/>
          <w:szCs w:val="28"/>
          <w:lang w:eastAsia="ru-RU"/>
        </w:rPr>
      </w:pPr>
    </w:p>
    <w:p w:rsidR="00F42587" w:rsidRDefault="00F42587" w:rsidP="00D62AB3">
      <w:pPr>
        <w:shd w:val="clear" w:color="auto" w:fill="FFFFFF"/>
        <w:autoSpaceDE w:val="0"/>
        <w:autoSpaceDN w:val="0"/>
        <w:adjustRightInd w:val="0"/>
        <w:spacing w:after="0" w:line="240" w:lineRule="auto"/>
        <w:ind w:firstLine="397"/>
        <w:jc w:val="both"/>
        <w:rPr>
          <w:rFonts w:ascii="Times New Roman" w:eastAsia="Times New Roman" w:hAnsi="Times New Roman" w:cs="Times New Roman"/>
          <w:b/>
          <w:noProof/>
          <w:color w:val="000000"/>
          <w:sz w:val="28"/>
          <w:szCs w:val="28"/>
          <w:lang w:eastAsia="ru-RU"/>
        </w:rPr>
      </w:pPr>
    </w:p>
    <w:p w:rsidR="00F42587" w:rsidRDefault="00F42587" w:rsidP="00D62AB3">
      <w:pPr>
        <w:shd w:val="clear" w:color="auto" w:fill="FFFFFF"/>
        <w:autoSpaceDE w:val="0"/>
        <w:autoSpaceDN w:val="0"/>
        <w:adjustRightInd w:val="0"/>
        <w:spacing w:after="0" w:line="240" w:lineRule="auto"/>
        <w:ind w:firstLine="397"/>
        <w:jc w:val="both"/>
        <w:rPr>
          <w:rFonts w:ascii="Times New Roman" w:eastAsia="Times New Roman" w:hAnsi="Times New Roman" w:cs="Times New Roman"/>
          <w:b/>
          <w:noProof/>
          <w:color w:val="000000"/>
          <w:sz w:val="28"/>
          <w:szCs w:val="28"/>
          <w:lang w:eastAsia="ru-RU"/>
        </w:rPr>
      </w:pPr>
    </w:p>
    <w:p w:rsidR="00F42587" w:rsidRDefault="00F42587" w:rsidP="00D62AB3">
      <w:pPr>
        <w:shd w:val="clear" w:color="auto" w:fill="FFFFFF"/>
        <w:autoSpaceDE w:val="0"/>
        <w:autoSpaceDN w:val="0"/>
        <w:adjustRightInd w:val="0"/>
        <w:spacing w:after="0" w:line="240" w:lineRule="auto"/>
        <w:ind w:firstLine="397"/>
        <w:jc w:val="both"/>
        <w:rPr>
          <w:rFonts w:ascii="Times New Roman" w:eastAsia="Times New Roman" w:hAnsi="Times New Roman" w:cs="Times New Roman"/>
          <w:b/>
          <w:noProof/>
          <w:color w:val="000000"/>
          <w:sz w:val="28"/>
          <w:szCs w:val="28"/>
          <w:lang w:eastAsia="ru-RU"/>
        </w:rPr>
      </w:pPr>
    </w:p>
    <w:p w:rsidR="00F42587" w:rsidRDefault="00F42587" w:rsidP="00D62AB3">
      <w:pPr>
        <w:shd w:val="clear" w:color="auto" w:fill="FFFFFF"/>
        <w:autoSpaceDE w:val="0"/>
        <w:autoSpaceDN w:val="0"/>
        <w:adjustRightInd w:val="0"/>
        <w:spacing w:after="0" w:line="240" w:lineRule="auto"/>
        <w:ind w:firstLine="397"/>
        <w:jc w:val="both"/>
        <w:rPr>
          <w:rFonts w:ascii="Times New Roman" w:eastAsia="Times New Roman" w:hAnsi="Times New Roman" w:cs="Times New Roman"/>
          <w:b/>
          <w:noProof/>
          <w:color w:val="000000"/>
          <w:sz w:val="28"/>
          <w:szCs w:val="28"/>
          <w:lang w:eastAsia="ru-RU"/>
        </w:rPr>
      </w:pPr>
    </w:p>
    <w:p w:rsidR="00F42587" w:rsidRDefault="00F42587" w:rsidP="00D62AB3">
      <w:pPr>
        <w:shd w:val="clear" w:color="auto" w:fill="FFFFFF"/>
        <w:autoSpaceDE w:val="0"/>
        <w:autoSpaceDN w:val="0"/>
        <w:adjustRightInd w:val="0"/>
        <w:spacing w:after="0" w:line="240" w:lineRule="auto"/>
        <w:ind w:firstLine="397"/>
        <w:jc w:val="both"/>
        <w:rPr>
          <w:rFonts w:ascii="Times New Roman" w:eastAsia="Times New Roman" w:hAnsi="Times New Roman" w:cs="Times New Roman"/>
          <w:b/>
          <w:noProof/>
          <w:color w:val="000000"/>
          <w:sz w:val="28"/>
          <w:szCs w:val="28"/>
          <w:lang w:eastAsia="ru-RU"/>
        </w:rPr>
      </w:pPr>
    </w:p>
    <w:p w:rsidR="00F42587" w:rsidRDefault="00F42587" w:rsidP="00D62AB3">
      <w:pPr>
        <w:shd w:val="clear" w:color="auto" w:fill="FFFFFF"/>
        <w:autoSpaceDE w:val="0"/>
        <w:autoSpaceDN w:val="0"/>
        <w:adjustRightInd w:val="0"/>
        <w:spacing w:after="0" w:line="240" w:lineRule="auto"/>
        <w:ind w:firstLine="397"/>
        <w:jc w:val="both"/>
        <w:rPr>
          <w:rFonts w:ascii="Times New Roman" w:eastAsia="Times New Roman" w:hAnsi="Times New Roman" w:cs="Times New Roman"/>
          <w:b/>
          <w:noProof/>
          <w:color w:val="000000"/>
          <w:sz w:val="28"/>
          <w:szCs w:val="28"/>
          <w:lang w:eastAsia="ru-RU"/>
        </w:rPr>
      </w:pPr>
    </w:p>
    <w:p w:rsidR="00F42587" w:rsidRDefault="00F42587" w:rsidP="00D62AB3">
      <w:pPr>
        <w:shd w:val="clear" w:color="auto" w:fill="FFFFFF"/>
        <w:autoSpaceDE w:val="0"/>
        <w:autoSpaceDN w:val="0"/>
        <w:adjustRightInd w:val="0"/>
        <w:spacing w:after="0" w:line="240" w:lineRule="auto"/>
        <w:ind w:firstLine="397"/>
        <w:jc w:val="both"/>
        <w:rPr>
          <w:rFonts w:ascii="Times New Roman" w:eastAsia="Times New Roman" w:hAnsi="Times New Roman" w:cs="Times New Roman"/>
          <w:b/>
          <w:noProof/>
          <w:color w:val="000000"/>
          <w:sz w:val="28"/>
          <w:szCs w:val="28"/>
          <w:lang w:eastAsia="ru-RU"/>
        </w:rPr>
      </w:pPr>
    </w:p>
    <w:p w:rsidR="00F42587" w:rsidRDefault="00F42587" w:rsidP="00D62AB3">
      <w:pPr>
        <w:shd w:val="clear" w:color="auto" w:fill="FFFFFF"/>
        <w:autoSpaceDE w:val="0"/>
        <w:autoSpaceDN w:val="0"/>
        <w:adjustRightInd w:val="0"/>
        <w:spacing w:after="0" w:line="240" w:lineRule="auto"/>
        <w:ind w:firstLine="397"/>
        <w:jc w:val="both"/>
        <w:rPr>
          <w:rFonts w:ascii="Times New Roman" w:eastAsia="Times New Roman" w:hAnsi="Times New Roman" w:cs="Times New Roman"/>
          <w:b/>
          <w:noProof/>
          <w:color w:val="000000"/>
          <w:sz w:val="28"/>
          <w:szCs w:val="28"/>
          <w:lang w:eastAsia="ru-RU"/>
        </w:rPr>
      </w:pPr>
    </w:p>
    <w:p w:rsidR="00F42587" w:rsidRDefault="00F42587" w:rsidP="00D62AB3">
      <w:pPr>
        <w:shd w:val="clear" w:color="auto" w:fill="FFFFFF"/>
        <w:autoSpaceDE w:val="0"/>
        <w:autoSpaceDN w:val="0"/>
        <w:adjustRightInd w:val="0"/>
        <w:spacing w:after="0" w:line="240" w:lineRule="auto"/>
        <w:ind w:firstLine="397"/>
        <w:jc w:val="both"/>
        <w:rPr>
          <w:rFonts w:ascii="Times New Roman" w:eastAsia="Times New Roman" w:hAnsi="Times New Roman" w:cs="Times New Roman"/>
          <w:b/>
          <w:noProof/>
          <w:color w:val="000000"/>
          <w:sz w:val="28"/>
          <w:szCs w:val="28"/>
          <w:lang w:eastAsia="ru-RU"/>
        </w:rPr>
      </w:pPr>
    </w:p>
    <w:p w:rsidR="00F42587" w:rsidRDefault="00F42587" w:rsidP="00D62AB3">
      <w:pPr>
        <w:shd w:val="clear" w:color="auto" w:fill="FFFFFF"/>
        <w:autoSpaceDE w:val="0"/>
        <w:autoSpaceDN w:val="0"/>
        <w:adjustRightInd w:val="0"/>
        <w:spacing w:after="0" w:line="240" w:lineRule="auto"/>
        <w:ind w:firstLine="397"/>
        <w:jc w:val="both"/>
        <w:rPr>
          <w:rFonts w:ascii="Times New Roman" w:eastAsia="Times New Roman" w:hAnsi="Times New Roman" w:cs="Times New Roman"/>
          <w:b/>
          <w:noProof/>
          <w:color w:val="000000"/>
          <w:sz w:val="28"/>
          <w:szCs w:val="28"/>
          <w:lang w:eastAsia="ru-RU"/>
        </w:rPr>
      </w:pPr>
    </w:p>
    <w:p w:rsidR="00F42587" w:rsidRDefault="00F42587" w:rsidP="00D62AB3">
      <w:pPr>
        <w:shd w:val="clear" w:color="auto" w:fill="FFFFFF"/>
        <w:autoSpaceDE w:val="0"/>
        <w:autoSpaceDN w:val="0"/>
        <w:adjustRightInd w:val="0"/>
        <w:spacing w:after="0" w:line="240" w:lineRule="auto"/>
        <w:ind w:firstLine="397"/>
        <w:jc w:val="both"/>
        <w:rPr>
          <w:rFonts w:ascii="Times New Roman" w:eastAsia="Times New Roman" w:hAnsi="Times New Roman" w:cs="Times New Roman"/>
          <w:b/>
          <w:noProof/>
          <w:color w:val="000000"/>
          <w:sz w:val="28"/>
          <w:szCs w:val="28"/>
          <w:lang w:eastAsia="ru-RU"/>
        </w:rPr>
      </w:pPr>
    </w:p>
    <w:p w:rsidR="00F42587" w:rsidRDefault="00F42587" w:rsidP="00D62AB3">
      <w:pPr>
        <w:shd w:val="clear" w:color="auto" w:fill="FFFFFF"/>
        <w:autoSpaceDE w:val="0"/>
        <w:autoSpaceDN w:val="0"/>
        <w:adjustRightInd w:val="0"/>
        <w:spacing w:after="0" w:line="240" w:lineRule="auto"/>
        <w:ind w:firstLine="397"/>
        <w:jc w:val="both"/>
        <w:rPr>
          <w:rFonts w:ascii="Times New Roman" w:eastAsia="Times New Roman" w:hAnsi="Times New Roman" w:cs="Times New Roman"/>
          <w:b/>
          <w:noProof/>
          <w:color w:val="000000"/>
          <w:sz w:val="28"/>
          <w:szCs w:val="28"/>
          <w:lang w:eastAsia="ru-RU"/>
        </w:rPr>
      </w:pPr>
    </w:p>
    <w:p w:rsidR="00F42587" w:rsidRDefault="00F42587" w:rsidP="00D62AB3">
      <w:pPr>
        <w:shd w:val="clear" w:color="auto" w:fill="FFFFFF"/>
        <w:autoSpaceDE w:val="0"/>
        <w:autoSpaceDN w:val="0"/>
        <w:adjustRightInd w:val="0"/>
        <w:spacing w:after="0" w:line="240" w:lineRule="auto"/>
        <w:ind w:firstLine="397"/>
        <w:jc w:val="both"/>
        <w:rPr>
          <w:rFonts w:ascii="Times New Roman" w:eastAsia="Times New Roman" w:hAnsi="Times New Roman" w:cs="Times New Roman"/>
          <w:b/>
          <w:noProof/>
          <w:color w:val="000000"/>
          <w:sz w:val="28"/>
          <w:szCs w:val="28"/>
          <w:lang w:eastAsia="ru-RU"/>
        </w:rPr>
      </w:pPr>
    </w:p>
    <w:p w:rsidR="00F42587" w:rsidRDefault="00F42587" w:rsidP="00D62AB3">
      <w:pPr>
        <w:shd w:val="clear" w:color="auto" w:fill="FFFFFF"/>
        <w:autoSpaceDE w:val="0"/>
        <w:autoSpaceDN w:val="0"/>
        <w:adjustRightInd w:val="0"/>
        <w:spacing w:after="0" w:line="240" w:lineRule="auto"/>
        <w:ind w:firstLine="397"/>
        <w:jc w:val="both"/>
        <w:rPr>
          <w:rFonts w:ascii="Times New Roman" w:eastAsia="Times New Roman" w:hAnsi="Times New Roman" w:cs="Times New Roman"/>
          <w:b/>
          <w:noProof/>
          <w:color w:val="000000"/>
          <w:sz w:val="28"/>
          <w:szCs w:val="28"/>
          <w:lang w:eastAsia="ru-RU"/>
        </w:rPr>
      </w:pPr>
    </w:p>
    <w:p w:rsidR="00C72C03" w:rsidRDefault="00C72C03" w:rsidP="00D62AB3">
      <w:pPr>
        <w:shd w:val="clear" w:color="auto" w:fill="FFFFFF"/>
        <w:autoSpaceDE w:val="0"/>
        <w:autoSpaceDN w:val="0"/>
        <w:adjustRightInd w:val="0"/>
        <w:spacing w:after="0" w:line="240" w:lineRule="auto"/>
        <w:ind w:firstLine="397"/>
        <w:jc w:val="both"/>
        <w:rPr>
          <w:rFonts w:ascii="Times New Roman" w:eastAsia="Times New Roman" w:hAnsi="Times New Roman" w:cs="Times New Roman"/>
          <w:b/>
          <w:noProof/>
          <w:color w:val="000000"/>
          <w:sz w:val="28"/>
          <w:szCs w:val="28"/>
          <w:lang w:eastAsia="ru-RU"/>
        </w:rPr>
      </w:pPr>
    </w:p>
    <w:p w:rsidR="00C72C03" w:rsidRDefault="00C72C03" w:rsidP="00D62AB3">
      <w:pPr>
        <w:shd w:val="clear" w:color="auto" w:fill="FFFFFF"/>
        <w:autoSpaceDE w:val="0"/>
        <w:autoSpaceDN w:val="0"/>
        <w:adjustRightInd w:val="0"/>
        <w:spacing w:after="0" w:line="240" w:lineRule="auto"/>
        <w:ind w:firstLine="397"/>
        <w:jc w:val="both"/>
        <w:rPr>
          <w:rFonts w:ascii="Times New Roman" w:eastAsia="Times New Roman" w:hAnsi="Times New Roman" w:cs="Times New Roman"/>
          <w:b/>
          <w:noProof/>
          <w:color w:val="000000"/>
          <w:sz w:val="28"/>
          <w:szCs w:val="28"/>
          <w:lang w:eastAsia="ru-RU"/>
        </w:rPr>
      </w:pPr>
    </w:p>
    <w:p w:rsidR="00D62AB3" w:rsidRPr="00D62AB3" w:rsidRDefault="00D62AB3" w:rsidP="00D62AB3">
      <w:pPr>
        <w:shd w:val="clear" w:color="auto" w:fill="FFFFFF"/>
        <w:autoSpaceDE w:val="0"/>
        <w:autoSpaceDN w:val="0"/>
        <w:adjustRightInd w:val="0"/>
        <w:spacing w:after="0" w:line="240" w:lineRule="auto"/>
        <w:ind w:firstLine="397"/>
        <w:jc w:val="both"/>
        <w:rPr>
          <w:rFonts w:ascii="Times New Roman" w:eastAsia="Times New Roman" w:hAnsi="Times New Roman" w:cs="Times New Roman"/>
          <w:b/>
          <w:noProof/>
          <w:color w:val="000000"/>
          <w:sz w:val="28"/>
          <w:szCs w:val="28"/>
          <w:lang w:val="en-US" w:eastAsia="ru-RU"/>
        </w:rPr>
      </w:pPr>
    </w:p>
    <w:p w:rsidR="00D62AB3" w:rsidRPr="00D62AB3" w:rsidRDefault="00D62AB3" w:rsidP="00D62AB3">
      <w:pPr>
        <w:shd w:val="clear" w:color="auto" w:fill="FFFFFF"/>
        <w:autoSpaceDE w:val="0"/>
        <w:autoSpaceDN w:val="0"/>
        <w:adjustRightInd w:val="0"/>
        <w:spacing w:after="0" w:line="240" w:lineRule="auto"/>
        <w:ind w:firstLine="397"/>
        <w:jc w:val="both"/>
        <w:rPr>
          <w:rFonts w:ascii="Times New Roman" w:eastAsia="Times New Roman" w:hAnsi="Times New Roman" w:cs="Times New Roman"/>
          <w:b/>
          <w:noProof/>
          <w:color w:val="000000"/>
          <w:sz w:val="28"/>
          <w:szCs w:val="28"/>
          <w:lang w:val="en-US" w:eastAsia="ru-RU"/>
        </w:rPr>
      </w:pPr>
    </w:p>
    <w:p w:rsidR="00D62AB3" w:rsidRPr="00D62AB3" w:rsidRDefault="00D62AB3" w:rsidP="00D62AB3">
      <w:pPr>
        <w:shd w:val="clear" w:color="auto" w:fill="FFFFFF"/>
        <w:autoSpaceDE w:val="0"/>
        <w:autoSpaceDN w:val="0"/>
        <w:adjustRightInd w:val="0"/>
        <w:spacing w:after="0" w:line="240" w:lineRule="auto"/>
        <w:ind w:firstLine="397"/>
        <w:jc w:val="both"/>
        <w:rPr>
          <w:rFonts w:ascii="Times New Roman" w:eastAsia="Times New Roman" w:hAnsi="Times New Roman" w:cs="Times New Roman"/>
          <w:b/>
          <w:noProof/>
          <w:color w:val="000000"/>
          <w:sz w:val="28"/>
          <w:szCs w:val="28"/>
          <w:lang w:val="en-US" w:eastAsia="ru-RU"/>
        </w:rPr>
      </w:pPr>
    </w:p>
    <w:p w:rsidR="00D62AB3" w:rsidRPr="00D62AB3" w:rsidRDefault="00D62AB3" w:rsidP="00D62AB3">
      <w:pPr>
        <w:shd w:val="clear" w:color="auto" w:fill="FFFFFF"/>
        <w:autoSpaceDE w:val="0"/>
        <w:autoSpaceDN w:val="0"/>
        <w:adjustRightInd w:val="0"/>
        <w:spacing w:after="0" w:line="240" w:lineRule="auto"/>
        <w:jc w:val="center"/>
        <w:rPr>
          <w:rFonts w:ascii="Times New Roman" w:eastAsia="Times New Roman" w:hAnsi="Times New Roman" w:cs="Times New Roman"/>
          <w:noProof/>
          <w:color w:val="000000"/>
          <w:sz w:val="28"/>
          <w:szCs w:val="28"/>
          <w:lang w:eastAsia="ru-RU"/>
        </w:rPr>
      </w:pPr>
      <w:r w:rsidRPr="00D62AB3">
        <w:rPr>
          <w:rFonts w:ascii="Times New Roman" w:eastAsia="Times New Roman" w:hAnsi="Times New Roman" w:cs="Times New Roman"/>
          <w:noProof/>
          <w:color w:val="000000"/>
          <w:sz w:val="28"/>
          <w:szCs w:val="28"/>
          <w:lang w:eastAsia="ru-RU"/>
        </w:rPr>
        <w:t>Аскарова Э.Т., Жошыбаева Д.А.</w:t>
      </w:r>
    </w:p>
    <w:p w:rsidR="00D62AB3" w:rsidRPr="00D62AB3" w:rsidRDefault="00D62AB3" w:rsidP="00D62AB3">
      <w:pPr>
        <w:spacing w:after="0" w:line="240" w:lineRule="auto"/>
        <w:jc w:val="center"/>
        <w:rPr>
          <w:rFonts w:ascii="Times New Roman" w:eastAsia="Times New Roman" w:hAnsi="Times New Roman" w:cs="Times New Roman"/>
          <w:sz w:val="28"/>
          <w:szCs w:val="28"/>
          <w:lang w:eastAsia="ko-KR"/>
        </w:rPr>
      </w:pPr>
    </w:p>
    <w:p w:rsidR="00D62AB3" w:rsidRPr="00D62AB3" w:rsidRDefault="00D62AB3" w:rsidP="00D62AB3">
      <w:pPr>
        <w:spacing w:after="0" w:line="240" w:lineRule="auto"/>
        <w:jc w:val="center"/>
        <w:rPr>
          <w:rFonts w:ascii="Times New Roman" w:eastAsia="Times New Roman" w:hAnsi="Times New Roman" w:cs="Times New Roman"/>
          <w:sz w:val="28"/>
          <w:szCs w:val="28"/>
          <w:lang w:eastAsia="ru-RU"/>
        </w:rPr>
      </w:pPr>
      <w:r w:rsidRPr="00D62AB3">
        <w:rPr>
          <w:rFonts w:ascii="Times New Roman" w:eastAsia="Times New Roman" w:hAnsi="Times New Roman" w:cs="Times New Roman"/>
          <w:sz w:val="28"/>
          <w:szCs w:val="28"/>
          <w:lang w:eastAsia="ru-RU"/>
        </w:rPr>
        <w:t>Учебное пособие</w:t>
      </w:r>
    </w:p>
    <w:p w:rsidR="00D62AB3" w:rsidRPr="00D62AB3" w:rsidRDefault="00D62AB3" w:rsidP="00D62AB3">
      <w:pPr>
        <w:spacing w:after="0" w:line="240" w:lineRule="auto"/>
        <w:jc w:val="center"/>
        <w:rPr>
          <w:rFonts w:ascii="Times New Roman KZ" w:eastAsia="Times New Roman" w:hAnsi="Times New Roman KZ" w:cs="Times New Roman"/>
          <w:sz w:val="28"/>
          <w:szCs w:val="28"/>
          <w:lang w:eastAsia="ru-RU"/>
        </w:rPr>
      </w:pPr>
      <w:r w:rsidRPr="00D62AB3">
        <w:rPr>
          <w:rFonts w:ascii="Times New Roman KZ" w:eastAsia="Times New Roman" w:hAnsi="Times New Roman KZ" w:cs="Times New Roman"/>
          <w:sz w:val="28"/>
          <w:szCs w:val="28"/>
          <w:lang w:val="uk-UA" w:eastAsia="ru-RU"/>
        </w:rPr>
        <w:t xml:space="preserve">по </w:t>
      </w:r>
      <w:r w:rsidRPr="00D62AB3">
        <w:rPr>
          <w:rFonts w:ascii="Times New Roman KZ" w:eastAsia="Times New Roman" w:hAnsi="Times New Roman KZ" w:cs="Times New Roman"/>
          <w:sz w:val="28"/>
          <w:szCs w:val="28"/>
          <w:lang w:eastAsia="ru-RU"/>
        </w:rPr>
        <w:t>дисциплине</w:t>
      </w:r>
    </w:p>
    <w:p w:rsidR="00D62AB3" w:rsidRPr="00D62AB3" w:rsidRDefault="00D62AB3" w:rsidP="00D62AB3">
      <w:pPr>
        <w:spacing w:after="0" w:line="240" w:lineRule="auto"/>
        <w:jc w:val="center"/>
        <w:rPr>
          <w:rFonts w:ascii="Times New Roman" w:eastAsia="Times New Roman" w:hAnsi="Times New Roman" w:cs="Times New Roman"/>
          <w:noProof/>
          <w:color w:val="000000"/>
          <w:sz w:val="28"/>
          <w:szCs w:val="28"/>
          <w:lang w:eastAsia="ru-RU"/>
        </w:rPr>
      </w:pPr>
    </w:p>
    <w:p w:rsidR="00D62AB3" w:rsidRPr="00D62AB3" w:rsidRDefault="00D62AB3" w:rsidP="00D62AB3">
      <w:pPr>
        <w:spacing w:after="0" w:line="240" w:lineRule="auto"/>
        <w:jc w:val="center"/>
        <w:rPr>
          <w:rFonts w:ascii="Times New Roman" w:eastAsia="Times New Roman" w:hAnsi="Times New Roman" w:cs="Times New Roman"/>
          <w:sz w:val="28"/>
          <w:szCs w:val="28"/>
          <w:lang w:eastAsia="ko-KR"/>
        </w:rPr>
      </w:pPr>
      <w:r w:rsidRPr="00D62AB3">
        <w:rPr>
          <w:rFonts w:ascii="Times New Roman" w:eastAsia="Times New Roman" w:hAnsi="Times New Roman" w:cs="Times New Roman"/>
          <w:noProof/>
          <w:color w:val="000000"/>
          <w:sz w:val="28"/>
          <w:szCs w:val="28"/>
          <w:lang w:eastAsia="ru-RU"/>
        </w:rPr>
        <w:t>Налоги и налогообложение</w:t>
      </w:r>
    </w:p>
    <w:p w:rsidR="00D62AB3" w:rsidRPr="00D62AB3" w:rsidRDefault="00D62AB3" w:rsidP="00D62AB3">
      <w:pPr>
        <w:spacing w:after="0" w:line="240" w:lineRule="auto"/>
        <w:jc w:val="both"/>
        <w:rPr>
          <w:rFonts w:ascii="Times New Roman" w:eastAsia="Times New Roman" w:hAnsi="Times New Roman" w:cs="Times New Roman"/>
          <w:sz w:val="32"/>
          <w:szCs w:val="32"/>
          <w:lang w:eastAsia="ru-RU"/>
        </w:rPr>
      </w:pPr>
    </w:p>
    <w:p w:rsidR="00D62AB3" w:rsidRPr="00D62AB3" w:rsidRDefault="00D62AB3" w:rsidP="00D62AB3">
      <w:pPr>
        <w:spacing w:after="0" w:line="240" w:lineRule="auto"/>
        <w:jc w:val="both"/>
        <w:rPr>
          <w:rFonts w:ascii="Times New Roman" w:eastAsia="Times New Roman" w:hAnsi="Times New Roman" w:cs="Times New Roman"/>
          <w:b/>
          <w:sz w:val="32"/>
          <w:szCs w:val="32"/>
          <w:lang w:val="kk-KZ" w:eastAsia="ru-RU"/>
        </w:rPr>
      </w:pPr>
    </w:p>
    <w:p w:rsidR="00D62AB3" w:rsidRPr="00D62AB3" w:rsidRDefault="00D62AB3" w:rsidP="00D62AB3">
      <w:pPr>
        <w:spacing w:after="0" w:line="240" w:lineRule="auto"/>
        <w:jc w:val="both"/>
        <w:rPr>
          <w:rFonts w:ascii="Times New Roman" w:eastAsia="Times New Roman" w:hAnsi="Times New Roman" w:cs="Times New Roman"/>
          <w:b/>
          <w:sz w:val="28"/>
          <w:szCs w:val="28"/>
          <w:lang w:val="kk-KZ" w:eastAsia="ru-RU"/>
        </w:rPr>
      </w:pPr>
    </w:p>
    <w:p w:rsidR="00D62AB3" w:rsidRPr="00D62AB3" w:rsidRDefault="00D62AB3" w:rsidP="00D62AB3">
      <w:pPr>
        <w:spacing w:after="0" w:line="240" w:lineRule="auto"/>
        <w:jc w:val="both"/>
        <w:rPr>
          <w:rFonts w:ascii="Times New Roman" w:eastAsia="Times New Roman" w:hAnsi="Times New Roman" w:cs="Times New Roman"/>
          <w:b/>
          <w:sz w:val="28"/>
          <w:szCs w:val="28"/>
          <w:lang w:val="kk-KZ" w:eastAsia="ru-RU"/>
        </w:rPr>
      </w:pPr>
    </w:p>
    <w:p w:rsidR="00D62AB3" w:rsidRPr="00D62AB3" w:rsidRDefault="00D62AB3" w:rsidP="00D62AB3">
      <w:pPr>
        <w:spacing w:after="0" w:line="240" w:lineRule="auto"/>
        <w:jc w:val="both"/>
        <w:rPr>
          <w:rFonts w:ascii="Times New Roman" w:eastAsia="Times New Roman" w:hAnsi="Times New Roman" w:cs="Times New Roman"/>
          <w:b/>
          <w:sz w:val="28"/>
          <w:szCs w:val="28"/>
          <w:lang w:val="kk-KZ" w:eastAsia="ru-RU"/>
        </w:rPr>
      </w:pPr>
    </w:p>
    <w:p w:rsidR="00D62AB3" w:rsidRPr="00D62AB3" w:rsidRDefault="00D62AB3" w:rsidP="00D62AB3">
      <w:pPr>
        <w:spacing w:after="0" w:line="240" w:lineRule="auto"/>
        <w:jc w:val="both"/>
        <w:rPr>
          <w:rFonts w:ascii="Times New Roman" w:eastAsia="Times New Roman" w:hAnsi="Times New Roman" w:cs="Times New Roman"/>
          <w:b/>
          <w:sz w:val="28"/>
          <w:szCs w:val="28"/>
          <w:lang w:val="kk-KZ" w:eastAsia="ru-RU"/>
        </w:rPr>
      </w:pPr>
    </w:p>
    <w:p w:rsidR="00D62AB3" w:rsidRPr="00D62AB3" w:rsidRDefault="00D62AB3" w:rsidP="00D62AB3">
      <w:pPr>
        <w:spacing w:after="0" w:line="240" w:lineRule="auto"/>
        <w:jc w:val="both"/>
        <w:rPr>
          <w:rFonts w:ascii="Times New Roman" w:eastAsia="Times New Roman" w:hAnsi="Times New Roman" w:cs="Times New Roman"/>
          <w:b/>
          <w:sz w:val="28"/>
          <w:szCs w:val="28"/>
          <w:lang w:val="kk-KZ" w:eastAsia="ru-RU"/>
        </w:rPr>
      </w:pPr>
    </w:p>
    <w:p w:rsidR="00D62AB3" w:rsidRPr="00D62AB3" w:rsidRDefault="00D62AB3" w:rsidP="00D62AB3">
      <w:pPr>
        <w:spacing w:after="0" w:line="240" w:lineRule="auto"/>
        <w:rPr>
          <w:rFonts w:ascii="Times New Roman" w:eastAsia="Times New Roman" w:hAnsi="Times New Roman" w:cs="Times New Roman"/>
          <w:sz w:val="28"/>
          <w:szCs w:val="28"/>
          <w:lang w:val="kk-KZ" w:eastAsia="ru-RU"/>
        </w:rPr>
      </w:pPr>
      <w:r w:rsidRPr="00D62AB3">
        <w:rPr>
          <w:rFonts w:ascii="Times New Roman" w:eastAsia="Times New Roman" w:hAnsi="Times New Roman" w:cs="Times New Roman"/>
          <w:sz w:val="28"/>
          <w:szCs w:val="28"/>
          <w:lang w:eastAsia="ru-RU"/>
        </w:rPr>
        <w:t xml:space="preserve">Подписано в печать«___»____20 </w:t>
      </w:r>
      <w:r w:rsidRPr="00D62AB3">
        <w:rPr>
          <w:rFonts w:ascii="Times New Roman" w:eastAsia="Times New Roman" w:hAnsi="Times New Roman" w:cs="Times New Roman"/>
          <w:sz w:val="28"/>
          <w:szCs w:val="28"/>
          <w:lang w:val="kk-KZ" w:eastAsia="ru-RU"/>
        </w:rPr>
        <w:t xml:space="preserve">    </w:t>
      </w:r>
      <w:r w:rsidRPr="00D62AB3">
        <w:rPr>
          <w:rFonts w:ascii="Times New Roman" w:eastAsia="Times New Roman" w:hAnsi="Times New Roman" w:cs="Times New Roman"/>
          <w:sz w:val="28"/>
          <w:szCs w:val="28"/>
          <w:lang w:eastAsia="ru-RU"/>
        </w:rPr>
        <w:t>г.</w:t>
      </w:r>
      <w:r w:rsidRPr="00D62AB3">
        <w:rPr>
          <w:rFonts w:ascii="Times New Roman" w:eastAsia="Times New Roman" w:hAnsi="Times New Roman" w:cs="Times New Roman"/>
          <w:sz w:val="28"/>
          <w:szCs w:val="28"/>
          <w:lang w:val="kk-KZ" w:eastAsia="ru-RU"/>
        </w:rPr>
        <w:t xml:space="preserve">            </w:t>
      </w:r>
      <w:r w:rsidRPr="00D62AB3">
        <w:rPr>
          <w:rFonts w:ascii="Times New Roman" w:eastAsia="Times New Roman" w:hAnsi="Times New Roman" w:cs="Times New Roman"/>
          <w:sz w:val="28"/>
          <w:szCs w:val="28"/>
          <w:lang w:eastAsia="ru-RU"/>
        </w:rPr>
        <w:t>Бумага типографская.</w:t>
      </w:r>
    </w:p>
    <w:p w:rsidR="00D62AB3" w:rsidRPr="00D62AB3" w:rsidRDefault="00D62AB3" w:rsidP="00D62AB3">
      <w:pPr>
        <w:spacing w:after="0" w:line="240" w:lineRule="auto"/>
        <w:rPr>
          <w:rFonts w:ascii="Times New Roman" w:eastAsia="Times New Roman" w:hAnsi="Times New Roman" w:cs="Times New Roman"/>
          <w:sz w:val="28"/>
          <w:szCs w:val="28"/>
          <w:lang w:val="kk-KZ" w:eastAsia="ru-RU"/>
        </w:rPr>
      </w:pPr>
      <w:r w:rsidRPr="00D62AB3">
        <w:rPr>
          <w:rFonts w:ascii="Times New Roman" w:eastAsia="Times New Roman" w:hAnsi="Times New Roman" w:cs="Times New Roman"/>
          <w:sz w:val="28"/>
          <w:szCs w:val="28"/>
          <w:lang w:eastAsia="ru-RU"/>
        </w:rPr>
        <w:t xml:space="preserve"> Печать офсетная. Объем_____ </w:t>
      </w:r>
      <w:proofErr w:type="spellStart"/>
      <w:r w:rsidRPr="00D62AB3">
        <w:rPr>
          <w:rFonts w:ascii="Times New Roman" w:eastAsia="Times New Roman" w:hAnsi="Times New Roman" w:cs="Times New Roman"/>
          <w:sz w:val="28"/>
          <w:szCs w:val="28"/>
          <w:lang w:eastAsia="ru-RU"/>
        </w:rPr>
        <w:t>п.л</w:t>
      </w:r>
      <w:proofErr w:type="spellEnd"/>
      <w:r w:rsidRPr="00D62AB3">
        <w:rPr>
          <w:rFonts w:ascii="Times New Roman" w:eastAsia="Times New Roman" w:hAnsi="Times New Roman" w:cs="Times New Roman"/>
          <w:sz w:val="28"/>
          <w:szCs w:val="28"/>
          <w:lang w:eastAsia="ru-RU"/>
        </w:rPr>
        <w:t>.</w:t>
      </w:r>
      <w:r w:rsidRPr="00D62AB3">
        <w:rPr>
          <w:rFonts w:ascii="Times New Roman" w:eastAsia="Times New Roman" w:hAnsi="Times New Roman" w:cs="Times New Roman"/>
          <w:sz w:val="28"/>
          <w:szCs w:val="28"/>
          <w:lang w:val="kk-KZ" w:eastAsia="ru-RU"/>
        </w:rPr>
        <w:t xml:space="preserve">             </w:t>
      </w:r>
      <w:r w:rsidRPr="00D62AB3">
        <w:rPr>
          <w:rFonts w:ascii="Times New Roman" w:eastAsia="Times New Roman" w:hAnsi="Times New Roman" w:cs="Times New Roman"/>
          <w:sz w:val="28"/>
          <w:szCs w:val="28"/>
          <w:lang w:eastAsia="ru-RU"/>
        </w:rPr>
        <w:t>Тираж _____ экз.    Заказ № ______</w:t>
      </w:r>
      <w:r w:rsidRPr="00D62AB3">
        <w:rPr>
          <w:rFonts w:ascii="Times New Roman" w:eastAsia="Times New Roman" w:hAnsi="Times New Roman" w:cs="Times New Roman"/>
          <w:sz w:val="28"/>
          <w:szCs w:val="28"/>
          <w:lang w:val="kk-KZ" w:eastAsia="ru-RU"/>
        </w:rPr>
        <w:t xml:space="preserve">                                                                 </w:t>
      </w:r>
      <w:r w:rsidRPr="00D62AB3">
        <w:rPr>
          <w:rFonts w:ascii="Times New Roman" w:eastAsia="Times New Roman" w:hAnsi="Times New Roman" w:cs="Times New Roman"/>
          <w:sz w:val="28"/>
          <w:szCs w:val="28"/>
          <w:lang w:eastAsia="ru-RU"/>
        </w:rPr>
        <w:t xml:space="preserve"> Формат бумаги 60-84 1/16</w:t>
      </w:r>
    </w:p>
    <w:p w:rsidR="00D62AB3" w:rsidRPr="00D62AB3" w:rsidRDefault="00D62AB3" w:rsidP="00D62AB3">
      <w:pPr>
        <w:spacing w:after="0" w:line="240" w:lineRule="auto"/>
        <w:rPr>
          <w:rFonts w:ascii="Times New Roman" w:eastAsia="Times New Roman" w:hAnsi="Times New Roman" w:cs="Times New Roman"/>
          <w:sz w:val="28"/>
          <w:szCs w:val="28"/>
          <w:lang w:val="kk-KZ" w:eastAsia="ru-RU"/>
        </w:rPr>
      </w:pPr>
      <w:r w:rsidRPr="00D62AB3">
        <w:rPr>
          <w:rFonts w:ascii="Times New Roman" w:eastAsia="Times New Roman" w:hAnsi="Times New Roman" w:cs="Times New Roman"/>
          <w:sz w:val="28"/>
          <w:szCs w:val="28"/>
          <w:lang w:val="kk-KZ" w:eastAsia="ru-RU"/>
        </w:rPr>
        <w:t xml:space="preserve">                                                                             </w:t>
      </w:r>
    </w:p>
    <w:p w:rsidR="00D62AB3" w:rsidRPr="00D62AB3" w:rsidRDefault="00D62AB3" w:rsidP="00D62AB3">
      <w:pPr>
        <w:spacing w:after="0" w:line="240" w:lineRule="auto"/>
        <w:jc w:val="both"/>
        <w:rPr>
          <w:rFonts w:ascii="Times New Roman" w:eastAsia="Times New Roman" w:hAnsi="Times New Roman" w:cs="Times New Roman"/>
          <w:sz w:val="28"/>
          <w:szCs w:val="28"/>
          <w:lang w:eastAsia="ru-RU"/>
        </w:rPr>
      </w:pPr>
      <w:r w:rsidRPr="00D62AB3">
        <w:rPr>
          <w:rFonts w:ascii="Times New Roman" w:eastAsia="Times New Roman" w:hAnsi="Times New Roman" w:cs="Times New Roman"/>
          <w:sz w:val="28"/>
          <w:szCs w:val="28"/>
          <w:lang w:eastAsia="ru-RU"/>
        </w:rPr>
        <w:t xml:space="preserve"> </w:t>
      </w:r>
    </w:p>
    <w:p w:rsidR="00D62AB3" w:rsidRPr="00D62AB3" w:rsidRDefault="00D62AB3" w:rsidP="00D62AB3">
      <w:pPr>
        <w:spacing w:after="0" w:line="240" w:lineRule="auto"/>
        <w:jc w:val="both"/>
        <w:rPr>
          <w:rFonts w:ascii="Times New Roman" w:eastAsia="Times New Roman" w:hAnsi="Times New Roman" w:cs="Times New Roman"/>
          <w:sz w:val="28"/>
          <w:szCs w:val="28"/>
          <w:lang w:eastAsia="ru-RU"/>
        </w:rPr>
      </w:pPr>
    </w:p>
    <w:p w:rsidR="00D62AB3" w:rsidRPr="00D62AB3" w:rsidRDefault="00D62AB3" w:rsidP="00D62AB3">
      <w:pPr>
        <w:spacing w:after="0" w:line="240" w:lineRule="auto"/>
        <w:jc w:val="both"/>
        <w:rPr>
          <w:rFonts w:ascii="Times New Roman" w:eastAsia="Times New Roman" w:hAnsi="Times New Roman" w:cs="Times New Roman"/>
          <w:sz w:val="28"/>
          <w:szCs w:val="28"/>
          <w:lang w:val="kk-KZ" w:eastAsia="ru-RU"/>
        </w:rPr>
      </w:pPr>
    </w:p>
    <w:p w:rsidR="00D62AB3" w:rsidRPr="00D62AB3" w:rsidRDefault="00D62AB3" w:rsidP="00D62AB3">
      <w:pPr>
        <w:spacing w:after="0" w:line="240" w:lineRule="auto"/>
        <w:jc w:val="both"/>
        <w:rPr>
          <w:rFonts w:ascii="Times New Roman" w:eastAsia="Times New Roman" w:hAnsi="Times New Roman" w:cs="Times New Roman"/>
          <w:sz w:val="28"/>
          <w:szCs w:val="28"/>
          <w:lang w:val="kk-KZ" w:eastAsia="ru-RU"/>
        </w:rPr>
      </w:pPr>
    </w:p>
    <w:p w:rsidR="00D62AB3" w:rsidRPr="00D62AB3" w:rsidRDefault="00D62AB3" w:rsidP="00D62AB3">
      <w:pPr>
        <w:spacing w:after="0" w:line="240" w:lineRule="auto"/>
        <w:jc w:val="both"/>
        <w:rPr>
          <w:rFonts w:ascii="Times New Roman" w:eastAsia="Times New Roman" w:hAnsi="Times New Roman" w:cs="Times New Roman"/>
          <w:sz w:val="28"/>
          <w:szCs w:val="28"/>
          <w:lang w:val="kk-KZ" w:eastAsia="ru-RU"/>
        </w:rPr>
      </w:pPr>
    </w:p>
    <w:p w:rsidR="00D62AB3" w:rsidRPr="00D62AB3" w:rsidRDefault="00D62AB3" w:rsidP="00D62AB3">
      <w:pPr>
        <w:spacing w:after="0" w:line="240" w:lineRule="auto"/>
        <w:jc w:val="both"/>
        <w:rPr>
          <w:rFonts w:ascii="Times New Roman" w:eastAsia="Times New Roman" w:hAnsi="Times New Roman" w:cs="Times New Roman"/>
          <w:sz w:val="28"/>
          <w:szCs w:val="28"/>
          <w:lang w:val="kk-KZ" w:eastAsia="ru-RU"/>
        </w:rPr>
      </w:pPr>
    </w:p>
    <w:p w:rsidR="00D62AB3" w:rsidRPr="00D62AB3" w:rsidRDefault="00D62AB3" w:rsidP="00D62AB3">
      <w:pPr>
        <w:spacing w:after="0" w:line="240" w:lineRule="auto"/>
        <w:jc w:val="both"/>
        <w:rPr>
          <w:rFonts w:ascii="Times New Roman" w:eastAsia="Times New Roman" w:hAnsi="Times New Roman" w:cs="Times New Roman"/>
          <w:sz w:val="28"/>
          <w:szCs w:val="28"/>
          <w:lang w:val="kk-KZ" w:eastAsia="ru-RU"/>
        </w:rPr>
      </w:pPr>
    </w:p>
    <w:p w:rsidR="00D62AB3" w:rsidRPr="00D62AB3" w:rsidRDefault="00D62AB3" w:rsidP="00D62AB3">
      <w:pPr>
        <w:spacing w:after="0" w:line="240" w:lineRule="auto"/>
        <w:jc w:val="both"/>
        <w:rPr>
          <w:rFonts w:ascii="Times New Roman" w:eastAsia="Times New Roman" w:hAnsi="Times New Roman" w:cs="Times New Roman"/>
          <w:sz w:val="28"/>
          <w:szCs w:val="28"/>
          <w:lang w:eastAsia="ru-RU"/>
        </w:rPr>
      </w:pPr>
      <w:r w:rsidRPr="00D62AB3">
        <w:rPr>
          <w:rFonts w:ascii="Times New Roman" w:eastAsia="Times New Roman" w:hAnsi="Times New Roman" w:cs="Times New Roman"/>
          <w:sz w:val="28"/>
          <w:szCs w:val="28"/>
          <w:lang w:eastAsia="ru-RU"/>
        </w:rPr>
        <w:t>_______________________________________________________________</w:t>
      </w:r>
    </w:p>
    <w:p w:rsidR="00D62AB3" w:rsidRPr="00D62AB3" w:rsidRDefault="00D62AB3" w:rsidP="00D62AB3">
      <w:pPr>
        <w:spacing w:after="0" w:line="240" w:lineRule="auto"/>
        <w:jc w:val="both"/>
        <w:rPr>
          <w:rFonts w:ascii="Times New Roman" w:eastAsia="Times New Roman" w:hAnsi="Times New Roman" w:cs="Times New Roman"/>
          <w:sz w:val="28"/>
          <w:szCs w:val="28"/>
          <w:lang w:eastAsia="ru-RU"/>
        </w:rPr>
      </w:pPr>
    </w:p>
    <w:p w:rsidR="00D62AB3" w:rsidRDefault="00D62AB3" w:rsidP="00D62AB3">
      <w:pPr>
        <w:spacing w:after="0" w:line="240" w:lineRule="auto"/>
        <w:jc w:val="both"/>
        <w:rPr>
          <w:rFonts w:ascii="Times New Roman" w:eastAsia="Times New Roman" w:hAnsi="Times New Roman" w:cs="Times New Roman"/>
          <w:sz w:val="28"/>
          <w:szCs w:val="28"/>
          <w:lang w:val="kk-KZ" w:eastAsia="ru-RU"/>
        </w:rPr>
      </w:pPr>
      <w:r w:rsidRPr="00D62AB3">
        <w:rPr>
          <w:rFonts w:ascii="Times New Roman" w:eastAsia="Times New Roman" w:hAnsi="Times New Roman" w:cs="Times New Roman"/>
          <w:sz w:val="28"/>
          <w:szCs w:val="28"/>
          <w:lang w:eastAsia="ru-RU"/>
        </w:rPr>
        <w:t xml:space="preserve">(Издательский центр ЮКГУ им. </w:t>
      </w:r>
      <w:proofErr w:type="spellStart"/>
      <w:r w:rsidRPr="00D62AB3">
        <w:rPr>
          <w:rFonts w:ascii="Times New Roman" w:eastAsia="Times New Roman" w:hAnsi="Times New Roman" w:cs="Times New Roman"/>
          <w:sz w:val="28"/>
          <w:szCs w:val="28"/>
          <w:lang w:eastAsia="ru-RU"/>
        </w:rPr>
        <w:t>М.Ауезова</w:t>
      </w:r>
      <w:proofErr w:type="spellEnd"/>
      <w:r w:rsidRPr="00D62AB3">
        <w:rPr>
          <w:rFonts w:ascii="Times New Roman" w:eastAsia="Times New Roman" w:hAnsi="Times New Roman" w:cs="Times New Roman"/>
          <w:sz w:val="28"/>
          <w:szCs w:val="28"/>
          <w:lang w:eastAsia="ru-RU"/>
        </w:rPr>
        <w:t xml:space="preserve">, </w:t>
      </w:r>
      <w:proofErr w:type="spellStart"/>
      <w:r w:rsidRPr="00D62AB3">
        <w:rPr>
          <w:rFonts w:ascii="Times New Roman" w:eastAsia="Times New Roman" w:hAnsi="Times New Roman" w:cs="Times New Roman"/>
          <w:sz w:val="28"/>
          <w:szCs w:val="28"/>
          <w:lang w:eastAsia="ru-RU"/>
        </w:rPr>
        <w:t>г</w:t>
      </w:r>
      <w:proofErr w:type="gramStart"/>
      <w:r w:rsidRPr="00D62AB3">
        <w:rPr>
          <w:rFonts w:ascii="Times New Roman" w:eastAsia="Times New Roman" w:hAnsi="Times New Roman" w:cs="Times New Roman"/>
          <w:sz w:val="28"/>
          <w:szCs w:val="28"/>
          <w:lang w:eastAsia="ru-RU"/>
        </w:rPr>
        <w:t>.Ш</w:t>
      </w:r>
      <w:proofErr w:type="gramEnd"/>
      <w:r w:rsidRPr="00D62AB3">
        <w:rPr>
          <w:rFonts w:ascii="Times New Roman" w:eastAsia="Times New Roman" w:hAnsi="Times New Roman" w:cs="Times New Roman"/>
          <w:sz w:val="28"/>
          <w:szCs w:val="28"/>
          <w:lang w:eastAsia="ru-RU"/>
        </w:rPr>
        <w:t>ымкент</w:t>
      </w:r>
      <w:proofErr w:type="spellEnd"/>
      <w:r w:rsidRPr="00D62AB3">
        <w:rPr>
          <w:rFonts w:ascii="Times New Roman" w:eastAsia="Times New Roman" w:hAnsi="Times New Roman" w:cs="Times New Roman"/>
          <w:sz w:val="28"/>
          <w:szCs w:val="28"/>
          <w:lang w:eastAsia="ru-RU"/>
        </w:rPr>
        <w:t xml:space="preserve">, </w:t>
      </w:r>
      <w:proofErr w:type="spellStart"/>
      <w:r w:rsidRPr="00D62AB3">
        <w:rPr>
          <w:rFonts w:ascii="Times New Roman" w:eastAsia="Times New Roman" w:hAnsi="Times New Roman" w:cs="Times New Roman"/>
          <w:sz w:val="28"/>
          <w:szCs w:val="28"/>
          <w:lang w:eastAsia="ru-RU"/>
        </w:rPr>
        <w:t>пр.Тауке</w:t>
      </w:r>
      <w:proofErr w:type="spellEnd"/>
      <w:r w:rsidRPr="00D62AB3">
        <w:rPr>
          <w:rFonts w:ascii="Times New Roman" w:eastAsia="Times New Roman" w:hAnsi="Times New Roman" w:cs="Times New Roman"/>
          <w:sz w:val="28"/>
          <w:szCs w:val="28"/>
          <w:lang w:eastAsia="ru-RU"/>
        </w:rPr>
        <w:t>-хан</w:t>
      </w:r>
      <w:r w:rsidRPr="00D62AB3">
        <w:rPr>
          <w:rFonts w:ascii="Times New Roman" w:eastAsia="Times New Roman" w:hAnsi="Times New Roman" w:cs="Times New Roman"/>
          <w:sz w:val="28"/>
          <w:szCs w:val="28"/>
          <w:lang w:val="kk-KZ" w:eastAsia="ru-RU"/>
        </w:rPr>
        <w:t>а 5)</w:t>
      </w:r>
    </w:p>
    <w:p w:rsidR="00F42587" w:rsidRDefault="00F42587" w:rsidP="00D62AB3">
      <w:pPr>
        <w:spacing w:after="0" w:line="240" w:lineRule="auto"/>
        <w:jc w:val="both"/>
        <w:rPr>
          <w:rFonts w:ascii="Times New Roman" w:eastAsia="Times New Roman" w:hAnsi="Times New Roman" w:cs="Times New Roman"/>
          <w:sz w:val="28"/>
          <w:szCs w:val="28"/>
          <w:lang w:val="kk-KZ" w:eastAsia="ru-RU"/>
        </w:rPr>
      </w:pPr>
    </w:p>
    <w:p w:rsidR="00F42587" w:rsidRDefault="00F42587" w:rsidP="00D62AB3">
      <w:pPr>
        <w:spacing w:after="0" w:line="240" w:lineRule="auto"/>
        <w:jc w:val="both"/>
        <w:rPr>
          <w:rFonts w:ascii="Times New Roman" w:eastAsia="Times New Roman" w:hAnsi="Times New Roman" w:cs="Times New Roman"/>
          <w:sz w:val="28"/>
          <w:szCs w:val="28"/>
          <w:lang w:val="kk-KZ" w:eastAsia="ru-RU"/>
        </w:rPr>
      </w:pPr>
    </w:p>
    <w:p w:rsidR="00F42587" w:rsidRPr="00D62AB3" w:rsidRDefault="00F42587" w:rsidP="00D62AB3">
      <w:pPr>
        <w:spacing w:after="0" w:line="240" w:lineRule="auto"/>
        <w:jc w:val="both"/>
        <w:rPr>
          <w:rFonts w:ascii="Times New Roman" w:eastAsia="Times New Roman" w:hAnsi="Times New Roman" w:cs="Times New Roman"/>
          <w:sz w:val="28"/>
          <w:szCs w:val="28"/>
          <w:lang w:val="kk-KZ" w:eastAsia="ru-RU"/>
        </w:rPr>
      </w:pPr>
    </w:p>
    <w:p w:rsidR="00D62AB3" w:rsidRPr="00D62AB3" w:rsidRDefault="00D62AB3" w:rsidP="00D62AB3">
      <w:pPr>
        <w:spacing w:after="0" w:line="240" w:lineRule="auto"/>
        <w:jc w:val="both"/>
        <w:rPr>
          <w:rFonts w:ascii="Times New Roman" w:eastAsia="Times New Roman" w:hAnsi="Times New Roman" w:cs="Times New Roman"/>
          <w:sz w:val="28"/>
          <w:szCs w:val="28"/>
          <w:lang w:val="kk-KZ" w:eastAsia="ru-RU"/>
        </w:rPr>
      </w:pPr>
    </w:p>
    <w:p w:rsidR="00D62AB3" w:rsidRPr="00D62AB3" w:rsidRDefault="00D62AB3" w:rsidP="00D62AB3">
      <w:pPr>
        <w:shd w:val="clear" w:color="auto" w:fill="FFFFFF"/>
        <w:autoSpaceDE w:val="0"/>
        <w:autoSpaceDN w:val="0"/>
        <w:adjustRightInd w:val="0"/>
        <w:spacing w:after="0" w:line="240" w:lineRule="auto"/>
        <w:ind w:firstLine="397"/>
        <w:jc w:val="both"/>
        <w:rPr>
          <w:rFonts w:ascii="Times New Roman" w:eastAsia="Times New Roman" w:hAnsi="Times New Roman" w:cs="Times New Roman"/>
          <w:b/>
          <w:noProof/>
          <w:color w:val="000000"/>
          <w:sz w:val="28"/>
          <w:szCs w:val="28"/>
          <w:lang w:val="kk-KZ" w:eastAsia="ru-RU"/>
        </w:rPr>
      </w:pPr>
    </w:p>
    <w:p w:rsidR="00D62AB3" w:rsidRPr="00D62AB3" w:rsidRDefault="00D62AB3" w:rsidP="00D62AB3">
      <w:pPr>
        <w:shd w:val="clear" w:color="auto" w:fill="FFFFFF"/>
        <w:autoSpaceDE w:val="0"/>
        <w:autoSpaceDN w:val="0"/>
        <w:adjustRightInd w:val="0"/>
        <w:spacing w:after="0" w:line="240" w:lineRule="auto"/>
        <w:ind w:firstLine="397"/>
        <w:jc w:val="both"/>
        <w:rPr>
          <w:rFonts w:ascii="Times New Roman" w:eastAsia="Times New Roman" w:hAnsi="Times New Roman" w:cs="Times New Roman"/>
          <w:b/>
          <w:noProof/>
          <w:color w:val="000000"/>
          <w:sz w:val="28"/>
          <w:szCs w:val="28"/>
          <w:lang w:eastAsia="ru-RU"/>
        </w:rPr>
      </w:pPr>
    </w:p>
    <w:p w:rsidR="00D62AB3" w:rsidRPr="00D62AB3" w:rsidRDefault="00D62AB3" w:rsidP="00D62AB3">
      <w:pPr>
        <w:shd w:val="clear" w:color="auto" w:fill="FFFFFF"/>
        <w:autoSpaceDE w:val="0"/>
        <w:autoSpaceDN w:val="0"/>
        <w:adjustRightInd w:val="0"/>
        <w:spacing w:after="0" w:line="240" w:lineRule="auto"/>
        <w:ind w:firstLine="397"/>
        <w:jc w:val="both"/>
        <w:rPr>
          <w:rFonts w:ascii="Times New Roman" w:eastAsia="Times New Roman" w:hAnsi="Times New Roman" w:cs="Times New Roman"/>
          <w:b/>
          <w:noProof/>
          <w:color w:val="000000"/>
          <w:sz w:val="28"/>
          <w:szCs w:val="28"/>
          <w:lang w:eastAsia="ru-RU"/>
        </w:rPr>
      </w:pPr>
    </w:p>
    <w:p w:rsidR="00D62AB3" w:rsidRPr="00D62AB3" w:rsidRDefault="00D62AB3" w:rsidP="00D62AB3">
      <w:pPr>
        <w:shd w:val="clear" w:color="auto" w:fill="FFFFFF"/>
        <w:autoSpaceDE w:val="0"/>
        <w:autoSpaceDN w:val="0"/>
        <w:adjustRightInd w:val="0"/>
        <w:spacing w:after="0" w:line="240" w:lineRule="auto"/>
        <w:ind w:firstLine="397"/>
        <w:jc w:val="both"/>
        <w:rPr>
          <w:rFonts w:ascii="Times New Roman" w:eastAsia="Times New Roman" w:hAnsi="Times New Roman" w:cs="Times New Roman"/>
          <w:noProof/>
          <w:color w:val="000000"/>
          <w:sz w:val="28"/>
          <w:szCs w:val="28"/>
          <w:lang w:eastAsia="ru-RU"/>
        </w:rPr>
      </w:pPr>
    </w:p>
    <w:p w:rsidR="00D62AB3" w:rsidRPr="00D62AB3" w:rsidRDefault="00D62AB3" w:rsidP="00D62AB3">
      <w:pPr>
        <w:spacing w:after="0" w:line="240" w:lineRule="auto"/>
        <w:ind w:firstLine="567"/>
        <w:jc w:val="center"/>
        <w:rPr>
          <w:rFonts w:ascii="Times New Roman" w:eastAsia="Times New Roman" w:hAnsi="Times New Roman" w:cs="Times New Roman"/>
          <w:noProof/>
          <w:color w:val="000000"/>
          <w:sz w:val="28"/>
          <w:szCs w:val="28"/>
          <w:lang w:eastAsia="ru-RU"/>
        </w:rPr>
      </w:pPr>
    </w:p>
    <w:p w:rsidR="00497341" w:rsidRDefault="00497341" w:rsidP="00D62AB3">
      <w:pPr>
        <w:spacing w:after="0"/>
        <w:ind w:left="-76" w:right="-285"/>
        <w:jc w:val="both"/>
        <w:rPr>
          <w:rFonts w:ascii="Times New Roman" w:hAnsi="Times New Roman" w:cs="Times New Roman"/>
          <w:b/>
          <w:sz w:val="24"/>
          <w:szCs w:val="24"/>
        </w:rPr>
      </w:pPr>
    </w:p>
    <w:p w:rsidR="00F42587" w:rsidRDefault="00F42587" w:rsidP="00D62AB3">
      <w:pPr>
        <w:spacing w:after="0"/>
        <w:ind w:left="-76" w:right="-285"/>
        <w:jc w:val="both"/>
        <w:rPr>
          <w:rFonts w:ascii="Times New Roman" w:hAnsi="Times New Roman" w:cs="Times New Roman"/>
          <w:b/>
          <w:sz w:val="24"/>
          <w:szCs w:val="24"/>
        </w:rPr>
      </w:pPr>
    </w:p>
    <w:p w:rsidR="00F42587" w:rsidRDefault="00F42587" w:rsidP="00D62AB3">
      <w:pPr>
        <w:spacing w:after="0"/>
        <w:ind w:left="-76" w:right="-285"/>
        <w:jc w:val="both"/>
        <w:rPr>
          <w:rFonts w:ascii="Times New Roman" w:hAnsi="Times New Roman" w:cs="Times New Roman"/>
          <w:b/>
          <w:sz w:val="24"/>
          <w:szCs w:val="24"/>
        </w:rPr>
      </w:pPr>
    </w:p>
    <w:p w:rsidR="00F42587" w:rsidRDefault="00F42587" w:rsidP="00D62AB3">
      <w:pPr>
        <w:spacing w:after="0"/>
        <w:ind w:left="-76" w:right="-285"/>
        <w:jc w:val="both"/>
        <w:rPr>
          <w:rFonts w:ascii="Times New Roman" w:hAnsi="Times New Roman" w:cs="Times New Roman"/>
          <w:b/>
          <w:sz w:val="24"/>
          <w:szCs w:val="24"/>
        </w:rPr>
      </w:pPr>
    </w:p>
    <w:p w:rsidR="00F42587" w:rsidRDefault="00F42587" w:rsidP="00D62AB3">
      <w:pPr>
        <w:spacing w:after="0"/>
        <w:ind w:left="-76" w:right="-285"/>
        <w:jc w:val="both"/>
        <w:rPr>
          <w:rFonts w:ascii="Times New Roman" w:hAnsi="Times New Roman" w:cs="Times New Roman"/>
          <w:b/>
          <w:sz w:val="24"/>
          <w:szCs w:val="24"/>
        </w:rPr>
      </w:pPr>
    </w:p>
    <w:p w:rsidR="00F42587" w:rsidRDefault="00F42587" w:rsidP="00D62AB3">
      <w:pPr>
        <w:spacing w:after="0"/>
        <w:ind w:left="-76" w:right="-285"/>
        <w:jc w:val="both"/>
        <w:rPr>
          <w:rFonts w:ascii="Times New Roman" w:hAnsi="Times New Roman" w:cs="Times New Roman"/>
          <w:b/>
          <w:sz w:val="24"/>
          <w:szCs w:val="24"/>
        </w:rPr>
      </w:pPr>
    </w:p>
    <w:p w:rsidR="00F42587" w:rsidRDefault="00F42587" w:rsidP="00D62AB3">
      <w:pPr>
        <w:spacing w:after="0"/>
        <w:ind w:left="-76" w:right="-285"/>
        <w:jc w:val="both"/>
        <w:rPr>
          <w:rFonts w:ascii="Times New Roman" w:hAnsi="Times New Roman" w:cs="Times New Roman"/>
          <w:b/>
          <w:sz w:val="24"/>
          <w:szCs w:val="24"/>
        </w:rPr>
      </w:pPr>
    </w:p>
    <w:p w:rsidR="00F42587" w:rsidRDefault="00F42587" w:rsidP="00D62AB3">
      <w:pPr>
        <w:spacing w:after="0"/>
        <w:ind w:left="-76" w:right="-285"/>
        <w:jc w:val="both"/>
        <w:rPr>
          <w:rFonts w:ascii="Times New Roman" w:hAnsi="Times New Roman" w:cs="Times New Roman"/>
          <w:b/>
          <w:sz w:val="24"/>
          <w:szCs w:val="24"/>
        </w:rPr>
      </w:pPr>
    </w:p>
    <w:p w:rsidR="00F42587" w:rsidRDefault="00F42587" w:rsidP="00D62AB3">
      <w:pPr>
        <w:spacing w:after="0"/>
        <w:ind w:left="-76" w:right="-285"/>
        <w:jc w:val="both"/>
        <w:rPr>
          <w:rFonts w:ascii="Times New Roman" w:hAnsi="Times New Roman" w:cs="Times New Roman"/>
          <w:b/>
          <w:sz w:val="24"/>
          <w:szCs w:val="24"/>
        </w:rPr>
      </w:pPr>
    </w:p>
    <w:p w:rsidR="00F42587" w:rsidRDefault="00F42587" w:rsidP="00D62AB3">
      <w:pPr>
        <w:spacing w:after="0"/>
        <w:ind w:left="-76" w:right="-285"/>
        <w:jc w:val="both"/>
        <w:rPr>
          <w:rFonts w:ascii="Times New Roman" w:hAnsi="Times New Roman" w:cs="Times New Roman"/>
          <w:b/>
          <w:sz w:val="24"/>
          <w:szCs w:val="24"/>
        </w:rPr>
      </w:pPr>
    </w:p>
    <w:p w:rsidR="00F42587" w:rsidRDefault="00F42587" w:rsidP="00D62AB3">
      <w:pPr>
        <w:spacing w:after="0"/>
        <w:ind w:left="-76" w:right="-285"/>
        <w:jc w:val="both"/>
        <w:rPr>
          <w:rFonts w:ascii="Times New Roman" w:hAnsi="Times New Roman" w:cs="Times New Roman"/>
          <w:b/>
          <w:sz w:val="24"/>
          <w:szCs w:val="24"/>
        </w:rPr>
      </w:pPr>
    </w:p>
    <w:p w:rsidR="00F42587" w:rsidRDefault="00F42587" w:rsidP="00D62AB3">
      <w:pPr>
        <w:spacing w:after="0"/>
        <w:ind w:left="-76" w:right="-285"/>
        <w:jc w:val="both"/>
        <w:rPr>
          <w:rFonts w:ascii="Times New Roman" w:hAnsi="Times New Roman" w:cs="Times New Roman"/>
          <w:b/>
          <w:sz w:val="24"/>
          <w:szCs w:val="24"/>
        </w:rPr>
      </w:pPr>
    </w:p>
    <w:p w:rsidR="00F42587" w:rsidRDefault="00F42587" w:rsidP="00D62AB3">
      <w:pPr>
        <w:spacing w:after="0"/>
        <w:ind w:left="-76" w:right="-285"/>
        <w:jc w:val="both"/>
        <w:rPr>
          <w:rFonts w:ascii="Times New Roman" w:hAnsi="Times New Roman" w:cs="Times New Roman"/>
          <w:b/>
          <w:sz w:val="24"/>
          <w:szCs w:val="24"/>
        </w:rPr>
      </w:pPr>
    </w:p>
    <w:p w:rsidR="00F42587" w:rsidRDefault="00F42587" w:rsidP="00D62AB3">
      <w:pPr>
        <w:spacing w:after="0"/>
        <w:ind w:left="-76" w:right="-285"/>
        <w:jc w:val="both"/>
        <w:rPr>
          <w:rFonts w:ascii="Times New Roman" w:hAnsi="Times New Roman" w:cs="Times New Roman"/>
          <w:b/>
          <w:sz w:val="24"/>
          <w:szCs w:val="24"/>
        </w:rPr>
      </w:pPr>
    </w:p>
    <w:p w:rsidR="00F42587" w:rsidRDefault="00F42587" w:rsidP="00D62AB3">
      <w:pPr>
        <w:spacing w:after="0"/>
        <w:ind w:left="-76" w:right="-285"/>
        <w:jc w:val="both"/>
        <w:rPr>
          <w:rFonts w:ascii="Times New Roman" w:hAnsi="Times New Roman" w:cs="Times New Roman"/>
          <w:b/>
          <w:sz w:val="24"/>
          <w:szCs w:val="24"/>
        </w:rPr>
      </w:pPr>
    </w:p>
    <w:p w:rsidR="00F42587" w:rsidRDefault="00F42587" w:rsidP="00D62AB3">
      <w:pPr>
        <w:spacing w:after="0"/>
        <w:ind w:left="-76" w:right="-285"/>
        <w:jc w:val="both"/>
        <w:rPr>
          <w:rFonts w:ascii="Times New Roman" w:hAnsi="Times New Roman" w:cs="Times New Roman"/>
          <w:b/>
          <w:sz w:val="24"/>
          <w:szCs w:val="24"/>
        </w:rPr>
      </w:pPr>
    </w:p>
    <w:p w:rsidR="00F42587" w:rsidRDefault="00F42587" w:rsidP="00D62AB3">
      <w:pPr>
        <w:spacing w:after="0"/>
        <w:ind w:left="-76" w:right="-285"/>
        <w:jc w:val="both"/>
        <w:rPr>
          <w:rFonts w:ascii="Times New Roman" w:hAnsi="Times New Roman" w:cs="Times New Roman"/>
          <w:b/>
          <w:sz w:val="24"/>
          <w:szCs w:val="24"/>
        </w:rPr>
      </w:pPr>
    </w:p>
    <w:p w:rsidR="00F42587" w:rsidRDefault="00F42587" w:rsidP="00D62AB3">
      <w:pPr>
        <w:spacing w:after="0"/>
        <w:ind w:left="-76" w:right="-285"/>
        <w:jc w:val="both"/>
        <w:rPr>
          <w:rFonts w:ascii="Times New Roman" w:hAnsi="Times New Roman" w:cs="Times New Roman"/>
          <w:b/>
          <w:sz w:val="24"/>
          <w:szCs w:val="24"/>
        </w:rPr>
      </w:pPr>
    </w:p>
    <w:p w:rsidR="00F42587" w:rsidRDefault="00F42587" w:rsidP="00D62AB3">
      <w:pPr>
        <w:spacing w:after="0"/>
        <w:ind w:left="-76" w:right="-285"/>
        <w:jc w:val="both"/>
        <w:rPr>
          <w:rFonts w:ascii="Times New Roman" w:hAnsi="Times New Roman" w:cs="Times New Roman"/>
          <w:b/>
          <w:sz w:val="24"/>
          <w:szCs w:val="24"/>
        </w:rPr>
      </w:pPr>
    </w:p>
    <w:p w:rsidR="00F42587" w:rsidRDefault="00F42587" w:rsidP="00D62AB3">
      <w:pPr>
        <w:spacing w:after="0"/>
        <w:ind w:left="-76" w:right="-285"/>
        <w:jc w:val="both"/>
        <w:rPr>
          <w:rFonts w:ascii="Times New Roman" w:hAnsi="Times New Roman" w:cs="Times New Roman"/>
          <w:b/>
          <w:sz w:val="24"/>
          <w:szCs w:val="24"/>
        </w:rPr>
      </w:pPr>
    </w:p>
    <w:p w:rsidR="00F42587" w:rsidRDefault="00F42587" w:rsidP="00D62AB3">
      <w:pPr>
        <w:spacing w:after="0"/>
        <w:ind w:left="-76" w:right="-285"/>
        <w:jc w:val="both"/>
        <w:rPr>
          <w:rFonts w:ascii="Times New Roman" w:hAnsi="Times New Roman" w:cs="Times New Roman"/>
          <w:b/>
          <w:sz w:val="24"/>
          <w:szCs w:val="24"/>
        </w:rPr>
      </w:pPr>
    </w:p>
    <w:p w:rsidR="00F42587" w:rsidRDefault="00F42587" w:rsidP="00D62AB3">
      <w:pPr>
        <w:spacing w:after="0"/>
        <w:ind w:left="-76" w:right="-285"/>
        <w:jc w:val="both"/>
        <w:rPr>
          <w:rFonts w:ascii="Times New Roman" w:hAnsi="Times New Roman" w:cs="Times New Roman"/>
          <w:b/>
          <w:sz w:val="24"/>
          <w:szCs w:val="24"/>
        </w:rPr>
      </w:pPr>
    </w:p>
    <w:p w:rsidR="00F42587" w:rsidRDefault="00F42587" w:rsidP="00D62AB3">
      <w:pPr>
        <w:spacing w:after="0"/>
        <w:ind w:left="-76" w:right="-285"/>
        <w:jc w:val="both"/>
        <w:rPr>
          <w:rFonts w:ascii="Times New Roman" w:hAnsi="Times New Roman" w:cs="Times New Roman"/>
          <w:b/>
          <w:sz w:val="24"/>
          <w:szCs w:val="24"/>
        </w:rPr>
      </w:pPr>
    </w:p>
    <w:p w:rsidR="00F42587" w:rsidRDefault="00F42587" w:rsidP="00D62AB3">
      <w:pPr>
        <w:spacing w:after="0"/>
        <w:ind w:left="-76" w:right="-285"/>
        <w:jc w:val="both"/>
        <w:rPr>
          <w:rFonts w:ascii="Times New Roman" w:hAnsi="Times New Roman" w:cs="Times New Roman"/>
          <w:b/>
          <w:sz w:val="24"/>
          <w:szCs w:val="24"/>
        </w:rPr>
      </w:pPr>
    </w:p>
    <w:p w:rsidR="00F42587" w:rsidRDefault="00F42587" w:rsidP="00D62AB3">
      <w:pPr>
        <w:spacing w:after="0"/>
        <w:ind w:left="-76" w:right="-285"/>
        <w:jc w:val="both"/>
        <w:rPr>
          <w:rFonts w:ascii="Times New Roman" w:hAnsi="Times New Roman" w:cs="Times New Roman"/>
          <w:b/>
          <w:sz w:val="24"/>
          <w:szCs w:val="24"/>
        </w:rPr>
      </w:pPr>
    </w:p>
    <w:p w:rsidR="00F42587" w:rsidRDefault="00F42587" w:rsidP="00D62AB3">
      <w:pPr>
        <w:spacing w:after="0"/>
        <w:ind w:left="-76" w:right="-285"/>
        <w:jc w:val="both"/>
        <w:rPr>
          <w:rFonts w:ascii="Times New Roman" w:hAnsi="Times New Roman" w:cs="Times New Roman"/>
          <w:b/>
          <w:sz w:val="24"/>
          <w:szCs w:val="24"/>
        </w:rPr>
      </w:pPr>
    </w:p>
    <w:p w:rsidR="00F42587" w:rsidRDefault="00F42587" w:rsidP="00D62AB3">
      <w:pPr>
        <w:spacing w:after="0"/>
        <w:ind w:left="-76" w:right="-285"/>
        <w:jc w:val="both"/>
        <w:rPr>
          <w:rFonts w:ascii="Times New Roman" w:hAnsi="Times New Roman" w:cs="Times New Roman"/>
          <w:b/>
          <w:sz w:val="24"/>
          <w:szCs w:val="24"/>
        </w:rPr>
      </w:pPr>
    </w:p>
    <w:p w:rsidR="00F42587" w:rsidRDefault="00F42587" w:rsidP="00D62AB3">
      <w:pPr>
        <w:spacing w:after="0"/>
        <w:ind w:left="-76" w:right="-285"/>
        <w:jc w:val="both"/>
        <w:rPr>
          <w:rFonts w:ascii="Times New Roman" w:hAnsi="Times New Roman" w:cs="Times New Roman"/>
          <w:b/>
          <w:sz w:val="24"/>
          <w:szCs w:val="24"/>
        </w:rPr>
      </w:pPr>
    </w:p>
    <w:p w:rsidR="00F42587" w:rsidRDefault="00F42587" w:rsidP="00D62AB3">
      <w:pPr>
        <w:spacing w:after="0"/>
        <w:ind w:left="-76" w:right="-285"/>
        <w:jc w:val="both"/>
        <w:rPr>
          <w:rFonts w:ascii="Times New Roman" w:hAnsi="Times New Roman" w:cs="Times New Roman"/>
          <w:b/>
          <w:sz w:val="24"/>
          <w:szCs w:val="24"/>
        </w:rPr>
      </w:pPr>
    </w:p>
    <w:p w:rsidR="00F42587" w:rsidRDefault="00F42587" w:rsidP="00D62AB3">
      <w:pPr>
        <w:spacing w:after="0"/>
        <w:ind w:left="-76" w:right="-285"/>
        <w:jc w:val="both"/>
        <w:rPr>
          <w:rFonts w:ascii="Times New Roman" w:hAnsi="Times New Roman" w:cs="Times New Roman"/>
          <w:b/>
          <w:sz w:val="24"/>
          <w:szCs w:val="24"/>
        </w:rPr>
      </w:pPr>
    </w:p>
    <w:p w:rsidR="00F42587" w:rsidRDefault="00F42587" w:rsidP="00D62AB3">
      <w:pPr>
        <w:spacing w:after="0"/>
        <w:ind w:left="-76" w:right="-285"/>
        <w:jc w:val="both"/>
        <w:rPr>
          <w:rFonts w:ascii="Times New Roman" w:hAnsi="Times New Roman" w:cs="Times New Roman"/>
          <w:b/>
          <w:sz w:val="24"/>
          <w:szCs w:val="24"/>
        </w:rPr>
      </w:pPr>
    </w:p>
    <w:p w:rsidR="00F42587" w:rsidRDefault="00F42587" w:rsidP="00D62AB3">
      <w:pPr>
        <w:spacing w:after="0"/>
        <w:ind w:left="-76" w:right="-285"/>
        <w:jc w:val="both"/>
        <w:rPr>
          <w:rFonts w:ascii="Times New Roman" w:hAnsi="Times New Roman" w:cs="Times New Roman"/>
          <w:b/>
          <w:sz w:val="24"/>
          <w:szCs w:val="24"/>
        </w:rPr>
      </w:pPr>
    </w:p>
    <w:p w:rsidR="00F42587" w:rsidRDefault="00F42587" w:rsidP="00D62AB3">
      <w:pPr>
        <w:spacing w:after="0"/>
        <w:ind w:left="-76" w:right="-285"/>
        <w:jc w:val="both"/>
        <w:rPr>
          <w:rFonts w:ascii="Times New Roman" w:hAnsi="Times New Roman" w:cs="Times New Roman"/>
          <w:b/>
          <w:sz w:val="24"/>
          <w:szCs w:val="24"/>
        </w:rPr>
      </w:pPr>
    </w:p>
    <w:p w:rsidR="00F42587" w:rsidRDefault="00F42587" w:rsidP="00D62AB3">
      <w:pPr>
        <w:spacing w:after="0"/>
        <w:ind w:left="-76" w:right="-285"/>
        <w:jc w:val="both"/>
        <w:rPr>
          <w:rFonts w:ascii="Times New Roman" w:hAnsi="Times New Roman" w:cs="Times New Roman"/>
          <w:b/>
          <w:sz w:val="24"/>
          <w:szCs w:val="24"/>
        </w:rPr>
      </w:pPr>
    </w:p>
    <w:p w:rsidR="00F42587" w:rsidRDefault="00F42587" w:rsidP="00D62AB3">
      <w:pPr>
        <w:spacing w:after="0"/>
        <w:ind w:left="-76" w:right="-285"/>
        <w:jc w:val="both"/>
        <w:rPr>
          <w:rFonts w:ascii="Times New Roman" w:hAnsi="Times New Roman" w:cs="Times New Roman"/>
          <w:b/>
          <w:sz w:val="24"/>
          <w:szCs w:val="24"/>
        </w:rPr>
      </w:pPr>
    </w:p>
    <w:p w:rsidR="00F42587" w:rsidRDefault="00F42587" w:rsidP="00D62AB3">
      <w:pPr>
        <w:spacing w:after="0"/>
        <w:ind w:left="-76" w:right="-285"/>
        <w:jc w:val="both"/>
        <w:rPr>
          <w:rFonts w:ascii="Times New Roman" w:hAnsi="Times New Roman" w:cs="Times New Roman"/>
          <w:b/>
          <w:sz w:val="24"/>
          <w:szCs w:val="24"/>
        </w:rPr>
      </w:pPr>
    </w:p>
    <w:p w:rsidR="00F42587" w:rsidRDefault="00F42587" w:rsidP="00D62AB3">
      <w:pPr>
        <w:spacing w:after="0"/>
        <w:ind w:left="-76" w:right="-285"/>
        <w:jc w:val="both"/>
        <w:rPr>
          <w:rFonts w:ascii="Times New Roman" w:hAnsi="Times New Roman" w:cs="Times New Roman"/>
          <w:b/>
          <w:sz w:val="24"/>
          <w:szCs w:val="24"/>
        </w:rPr>
      </w:pPr>
    </w:p>
    <w:p w:rsidR="00F42587" w:rsidRDefault="00F42587" w:rsidP="00D62AB3">
      <w:pPr>
        <w:spacing w:after="0"/>
        <w:ind w:left="-76" w:right="-285"/>
        <w:jc w:val="both"/>
        <w:rPr>
          <w:rFonts w:ascii="Times New Roman" w:hAnsi="Times New Roman" w:cs="Times New Roman"/>
          <w:b/>
          <w:sz w:val="24"/>
          <w:szCs w:val="24"/>
        </w:rPr>
      </w:pPr>
    </w:p>
    <w:p w:rsidR="00F42587" w:rsidRDefault="00F42587" w:rsidP="00D62AB3">
      <w:pPr>
        <w:spacing w:after="0"/>
        <w:ind w:left="-76" w:right="-285"/>
        <w:jc w:val="both"/>
        <w:rPr>
          <w:rFonts w:ascii="Times New Roman" w:hAnsi="Times New Roman" w:cs="Times New Roman"/>
          <w:b/>
          <w:sz w:val="24"/>
          <w:szCs w:val="24"/>
        </w:rPr>
      </w:pPr>
    </w:p>
    <w:p w:rsidR="00F42587" w:rsidRDefault="00F42587" w:rsidP="00D62AB3">
      <w:pPr>
        <w:spacing w:after="0"/>
        <w:ind w:left="-76" w:right="-285"/>
        <w:jc w:val="both"/>
        <w:rPr>
          <w:rFonts w:ascii="Times New Roman" w:hAnsi="Times New Roman" w:cs="Times New Roman"/>
          <w:b/>
          <w:sz w:val="24"/>
          <w:szCs w:val="24"/>
        </w:rPr>
      </w:pPr>
    </w:p>
    <w:p w:rsidR="00F42587" w:rsidRDefault="00F42587" w:rsidP="00D62AB3">
      <w:pPr>
        <w:spacing w:after="0"/>
        <w:ind w:left="-76" w:right="-285"/>
        <w:jc w:val="both"/>
        <w:rPr>
          <w:rFonts w:ascii="Times New Roman" w:hAnsi="Times New Roman" w:cs="Times New Roman"/>
          <w:b/>
          <w:sz w:val="24"/>
          <w:szCs w:val="24"/>
        </w:rPr>
      </w:pPr>
    </w:p>
    <w:p w:rsidR="00F42587" w:rsidRDefault="00F42587" w:rsidP="00D62AB3">
      <w:pPr>
        <w:spacing w:after="0"/>
        <w:ind w:left="-76" w:right="-285"/>
        <w:jc w:val="both"/>
        <w:rPr>
          <w:rFonts w:ascii="Times New Roman" w:hAnsi="Times New Roman" w:cs="Times New Roman"/>
          <w:b/>
          <w:sz w:val="24"/>
          <w:szCs w:val="24"/>
        </w:rPr>
      </w:pPr>
    </w:p>
    <w:p w:rsidR="00F42587" w:rsidRDefault="00F42587" w:rsidP="00D62AB3">
      <w:pPr>
        <w:spacing w:after="0"/>
        <w:ind w:left="-76" w:right="-285"/>
        <w:jc w:val="both"/>
        <w:rPr>
          <w:rFonts w:ascii="Times New Roman" w:hAnsi="Times New Roman" w:cs="Times New Roman"/>
          <w:b/>
          <w:sz w:val="24"/>
          <w:szCs w:val="24"/>
        </w:rPr>
      </w:pPr>
    </w:p>
    <w:p w:rsidR="00F42587" w:rsidRDefault="00F42587" w:rsidP="00D62AB3">
      <w:pPr>
        <w:spacing w:after="0"/>
        <w:ind w:left="-76" w:right="-285"/>
        <w:jc w:val="both"/>
        <w:rPr>
          <w:rFonts w:ascii="Times New Roman" w:hAnsi="Times New Roman" w:cs="Times New Roman"/>
          <w:b/>
          <w:sz w:val="24"/>
          <w:szCs w:val="24"/>
        </w:rPr>
      </w:pPr>
    </w:p>
    <w:p w:rsidR="00F42587" w:rsidRPr="00497341" w:rsidRDefault="00F42587" w:rsidP="00D62AB3">
      <w:pPr>
        <w:spacing w:after="0"/>
        <w:ind w:left="-76" w:right="-285"/>
        <w:jc w:val="both"/>
        <w:rPr>
          <w:rFonts w:ascii="Times New Roman" w:hAnsi="Times New Roman" w:cs="Times New Roman"/>
          <w:b/>
          <w:sz w:val="24"/>
          <w:szCs w:val="24"/>
        </w:rPr>
      </w:pPr>
    </w:p>
    <w:sectPr w:rsidR="00F42587" w:rsidRPr="00497341" w:rsidSect="006B6201">
      <w:pgSz w:w="11906" w:h="16838"/>
      <w:pgMar w:top="1134" w:right="850" w:bottom="993" w:left="156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5A1C" w:rsidRDefault="00695A1C" w:rsidP="00DB6963">
      <w:pPr>
        <w:spacing w:after="0" w:line="240" w:lineRule="auto"/>
      </w:pPr>
      <w:r>
        <w:separator/>
      </w:r>
    </w:p>
  </w:endnote>
  <w:endnote w:type="continuationSeparator" w:id="0">
    <w:p w:rsidR="00695A1C" w:rsidRDefault="00695A1C" w:rsidP="00DB69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CC"/>
    <w:family w:val="modern"/>
    <w:pitch w:val="fixed"/>
    <w:sig w:usb0="E10002FF" w:usb1="4000FCFF" w:usb2="00000009" w:usb3="00000000" w:csb0="0000019F" w:csb1="00000000"/>
  </w:font>
  <w:font w:name="Segoe UI Symbol">
    <w:panose1 w:val="020B0502040204020203"/>
    <w:charset w:val="00"/>
    <w:family w:val="swiss"/>
    <w:pitch w:val="variable"/>
    <w:sig w:usb0="8000006F" w:usb1="1200FBEF" w:usb2="0064C000" w:usb3="00000000" w:csb0="00000001" w:csb1="00000000"/>
  </w:font>
  <w:font w:name="Times New Roman KZ">
    <w:altName w:val="Times New Roman"/>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45A9" w:rsidRPr="00A85ACC" w:rsidRDefault="001C45A9">
    <w:pPr>
      <w:pStyle w:val="af6"/>
      <w:jc w:val="center"/>
      <w:rPr>
        <w:rFonts w:ascii="Times New Roman" w:hAnsi="Times New Roman" w:cs="Times New Roman"/>
        <w:sz w:val="28"/>
      </w:rPr>
    </w:pPr>
    <w:r w:rsidRPr="00A85ACC">
      <w:rPr>
        <w:rFonts w:ascii="Times New Roman" w:hAnsi="Times New Roman" w:cs="Times New Roman"/>
        <w:sz w:val="28"/>
      </w:rPr>
      <w:fldChar w:fldCharType="begin"/>
    </w:r>
    <w:r w:rsidRPr="00A85ACC">
      <w:rPr>
        <w:rFonts w:ascii="Times New Roman" w:hAnsi="Times New Roman" w:cs="Times New Roman"/>
        <w:sz w:val="28"/>
      </w:rPr>
      <w:instrText>PAGE   \* MERGEFORMAT</w:instrText>
    </w:r>
    <w:r w:rsidRPr="00A85ACC">
      <w:rPr>
        <w:rFonts w:ascii="Times New Roman" w:hAnsi="Times New Roman" w:cs="Times New Roman"/>
        <w:sz w:val="28"/>
      </w:rPr>
      <w:fldChar w:fldCharType="separate"/>
    </w:r>
    <w:r w:rsidR="004661AA">
      <w:rPr>
        <w:rFonts w:ascii="Times New Roman" w:hAnsi="Times New Roman" w:cs="Times New Roman"/>
        <w:noProof/>
        <w:sz w:val="28"/>
      </w:rPr>
      <w:t>176</w:t>
    </w:r>
    <w:r w:rsidRPr="00A85ACC">
      <w:rPr>
        <w:rFonts w:ascii="Times New Roman" w:hAnsi="Times New Roman" w:cs="Times New Roman"/>
        <w:sz w:val="2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5A1C" w:rsidRDefault="00695A1C" w:rsidP="00DB6963">
      <w:pPr>
        <w:spacing w:after="0" w:line="240" w:lineRule="auto"/>
      </w:pPr>
      <w:r>
        <w:separator/>
      </w:r>
    </w:p>
  </w:footnote>
  <w:footnote w:type="continuationSeparator" w:id="0">
    <w:p w:rsidR="00695A1C" w:rsidRDefault="00695A1C" w:rsidP="00DB6963">
      <w:pPr>
        <w:spacing w:after="0" w:line="240" w:lineRule="auto"/>
      </w:pPr>
      <w:r>
        <w:continuationSeparator/>
      </w:r>
    </w:p>
  </w:footnote>
  <w:footnote w:id="1">
    <w:p w:rsidR="001C45A9" w:rsidRDefault="001C45A9" w:rsidP="00DB6963">
      <w:pPr>
        <w:pStyle w:val="af"/>
      </w:pPr>
    </w:p>
  </w:footnote>
  <w:footnote w:id="2">
    <w:p w:rsidR="001C45A9" w:rsidRDefault="001C45A9" w:rsidP="00DB6963">
      <w:pPr>
        <w:pStyle w:val="af"/>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71644F2"/>
    <w:lvl w:ilvl="0">
      <w:numFmt w:val="bullet"/>
      <w:lvlText w:val="*"/>
      <w:lvlJc w:val="left"/>
    </w:lvl>
  </w:abstractNum>
  <w:abstractNum w:abstractNumId="1">
    <w:nsid w:val="00090E53"/>
    <w:multiLevelType w:val="hybridMultilevel"/>
    <w:tmpl w:val="C896E100"/>
    <w:lvl w:ilvl="0" w:tplc="B01E070E">
      <w:start w:val="1"/>
      <w:numFmt w:val="decimal"/>
      <w:lvlText w:val="%1)"/>
      <w:lvlJc w:val="left"/>
      <w:pPr>
        <w:tabs>
          <w:tab w:val="num" w:pos="900"/>
        </w:tabs>
        <w:ind w:left="900" w:hanging="360"/>
      </w:pPr>
      <w:rPr>
        <w:rFonts w:hint="default"/>
      </w:rPr>
    </w:lvl>
    <w:lvl w:ilvl="1" w:tplc="54A480BA">
      <w:start w:val="1"/>
      <w:numFmt w:val="decimal"/>
      <w:lvlText w:val="%2."/>
      <w:lvlJc w:val="left"/>
      <w:pPr>
        <w:tabs>
          <w:tab w:val="num" w:pos="360"/>
        </w:tabs>
        <w:ind w:left="360" w:hanging="360"/>
      </w:pPr>
      <w:rPr>
        <w:rFonts w:hint="default"/>
      </w:r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
    <w:nsid w:val="006F45AF"/>
    <w:multiLevelType w:val="hybridMultilevel"/>
    <w:tmpl w:val="2A64938A"/>
    <w:lvl w:ilvl="0" w:tplc="04190015">
      <w:start w:val="1"/>
      <w:numFmt w:val="upperLetter"/>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
    <w:nsid w:val="019864F0"/>
    <w:multiLevelType w:val="hybridMultilevel"/>
    <w:tmpl w:val="0F5CA906"/>
    <w:lvl w:ilvl="0" w:tplc="A3EC130C">
      <w:start w:val="1"/>
      <w:numFmt w:val="decimal"/>
      <w:lvlText w:val="%1)"/>
      <w:lvlJc w:val="left"/>
      <w:pPr>
        <w:tabs>
          <w:tab w:val="num" w:pos="1418"/>
        </w:tabs>
        <w:ind w:left="1418" w:firstLine="0"/>
      </w:pPr>
      <w:rPr>
        <w:rFonts w:hint="default"/>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4">
    <w:nsid w:val="0536152B"/>
    <w:multiLevelType w:val="hybridMultilevel"/>
    <w:tmpl w:val="4D52AE6E"/>
    <w:lvl w:ilvl="0" w:tplc="CCB4A822">
      <w:start w:val="1"/>
      <w:numFmt w:val="decimal"/>
      <w:lvlText w:val="%1."/>
      <w:lvlJc w:val="left"/>
      <w:pPr>
        <w:tabs>
          <w:tab w:val="num" w:pos="1225"/>
        </w:tabs>
        <w:ind w:left="1225" w:hanging="825"/>
      </w:pPr>
      <w:rPr>
        <w:rFonts w:hint="default"/>
      </w:rPr>
    </w:lvl>
    <w:lvl w:ilvl="1" w:tplc="04190001">
      <w:start w:val="1"/>
      <w:numFmt w:val="bullet"/>
      <w:lvlText w:val=""/>
      <w:lvlJc w:val="left"/>
      <w:pPr>
        <w:tabs>
          <w:tab w:val="num" w:pos="1480"/>
        </w:tabs>
        <w:ind w:left="1480" w:hanging="360"/>
      </w:pPr>
      <w:rPr>
        <w:rFonts w:ascii="Symbol" w:hAnsi="Symbol" w:hint="default"/>
      </w:rPr>
    </w:lvl>
    <w:lvl w:ilvl="2" w:tplc="0419001B" w:tentative="1">
      <w:start w:val="1"/>
      <w:numFmt w:val="lowerRoman"/>
      <w:lvlText w:val="%3."/>
      <w:lvlJc w:val="right"/>
      <w:pPr>
        <w:tabs>
          <w:tab w:val="num" w:pos="2200"/>
        </w:tabs>
        <w:ind w:left="2200" w:hanging="180"/>
      </w:pPr>
    </w:lvl>
    <w:lvl w:ilvl="3" w:tplc="0419000F" w:tentative="1">
      <w:start w:val="1"/>
      <w:numFmt w:val="decimal"/>
      <w:lvlText w:val="%4."/>
      <w:lvlJc w:val="left"/>
      <w:pPr>
        <w:tabs>
          <w:tab w:val="num" w:pos="2920"/>
        </w:tabs>
        <w:ind w:left="2920" w:hanging="360"/>
      </w:pPr>
    </w:lvl>
    <w:lvl w:ilvl="4" w:tplc="04190019" w:tentative="1">
      <w:start w:val="1"/>
      <w:numFmt w:val="lowerLetter"/>
      <w:lvlText w:val="%5."/>
      <w:lvlJc w:val="left"/>
      <w:pPr>
        <w:tabs>
          <w:tab w:val="num" w:pos="3640"/>
        </w:tabs>
        <w:ind w:left="3640" w:hanging="360"/>
      </w:pPr>
    </w:lvl>
    <w:lvl w:ilvl="5" w:tplc="0419001B" w:tentative="1">
      <w:start w:val="1"/>
      <w:numFmt w:val="lowerRoman"/>
      <w:lvlText w:val="%6."/>
      <w:lvlJc w:val="right"/>
      <w:pPr>
        <w:tabs>
          <w:tab w:val="num" w:pos="4360"/>
        </w:tabs>
        <w:ind w:left="4360" w:hanging="180"/>
      </w:pPr>
    </w:lvl>
    <w:lvl w:ilvl="6" w:tplc="0419000F" w:tentative="1">
      <w:start w:val="1"/>
      <w:numFmt w:val="decimal"/>
      <w:lvlText w:val="%7."/>
      <w:lvlJc w:val="left"/>
      <w:pPr>
        <w:tabs>
          <w:tab w:val="num" w:pos="5080"/>
        </w:tabs>
        <w:ind w:left="5080" w:hanging="360"/>
      </w:pPr>
    </w:lvl>
    <w:lvl w:ilvl="7" w:tplc="04190019" w:tentative="1">
      <w:start w:val="1"/>
      <w:numFmt w:val="lowerLetter"/>
      <w:lvlText w:val="%8."/>
      <w:lvlJc w:val="left"/>
      <w:pPr>
        <w:tabs>
          <w:tab w:val="num" w:pos="5800"/>
        </w:tabs>
        <w:ind w:left="5800" w:hanging="360"/>
      </w:pPr>
    </w:lvl>
    <w:lvl w:ilvl="8" w:tplc="0419001B" w:tentative="1">
      <w:start w:val="1"/>
      <w:numFmt w:val="lowerRoman"/>
      <w:lvlText w:val="%9."/>
      <w:lvlJc w:val="right"/>
      <w:pPr>
        <w:tabs>
          <w:tab w:val="num" w:pos="6520"/>
        </w:tabs>
        <w:ind w:left="6520" w:hanging="180"/>
      </w:pPr>
    </w:lvl>
  </w:abstractNum>
  <w:abstractNum w:abstractNumId="5">
    <w:nsid w:val="05AC4947"/>
    <w:multiLevelType w:val="hybridMultilevel"/>
    <w:tmpl w:val="0FEA0424"/>
    <w:lvl w:ilvl="0" w:tplc="0419000F">
      <w:start w:val="1"/>
      <w:numFmt w:val="decimal"/>
      <w:lvlText w:val="%1."/>
      <w:lvlJc w:val="left"/>
      <w:pPr>
        <w:tabs>
          <w:tab w:val="num" w:pos="1428"/>
        </w:tabs>
        <w:ind w:left="1428" w:hanging="360"/>
      </w:pPr>
    </w:lvl>
    <w:lvl w:ilvl="1" w:tplc="66E26B76">
      <w:start w:val="1"/>
      <w:numFmt w:val="decimal"/>
      <w:lvlText w:val="%2)"/>
      <w:lvlJc w:val="left"/>
      <w:pPr>
        <w:tabs>
          <w:tab w:val="num" w:pos="1905"/>
        </w:tabs>
        <w:ind w:left="1905" w:hanging="1065"/>
      </w:pPr>
      <w:rPr>
        <w:rFonts w:hint="default"/>
      </w:rPr>
    </w:lvl>
    <w:lvl w:ilvl="2" w:tplc="11D2036C">
      <w:start w:val="4"/>
      <w:numFmt w:val="decimal"/>
      <w:lvlText w:val="%3"/>
      <w:lvlJc w:val="left"/>
      <w:pPr>
        <w:ind w:left="3048" w:hanging="360"/>
      </w:pPr>
      <w:rPr>
        <w:rFonts w:hint="default"/>
      </w:r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6">
    <w:nsid w:val="060F18C9"/>
    <w:multiLevelType w:val="hybridMultilevel"/>
    <w:tmpl w:val="33F21F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76443E7"/>
    <w:multiLevelType w:val="hybridMultilevel"/>
    <w:tmpl w:val="7702FA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78F23EF"/>
    <w:multiLevelType w:val="hybridMultilevel"/>
    <w:tmpl w:val="74B8377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86A05C9"/>
    <w:multiLevelType w:val="hybridMultilevel"/>
    <w:tmpl w:val="25AC97F0"/>
    <w:lvl w:ilvl="0" w:tplc="C7E8BC6A">
      <w:start w:val="1"/>
      <w:numFmt w:val="decimal"/>
      <w:lvlText w:val="%1."/>
      <w:lvlJc w:val="left"/>
      <w:pPr>
        <w:tabs>
          <w:tab w:val="num" w:pos="3060"/>
        </w:tabs>
        <w:ind w:left="3060" w:hanging="360"/>
      </w:pPr>
      <w:rPr>
        <w:rFonts w:hint="default"/>
      </w:rPr>
    </w:lvl>
    <w:lvl w:ilvl="1" w:tplc="04190019">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0">
    <w:nsid w:val="08722D19"/>
    <w:multiLevelType w:val="hybridMultilevel"/>
    <w:tmpl w:val="999C6EF0"/>
    <w:lvl w:ilvl="0" w:tplc="5680FD5A">
      <w:start w:val="1"/>
      <w:numFmt w:val="decimal"/>
      <w:lvlText w:val="%1."/>
      <w:lvlJc w:val="left"/>
      <w:pPr>
        <w:tabs>
          <w:tab w:val="num" w:pos="1440"/>
        </w:tabs>
        <w:ind w:left="720" w:firstLine="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08B82B96"/>
    <w:multiLevelType w:val="hybridMultilevel"/>
    <w:tmpl w:val="943EB8AC"/>
    <w:lvl w:ilvl="0" w:tplc="0419000F">
      <w:start w:val="1"/>
      <w:numFmt w:val="decimal"/>
      <w:lvlText w:val="%1."/>
      <w:lvlJc w:val="left"/>
      <w:pPr>
        <w:tabs>
          <w:tab w:val="num" w:pos="900"/>
        </w:tabs>
        <w:ind w:left="900" w:hanging="360"/>
      </w:pPr>
    </w:lvl>
    <w:lvl w:ilvl="1" w:tplc="17D232E4">
      <w:start w:val="1"/>
      <w:numFmt w:val="decimal"/>
      <w:lvlText w:val="%2."/>
      <w:lvlJc w:val="left"/>
      <w:pPr>
        <w:tabs>
          <w:tab w:val="num" w:pos="1800"/>
        </w:tabs>
        <w:ind w:left="1800" w:hanging="360"/>
      </w:pPr>
      <w:rPr>
        <w:rFonts w:hint="default"/>
      </w:rPr>
    </w:lvl>
    <w:lvl w:ilvl="2" w:tplc="0419001B">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2">
    <w:nsid w:val="09302BAF"/>
    <w:multiLevelType w:val="singleLevel"/>
    <w:tmpl w:val="06E01312"/>
    <w:lvl w:ilvl="0">
      <w:start w:val="1"/>
      <w:numFmt w:val="decimal"/>
      <w:lvlText w:val="%1)"/>
      <w:legacy w:legacy="1" w:legacySpace="0" w:legacyIndent="194"/>
      <w:lvlJc w:val="left"/>
      <w:rPr>
        <w:rFonts w:ascii="Times New Roman" w:hAnsi="Times New Roman" w:cs="Times New Roman" w:hint="default"/>
      </w:rPr>
    </w:lvl>
  </w:abstractNum>
  <w:abstractNum w:abstractNumId="13">
    <w:nsid w:val="0BE34643"/>
    <w:multiLevelType w:val="hybridMultilevel"/>
    <w:tmpl w:val="9162BFC4"/>
    <w:lvl w:ilvl="0" w:tplc="B71644F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0C53776C"/>
    <w:multiLevelType w:val="hybridMultilevel"/>
    <w:tmpl w:val="4D226408"/>
    <w:lvl w:ilvl="0" w:tplc="B01E070E">
      <w:start w:val="1"/>
      <w:numFmt w:val="decimal"/>
      <w:lvlText w:val="%1)"/>
      <w:lvlJc w:val="left"/>
      <w:pPr>
        <w:tabs>
          <w:tab w:val="num" w:pos="720"/>
        </w:tabs>
        <w:ind w:left="720" w:hanging="360"/>
      </w:pPr>
      <w:rPr>
        <w:rFonts w:hint="default"/>
      </w:rPr>
    </w:lvl>
    <w:lvl w:ilvl="1" w:tplc="9DD6B476">
      <w:start w:val="1"/>
      <w:numFmt w:val="decimal"/>
      <w:lvlText w:val="%2."/>
      <w:lvlJc w:val="left"/>
      <w:pPr>
        <w:tabs>
          <w:tab w:val="num" w:pos="1800"/>
        </w:tabs>
        <w:ind w:left="1800" w:hanging="360"/>
      </w:pPr>
      <w:rPr>
        <w:rFonts w:hint="default"/>
      </w:rPr>
    </w:lvl>
    <w:lvl w:ilvl="2" w:tplc="A3EC130C">
      <w:start w:val="1"/>
      <w:numFmt w:val="decimal"/>
      <w:lvlText w:val="%3)"/>
      <w:lvlJc w:val="left"/>
      <w:pPr>
        <w:tabs>
          <w:tab w:val="num" w:pos="2340"/>
        </w:tabs>
        <w:ind w:left="2340" w:firstLine="0"/>
      </w:pPr>
      <w:rPr>
        <w:rFonts w:hint="default"/>
      </w:r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5">
    <w:nsid w:val="0C6F38CE"/>
    <w:multiLevelType w:val="hybridMultilevel"/>
    <w:tmpl w:val="DD70B794"/>
    <w:lvl w:ilvl="0" w:tplc="B71644F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0FB074B1"/>
    <w:multiLevelType w:val="hybridMultilevel"/>
    <w:tmpl w:val="007E37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3C231D3"/>
    <w:multiLevelType w:val="hybridMultilevel"/>
    <w:tmpl w:val="AA74A5C4"/>
    <w:lvl w:ilvl="0" w:tplc="04190015">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14C575B1"/>
    <w:multiLevelType w:val="hybridMultilevel"/>
    <w:tmpl w:val="AB2E7B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16A023CE"/>
    <w:multiLevelType w:val="hybridMultilevel"/>
    <w:tmpl w:val="8FD2159C"/>
    <w:lvl w:ilvl="0" w:tplc="04190015">
      <w:start w:val="1"/>
      <w:numFmt w:val="upperLetter"/>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0">
    <w:nsid w:val="16E804D8"/>
    <w:multiLevelType w:val="hybridMultilevel"/>
    <w:tmpl w:val="8CAAB620"/>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17374C8D"/>
    <w:multiLevelType w:val="hybridMultilevel"/>
    <w:tmpl w:val="F43AFF98"/>
    <w:lvl w:ilvl="0" w:tplc="B71644F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17C772FF"/>
    <w:multiLevelType w:val="multilevel"/>
    <w:tmpl w:val="A4745E10"/>
    <w:lvl w:ilvl="0">
      <w:start w:val="1"/>
      <w:numFmt w:val="decimal"/>
      <w:lvlText w:val="%1)"/>
      <w:lvlJc w:val="left"/>
      <w:rPr>
        <w:rFonts w:ascii="Times New Roman" w:eastAsia="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18CD23F4"/>
    <w:multiLevelType w:val="hybridMultilevel"/>
    <w:tmpl w:val="EEBE764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19EA6B0B"/>
    <w:multiLevelType w:val="hybridMultilevel"/>
    <w:tmpl w:val="C616E150"/>
    <w:lvl w:ilvl="0" w:tplc="B71644F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1A253D54"/>
    <w:multiLevelType w:val="hybridMultilevel"/>
    <w:tmpl w:val="F2BA8CEE"/>
    <w:lvl w:ilvl="0" w:tplc="04190015">
      <w:start w:val="1"/>
      <w:numFmt w:val="upperLetter"/>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6">
    <w:nsid w:val="1A597B97"/>
    <w:multiLevelType w:val="hybridMultilevel"/>
    <w:tmpl w:val="F942F46E"/>
    <w:lvl w:ilvl="0" w:tplc="04190011">
      <w:start w:val="1"/>
      <w:numFmt w:val="decimal"/>
      <w:lvlText w:val="%1)"/>
      <w:lvlJc w:val="left"/>
      <w:pPr>
        <w:tabs>
          <w:tab w:val="num" w:pos="1080"/>
        </w:tabs>
        <w:ind w:left="1080" w:hanging="360"/>
      </w:pPr>
    </w:lvl>
    <w:lvl w:ilvl="1" w:tplc="04190019">
      <w:start w:val="1"/>
      <w:numFmt w:val="lowerLetter"/>
      <w:lvlText w:val="%2."/>
      <w:lvlJc w:val="left"/>
      <w:pPr>
        <w:tabs>
          <w:tab w:val="num" w:pos="1080"/>
        </w:tabs>
        <w:ind w:left="1080" w:hanging="360"/>
      </w:pPr>
    </w:lvl>
    <w:lvl w:ilvl="2" w:tplc="DE1A4528">
      <w:start w:val="1"/>
      <w:numFmt w:val="decimal"/>
      <w:lvlText w:val="%3."/>
      <w:lvlJc w:val="left"/>
      <w:pPr>
        <w:tabs>
          <w:tab w:val="num" w:pos="1980"/>
        </w:tabs>
        <w:ind w:left="1980" w:hanging="360"/>
      </w:pPr>
      <w:rPr>
        <w:rFonts w:hint="default"/>
      </w:r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7">
    <w:nsid w:val="1B954AE9"/>
    <w:multiLevelType w:val="hybridMultilevel"/>
    <w:tmpl w:val="3C64560A"/>
    <w:lvl w:ilvl="0" w:tplc="04190011">
      <w:start w:val="1"/>
      <w:numFmt w:val="decimal"/>
      <w:lvlText w:val="%1)"/>
      <w:lvlJc w:val="left"/>
      <w:pPr>
        <w:tabs>
          <w:tab w:val="num" w:pos="1080"/>
        </w:tabs>
        <w:ind w:left="1080" w:hanging="360"/>
      </w:pPr>
    </w:lvl>
    <w:lvl w:ilvl="1" w:tplc="04190019">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8">
    <w:nsid w:val="1DD22DF6"/>
    <w:multiLevelType w:val="hybridMultilevel"/>
    <w:tmpl w:val="E7925886"/>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rPr>
        <w:rFonts w:ascii="Times New Roman" w:eastAsia="Times New Roman" w:hAnsi="Times New Roman" w:cs="Times New Roman"/>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nsid w:val="2061527A"/>
    <w:multiLevelType w:val="hybridMultilevel"/>
    <w:tmpl w:val="158032C8"/>
    <w:lvl w:ilvl="0" w:tplc="0419000F">
      <w:start w:val="1"/>
      <w:numFmt w:val="decimal"/>
      <w:lvlText w:val="%1."/>
      <w:lvlJc w:val="left"/>
      <w:pPr>
        <w:tabs>
          <w:tab w:val="num" w:pos="1785"/>
        </w:tabs>
        <w:ind w:left="1785" w:hanging="1065"/>
      </w:pPr>
      <w:rPr>
        <w:rFonts w:hint="default"/>
      </w:rPr>
    </w:lvl>
    <w:lvl w:ilvl="1" w:tplc="6B700D3A">
      <w:start w:val="1"/>
      <w:numFmt w:val="decimal"/>
      <w:lvlText w:val="%2)"/>
      <w:lvlJc w:val="left"/>
      <w:pPr>
        <w:tabs>
          <w:tab w:val="num" w:pos="1800"/>
        </w:tabs>
        <w:ind w:left="1800" w:hanging="360"/>
      </w:pPr>
      <w:rPr>
        <w:rFonts w:hint="default"/>
      </w:rPr>
    </w:lvl>
    <w:lvl w:ilvl="2" w:tplc="0419001B">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0">
    <w:nsid w:val="20C67553"/>
    <w:multiLevelType w:val="multilevel"/>
    <w:tmpl w:val="99DE5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20C972A8"/>
    <w:multiLevelType w:val="hybridMultilevel"/>
    <w:tmpl w:val="D146098A"/>
    <w:lvl w:ilvl="0" w:tplc="B71644F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211C76E6"/>
    <w:multiLevelType w:val="hybridMultilevel"/>
    <w:tmpl w:val="4F42EDF8"/>
    <w:lvl w:ilvl="0" w:tplc="04190015">
      <w:start w:val="1"/>
      <w:numFmt w:val="upperLetter"/>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3">
    <w:nsid w:val="222801EE"/>
    <w:multiLevelType w:val="hybridMultilevel"/>
    <w:tmpl w:val="512EC2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231051D9"/>
    <w:multiLevelType w:val="hybridMultilevel"/>
    <w:tmpl w:val="8A986FB6"/>
    <w:lvl w:ilvl="0" w:tplc="FFFFFFFF">
      <w:start w:val="1"/>
      <w:numFmt w:val="decimal"/>
      <w:lvlText w:val="%1."/>
      <w:lvlJc w:val="left"/>
      <w:pPr>
        <w:tabs>
          <w:tab w:val="num" w:pos="749"/>
        </w:tabs>
        <w:ind w:left="749" w:hanging="360"/>
      </w:pPr>
      <w:rPr>
        <w:rFonts w:hint="default"/>
        <w:color w:val="auto"/>
        <w:sz w:val="28"/>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nsid w:val="233014C8"/>
    <w:multiLevelType w:val="hybridMultilevel"/>
    <w:tmpl w:val="FC284932"/>
    <w:lvl w:ilvl="0" w:tplc="04190015">
      <w:start w:val="1"/>
      <w:numFmt w:val="upperLetter"/>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6">
    <w:nsid w:val="24824092"/>
    <w:multiLevelType w:val="hybridMultilevel"/>
    <w:tmpl w:val="A66CFB9E"/>
    <w:lvl w:ilvl="0" w:tplc="9C0A99FC">
      <w:start w:val="1"/>
      <w:numFmt w:val="decimal"/>
      <w:lvlText w:val="%1."/>
      <w:lvlJc w:val="left"/>
      <w:pPr>
        <w:tabs>
          <w:tab w:val="num" w:pos="1440"/>
        </w:tabs>
        <w:ind w:left="720" w:firstLine="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254E5A32"/>
    <w:multiLevelType w:val="hybridMultilevel"/>
    <w:tmpl w:val="0FDCCC0E"/>
    <w:lvl w:ilvl="0" w:tplc="04190015">
      <w:start w:val="1"/>
      <w:numFmt w:val="upperLetter"/>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8">
    <w:nsid w:val="27691650"/>
    <w:multiLevelType w:val="hybridMultilevel"/>
    <w:tmpl w:val="777E995C"/>
    <w:lvl w:ilvl="0" w:tplc="04190015">
      <w:start w:val="1"/>
      <w:numFmt w:val="upperLetter"/>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9">
    <w:nsid w:val="27EA03B5"/>
    <w:multiLevelType w:val="hybridMultilevel"/>
    <w:tmpl w:val="B0BE0856"/>
    <w:lvl w:ilvl="0" w:tplc="980A2E68">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3"/>
      <w:numFmt w:val="decimal"/>
      <w:lvlText w:val="%3"/>
      <w:lvlJc w:val="left"/>
      <w:pPr>
        <w:tabs>
          <w:tab w:val="num" w:pos="2340"/>
        </w:tabs>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28032DA3"/>
    <w:multiLevelType w:val="hybridMultilevel"/>
    <w:tmpl w:val="22EC374C"/>
    <w:lvl w:ilvl="0" w:tplc="B71644F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29196641"/>
    <w:multiLevelType w:val="hybridMultilevel"/>
    <w:tmpl w:val="51DAB020"/>
    <w:lvl w:ilvl="0" w:tplc="0419000F">
      <w:start w:val="1"/>
      <w:numFmt w:val="decimal"/>
      <w:lvlText w:val="%1)"/>
      <w:lvlJc w:val="left"/>
      <w:pPr>
        <w:tabs>
          <w:tab w:val="num" w:pos="760"/>
        </w:tabs>
        <w:ind w:left="760" w:hanging="360"/>
      </w:pPr>
      <w:rPr>
        <w:rFonts w:hint="default"/>
      </w:rPr>
    </w:lvl>
    <w:lvl w:ilvl="1" w:tplc="04190011">
      <w:start w:val="1"/>
      <w:numFmt w:val="lowerLetter"/>
      <w:lvlText w:val="%2."/>
      <w:lvlJc w:val="left"/>
      <w:pPr>
        <w:tabs>
          <w:tab w:val="num" w:pos="1480"/>
        </w:tabs>
        <w:ind w:left="1480" w:hanging="360"/>
      </w:pPr>
    </w:lvl>
    <w:lvl w:ilvl="2" w:tplc="5F829D30" w:tentative="1">
      <w:start w:val="1"/>
      <w:numFmt w:val="lowerRoman"/>
      <w:lvlText w:val="%3."/>
      <w:lvlJc w:val="right"/>
      <w:pPr>
        <w:tabs>
          <w:tab w:val="num" w:pos="2200"/>
        </w:tabs>
        <w:ind w:left="2200" w:hanging="180"/>
      </w:pPr>
    </w:lvl>
    <w:lvl w:ilvl="3" w:tplc="0419000F" w:tentative="1">
      <w:start w:val="1"/>
      <w:numFmt w:val="decimal"/>
      <w:lvlText w:val="%4."/>
      <w:lvlJc w:val="left"/>
      <w:pPr>
        <w:tabs>
          <w:tab w:val="num" w:pos="2920"/>
        </w:tabs>
        <w:ind w:left="2920" w:hanging="360"/>
      </w:pPr>
    </w:lvl>
    <w:lvl w:ilvl="4" w:tplc="04190019" w:tentative="1">
      <w:start w:val="1"/>
      <w:numFmt w:val="lowerLetter"/>
      <w:lvlText w:val="%5."/>
      <w:lvlJc w:val="left"/>
      <w:pPr>
        <w:tabs>
          <w:tab w:val="num" w:pos="3640"/>
        </w:tabs>
        <w:ind w:left="3640" w:hanging="360"/>
      </w:pPr>
    </w:lvl>
    <w:lvl w:ilvl="5" w:tplc="0419001B" w:tentative="1">
      <w:start w:val="1"/>
      <w:numFmt w:val="lowerRoman"/>
      <w:lvlText w:val="%6."/>
      <w:lvlJc w:val="right"/>
      <w:pPr>
        <w:tabs>
          <w:tab w:val="num" w:pos="4360"/>
        </w:tabs>
        <w:ind w:left="4360" w:hanging="180"/>
      </w:pPr>
    </w:lvl>
    <w:lvl w:ilvl="6" w:tplc="0419000F" w:tentative="1">
      <w:start w:val="1"/>
      <w:numFmt w:val="decimal"/>
      <w:lvlText w:val="%7."/>
      <w:lvlJc w:val="left"/>
      <w:pPr>
        <w:tabs>
          <w:tab w:val="num" w:pos="5080"/>
        </w:tabs>
        <w:ind w:left="5080" w:hanging="360"/>
      </w:pPr>
    </w:lvl>
    <w:lvl w:ilvl="7" w:tplc="04190019" w:tentative="1">
      <w:start w:val="1"/>
      <w:numFmt w:val="lowerLetter"/>
      <w:lvlText w:val="%8."/>
      <w:lvlJc w:val="left"/>
      <w:pPr>
        <w:tabs>
          <w:tab w:val="num" w:pos="5800"/>
        </w:tabs>
        <w:ind w:left="5800" w:hanging="360"/>
      </w:pPr>
    </w:lvl>
    <w:lvl w:ilvl="8" w:tplc="0419001B" w:tentative="1">
      <w:start w:val="1"/>
      <w:numFmt w:val="lowerRoman"/>
      <w:lvlText w:val="%9."/>
      <w:lvlJc w:val="right"/>
      <w:pPr>
        <w:tabs>
          <w:tab w:val="num" w:pos="6520"/>
        </w:tabs>
        <w:ind w:left="6520" w:hanging="180"/>
      </w:pPr>
    </w:lvl>
  </w:abstractNum>
  <w:abstractNum w:abstractNumId="42">
    <w:nsid w:val="2A426017"/>
    <w:multiLevelType w:val="hybridMultilevel"/>
    <w:tmpl w:val="1D967C68"/>
    <w:lvl w:ilvl="0" w:tplc="374264FA">
      <w:start w:val="1"/>
      <w:numFmt w:val="decimal"/>
      <w:lvlText w:val="%1."/>
      <w:lvlJc w:val="left"/>
      <w:pPr>
        <w:tabs>
          <w:tab w:val="num" w:pos="786"/>
        </w:tabs>
        <w:ind w:left="786" w:hanging="360"/>
      </w:pPr>
      <w:rPr>
        <w:rFonts w:hint="default"/>
      </w:rPr>
    </w:lvl>
    <w:lvl w:ilvl="1" w:tplc="04190019" w:tentative="1">
      <w:start w:val="1"/>
      <w:numFmt w:val="lowerLetter"/>
      <w:lvlText w:val="%2."/>
      <w:lvlJc w:val="left"/>
      <w:pPr>
        <w:tabs>
          <w:tab w:val="num" w:pos="1492"/>
        </w:tabs>
        <w:ind w:left="1492" w:hanging="360"/>
      </w:pPr>
    </w:lvl>
    <w:lvl w:ilvl="2" w:tplc="0419001B" w:tentative="1">
      <w:start w:val="1"/>
      <w:numFmt w:val="lowerRoman"/>
      <w:lvlText w:val="%3."/>
      <w:lvlJc w:val="right"/>
      <w:pPr>
        <w:tabs>
          <w:tab w:val="num" w:pos="2212"/>
        </w:tabs>
        <w:ind w:left="2212" w:hanging="180"/>
      </w:pPr>
    </w:lvl>
    <w:lvl w:ilvl="3" w:tplc="0419000F" w:tentative="1">
      <w:start w:val="1"/>
      <w:numFmt w:val="decimal"/>
      <w:lvlText w:val="%4."/>
      <w:lvlJc w:val="left"/>
      <w:pPr>
        <w:tabs>
          <w:tab w:val="num" w:pos="2932"/>
        </w:tabs>
        <w:ind w:left="2932" w:hanging="360"/>
      </w:pPr>
    </w:lvl>
    <w:lvl w:ilvl="4" w:tplc="04190019" w:tentative="1">
      <w:start w:val="1"/>
      <w:numFmt w:val="lowerLetter"/>
      <w:lvlText w:val="%5."/>
      <w:lvlJc w:val="left"/>
      <w:pPr>
        <w:tabs>
          <w:tab w:val="num" w:pos="3652"/>
        </w:tabs>
        <w:ind w:left="3652" w:hanging="360"/>
      </w:pPr>
    </w:lvl>
    <w:lvl w:ilvl="5" w:tplc="0419001B" w:tentative="1">
      <w:start w:val="1"/>
      <w:numFmt w:val="lowerRoman"/>
      <w:lvlText w:val="%6."/>
      <w:lvlJc w:val="right"/>
      <w:pPr>
        <w:tabs>
          <w:tab w:val="num" w:pos="4372"/>
        </w:tabs>
        <w:ind w:left="4372" w:hanging="180"/>
      </w:pPr>
    </w:lvl>
    <w:lvl w:ilvl="6" w:tplc="0419000F" w:tentative="1">
      <w:start w:val="1"/>
      <w:numFmt w:val="decimal"/>
      <w:lvlText w:val="%7."/>
      <w:lvlJc w:val="left"/>
      <w:pPr>
        <w:tabs>
          <w:tab w:val="num" w:pos="5092"/>
        </w:tabs>
        <w:ind w:left="5092" w:hanging="360"/>
      </w:pPr>
    </w:lvl>
    <w:lvl w:ilvl="7" w:tplc="04190019" w:tentative="1">
      <w:start w:val="1"/>
      <w:numFmt w:val="lowerLetter"/>
      <w:lvlText w:val="%8."/>
      <w:lvlJc w:val="left"/>
      <w:pPr>
        <w:tabs>
          <w:tab w:val="num" w:pos="5812"/>
        </w:tabs>
        <w:ind w:left="5812" w:hanging="360"/>
      </w:pPr>
    </w:lvl>
    <w:lvl w:ilvl="8" w:tplc="0419001B" w:tentative="1">
      <w:start w:val="1"/>
      <w:numFmt w:val="lowerRoman"/>
      <w:lvlText w:val="%9."/>
      <w:lvlJc w:val="right"/>
      <w:pPr>
        <w:tabs>
          <w:tab w:val="num" w:pos="6532"/>
        </w:tabs>
        <w:ind w:left="6532" w:hanging="180"/>
      </w:pPr>
    </w:lvl>
  </w:abstractNum>
  <w:abstractNum w:abstractNumId="43">
    <w:nsid w:val="2AD85139"/>
    <w:multiLevelType w:val="multilevel"/>
    <w:tmpl w:val="F0B05692"/>
    <w:lvl w:ilvl="0">
      <w:start w:val="1"/>
      <w:numFmt w:val="decimal"/>
      <w:lvlText w:val="%1)"/>
      <w:lvlJc w:val="left"/>
      <w:rPr>
        <w:rFonts w:ascii="Times New Roman" w:eastAsia="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nsid w:val="2AEE2919"/>
    <w:multiLevelType w:val="hybridMultilevel"/>
    <w:tmpl w:val="CA06D87C"/>
    <w:lvl w:ilvl="0" w:tplc="04190015">
      <w:start w:val="1"/>
      <w:numFmt w:val="upperLetter"/>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5">
    <w:nsid w:val="2B4C3C2D"/>
    <w:multiLevelType w:val="hybridMultilevel"/>
    <w:tmpl w:val="FDD45584"/>
    <w:lvl w:ilvl="0" w:tplc="2326EE66">
      <w:start w:val="1"/>
      <w:numFmt w:val="decimal"/>
      <w:lvlText w:val="%1."/>
      <w:lvlJc w:val="left"/>
      <w:pPr>
        <w:tabs>
          <w:tab w:val="num" w:pos="1068"/>
        </w:tabs>
        <w:ind w:left="1068" w:hanging="360"/>
      </w:pPr>
      <w:rPr>
        <w:rFonts w:hint="default"/>
      </w:rPr>
    </w:lvl>
    <w:lvl w:ilvl="1" w:tplc="04190019">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46">
    <w:nsid w:val="2BFD3F18"/>
    <w:multiLevelType w:val="hybridMultilevel"/>
    <w:tmpl w:val="932CA00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7">
    <w:nsid w:val="2D235E9F"/>
    <w:multiLevelType w:val="hybridMultilevel"/>
    <w:tmpl w:val="3EC0A216"/>
    <w:lvl w:ilvl="0" w:tplc="FFFFFFFF">
      <w:start w:val="1"/>
      <w:numFmt w:val="decimal"/>
      <w:lvlText w:val="%1)"/>
      <w:lvlJc w:val="left"/>
      <w:pPr>
        <w:tabs>
          <w:tab w:val="num" w:pos="360"/>
        </w:tabs>
        <w:ind w:left="360" w:hanging="360"/>
      </w:pPr>
      <w:rPr>
        <w:color w:val="auto"/>
      </w:rPr>
    </w:lvl>
    <w:lvl w:ilvl="1" w:tplc="FFFFFFFF">
      <w:start w:val="1"/>
      <w:numFmt w:val="lowerLetter"/>
      <w:lvlText w:val="%2."/>
      <w:lvlJc w:val="left"/>
      <w:pPr>
        <w:tabs>
          <w:tab w:val="num" w:pos="2520"/>
        </w:tabs>
        <w:ind w:left="2520" w:hanging="360"/>
      </w:pPr>
    </w:lvl>
    <w:lvl w:ilvl="2" w:tplc="FFFFFFFF">
      <w:start w:val="1"/>
      <w:numFmt w:val="lowerRoman"/>
      <w:lvlText w:val="%3."/>
      <w:lvlJc w:val="right"/>
      <w:pPr>
        <w:tabs>
          <w:tab w:val="num" w:pos="3240"/>
        </w:tabs>
        <w:ind w:left="3240" w:hanging="180"/>
      </w:pPr>
    </w:lvl>
    <w:lvl w:ilvl="3" w:tplc="FFFFFFFF" w:tentative="1">
      <w:start w:val="1"/>
      <w:numFmt w:val="decimal"/>
      <w:lvlText w:val="%4."/>
      <w:lvlJc w:val="left"/>
      <w:pPr>
        <w:tabs>
          <w:tab w:val="num" w:pos="3960"/>
        </w:tabs>
        <w:ind w:left="3960" w:hanging="360"/>
      </w:pPr>
    </w:lvl>
    <w:lvl w:ilvl="4" w:tplc="FFFFFFFF" w:tentative="1">
      <w:start w:val="1"/>
      <w:numFmt w:val="lowerLetter"/>
      <w:lvlText w:val="%5."/>
      <w:lvlJc w:val="left"/>
      <w:pPr>
        <w:tabs>
          <w:tab w:val="num" w:pos="4680"/>
        </w:tabs>
        <w:ind w:left="4680" w:hanging="360"/>
      </w:pPr>
    </w:lvl>
    <w:lvl w:ilvl="5" w:tplc="FFFFFFFF" w:tentative="1">
      <w:start w:val="1"/>
      <w:numFmt w:val="lowerRoman"/>
      <w:lvlText w:val="%6."/>
      <w:lvlJc w:val="right"/>
      <w:pPr>
        <w:tabs>
          <w:tab w:val="num" w:pos="5400"/>
        </w:tabs>
        <w:ind w:left="5400" w:hanging="180"/>
      </w:pPr>
    </w:lvl>
    <w:lvl w:ilvl="6" w:tplc="FFFFFFFF" w:tentative="1">
      <w:start w:val="1"/>
      <w:numFmt w:val="decimal"/>
      <w:lvlText w:val="%7."/>
      <w:lvlJc w:val="left"/>
      <w:pPr>
        <w:tabs>
          <w:tab w:val="num" w:pos="6120"/>
        </w:tabs>
        <w:ind w:left="6120" w:hanging="360"/>
      </w:pPr>
    </w:lvl>
    <w:lvl w:ilvl="7" w:tplc="FFFFFFFF" w:tentative="1">
      <w:start w:val="1"/>
      <w:numFmt w:val="lowerLetter"/>
      <w:lvlText w:val="%8."/>
      <w:lvlJc w:val="left"/>
      <w:pPr>
        <w:tabs>
          <w:tab w:val="num" w:pos="6840"/>
        </w:tabs>
        <w:ind w:left="6840" w:hanging="360"/>
      </w:pPr>
    </w:lvl>
    <w:lvl w:ilvl="8" w:tplc="FFFFFFFF" w:tentative="1">
      <w:start w:val="1"/>
      <w:numFmt w:val="lowerRoman"/>
      <w:lvlText w:val="%9."/>
      <w:lvlJc w:val="right"/>
      <w:pPr>
        <w:tabs>
          <w:tab w:val="num" w:pos="7560"/>
        </w:tabs>
        <w:ind w:left="7560" w:hanging="180"/>
      </w:pPr>
    </w:lvl>
  </w:abstractNum>
  <w:abstractNum w:abstractNumId="48">
    <w:nsid w:val="315703A5"/>
    <w:multiLevelType w:val="hybridMultilevel"/>
    <w:tmpl w:val="F5B6C8D4"/>
    <w:lvl w:ilvl="0" w:tplc="B71644F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315F599F"/>
    <w:multiLevelType w:val="hybridMultilevel"/>
    <w:tmpl w:val="E0862132"/>
    <w:lvl w:ilvl="0" w:tplc="04190015">
      <w:start w:val="1"/>
      <w:numFmt w:val="upperLetter"/>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0">
    <w:nsid w:val="31BD53BD"/>
    <w:multiLevelType w:val="multilevel"/>
    <w:tmpl w:val="CC6A8E54"/>
    <w:lvl w:ilvl="0">
      <w:start w:val="1"/>
      <w:numFmt w:val="decimal"/>
      <w:lvlText w:val="%1)"/>
      <w:lvlJc w:val="left"/>
      <w:pPr>
        <w:tabs>
          <w:tab w:val="num" w:pos="927"/>
        </w:tabs>
        <w:ind w:left="927" w:hanging="360"/>
      </w:pPr>
      <w:rPr>
        <w:rFonts w:hint="default"/>
      </w:rPr>
    </w:lvl>
    <w:lvl w:ilvl="1" w:tentative="1">
      <w:start w:val="1"/>
      <w:numFmt w:val="lowerLetter"/>
      <w:lvlText w:val="%2."/>
      <w:lvlJc w:val="left"/>
      <w:pPr>
        <w:tabs>
          <w:tab w:val="num" w:pos="1647"/>
        </w:tabs>
        <w:ind w:left="1647" w:hanging="360"/>
      </w:pPr>
    </w:lvl>
    <w:lvl w:ilvl="2" w:tentative="1">
      <w:start w:val="1"/>
      <w:numFmt w:val="lowerRoman"/>
      <w:lvlText w:val="%3."/>
      <w:lvlJc w:val="right"/>
      <w:pPr>
        <w:tabs>
          <w:tab w:val="num" w:pos="2367"/>
        </w:tabs>
        <w:ind w:left="2367" w:hanging="180"/>
      </w:pPr>
    </w:lvl>
    <w:lvl w:ilvl="3" w:tentative="1">
      <w:start w:val="1"/>
      <w:numFmt w:val="decimal"/>
      <w:lvlText w:val="%4."/>
      <w:lvlJc w:val="left"/>
      <w:pPr>
        <w:tabs>
          <w:tab w:val="num" w:pos="3087"/>
        </w:tabs>
        <w:ind w:left="3087" w:hanging="360"/>
      </w:pPr>
    </w:lvl>
    <w:lvl w:ilvl="4" w:tentative="1">
      <w:start w:val="1"/>
      <w:numFmt w:val="lowerLetter"/>
      <w:lvlText w:val="%5."/>
      <w:lvlJc w:val="left"/>
      <w:pPr>
        <w:tabs>
          <w:tab w:val="num" w:pos="3807"/>
        </w:tabs>
        <w:ind w:left="3807" w:hanging="360"/>
      </w:pPr>
    </w:lvl>
    <w:lvl w:ilvl="5" w:tentative="1">
      <w:start w:val="1"/>
      <w:numFmt w:val="lowerRoman"/>
      <w:lvlText w:val="%6."/>
      <w:lvlJc w:val="right"/>
      <w:pPr>
        <w:tabs>
          <w:tab w:val="num" w:pos="4527"/>
        </w:tabs>
        <w:ind w:left="4527" w:hanging="180"/>
      </w:pPr>
    </w:lvl>
    <w:lvl w:ilvl="6" w:tentative="1">
      <w:start w:val="1"/>
      <w:numFmt w:val="decimal"/>
      <w:lvlText w:val="%7."/>
      <w:lvlJc w:val="left"/>
      <w:pPr>
        <w:tabs>
          <w:tab w:val="num" w:pos="5247"/>
        </w:tabs>
        <w:ind w:left="5247" w:hanging="360"/>
      </w:pPr>
    </w:lvl>
    <w:lvl w:ilvl="7" w:tentative="1">
      <w:start w:val="1"/>
      <w:numFmt w:val="lowerLetter"/>
      <w:lvlText w:val="%8."/>
      <w:lvlJc w:val="left"/>
      <w:pPr>
        <w:tabs>
          <w:tab w:val="num" w:pos="5967"/>
        </w:tabs>
        <w:ind w:left="5967" w:hanging="360"/>
      </w:pPr>
    </w:lvl>
    <w:lvl w:ilvl="8" w:tentative="1">
      <w:start w:val="1"/>
      <w:numFmt w:val="lowerRoman"/>
      <w:lvlText w:val="%9."/>
      <w:lvlJc w:val="right"/>
      <w:pPr>
        <w:tabs>
          <w:tab w:val="num" w:pos="6687"/>
        </w:tabs>
        <w:ind w:left="6687" w:hanging="180"/>
      </w:pPr>
    </w:lvl>
  </w:abstractNum>
  <w:abstractNum w:abstractNumId="51">
    <w:nsid w:val="32EA7009"/>
    <w:multiLevelType w:val="hybridMultilevel"/>
    <w:tmpl w:val="BCB633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330636B2"/>
    <w:multiLevelType w:val="hybridMultilevel"/>
    <w:tmpl w:val="1A32432A"/>
    <w:lvl w:ilvl="0" w:tplc="04190015">
      <w:start w:val="1"/>
      <w:numFmt w:val="upperLetter"/>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3">
    <w:nsid w:val="34D3306C"/>
    <w:multiLevelType w:val="hybridMultilevel"/>
    <w:tmpl w:val="DBF28148"/>
    <w:lvl w:ilvl="0" w:tplc="04190015">
      <w:start w:val="1"/>
      <w:numFmt w:val="upperLetter"/>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4">
    <w:nsid w:val="372D6781"/>
    <w:multiLevelType w:val="hybridMultilevel"/>
    <w:tmpl w:val="11CCFB0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373A78BD"/>
    <w:multiLevelType w:val="multilevel"/>
    <w:tmpl w:val="1A60398E"/>
    <w:lvl w:ilvl="0">
      <w:start w:val="1"/>
      <w:numFmt w:val="decimal"/>
      <w:lvlText w:val="%1."/>
      <w:lvlJc w:val="left"/>
      <w:pPr>
        <w:tabs>
          <w:tab w:val="num" w:pos="750"/>
        </w:tabs>
        <w:ind w:left="750" w:hanging="750"/>
      </w:pPr>
      <w:rPr>
        <w:rFonts w:hint="default"/>
      </w:rPr>
    </w:lvl>
    <w:lvl w:ilvl="1" w:tentative="1">
      <w:start w:val="1"/>
      <w:numFmt w:val="lowerLetter"/>
      <w:lvlText w:val="%2."/>
      <w:lvlJc w:val="left"/>
      <w:pPr>
        <w:tabs>
          <w:tab w:val="num" w:pos="220"/>
        </w:tabs>
        <w:ind w:left="220" w:hanging="360"/>
      </w:pPr>
    </w:lvl>
    <w:lvl w:ilvl="2" w:tentative="1">
      <w:start w:val="1"/>
      <w:numFmt w:val="lowerRoman"/>
      <w:lvlText w:val="%3."/>
      <w:lvlJc w:val="right"/>
      <w:pPr>
        <w:tabs>
          <w:tab w:val="num" w:pos="940"/>
        </w:tabs>
        <w:ind w:left="940" w:hanging="180"/>
      </w:pPr>
    </w:lvl>
    <w:lvl w:ilvl="3">
      <w:start w:val="1"/>
      <w:numFmt w:val="decimal"/>
      <w:lvlText w:val="%4."/>
      <w:lvlJc w:val="left"/>
      <w:pPr>
        <w:tabs>
          <w:tab w:val="num" w:pos="-720"/>
        </w:tabs>
        <w:ind w:left="-720" w:hanging="360"/>
      </w:pPr>
    </w:lvl>
    <w:lvl w:ilvl="4" w:tentative="1">
      <w:start w:val="1"/>
      <w:numFmt w:val="lowerLetter"/>
      <w:lvlText w:val="%5."/>
      <w:lvlJc w:val="left"/>
      <w:pPr>
        <w:tabs>
          <w:tab w:val="num" w:pos="2380"/>
        </w:tabs>
        <w:ind w:left="2380" w:hanging="360"/>
      </w:pPr>
    </w:lvl>
    <w:lvl w:ilvl="5" w:tentative="1">
      <w:start w:val="1"/>
      <w:numFmt w:val="lowerRoman"/>
      <w:lvlText w:val="%6."/>
      <w:lvlJc w:val="right"/>
      <w:pPr>
        <w:tabs>
          <w:tab w:val="num" w:pos="3100"/>
        </w:tabs>
        <w:ind w:left="3100" w:hanging="180"/>
      </w:pPr>
    </w:lvl>
    <w:lvl w:ilvl="6" w:tentative="1">
      <w:start w:val="1"/>
      <w:numFmt w:val="decimal"/>
      <w:lvlText w:val="%7."/>
      <w:lvlJc w:val="left"/>
      <w:pPr>
        <w:tabs>
          <w:tab w:val="num" w:pos="3820"/>
        </w:tabs>
        <w:ind w:left="3820" w:hanging="360"/>
      </w:pPr>
    </w:lvl>
    <w:lvl w:ilvl="7" w:tentative="1">
      <w:start w:val="1"/>
      <w:numFmt w:val="lowerLetter"/>
      <w:lvlText w:val="%8."/>
      <w:lvlJc w:val="left"/>
      <w:pPr>
        <w:tabs>
          <w:tab w:val="num" w:pos="4540"/>
        </w:tabs>
        <w:ind w:left="4540" w:hanging="360"/>
      </w:pPr>
    </w:lvl>
    <w:lvl w:ilvl="8" w:tentative="1">
      <w:start w:val="1"/>
      <w:numFmt w:val="lowerRoman"/>
      <w:lvlText w:val="%9."/>
      <w:lvlJc w:val="right"/>
      <w:pPr>
        <w:tabs>
          <w:tab w:val="num" w:pos="5260"/>
        </w:tabs>
        <w:ind w:left="5260" w:hanging="180"/>
      </w:pPr>
    </w:lvl>
  </w:abstractNum>
  <w:abstractNum w:abstractNumId="56">
    <w:nsid w:val="37DA5E61"/>
    <w:multiLevelType w:val="hybridMultilevel"/>
    <w:tmpl w:val="E3F002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38FB37F3"/>
    <w:multiLevelType w:val="hybridMultilevel"/>
    <w:tmpl w:val="DCA655F2"/>
    <w:lvl w:ilvl="0" w:tplc="0419000F">
      <w:start w:val="1"/>
      <w:numFmt w:val="decimal"/>
      <w:lvlText w:val="%1."/>
      <w:lvlJc w:val="left"/>
      <w:pPr>
        <w:tabs>
          <w:tab w:val="num" w:pos="644"/>
        </w:tabs>
        <w:ind w:left="644" w:hanging="360"/>
      </w:pPr>
      <w:rPr>
        <w:rFonts w:hint="default"/>
      </w:rPr>
    </w:lvl>
    <w:lvl w:ilvl="1" w:tplc="04190019">
      <w:start w:val="1"/>
      <w:numFmt w:val="decimal"/>
      <w:lvlText w:val="%2)"/>
      <w:lvlJc w:val="left"/>
      <w:pPr>
        <w:tabs>
          <w:tab w:val="num" w:pos="360"/>
        </w:tabs>
        <w:ind w:left="360" w:hanging="360"/>
      </w:pPr>
      <w:rPr>
        <w:rFonts w:hint="default"/>
      </w:rPr>
    </w:lvl>
    <w:lvl w:ilvl="2" w:tplc="0419001B" w:tentative="1">
      <w:start w:val="1"/>
      <w:numFmt w:val="lowerRoman"/>
      <w:lvlText w:val="%3."/>
      <w:lvlJc w:val="right"/>
      <w:pPr>
        <w:tabs>
          <w:tab w:val="num" w:pos="1080"/>
        </w:tabs>
        <w:ind w:left="1080" w:hanging="180"/>
      </w:pPr>
    </w:lvl>
    <w:lvl w:ilvl="3" w:tplc="0419000F" w:tentative="1">
      <w:start w:val="1"/>
      <w:numFmt w:val="decimal"/>
      <w:lvlText w:val="%4."/>
      <w:lvlJc w:val="left"/>
      <w:pPr>
        <w:tabs>
          <w:tab w:val="num" w:pos="1800"/>
        </w:tabs>
        <w:ind w:left="1800" w:hanging="360"/>
      </w:pPr>
    </w:lvl>
    <w:lvl w:ilvl="4" w:tplc="04190019" w:tentative="1">
      <w:start w:val="1"/>
      <w:numFmt w:val="lowerLetter"/>
      <w:lvlText w:val="%5."/>
      <w:lvlJc w:val="left"/>
      <w:pPr>
        <w:tabs>
          <w:tab w:val="num" w:pos="2520"/>
        </w:tabs>
        <w:ind w:left="2520" w:hanging="360"/>
      </w:pPr>
    </w:lvl>
    <w:lvl w:ilvl="5" w:tplc="0419001B" w:tentative="1">
      <w:start w:val="1"/>
      <w:numFmt w:val="lowerRoman"/>
      <w:lvlText w:val="%6."/>
      <w:lvlJc w:val="right"/>
      <w:pPr>
        <w:tabs>
          <w:tab w:val="num" w:pos="3240"/>
        </w:tabs>
        <w:ind w:left="3240" w:hanging="180"/>
      </w:pPr>
    </w:lvl>
    <w:lvl w:ilvl="6" w:tplc="0419000F" w:tentative="1">
      <w:start w:val="1"/>
      <w:numFmt w:val="decimal"/>
      <w:lvlText w:val="%7."/>
      <w:lvlJc w:val="left"/>
      <w:pPr>
        <w:tabs>
          <w:tab w:val="num" w:pos="3960"/>
        </w:tabs>
        <w:ind w:left="3960" w:hanging="360"/>
      </w:pPr>
    </w:lvl>
    <w:lvl w:ilvl="7" w:tplc="04190019" w:tentative="1">
      <w:start w:val="1"/>
      <w:numFmt w:val="lowerLetter"/>
      <w:lvlText w:val="%8."/>
      <w:lvlJc w:val="left"/>
      <w:pPr>
        <w:tabs>
          <w:tab w:val="num" w:pos="4680"/>
        </w:tabs>
        <w:ind w:left="4680" w:hanging="360"/>
      </w:pPr>
    </w:lvl>
    <w:lvl w:ilvl="8" w:tplc="0419001B" w:tentative="1">
      <w:start w:val="1"/>
      <w:numFmt w:val="lowerRoman"/>
      <w:lvlText w:val="%9."/>
      <w:lvlJc w:val="right"/>
      <w:pPr>
        <w:tabs>
          <w:tab w:val="num" w:pos="5400"/>
        </w:tabs>
        <w:ind w:left="5400" w:hanging="180"/>
      </w:pPr>
    </w:lvl>
  </w:abstractNum>
  <w:abstractNum w:abstractNumId="58">
    <w:nsid w:val="39D02629"/>
    <w:multiLevelType w:val="hybridMultilevel"/>
    <w:tmpl w:val="7C486E5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3A837170"/>
    <w:multiLevelType w:val="hybridMultilevel"/>
    <w:tmpl w:val="531E3376"/>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60">
    <w:nsid w:val="3AD42841"/>
    <w:multiLevelType w:val="hybridMultilevel"/>
    <w:tmpl w:val="03CAB7BE"/>
    <w:lvl w:ilvl="0" w:tplc="B5A87C0E">
      <w:start w:val="1"/>
      <w:numFmt w:val="bullet"/>
      <w:lvlText w:val="-"/>
      <w:lvlJc w:val="left"/>
      <w:pPr>
        <w:tabs>
          <w:tab w:val="num" w:pos="360"/>
        </w:tabs>
        <w:ind w:left="360" w:hanging="360"/>
      </w:pPr>
      <w:rPr>
        <w:rFonts w:hint="default"/>
      </w:rPr>
    </w:lvl>
    <w:lvl w:ilvl="1" w:tplc="04190011"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61">
    <w:nsid w:val="3B432F2A"/>
    <w:multiLevelType w:val="singleLevel"/>
    <w:tmpl w:val="9D901A9E"/>
    <w:lvl w:ilvl="0">
      <w:numFmt w:val="none"/>
      <w:lvlText w:val=""/>
      <w:lvlJc w:val="left"/>
      <w:pPr>
        <w:tabs>
          <w:tab w:val="num" w:pos="360"/>
        </w:tabs>
      </w:pPr>
    </w:lvl>
  </w:abstractNum>
  <w:abstractNum w:abstractNumId="62">
    <w:nsid w:val="3CEC7C19"/>
    <w:multiLevelType w:val="hybridMultilevel"/>
    <w:tmpl w:val="4A6678B0"/>
    <w:lvl w:ilvl="0" w:tplc="328A2F2C">
      <w:start w:val="1"/>
      <w:numFmt w:val="decimal"/>
      <w:lvlText w:val="%1."/>
      <w:lvlJc w:val="left"/>
      <w:pPr>
        <w:tabs>
          <w:tab w:val="num" w:pos="360"/>
        </w:tabs>
        <w:ind w:left="360" w:hanging="360"/>
      </w:pPr>
      <w:rPr>
        <w:rFonts w:hint="default"/>
      </w:rPr>
    </w:lvl>
    <w:lvl w:ilvl="1" w:tplc="04190003">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63">
    <w:nsid w:val="3D522173"/>
    <w:multiLevelType w:val="hybridMultilevel"/>
    <w:tmpl w:val="EE34E2B8"/>
    <w:lvl w:ilvl="0" w:tplc="04190015">
      <w:start w:val="1"/>
      <w:numFmt w:val="upperLetter"/>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64">
    <w:nsid w:val="3DC31B7B"/>
    <w:multiLevelType w:val="hybridMultilevel"/>
    <w:tmpl w:val="AA8C6C22"/>
    <w:lvl w:ilvl="0" w:tplc="297E0968">
      <w:start w:val="1"/>
      <w:numFmt w:val="decimal"/>
      <w:lvlText w:val="%1."/>
      <w:lvlJc w:val="left"/>
      <w:pPr>
        <w:tabs>
          <w:tab w:val="num" w:pos="1068"/>
        </w:tabs>
        <w:ind w:left="1068" w:hanging="360"/>
      </w:pPr>
    </w:lvl>
    <w:lvl w:ilvl="1" w:tplc="04190019">
      <w:start w:val="1"/>
      <w:numFmt w:val="decimal"/>
      <w:lvlText w:val="%2)"/>
      <w:lvlJc w:val="left"/>
      <w:pPr>
        <w:tabs>
          <w:tab w:val="num" w:pos="502"/>
        </w:tabs>
        <w:ind w:left="502" w:hanging="360"/>
      </w:pPr>
      <w:rPr>
        <w:rFonts w:hint="default"/>
      </w:rPr>
    </w:lvl>
    <w:lvl w:ilvl="2" w:tplc="0419001B">
      <w:start w:val="1"/>
      <w:numFmt w:val="decimal"/>
      <w:lvlText w:val="%3)"/>
      <w:lvlJc w:val="left"/>
      <w:pPr>
        <w:tabs>
          <w:tab w:val="num" w:pos="2688"/>
        </w:tabs>
        <w:ind w:left="2688" w:hanging="360"/>
      </w:pPr>
      <w:rPr>
        <w:rFonts w:hint="default"/>
      </w:r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65">
    <w:nsid w:val="3E3E0BF3"/>
    <w:multiLevelType w:val="hybridMultilevel"/>
    <w:tmpl w:val="2A6248B0"/>
    <w:lvl w:ilvl="0" w:tplc="0419000F">
      <w:start w:val="1"/>
      <w:numFmt w:val="decimal"/>
      <w:lvlText w:val="%1)"/>
      <w:lvlJc w:val="left"/>
      <w:pPr>
        <w:tabs>
          <w:tab w:val="num" w:pos="1875"/>
        </w:tabs>
        <w:ind w:left="1875" w:hanging="795"/>
      </w:pPr>
      <w:rPr>
        <w:rFonts w:hint="default"/>
      </w:rPr>
    </w:lvl>
    <w:lvl w:ilvl="1" w:tplc="04190019">
      <w:start w:val="1"/>
      <w:numFmt w:val="lowerLetter"/>
      <w:lvlText w:val="%2."/>
      <w:lvlJc w:val="left"/>
      <w:pPr>
        <w:tabs>
          <w:tab w:val="num" w:pos="2120"/>
        </w:tabs>
        <w:ind w:left="2120" w:hanging="360"/>
      </w:pPr>
    </w:lvl>
    <w:lvl w:ilvl="2" w:tplc="0419001B" w:tentative="1">
      <w:start w:val="1"/>
      <w:numFmt w:val="lowerRoman"/>
      <w:lvlText w:val="%3."/>
      <w:lvlJc w:val="right"/>
      <w:pPr>
        <w:tabs>
          <w:tab w:val="num" w:pos="2840"/>
        </w:tabs>
        <w:ind w:left="2840" w:hanging="180"/>
      </w:pPr>
    </w:lvl>
    <w:lvl w:ilvl="3" w:tplc="0419000F">
      <w:start w:val="1"/>
      <w:numFmt w:val="decimal"/>
      <w:lvlText w:val="%4."/>
      <w:lvlJc w:val="left"/>
      <w:pPr>
        <w:tabs>
          <w:tab w:val="num" w:pos="3560"/>
        </w:tabs>
        <w:ind w:left="3560" w:hanging="360"/>
      </w:pPr>
    </w:lvl>
    <w:lvl w:ilvl="4" w:tplc="04190019">
      <w:start w:val="1"/>
      <w:numFmt w:val="lowerLetter"/>
      <w:lvlText w:val="%5."/>
      <w:lvlJc w:val="left"/>
      <w:pPr>
        <w:tabs>
          <w:tab w:val="num" w:pos="4280"/>
        </w:tabs>
        <w:ind w:left="4280" w:hanging="360"/>
      </w:pPr>
    </w:lvl>
    <w:lvl w:ilvl="5" w:tplc="0419001B" w:tentative="1">
      <w:start w:val="1"/>
      <w:numFmt w:val="lowerRoman"/>
      <w:lvlText w:val="%6."/>
      <w:lvlJc w:val="right"/>
      <w:pPr>
        <w:tabs>
          <w:tab w:val="num" w:pos="5000"/>
        </w:tabs>
        <w:ind w:left="5000" w:hanging="180"/>
      </w:pPr>
    </w:lvl>
    <w:lvl w:ilvl="6" w:tplc="0419000F" w:tentative="1">
      <w:start w:val="1"/>
      <w:numFmt w:val="decimal"/>
      <w:lvlText w:val="%7."/>
      <w:lvlJc w:val="left"/>
      <w:pPr>
        <w:tabs>
          <w:tab w:val="num" w:pos="5720"/>
        </w:tabs>
        <w:ind w:left="5720" w:hanging="360"/>
      </w:pPr>
    </w:lvl>
    <w:lvl w:ilvl="7" w:tplc="04190019" w:tentative="1">
      <w:start w:val="1"/>
      <w:numFmt w:val="lowerLetter"/>
      <w:lvlText w:val="%8."/>
      <w:lvlJc w:val="left"/>
      <w:pPr>
        <w:tabs>
          <w:tab w:val="num" w:pos="6440"/>
        </w:tabs>
        <w:ind w:left="6440" w:hanging="360"/>
      </w:pPr>
    </w:lvl>
    <w:lvl w:ilvl="8" w:tplc="0419001B" w:tentative="1">
      <w:start w:val="1"/>
      <w:numFmt w:val="lowerRoman"/>
      <w:lvlText w:val="%9."/>
      <w:lvlJc w:val="right"/>
      <w:pPr>
        <w:tabs>
          <w:tab w:val="num" w:pos="7160"/>
        </w:tabs>
        <w:ind w:left="7160" w:hanging="180"/>
      </w:pPr>
    </w:lvl>
  </w:abstractNum>
  <w:abstractNum w:abstractNumId="66">
    <w:nsid w:val="3F090DB9"/>
    <w:multiLevelType w:val="hybridMultilevel"/>
    <w:tmpl w:val="186437C0"/>
    <w:lvl w:ilvl="0" w:tplc="940C03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7">
    <w:nsid w:val="3F1E2C4E"/>
    <w:multiLevelType w:val="singleLevel"/>
    <w:tmpl w:val="EA22B570"/>
    <w:lvl w:ilvl="0">
      <w:numFmt w:val="bullet"/>
      <w:lvlText w:val="-"/>
      <w:lvlJc w:val="left"/>
      <w:pPr>
        <w:tabs>
          <w:tab w:val="num" w:pos="360"/>
        </w:tabs>
        <w:ind w:left="360" w:hanging="360"/>
      </w:pPr>
      <w:rPr>
        <w:rFonts w:hint="default"/>
      </w:rPr>
    </w:lvl>
  </w:abstractNum>
  <w:abstractNum w:abstractNumId="68">
    <w:nsid w:val="3F513517"/>
    <w:multiLevelType w:val="hybridMultilevel"/>
    <w:tmpl w:val="9204440E"/>
    <w:lvl w:ilvl="0" w:tplc="FFFFFFFF">
      <w:start w:val="1"/>
      <w:numFmt w:val="decimal"/>
      <w:lvlText w:val="%1."/>
      <w:lvlJc w:val="left"/>
      <w:pPr>
        <w:tabs>
          <w:tab w:val="num" w:pos="1965"/>
        </w:tabs>
        <w:ind w:left="1965" w:hanging="1125"/>
      </w:pPr>
      <w:rPr>
        <w:rFonts w:hint="default"/>
      </w:rPr>
    </w:lvl>
    <w:lvl w:ilvl="1" w:tplc="FFFFFFFF">
      <w:start w:val="1"/>
      <w:numFmt w:val="decimal"/>
      <w:lvlText w:val="%2)"/>
      <w:lvlJc w:val="left"/>
      <w:pPr>
        <w:tabs>
          <w:tab w:val="num" w:pos="1800"/>
        </w:tabs>
        <w:ind w:left="1800" w:hanging="360"/>
      </w:pPr>
      <w:rPr>
        <w:rFonts w:hint="default"/>
      </w:rPr>
    </w:lvl>
    <w:lvl w:ilvl="2" w:tplc="FFFFFFFF">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69">
    <w:nsid w:val="413A17DE"/>
    <w:multiLevelType w:val="hybridMultilevel"/>
    <w:tmpl w:val="CEA4F58A"/>
    <w:lvl w:ilvl="0" w:tplc="04190015">
      <w:start w:val="1"/>
      <w:numFmt w:val="upperLetter"/>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0">
    <w:nsid w:val="41CD1D5A"/>
    <w:multiLevelType w:val="hybridMultilevel"/>
    <w:tmpl w:val="707237B0"/>
    <w:lvl w:ilvl="0" w:tplc="04190015">
      <w:start w:val="1"/>
      <w:numFmt w:val="upperLetter"/>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1">
    <w:nsid w:val="420B5B8C"/>
    <w:multiLevelType w:val="hybridMultilevel"/>
    <w:tmpl w:val="B75617C4"/>
    <w:lvl w:ilvl="0" w:tplc="0419000F">
      <w:start w:val="1"/>
      <w:numFmt w:val="decimal"/>
      <w:lvlText w:val="%1."/>
      <w:lvlJc w:val="left"/>
      <w:pPr>
        <w:tabs>
          <w:tab w:val="num" w:pos="3420"/>
        </w:tabs>
        <w:ind w:left="3420" w:hanging="360"/>
      </w:pPr>
      <w:rPr>
        <w:rFonts w:hint="default"/>
      </w:rPr>
    </w:lvl>
    <w:lvl w:ilvl="1" w:tplc="8102CA8E">
      <w:start w:val="1"/>
      <w:numFmt w:val="decimal"/>
      <w:lvlText w:val="%2)"/>
      <w:lvlJc w:val="left"/>
      <w:pPr>
        <w:tabs>
          <w:tab w:val="num" w:pos="360"/>
        </w:tabs>
        <w:ind w:left="360" w:hanging="360"/>
      </w:pPr>
      <w:rPr>
        <w:rFonts w:hint="default"/>
      </w:rPr>
    </w:lvl>
    <w:lvl w:ilvl="2" w:tplc="3FBC6EB8" w:tentative="1">
      <w:start w:val="1"/>
      <w:numFmt w:val="lowerRoman"/>
      <w:lvlText w:val="%3."/>
      <w:lvlJc w:val="right"/>
      <w:pPr>
        <w:tabs>
          <w:tab w:val="num" w:pos="1080"/>
        </w:tabs>
        <w:ind w:left="1080" w:hanging="180"/>
      </w:pPr>
    </w:lvl>
    <w:lvl w:ilvl="3" w:tplc="0419000F" w:tentative="1">
      <w:start w:val="1"/>
      <w:numFmt w:val="decimal"/>
      <w:lvlText w:val="%4."/>
      <w:lvlJc w:val="left"/>
      <w:pPr>
        <w:tabs>
          <w:tab w:val="num" w:pos="1800"/>
        </w:tabs>
        <w:ind w:left="1800" w:hanging="360"/>
      </w:pPr>
    </w:lvl>
    <w:lvl w:ilvl="4" w:tplc="04190019" w:tentative="1">
      <w:start w:val="1"/>
      <w:numFmt w:val="lowerLetter"/>
      <w:lvlText w:val="%5."/>
      <w:lvlJc w:val="left"/>
      <w:pPr>
        <w:tabs>
          <w:tab w:val="num" w:pos="2520"/>
        </w:tabs>
        <w:ind w:left="2520" w:hanging="360"/>
      </w:pPr>
    </w:lvl>
    <w:lvl w:ilvl="5" w:tplc="0419001B" w:tentative="1">
      <w:start w:val="1"/>
      <w:numFmt w:val="lowerRoman"/>
      <w:lvlText w:val="%6."/>
      <w:lvlJc w:val="right"/>
      <w:pPr>
        <w:tabs>
          <w:tab w:val="num" w:pos="3240"/>
        </w:tabs>
        <w:ind w:left="3240" w:hanging="180"/>
      </w:pPr>
    </w:lvl>
    <w:lvl w:ilvl="6" w:tplc="0419000F" w:tentative="1">
      <w:start w:val="1"/>
      <w:numFmt w:val="decimal"/>
      <w:lvlText w:val="%7."/>
      <w:lvlJc w:val="left"/>
      <w:pPr>
        <w:tabs>
          <w:tab w:val="num" w:pos="3960"/>
        </w:tabs>
        <w:ind w:left="3960" w:hanging="360"/>
      </w:pPr>
    </w:lvl>
    <w:lvl w:ilvl="7" w:tplc="04190019" w:tentative="1">
      <w:start w:val="1"/>
      <w:numFmt w:val="lowerLetter"/>
      <w:lvlText w:val="%8."/>
      <w:lvlJc w:val="left"/>
      <w:pPr>
        <w:tabs>
          <w:tab w:val="num" w:pos="4680"/>
        </w:tabs>
        <w:ind w:left="4680" w:hanging="360"/>
      </w:pPr>
    </w:lvl>
    <w:lvl w:ilvl="8" w:tplc="0419001B" w:tentative="1">
      <w:start w:val="1"/>
      <w:numFmt w:val="lowerRoman"/>
      <w:lvlText w:val="%9."/>
      <w:lvlJc w:val="right"/>
      <w:pPr>
        <w:tabs>
          <w:tab w:val="num" w:pos="5400"/>
        </w:tabs>
        <w:ind w:left="5400" w:hanging="180"/>
      </w:pPr>
    </w:lvl>
  </w:abstractNum>
  <w:abstractNum w:abstractNumId="72">
    <w:nsid w:val="430146D4"/>
    <w:multiLevelType w:val="hybridMultilevel"/>
    <w:tmpl w:val="01BE2550"/>
    <w:lvl w:ilvl="0" w:tplc="FFFFFFFF">
      <w:start w:val="1"/>
      <w:numFmt w:val="decimal"/>
      <w:lvlText w:val="%1)"/>
      <w:lvlJc w:val="left"/>
      <w:pPr>
        <w:tabs>
          <w:tab w:val="num" w:pos="1080"/>
        </w:tabs>
        <w:ind w:left="1080" w:hanging="360"/>
      </w:pPr>
      <w:rPr>
        <w:rFonts w:hint="default"/>
      </w:rPr>
    </w:lvl>
    <w:lvl w:ilvl="1" w:tplc="FFFFFFFF">
      <w:start w:val="1"/>
      <w:numFmt w:val="decimal"/>
      <w:lvlText w:val="%2."/>
      <w:lvlJc w:val="left"/>
      <w:pPr>
        <w:tabs>
          <w:tab w:val="num" w:pos="2445"/>
        </w:tabs>
        <w:ind w:left="2445" w:hanging="1005"/>
      </w:pPr>
      <w:rPr>
        <w:rFonts w:hint="default"/>
      </w:rPr>
    </w:lvl>
    <w:lvl w:ilvl="2" w:tplc="FFFFFFFF">
      <w:start w:val="1"/>
      <w:numFmt w:val="decimal"/>
      <w:lvlText w:val="%3)"/>
      <w:lvlJc w:val="left"/>
      <w:pPr>
        <w:tabs>
          <w:tab w:val="num" w:pos="2340"/>
        </w:tabs>
        <w:ind w:left="2340" w:firstLine="0"/>
      </w:pPr>
      <w:rPr>
        <w:rFonts w:hint="default"/>
      </w:r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73">
    <w:nsid w:val="456744FF"/>
    <w:multiLevelType w:val="hybridMultilevel"/>
    <w:tmpl w:val="659C835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4">
    <w:nsid w:val="46626BD2"/>
    <w:multiLevelType w:val="hybridMultilevel"/>
    <w:tmpl w:val="6B3A137A"/>
    <w:lvl w:ilvl="0" w:tplc="B5A87C0E">
      <w:start w:val="1"/>
      <w:numFmt w:val="decimal"/>
      <w:lvlText w:val="%1)"/>
      <w:lvlJc w:val="left"/>
      <w:pPr>
        <w:tabs>
          <w:tab w:val="num" w:pos="720"/>
        </w:tabs>
        <w:ind w:left="720" w:hanging="360"/>
      </w:pPr>
      <w:rPr>
        <w:b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5">
    <w:nsid w:val="47C925A8"/>
    <w:multiLevelType w:val="hybridMultilevel"/>
    <w:tmpl w:val="98D21598"/>
    <w:lvl w:ilvl="0" w:tplc="04190015">
      <w:start w:val="1"/>
      <w:numFmt w:val="upperLetter"/>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6">
    <w:nsid w:val="480A6A3B"/>
    <w:multiLevelType w:val="hybridMultilevel"/>
    <w:tmpl w:val="18EEC560"/>
    <w:lvl w:ilvl="0" w:tplc="BCD23AFE">
      <w:start w:val="1"/>
      <w:numFmt w:val="decimal"/>
      <w:lvlText w:val="%1."/>
      <w:lvlJc w:val="left"/>
      <w:pPr>
        <w:tabs>
          <w:tab w:val="num" w:pos="1320"/>
        </w:tabs>
        <w:ind w:left="1320" w:hanging="360"/>
      </w:pPr>
    </w:lvl>
    <w:lvl w:ilvl="1" w:tplc="04190019">
      <w:start w:val="1"/>
      <w:numFmt w:val="decimal"/>
      <w:lvlText w:val="%2)"/>
      <w:lvlJc w:val="left"/>
      <w:pPr>
        <w:tabs>
          <w:tab w:val="num" w:pos="2160"/>
        </w:tabs>
        <w:ind w:left="2160" w:hanging="360"/>
      </w:pPr>
      <w:rPr>
        <w:rFonts w:hint="default"/>
      </w:r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77">
    <w:nsid w:val="4AD640ED"/>
    <w:multiLevelType w:val="hybridMultilevel"/>
    <w:tmpl w:val="96E44B2E"/>
    <w:lvl w:ilvl="0" w:tplc="DF14889C">
      <w:start w:val="1"/>
      <w:numFmt w:val="decimal"/>
      <w:lvlText w:val="%1."/>
      <w:lvlJc w:val="left"/>
      <w:pPr>
        <w:ind w:left="284" w:hanging="360"/>
      </w:pPr>
      <w:rPr>
        <w:rFonts w:hint="default"/>
      </w:rPr>
    </w:lvl>
    <w:lvl w:ilvl="1" w:tplc="04190019" w:tentative="1">
      <w:start w:val="1"/>
      <w:numFmt w:val="lowerLetter"/>
      <w:lvlText w:val="%2."/>
      <w:lvlJc w:val="left"/>
      <w:pPr>
        <w:ind w:left="1004" w:hanging="360"/>
      </w:pPr>
    </w:lvl>
    <w:lvl w:ilvl="2" w:tplc="0419001B" w:tentative="1">
      <w:start w:val="1"/>
      <w:numFmt w:val="lowerRoman"/>
      <w:lvlText w:val="%3."/>
      <w:lvlJc w:val="right"/>
      <w:pPr>
        <w:ind w:left="1724" w:hanging="180"/>
      </w:pPr>
    </w:lvl>
    <w:lvl w:ilvl="3" w:tplc="0419000F" w:tentative="1">
      <w:start w:val="1"/>
      <w:numFmt w:val="decimal"/>
      <w:lvlText w:val="%4."/>
      <w:lvlJc w:val="left"/>
      <w:pPr>
        <w:ind w:left="2444" w:hanging="360"/>
      </w:pPr>
    </w:lvl>
    <w:lvl w:ilvl="4" w:tplc="04190019" w:tentative="1">
      <w:start w:val="1"/>
      <w:numFmt w:val="lowerLetter"/>
      <w:lvlText w:val="%5."/>
      <w:lvlJc w:val="left"/>
      <w:pPr>
        <w:ind w:left="3164" w:hanging="360"/>
      </w:pPr>
    </w:lvl>
    <w:lvl w:ilvl="5" w:tplc="0419001B" w:tentative="1">
      <w:start w:val="1"/>
      <w:numFmt w:val="lowerRoman"/>
      <w:lvlText w:val="%6."/>
      <w:lvlJc w:val="right"/>
      <w:pPr>
        <w:ind w:left="3884" w:hanging="180"/>
      </w:pPr>
    </w:lvl>
    <w:lvl w:ilvl="6" w:tplc="0419000F" w:tentative="1">
      <w:start w:val="1"/>
      <w:numFmt w:val="decimal"/>
      <w:lvlText w:val="%7."/>
      <w:lvlJc w:val="left"/>
      <w:pPr>
        <w:ind w:left="4604" w:hanging="360"/>
      </w:pPr>
    </w:lvl>
    <w:lvl w:ilvl="7" w:tplc="04190019" w:tentative="1">
      <w:start w:val="1"/>
      <w:numFmt w:val="lowerLetter"/>
      <w:lvlText w:val="%8."/>
      <w:lvlJc w:val="left"/>
      <w:pPr>
        <w:ind w:left="5324" w:hanging="360"/>
      </w:pPr>
    </w:lvl>
    <w:lvl w:ilvl="8" w:tplc="0419001B" w:tentative="1">
      <w:start w:val="1"/>
      <w:numFmt w:val="lowerRoman"/>
      <w:lvlText w:val="%9."/>
      <w:lvlJc w:val="right"/>
      <w:pPr>
        <w:ind w:left="6044" w:hanging="180"/>
      </w:pPr>
    </w:lvl>
  </w:abstractNum>
  <w:abstractNum w:abstractNumId="78">
    <w:nsid w:val="4C01133D"/>
    <w:multiLevelType w:val="hybridMultilevel"/>
    <w:tmpl w:val="9028C5CE"/>
    <w:lvl w:ilvl="0" w:tplc="04190015">
      <w:start w:val="1"/>
      <w:numFmt w:val="upperLetter"/>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9">
    <w:nsid w:val="4C4A69A7"/>
    <w:multiLevelType w:val="hybridMultilevel"/>
    <w:tmpl w:val="A336E64A"/>
    <w:lvl w:ilvl="0" w:tplc="DF14889C">
      <w:start w:val="1"/>
      <w:numFmt w:val="decimal"/>
      <w:lvlText w:val="%1."/>
      <w:lvlJc w:val="left"/>
      <w:pPr>
        <w:ind w:left="284" w:hanging="360"/>
      </w:pPr>
      <w:rPr>
        <w:rFonts w:hint="default"/>
      </w:rPr>
    </w:lvl>
    <w:lvl w:ilvl="1" w:tplc="04190019" w:tentative="1">
      <w:start w:val="1"/>
      <w:numFmt w:val="lowerLetter"/>
      <w:lvlText w:val="%2."/>
      <w:lvlJc w:val="left"/>
      <w:pPr>
        <w:ind w:left="1004" w:hanging="360"/>
      </w:pPr>
    </w:lvl>
    <w:lvl w:ilvl="2" w:tplc="0419001B" w:tentative="1">
      <w:start w:val="1"/>
      <w:numFmt w:val="lowerRoman"/>
      <w:lvlText w:val="%3."/>
      <w:lvlJc w:val="right"/>
      <w:pPr>
        <w:ind w:left="1724" w:hanging="180"/>
      </w:pPr>
    </w:lvl>
    <w:lvl w:ilvl="3" w:tplc="0419000F" w:tentative="1">
      <w:start w:val="1"/>
      <w:numFmt w:val="decimal"/>
      <w:lvlText w:val="%4."/>
      <w:lvlJc w:val="left"/>
      <w:pPr>
        <w:ind w:left="2444" w:hanging="360"/>
      </w:pPr>
    </w:lvl>
    <w:lvl w:ilvl="4" w:tplc="04190019" w:tentative="1">
      <w:start w:val="1"/>
      <w:numFmt w:val="lowerLetter"/>
      <w:lvlText w:val="%5."/>
      <w:lvlJc w:val="left"/>
      <w:pPr>
        <w:ind w:left="3164" w:hanging="360"/>
      </w:pPr>
    </w:lvl>
    <w:lvl w:ilvl="5" w:tplc="0419001B" w:tentative="1">
      <w:start w:val="1"/>
      <w:numFmt w:val="lowerRoman"/>
      <w:lvlText w:val="%6."/>
      <w:lvlJc w:val="right"/>
      <w:pPr>
        <w:ind w:left="3884" w:hanging="180"/>
      </w:pPr>
    </w:lvl>
    <w:lvl w:ilvl="6" w:tplc="0419000F" w:tentative="1">
      <w:start w:val="1"/>
      <w:numFmt w:val="decimal"/>
      <w:lvlText w:val="%7."/>
      <w:lvlJc w:val="left"/>
      <w:pPr>
        <w:ind w:left="4604" w:hanging="360"/>
      </w:pPr>
    </w:lvl>
    <w:lvl w:ilvl="7" w:tplc="04190019" w:tentative="1">
      <w:start w:val="1"/>
      <w:numFmt w:val="lowerLetter"/>
      <w:lvlText w:val="%8."/>
      <w:lvlJc w:val="left"/>
      <w:pPr>
        <w:ind w:left="5324" w:hanging="360"/>
      </w:pPr>
    </w:lvl>
    <w:lvl w:ilvl="8" w:tplc="0419001B" w:tentative="1">
      <w:start w:val="1"/>
      <w:numFmt w:val="lowerRoman"/>
      <w:lvlText w:val="%9."/>
      <w:lvlJc w:val="right"/>
      <w:pPr>
        <w:ind w:left="6044" w:hanging="180"/>
      </w:pPr>
    </w:lvl>
  </w:abstractNum>
  <w:abstractNum w:abstractNumId="80">
    <w:nsid w:val="4CA0615B"/>
    <w:multiLevelType w:val="hybridMultilevel"/>
    <w:tmpl w:val="58BA74E6"/>
    <w:lvl w:ilvl="0" w:tplc="BCD23AFE">
      <w:start w:val="1"/>
      <w:numFmt w:val="decimal"/>
      <w:lvlText w:val="%1."/>
      <w:lvlJc w:val="left"/>
      <w:pPr>
        <w:tabs>
          <w:tab w:val="num" w:pos="1120"/>
        </w:tabs>
        <w:ind w:left="1120" w:hanging="360"/>
      </w:pPr>
    </w:lvl>
    <w:lvl w:ilvl="1" w:tplc="04190019">
      <w:start w:val="1"/>
      <w:numFmt w:val="lowerLetter"/>
      <w:lvlText w:val="%2."/>
      <w:lvlJc w:val="left"/>
      <w:pPr>
        <w:tabs>
          <w:tab w:val="num" w:pos="1840"/>
        </w:tabs>
        <w:ind w:left="1840" w:hanging="360"/>
      </w:pPr>
    </w:lvl>
    <w:lvl w:ilvl="2" w:tplc="0419001B" w:tentative="1">
      <w:start w:val="1"/>
      <w:numFmt w:val="lowerRoman"/>
      <w:lvlText w:val="%3."/>
      <w:lvlJc w:val="right"/>
      <w:pPr>
        <w:tabs>
          <w:tab w:val="num" w:pos="2560"/>
        </w:tabs>
        <w:ind w:left="2560" w:hanging="180"/>
      </w:pPr>
    </w:lvl>
    <w:lvl w:ilvl="3" w:tplc="0419000F" w:tentative="1">
      <w:start w:val="1"/>
      <w:numFmt w:val="decimal"/>
      <w:lvlText w:val="%4."/>
      <w:lvlJc w:val="left"/>
      <w:pPr>
        <w:tabs>
          <w:tab w:val="num" w:pos="3280"/>
        </w:tabs>
        <w:ind w:left="3280" w:hanging="360"/>
      </w:pPr>
    </w:lvl>
    <w:lvl w:ilvl="4" w:tplc="04190019" w:tentative="1">
      <w:start w:val="1"/>
      <w:numFmt w:val="lowerLetter"/>
      <w:lvlText w:val="%5."/>
      <w:lvlJc w:val="left"/>
      <w:pPr>
        <w:tabs>
          <w:tab w:val="num" w:pos="4000"/>
        </w:tabs>
        <w:ind w:left="4000" w:hanging="360"/>
      </w:pPr>
    </w:lvl>
    <w:lvl w:ilvl="5" w:tplc="0419001B" w:tentative="1">
      <w:start w:val="1"/>
      <w:numFmt w:val="lowerRoman"/>
      <w:lvlText w:val="%6."/>
      <w:lvlJc w:val="right"/>
      <w:pPr>
        <w:tabs>
          <w:tab w:val="num" w:pos="4720"/>
        </w:tabs>
        <w:ind w:left="4720" w:hanging="180"/>
      </w:pPr>
    </w:lvl>
    <w:lvl w:ilvl="6" w:tplc="0419000F" w:tentative="1">
      <w:start w:val="1"/>
      <w:numFmt w:val="decimal"/>
      <w:lvlText w:val="%7."/>
      <w:lvlJc w:val="left"/>
      <w:pPr>
        <w:tabs>
          <w:tab w:val="num" w:pos="5440"/>
        </w:tabs>
        <w:ind w:left="5440" w:hanging="360"/>
      </w:pPr>
    </w:lvl>
    <w:lvl w:ilvl="7" w:tplc="04190019" w:tentative="1">
      <w:start w:val="1"/>
      <w:numFmt w:val="lowerLetter"/>
      <w:lvlText w:val="%8."/>
      <w:lvlJc w:val="left"/>
      <w:pPr>
        <w:tabs>
          <w:tab w:val="num" w:pos="6160"/>
        </w:tabs>
        <w:ind w:left="6160" w:hanging="360"/>
      </w:pPr>
    </w:lvl>
    <w:lvl w:ilvl="8" w:tplc="0419001B" w:tentative="1">
      <w:start w:val="1"/>
      <w:numFmt w:val="lowerRoman"/>
      <w:lvlText w:val="%9."/>
      <w:lvlJc w:val="right"/>
      <w:pPr>
        <w:tabs>
          <w:tab w:val="num" w:pos="6880"/>
        </w:tabs>
        <w:ind w:left="6880" w:hanging="180"/>
      </w:pPr>
    </w:lvl>
  </w:abstractNum>
  <w:abstractNum w:abstractNumId="81">
    <w:nsid w:val="4D626E6E"/>
    <w:multiLevelType w:val="hybridMultilevel"/>
    <w:tmpl w:val="AE2EC320"/>
    <w:lvl w:ilvl="0" w:tplc="CCE06070">
      <w:start w:val="1"/>
      <w:numFmt w:val="decimal"/>
      <w:lvlText w:val="%1."/>
      <w:lvlJc w:val="left"/>
      <w:pPr>
        <w:tabs>
          <w:tab w:val="num" w:pos="749"/>
        </w:tabs>
        <w:ind w:left="749" w:hanging="360"/>
      </w:pPr>
      <w:rPr>
        <w:rFonts w:hint="default"/>
        <w:color w:val="auto"/>
      </w:rPr>
    </w:lvl>
    <w:lvl w:ilvl="1" w:tplc="04190011" w:tentative="1">
      <w:start w:val="1"/>
      <w:numFmt w:val="lowerLetter"/>
      <w:lvlText w:val="%2."/>
      <w:lvlJc w:val="left"/>
      <w:pPr>
        <w:tabs>
          <w:tab w:val="num" w:pos="1469"/>
        </w:tabs>
        <w:ind w:left="1469" w:hanging="360"/>
      </w:pPr>
    </w:lvl>
    <w:lvl w:ilvl="2" w:tplc="0419001B" w:tentative="1">
      <w:start w:val="1"/>
      <w:numFmt w:val="lowerRoman"/>
      <w:lvlText w:val="%3."/>
      <w:lvlJc w:val="right"/>
      <w:pPr>
        <w:tabs>
          <w:tab w:val="num" w:pos="2189"/>
        </w:tabs>
        <w:ind w:left="2189" w:hanging="180"/>
      </w:pPr>
    </w:lvl>
    <w:lvl w:ilvl="3" w:tplc="0419000F" w:tentative="1">
      <w:start w:val="1"/>
      <w:numFmt w:val="decimal"/>
      <w:lvlText w:val="%4."/>
      <w:lvlJc w:val="left"/>
      <w:pPr>
        <w:tabs>
          <w:tab w:val="num" w:pos="2909"/>
        </w:tabs>
        <w:ind w:left="2909" w:hanging="360"/>
      </w:pPr>
    </w:lvl>
    <w:lvl w:ilvl="4" w:tplc="04190019" w:tentative="1">
      <w:start w:val="1"/>
      <w:numFmt w:val="lowerLetter"/>
      <w:lvlText w:val="%5."/>
      <w:lvlJc w:val="left"/>
      <w:pPr>
        <w:tabs>
          <w:tab w:val="num" w:pos="3629"/>
        </w:tabs>
        <w:ind w:left="3629" w:hanging="360"/>
      </w:pPr>
    </w:lvl>
    <w:lvl w:ilvl="5" w:tplc="0419001B" w:tentative="1">
      <w:start w:val="1"/>
      <w:numFmt w:val="lowerRoman"/>
      <w:lvlText w:val="%6."/>
      <w:lvlJc w:val="right"/>
      <w:pPr>
        <w:tabs>
          <w:tab w:val="num" w:pos="4349"/>
        </w:tabs>
        <w:ind w:left="4349" w:hanging="180"/>
      </w:pPr>
    </w:lvl>
    <w:lvl w:ilvl="6" w:tplc="0419000F" w:tentative="1">
      <w:start w:val="1"/>
      <w:numFmt w:val="decimal"/>
      <w:lvlText w:val="%7."/>
      <w:lvlJc w:val="left"/>
      <w:pPr>
        <w:tabs>
          <w:tab w:val="num" w:pos="5069"/>
        </w:tabs>
        <w:ind w:left="5069" w:hanging="360"/>
      </w:pPr>
    </w:lvl>
    <w:lvl w:ilvl="7" w:tplc="04190019" w:tentative="1">
      <w:start w:val="1"/>
      <w:numFmt w:val="lowerLetter"/>
      <w:lvlText w:val="%8."/>
      <w:lvlJc w:val="left"/>
      <w:pPr>
        <w:tabs>
          <w:tab w:val="num" w:pos="5789"/>
        </w:tabs>
        <w:ind w:left="5789" w:hanging="360"/>
      </w:pPr>
    </w:lvl>
    <w:lvl w:ilvl="8" w:tplc="0419001B" w:tentative="1">
      <w:start w:val="1"/>
      <w:numFmt w:val="lowerRoman"/>
      <w:lvlText w:val="%9."/>
      <w:lvlJc w:val="right"/>
      <w:pPr>
        <w:tabs>
          <w:tab w:val="num" w:pos="6509"/>
        </w:tabs>
        <w:ind w:left="6509" w:hanging="180"/>
      </w:pPr>
    </w:lvl>
  </w:abstractNum>
  <w:abstractNum w:abstractNumId="82">
    <w:nsid w:val="4E3C2900"/>
    <w:multiLevelType w:val="hybridMultilevel"/>
    <w:tmpl w:val="2796EB7E"/>
    <w:lvl w:ilvl="0" w:tplc="F5542B84">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3">
    <w:nsid w:val="4ED17214"/>
    <w:multiLevelType w:val="hybridMultilevel"/>
    <w:tmpl w:val="1C822166"/>
    <w:lvl w:ilvl="0" w:tplc="B01E070E">
      <w:start w:val="1"/>
      <w:numFmt w:val="decimal"/>
      <w:lvlText w:val="%1)"/>
      <w:lvlJc w:val="left"/>
      <w:pPr>
        <w:tabs>
          <w:tab w:val="num" w:pos="900"/>
        </w:tabs>
        <w:ind w:left="900" w:hanging="360"/>
      </w:pPr>
      <w:rPr>
        <w:rFonts w:hint="default"/>
      </w:rPr>
    </w:lvl>
    <w:lvl w:ilvl="1" w:tplc="191A54A0">
      <w:start w:val="1"/>
      <w:numFmt w:val="decimal"/>
      <w:lvlText w:val="%2."/>
      <w:lvlJc w:val="left"/>
      <w:pPr>
        <w:tabs>
          <w:tab w:val="num" w:pos="1800"/>
        </w:tabs>
        <w:ind w:left="1800" w:hanging="360"/>
      </w:pPr>
      <w:rPr>
        <w:rFonts w:hint="default"/>
      </w:rPr>
    </w:lvl>
    <w:lvl w:ilvl="2" w:tplc="0419000F">
      <w:start w:val="1"/>
      <w:numFmt w:val="decimal"/>
      <w:lvlText w:val="%3."/>
      <w:lvlJc w:val="left"/>
      <w:pPr>
        <w:tabs>
          <w:tab w:val="num" w:pos="2700"/>
        </w:tabs>
        <w:ind w:left="2700" w:hanging="360"/>
      </w:pPr>
      <w:rPr>
        <w:rFonts w:hint="default"/>
      </w:rPr>
    </w:lvl>
    <w:lvl w:ilvl="3" w:tplc="B01E070E">
      <w:start w:val="1"/>
      <w:numFmt w:val="decimal"/>
      <w:lvlText w:val="%4)"/>
      <w:lvlJc w:val="left"/>
      <w:pPr>
        <w:tabs>
          <w:tab w:val="num" w:pos="3240"/>
        </w:tabs>
        <w:ind w:left="3240" w:hanging="360"/>
      </w:pPr>
      <w:rPr>
        <w:rFonts w:hint="default"/>
      </w:r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84">
    <w:nsid w:val="4F942BE8"/>
    <w:multiLevelType w:val="multilevel"/>
    <w:tmpl w:val="457C314E"/>
    <w:lvl w:ilvl="0">
      <w:start w:val="1"/>
      <w:numFmt w:val="decimal"/>
      <w:lvlText w:val="%1."/>
      <w:lvlJc w:val="left"/>
      <w:pPr>
        <w:tabs>
          <w:tab w:val="num" w:pos="825"/>
        </w:tabs>
        <w:ind w:left="825" w:hanging="825"/>
      </w:pPr>
    </w:lvl>
    <w:lvl w:ilvl="1">
      <w:start w:val="1"/>
      <w:numFmt w:val="russianLow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russianLow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5">
    <w:nsid w:val="4FA82AA0"/>
    <w:multiLevelType w:val="hybridMultilevel"/>
    <w:tmpl w:val="631451D4"/>
    <w:lvl w:ilvl="0" w:tplc="33D28902">
      <w:start w:val="1"/>
      <w:numFmt w:val="decimal"/>
      <w:lvlText w:val="%1)"/>
      <w:lvlJc w:val="left"/>
      <w:pPr>
        <w:tabs>
          <w:tab w:val="num" w:pos="2520"/>
        </w:tabs>
        <w:ind w:left="2520" w:hanging="360"/>
      </w:pPr>
      <w:rPr>
        <w:rFonts w:hint="default"/>
      </w:rPr>
    </w:lvl>
    <w:lvl w:ilvl="1" w:tplc="23C250AC">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6">
    <w:nsid w:val="50661C80"/>
    <w:multiLevelType w:val="hybridMultilevel"/>
    <w:tmpl w:val="256E4260"/>
    <w:lvl w:ilvl="0" w:tplc="04190001">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87">
    <w:nsid w:val="51781E2B"/>
    <w:multiLevelType w:val="hybridMultilevel"/>
    <w:tmpl w:val="1420668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8">
    <w:nsid w:val="51FE4209"/>
    <w:multiLevelType w:val="hybridMultilevel"/>
    <w:tmpl w:val="31EEE856"/>
    <w:lvl w:ilvl="0" w:tplc="F7D65870">
      <w:start w:val="1"/>
      <w:numFmt w:val="decimal"/>
      <w:lvlText w:val="%1)"/>
      <w:lvlJc w:val="left"/>
      <w:pPr>
        <w:tabs>
          <w:tab w:val="num" w:pos="1418"/>
        </w:tabs>
        <w:ind w:left="1418" w:firstLine="0"/>
      </w:pPr>
      <w:rPr>
        <w:rFonts w:hint="default"/>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89">
    <w:nsid w:val="52292DF2"/>
    <w:multiLevelType w:val="hybridMultilevel"/>
    <w:tmpl w:val="32D09E50"/>
    <w:lvl w:ilvl="0" w:tplc="800E0BCC">
      <w:start w:val="1"/>
      <w:numFmt w:val="decimal"/>
      <w:lvlText w:val="%1."/>
      <w:lvlJc w:val="left"/>
      <w:pPr>
        <w:tabs>
          <w:tab w:val="num" w:pos="892"/>
        </w:tabs>
        <w:ind w:left="892" w:hanging="750"/>
      </w:pPr>
      <w:rPr>
        <w:rFonts w:hint="default"/>
      </w:rPr>
    </w:lvl>
    <w:lvl w:ilvl="1" w:tplc="04190019">
      <w:start w:val="1"/>
      <w:numFmt w:val="decimal"/>
      <w:lvlText w:val="%2."/>
      <w:lvlJc w:val="left"/>
      <w:pPr>
        <w:tabs>
          <w:tab w:val="num" w:pos="1222"/>
        </w:tabs>
        <w:ind w:left="1222" w:hanging="360"/>
      </w:pPr>
      <w:rPr>
        <w:rFonts w:hint="default"/>
      </w:rPr>
    </w:lvl>
    <w:lvl w:ilvl="2" w:tplc="0419001B">
      <w:start w:val="1"/>
      <w:numFmt w:val="lowerRoman"/>
      <w:lvlText w:val="%3."/>
      <w:lvlJc w:val="right"/>
      <w:pPr>
        <w:tabs>
          <w:tab w:val="num" w:pos="2342"/>
        </w:tabs>
        <w:ind w:left="2342" w:hanging="180"/>
      </w:pPr>
    </w:lvl>
    <w:lvl w:ilvl="3" w:tplc="0419000F">
      <w:start w:val="1"/>
      <w:numFmt w:val="decimal"/>
      <w:lvlText w:val="%4."/>
      <w:lvlJc w:val="left"/>
      <w:pPr>
        <w:tabs>
          <w:tab w:val="num" w:pos="3062"/>
        </w:tabs>
        <w:ind w:left="3062" w:hanging="360"/>
      </w:pPr>
    </w:lvl>
    <w:lvl w:ilvl="4" w:tplc="04190019">
      <w:start w:val="1"/>
      <w:numFmt w:val="lowerLetter"/>
      <w:lvlText w:val="%5."/>
      <w:lvlJc w:val="left"/>
      <w:pPr>
        <w:tabs>
          <w:tab w:val="num" w:pos="3782"/>
        </w:tabs>
        <w:ind w:left="3782" w:hanging="360"/>
      </w:pPr>
    </w:lvl>
    <w:lvl w:ilvl="5" w:tplc="0419001B">
      <w:start w:val="1"/>
      <w:numFmt w:val="lowerRoman"/>
      <w:lvlText w:val="%6."/>
      <w:lvlJc w:val="right"/>
      <w:pPr>
        <w:tabs>
          <w:tab w:val="num" w:pos="4502"/>
        </w:tabs>
        <w:ind w:left="4502" w:hanging="180"/>
      </w:pPr>
    </w:lvl>
    <w:lvl w:ilvl="6" w:tplc="0419000F" w:tentative="1">
      <w:start w:val="1"/>
      <w:numFmt w:val="decimal"/>
      <w:lvlText w:val="%7."/>
      <w:lvlJc w:val="left"/>
      <w:pPr>
        <w:tabs>
          <w:tab w:val="num" w:pos="5222"/>
        </w:tabs>
        <w:ind w:left="5222" w:hanging="360"/>
      </w:pPr>
    </w:lvl>
    <w:lvl w:ilvl="7" w:tplc="04190019" w:tentative="1">
      <w:start w:val="1"/>
      <w:numFmt w:val="lowerLetter"/>
      <w:lvlText w:val="%8."/>
      <w:lvlJc w:val="left"/>
      <w:pPr>
        <w:tabs>
          <w:tab w:val="num" w:pos="5942"/>
        </w:tabs>
        <w:ind w:left="5942" w:hanging="360"/>
      </w:pPr>
    </w:lvl>
    <w:lvl w:ilvl="8" w:tplc="0419001B" w:tentative="1">
      <w:start w:val="1"/>
      <w:numFmt w:val="lowerRoman"/>
      <w:lvlText w:val="%9."/>
      <w:lvlJc w:val="right"/>
      <w:pPr>
        <w:tabs>
          <w:tab w:val="num" w:pos="6662"/>
        </w:tabs>
        <w:ind w:left="6662" w:hanging="180"/>
      </w:pPr>
    </w:lvl>
  </w:abstractNum>
  <w:abstractNum w:abstractNumId="90">
    <w:nsid w:val="528E5E61"/>
    <w:multiLevelType w:val="hybridMultilevel"/>
    <w:tmpl w:val="CFF6BF7E"/>
    <w:lvl w:ilvl="0" w:tplc="04190015">
      <w:start w:val="1"/>
      <w:numFmt w:val="upperLetter"/>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91">
    <w:nsid w:val="5413128A"/>
    <w:multiLevelType w:val="hybridMultilevel"/>
    <w:tmpl w:val="EC4CCAFE"/>
    <w:lvl w:ilvl="0" w:tplc="04190011">
      <w:start w:val="1"/>
      <w:numFmt w:val="decimal"/>
      <w:lvlText w:val="%1."/>
      <w:lvlJc w:val="left"/>
      <w:pPr>
        <w:tabs>
          <w:tab w:val="num" w:pos="1428"/>
        </w:tabs>
        <w:ind w:left="1428" w:hanging="360"/>
      </w:pPr>
      <w:rPr>
        <w:b w:val="0"/>
      </w:rPr>
    </w:lvl>
    <w:lvl w:ilvl="1" w:tplc="04190019">
      <w:start w:val="1"/>
      <w:numFmt w:val="decimal"/>
      <w:lvlText w:val="%2)"/>
      <w:lvlJc w:val="left"/>
      <w:pPr>
        <w:tabs>
          <w:tab w:val="num" w:pos="2148"/>
        </w:tabs>
        <w:ind w:left="2148" w:hanging="360"/>
      </w:pPr>
    </w:lvl>
    <w:lvl w:ilvl="2" w:tplc="0419001B">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92">
    <w:nsid w:val="54730133"/>
    <w:multiLevelType w:val="hybridMultilevel"/>
    <w:tmpl w:val="67F0D3E6"/>
    <w:lvl w:ilvl="0" w:tplc="F7505B50">
      <w:start w:val="1"/>
      <w:numFmt w:val="decimal"/>
      <w:lvlText w:val="%1."/>
      <w:lvlJc w:val="left"/>
      <w:pPr>
        <w:ind w:left="284" w:hanging="360"/>
      </w:pPr>
      <w:rPr>
        <w:rFonts w:hint="default"/>
      </w:rPr>
    </w:lvl>
    <w:lvl w:ilvl="1" w:tplc="04190019" w:tentative="1">
      <w:start w:val="1"/>
      <w:numFmt w:val="lowerLetter"/>
      <w:lvlText w:val="%2."/>
      <w:lvlJc w:val="left"/>
      <w:pPr>
        <w:ind w:left="1004" w:hanging="360"/>
      </w:pPr>
    </w:lvl>
    <w:lvl w:ilvl="2" w:tplc="0419001B" w:tentative="1">
      <w:start w:val="1"/>
      <w:numFmt w:val="lowerRoman"/>
      <w:lvlText w:val="%3."/>
      <w:lvlJc w:val="right"/>
      <w:pPr>
        <w:ind w:left="1724" w:hanging="180"/>
      </w:pPr>
    </w:lvl>
    <w:lvl w:ilvl="3" w:tplc="0419000F" w:tentative="1">
      <w:start w:val="1"/>
      <w:numFmt w:val="decimal"/>
      <w:lvlText w:val="%4."/>
      <w:lvlJc w:val="left"/>
      <w:pPr>
        <w:ind w:left="2444" w:hanging="360"/>
      </w:pPr>
    </w:lvl>
    <w:lvl w:ilvl="4" w:tplc="04190019" w:tentative="1">
      <w:start w:val="1"/>
      <w:numFmt w:val="lowerLetter"/>
      <w:lvlText w:val="%5."/>
      <w:lvlJc w:val="left"/>
      <w:pPr>
        <w:ind w:left="3164" w:hanging="360"/>
      </w:pPr>
    </w:lvl>
    <w:lvl w:ilvl="5" w:tplc="0419001B" w:tentative="1">
      <w:start w:val="1"/>
      <w:numFmt w:val="lowerRoman"/>
      <w:lvlText w:val="%6."/>
      <w:lvlJc w:val="right"/>
      <w:pPr>
        <w:ind w:left="3884" w:hanging="180"/>
      </w:pPr>
    </w:lvl>
    <w:lvl w:ilvl="6" w:tplc="0419000F" w:tentative="1">
      <w:start w:val="1"/>
      <w:numFmt w:val="decimal"/>
      <w:lvlText w:val="%7."/>
      <w:lvlJc w:val="left"/>
      <w:pPr>
        <w:ind w:left="4604" w:hanging="360"/>
      </w:pPr>
    </w:lvl>
    <w:lvl w:ilvl="7" w:tplc="04190019" w:tentative="1">
      <w:start w:val="1"/>
      <w:numFmt w:val="lowerLetter"/>
      <w:lvlText w:val="%8."/>
      <w:lvlJc w:val="left"/>
      <w:pPr>
        <w:ind w:left="5324" w:hanging="360"/>
      </w:pPr>
    </w:lvl>
    <w:lvl w:ilvl="8" w:tplc="0419001B" w:tentative="1">
      <w:start w:val="1"/>
      <w:numFmt w:val="lowerRoman"/>
      <w:lvlText w:val="%9."/>
      <w:lvlJc w:val="right"/>
      <w:pPr>
        <w:ind w:left="6044" w:hanging="180"/>
      </w:pPr>
    </w:lvl>
  </w:abstractNum>
  <w:abstractNum w:abstractNumId="93">
    <w:nsid w:val="55206C66"/>
    <w:multiLevelType w:val="hybridMultilevel"/>
    <w:tmpl w:val="EBD617CE"/>
    <w:lvl w:ilvl="0" w:tplc="D0C0D31E">
      <w:start w:val="1"/>
      <w:numFmt w:val="decimal"/>
      <w:lvlText w:val="%1."/>
      <w:lvlJc w:val="left"/>
      <w:pPr>
        <w:tabs>
          <w:tab w:val="num" w:pos="360"/>
        </w:tabs>
        <w:ind w:left="360" w:hanging="360"/>
      </w:pPr>
      <w:rPr>
        <w:rFonts w:hint="default"/>
      </w:rPr>
    </w:lvl>
    <w:lvl w:ilvl="1" w:tplc="986847CE">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160"/>
        </w:tabs>
        <w:ind w:left="216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4">
    <w:nsid w:val="56320541"/>
    <w:multiLevelType w:val="hybridMultilevel"/>
    <w:tmpl w:val="93468B30"/>
    <w:lvl w:ilvl="0" w:tplc="04190015">
      <w:start w:val="1"/>
      <w:numFmt w:val="upperLetter"/>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95">
    <w:nsid w:val="586F664C"/>
    <w:multiLevelType w:val="hybridMultilevel"/>
    <w:tmpl w:val="7F5668A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nsid w:val="59A30AEF"/>
    <w:multiLevelType w:val="hybridMultilevel"/>
    <w:tmpl w:val="2C901300"/>
    <w:lvl w:ilvl="0" w:tplc="0419000F">
      <w:start w:val="1"/>
      <w:numFmt w:val="decimal"/>
      <w:lvlText w:val="%1)"/>
      <w:lvlJc w:val="left"/>
      <w:pPr>
        <w:tabs>
          <w:tab w:val="num" w:pos="2160"/>
        </w:tabs>
        <w:ind w:left="2160" w:hanging="360"/>
      </w:pPr>
      <w:rPr>
        <w:rFonts w:hint="default"/>
      </w:rPr>
    </w:lvl>
    <w:lvl w:ilvl="1" w:tplc="67E2D844">
      <w:start w:val="1"/>
      <w:numFmt w:val="lowerLetter"/>
      <w:lvlText w:val="%2."/>
      <w:lvlJc w:val="left"/>
      <w:pPr>
        <w:tabs>
          <w:tab w:val="num" w:pos="2340"/>
        </w:tabs>
        <w:ind w:left="2340" w:hanging="360"/>
      </w:pPr>
    </w:lvl>
    <w:lvl w:ilvl="2" w:tplc="0419001B" w:tentative="1">
      <w:start w:val="1"/>
      <w:numFmt w:val="lowerRoman"/>
      <w:lvlText w:val="%3."/>
      <w:lvlJc w:val="right"/>
      <w:pPr>
        <w:tabs>
          <w:tab w:val="num" w:pos="3060"/>
        </w:tabs>
        <w:ind w:left="3060" w:hanging="180"/>
      </w:pPr>
    </w:lvl>
    <w:lvl w:ilvl="3" w:tplc="0419000F">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97">
    <w:nsid w:val="5B16202F"/>
    <w:multiLevelType w:val="hybridMultilevel"/>
    <w:tmpl w:val="B3E635CC"/>
    <w:lvl w:ilvl="0" w:tplc="B71644F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8">
    <w:nsid w:val="5C6B4EA3"/>
    <w:multiLevelType w:val="hybridMultilevel"/>
    <w:tmpl w:val="F522DE1E"/>
    <w:lvl w:ilvl="0" w:tplc="04190015">
      <w:start w:val="1"/>
      <w:numFmt w:val="upperLetter"/>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99">
    <w:nsid w:val="5DB77D11"/>
    <w:multiLevelType w:val="hybridMultilevel"/>
    <w:tmpl w:val="7EDC2728"/>
    <w:lvl w:ilvl="0" w:tplc="04190015">
      <w:start w:val="1"/>
      <w:numFmt w:val="upperLetter"/>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00">
    <w:nsid w:val="5E540A0F"/>
    <w:multiLevelType w:val="hybridMultilevel"/>
    <w:tmpl w:val="0060BDE8"/>
    <w:lvl w:ilvl="0" w:tplc="04190015">
      <w:start w:val="1"/>
      <w:numFmt w:val="upperLetter"/>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01">
    <w:nsid w:val="5EE65E27"/>
    <w:multiLevelType w:val="singleLevel"/>
    <w:tmpl w:val="397CA4A4"/>
    <w:lvl w:ilvl="0">
      <w:start w:val="1"/>
      <w:numFmt w:val="decimal"/>
      <w:lvlText w:val="%1)"/>
      <w:legacy w:legacy="1" w:legacySpace="0" w:legacyIndent="202"/>
      <w:lvlJc w:val="left"/>
      <w:rPr>
        <w:rFonts w:ascii="Times New Roman" w:hAnsi="Times New Roman" w:cs="Times New Roman" w:hint="default"/>
      </w:rPr>
    </w:lvl>
  </w:abstractNum>
  <w:abstractNum w:abstractNumId="102">
    <w:nsid w:val="60CE18FE"/>
    <w:multiLevelType w:val="hybridMultilevel"/>
    <w:tmpl w:val="C946333A"/>
    <w:lvl w:ilvl="0" w:tplc="FFFFFFFF">
      <w:start w:val="1"/>
      <w:numFmt w:val="decimal"/>
      <w:lvlText w:val="%1)"/>
      <w:lvlJc w:val="left"/>
      <w:pPr>
        <w:tabs>
          <w:tab w:val="num" w:pos="1950"/>
        </w:tabs>
        <w:ind w:left="1950" w:hanging="1230"/>
      </w:pPr>
      <w:rPr>
        <w:rFonts w:hint="default"/>
      </w:rPr>
    </w:lvl>
    <w:lvl w:ilvl="1" w:tplc="FFFFFFFF">
      <w:start w:val="1"/>
      <w:numFmt w:val="lowerLetter"/>
      <w:lvlText w:val="%2."/>
      <w:lvlJc w:val="left"/>
      <w:pPr>
        <w:tabs>
          <w:tab w:val="num" w:pos="1800"/>
        </w:tabs>
        <w:ind w:left="1800" w:hanging="360"/>
      </w:pPr>
    </w:lvl>
    <w:lvl w:ilvl="2" w:tplc="FFFFFFFF">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03">
    <w:nsid w:val="62534DF2"/>
    <w:multiLevelType w:val="multilevel"/>
    <w:tmpl w:val="239A3158"/>
    <w:lvl w:ilvl="0">
      <w:start w:val="1"/>
      <w:numFmt w:val="bullet"/>
      <w:lvlText w:val="-"/>
      <w:lvlJc w:val="left"/>
      <w:pPr>
        <w:tabs>
          <w:tab w:val="num" w:pos="720"/>
        </w:tabs>
        <w:ind w:left="720" w:hanging="360"/>
      </w:pPr>
      <w:rPr>
        <w:rFonts w:ascii="Times New Roman" w:eastAsia="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4">
    <w:nsid w:val="64462882"/>
    <w:multiLevelType w:val="hybridMultilevel"/>
    <w:tmpl w:val="6B04E412"/>
    <w:lvl w:ilvl="0" w:tplc="582024AC">
      <w:start w:val="1"/>
      <w:numFmt w:val="decimal"/>
      <w:lvlText w:val="%1)"/>
      <w:lvlJc w:val="left"/>
      <w:pPr>
        <w:tabs>
          <w:tab w:val="num" w:pos="900"/>
        </w:tabs>
        <w:ind w:left="900" w:hanging="360"/>
      </w:pPr>
      <w:rPr>
        <w:rFonts w:hint="default"/>
      </w:rPr>
    </w:lvl>
    <w:lvl w:ilvl="1" w:tplc="04190019">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05">
    <w:nsid w:val="651815D1"/>
    <w:multiLevelType w:val="hybridMultilevel"/>
    <w:tmpl w:val="58D8C7B4"/>
    <w:lvl w:ilvl="0" w:tplc="04190015">
      <w:start w:val="1"/>
      <w:numFmt w:val="upperLetter"/>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06">
    <w:nsid w:val="653A2489"/>
    <w:multiLevelType w:val="hybridMultilevel"/>
    <w:tmpl w:val="C29C866C"/>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7">
    <w:nsid w:val="65B9241B"/>
    <w:multiLevelType w:val="hybridMultilevel"/>
    <w:tmpl w:val="84C03518"/>
    <w:lvl w:ilvl="0" w:tplc="76BEEB8C">
      <w:start w:val="1"/>
      <w:numFmt w:val="decimal"/>
      <w:lvlText w:val="%1."/>
      <w:lvlJc w:val="left"/>
      <w:pPr>
        <w:tabs>
          <w:tab w:val="num" w:pos="1080"/>
        </w:tabs>
        <w:ind w:left="1080" w:hanging="360"/>
      </w:pPr>
      <w:rPr>
        <w:rFonts w:hint="default"/>
      </w:rPr>
    </w:lvl>
    <w:lvl w:ilvl="1" w:tplc="04190019">
      <w:start w:val="1"/>
      <w:numFmt w:val="decimal"/>
      <w:lvlText w:val="%2)"/>
      <w:lvlJc w:val="left"/>
      <w:pPr>
        <w:tabs>
          <w:tab w:val="num" w:pos="1800"/>
        </w:tabs>
        <w:ind w:left="1800" w:hanging="360"/>
      </w:pPr>
      <w:rPr>
        <w:rFonts w:hint="default"/>
      </w:rPr>
    </w:lvl>
    <w:lvl w:ilvl="2" w:tplc="0419001B">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08">
    <w:nsid w:val="6A946E02"/>
    <w:multiLevelType w:val="hybridMultilevel"/>
    <w:tmpl w:val="3FD8C5D2"/>
    <w:lvl w:ilvl="0" w:tplc="76BEEB8C">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9">
    <w:nsid w:val="6C391D79"/>
    <w:multiLevelType w:val="multilevel"/>
    <w:tmpl w:val="CBD064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nsid w:val="6ECB2223"/>
    <w:multiLevelType w:val="hybridMultilevel"/>
    <w:tmpl w:val="EF04161E"/>
    <w:lvl w:ilvl="0" w:tplc="E49246A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1">
    <w:nsid w:val="73821B8C"/>
    <w:multiLevelType w:val="hybridMultilevel"/>
    <w:tmpl w:val="095093BA"/>
    <w:lvl w:ilvl="0" w:tplc="B71644F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2">
    <w:nsid w:val="74261DC6"/>
    <w:multiLevelType w:val="multilevel"/>
    <w:tmpl w:val="D7A0C918"/>
    <w:lvl w:ilvl="0">
      <w:numFmt w:val="bullet"/>
      <w:lvlText w:val="-"/>
      <w:lvlJc w:val="left"/>
      <w:pPr>
        <w:tabs>
          <w:tab w:val="num" w:pos="510"/>
        </w:tabs>
        <w:ind w:left="510" w:hanging="360"/>
      </w:pPr>
      <w:rPr>
        <w:rFonts w:ascii="Times New Roman" w:eastAsia="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3">
    <w:nsid w:val="75267794"/>
    <w:multiLevelType w:val="hybridMultilevel"/>
    <w:tmpl w:val="9272A2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757B3FDA"/>
    <w:multiLevelType w:val="hybridMultilevel"/>
    <w:tmpl w:val="6E5893DA"/>
    <w:lvl w:ilvl="0" w:tplc="78A4C4EC">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5">
    <w:nsid w:val="76573C0A"/>
    <w:multiLevelType w:val="hybridMultilevel"/>
    <w:tmpl w:val="986E2B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6">
    <w:nsid w:val="77AD7042"/>
    <w:multiLevelType w:val="hybridMultilevel"/>
    <w:tmpl w:val="DF74ED50"/>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7">
    <w:nsid w:val="77CB0AAB"/>
    <w:multiLevelType w:val="hybridMultilevel"/>
    <w:tmpl w:val="0166FE6C"/>
    <w:lvl w:ilvl="0" w:tplc="04190015">
      <w:start w:val="1"/>
      <w:numFmt w:val="upperLetter"/>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18">
    <w:nsid w:val="78D13494"/>
    <w:multiLevelType w:val="multilevel"/>
    <w:tmpl w:val="8E4EB3AA"/>
    <w:lvl w:ilvl="0">
      <w:numFmt w:val="bullet"/>
      <w:lvlText w:val="-"/>
      <w:lvlJc w:val="left"/>
      <w:pPr>
        <w:tabs>
          <w:tab w:val="num" w:pos="1392"/>
        </w:tabs>
        <w:ind w:left="1392" w:hanging="825"/>
      </w:pPr>
      <w:rPr>
        <w:rFonts w:ascii="Times New Roman" w:eastAsia="Times New Roman" w:hAnsi="Times New Roman" w:cs="Times New Roman" w:hint="default"/>
      </w:rPr>
    </w:lvl>
    <w:lvl w:ilvl="1" w:tentative="1">
      <w:start w:val="1"/>
      <w:numFmt w:val="bullet"/>
      <w:lvlText w:val="o"/>
      <w:lvlJc w:val="left"/>
      <w:pPr>
        <w:tabs>
          <w:tab w:val="num" w:pos="1647"/>
        </w:tabs>
        <w:ind w:left="1647" w:hanging="360"/>
      </w:pPr>
      <w:rPr>
        <w:rFonts w:ascii="Courier New" w:hAnsi="Courier New" w:hint="default"/>
      </w:rPr>
    </w:lvl>
    <w:lvl w:ilvl="2" w:tentative="1">
      <w:start w:val="1"/>
      <w:numFmt w:val="bullet"/>
      <w:lvlText w:val=""/>
      <w:lvlJc w:val="left"/>
      <w:pPr>
        <w:tabs>
          <w:tab w:val="num" w:pos="2367"/>
        </w:tabs>
        <w:ind w:left="2367" w:hanging="360"/>
      </w:pPr>
      <w:rPr>
        <w:rFonts w:ascii="Wingdings" w:hAnsi="Wingdings" w:hint="default"/>
      </w:rPr>
    </w:lvl>
    <w:lvl w:ilvl="3" w:tentative="1">
      <w:start w:val="1"/>
      <w:numFmt w:val="bullet"/>
      <w:lvlText w:val=""/>
      <w:lvlJc w:val="left"/>
      <w:pPr>
        <w:tabs>
          <w:tab w:val="num" w:pos="3087"/>
        </w:tabs>
        <w:ind w:left="3087" w:hanging="360"/>
      </w:pPr>
      <w:rPr>
        <w:rFonts w:ascii="Symbol" w:hAnsi="Symbol" w:hint="default"/>
      </w:rPr>
    </w:lvl>
    <w:lvl w:ilvl="4" w:tentative="1">
      <w:start w:val="1"/>
      <w:numFmt w:val="bullet"/>
      <w:lvlText w:val="o"/>
      <w:lvlJc w:val="left"/>
      <w:pPr>
        <w:tabs>
          <w:tab w:val="num" w:pos="3807"/>
        </w:tabs>
        <w:ind w:left="3807" w:hanging="360"/>
      </w:pPr>
      <w:rPr>
        <w:rFonts w:ascii="Courier New" w:hAnsi="Courier New" w:hint="default"/>
      </w:rPr>
    </w:lvl>
    <w:lvl w:ilvl="5" w:tentative="1">
      <w:start w:val="1"/>
      <w:numFmt w:val="bullet"/>
      <w:lvlText w:val=""/>
      <w:lvlJc w:val="left"/>
      <w:pPr>
        <w:tabs>
          <w:tab w:val="num" w:pos="4527"/>
        </w:tabs>
        <w:ind w:left="4527" w:hanging="360"/>
      </w:pPr>
      <w:rPr>
        <w:rFonts w:ascii="Wingdings" w:hAnsi="Wingdings" w:hint="default"/>
      </w:rPr>
    </w:lvl>
    <w:lvl w:ilvl="6" w:tentative="1">
      <w:start w:val="1"/>
      <w:numFmt w:val="bullet"/>
      <w:lvlText w:val=""/>
      <w:lvlJc w:val="left"/>
      <w:pPr>
        <w:tabs>
          <w:tab w:val="num" w:pos="5247"/>
        </w:tabs>
        <w:ind w:left="5247" w:hanging="360"/>
      </w:pPr>
      <w:rPr>
        <w:rFonts w:ascii="Symbol" w:hAnsi="Symbol" w:hint="default"/>
      </w:rPr>
    </w:lvl>
    <w:lvl w:ilvl="7" w:tentative="1">
      <w:start w:val="1"/>
      <w:numFmt w:val="bullet"/>
      <w:lvlText w:val="o"/>
      <w:lvlJc w:val="left"/>
      <w:pPr>
        <w:tabs>
          <w:tab w:val="num" w:pos="5967"/>
        </w:tabs>
        <w:ind w:left="5967" w:hanging="360"/>
      </w:pPr>
      <w:rPr>
        <w:rFonts w:ascii="Courier New" w:hAnsi="Courier New" w:hint="default"/>
      </w:rPr>
    </w:lvl>
    <w:lvl w:ilvl="8" w:tentative="1">
      <w:start w:val="1"/>
      <w:numFmt w:val="bullet"/>
      <w:lvlText w:val=""/>
      <w:lvlJc w:val="left"/>
      <w:pPr>
        <w:tabs>
          <w:tab w:val="num" w:pos="6687"/>
        </w:tabs>
        <w:ind w:left="6687" w:hanging="360"/>
      </w:pPr>
      <w:rPr>
        <w:rFonts w:ascii="Wingdings" w:hAnsi="Wingdings" w:hint="default"/>
      </w:rPr>
    </w:lvl>
  </w:abstractNum>
  <w:abstractNum w:abstractNumId="119">
    <w:nsid w:val="7928559A"/>
    <w:multiLevelType w:val="hybridMultilevel"/>
    <w:tmpl w:val="7876BA80"/>
    <w:lvl w:ilvl="0" w:tplc="ABA09EDA">
      <w:start w:val="65535"/>
      <w:numFmt w:val="bullet"/>
      <w:lvlText w:val="-"/>
      <w:lvlJc w:val="left"/>
      <w:pPr>
        <w:ind w:left="720" w:hanging="360"/>
      </w:pPr>
      <w:rPr>
        <w:rFonts w:ascii="Sylfaen" w:hAnsi="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0">
    <w:nsid w:val="793B3118"/>
    <w:multiLevelType w:val="hybridMultilevel"/>
    <w:tmpl w:val="FFB8F342"/>
    <w:lvl w:ilvl="0" w:tplc="5B58AFE6">
      <w:start w:val="1"/>
      <w:numFmt w:val="decimal"/>
      <w:lvlText w:val="%1)"/>
      <w:lvlJc w:val="left"/>
      <w:pPr>
        <w:tabs>
          <w:tab w:val="num" w:pos="1260"/>
        </w:tabs>
        <w:ind w:left="1260" w:hanging="360"/>
      </w:pPr>
      <w:rPr>
        <w:rFonts w:hint="default"/>
      </w:rPr>
    </w:lvl>
    <w:lvl w:ilvl="1" w:tplc="3E0CB530">
      <w:start w:val="1"/>
      <w:numFmt w:val="decimal"/>
      <w:lvlText w:val="%2."/>
      <w:lvlJc w:val="left"/>
      <w:pPr>
        <w:tabs>
          <w:tab w:val="num" w:pos="1080"/>
        </w:tabs>
        <w:ind w:left="1080" w:hanging="360"/>
      </w:pPr>
      <w:rPr>
        <w:rFonts w:hint="default"/>
      </w:rPr>
    </w:lvl>
    <w:lvl w:ilvl="2" w:tplc="B5B46B4C">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21">
    <w:nsid w:val="797C5D07"/>
    <w:multiLevelType w:val="hybridMultilevel"/>
    <w:tmpl w:val="88326DA8"/>
    <w:lvl w:ilvl="0" w:tplc="BCD23AFE">
      <w:start w:val="1"/>
      <w:numFmt w:val="decimal"/>
      <w:lvlText w:val="%1."/>
      <w:lvlJc w:val="left"/>
      <w:pPr>
        <w:tabs>
          <w:tab w:val="num" w:pos="720"/>
        </w:tabs>
        <w:ind w:left="720" w:hanging="360"/>
      </w:pPr>
    </w:lvl>
    <w:lvl w:ilvl="1" w:tplc="04190019">
      <w:start w:val="1"/>
      <w:numFmt w:val="decimal"/>
      <w:lvlText w:val="%2)"/>
      <w:lvlJc w:val="left"/>
      <w:pPr>
        <w:tabs>
          <w:tab w:val="num" w:pos="1080"/>
        </w:tabs>
        <w:ind w:left="108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2">
    <w:nsid w:val="79952576"/>
    <w:multiLevelType w:val="hybridMultilevel"/>
    <w:tmpl w:val="C996FA46"/>
    <w:lvl w:ilvl="0" w:tplc="B60EB346">
      <w:start w:val="1"/>
      <w:numFmt w:val="decimal"/>
      <w:lvlText w:val="%1)"/>
      <w:lvlJc w:val="left"/>
      <w:pPr>
        <w:tabs>
          <w:tab w:val="num" w:pos="360"/>
        </w:tabs>
        <w:ind w:left="360" w:hanging="360"/>
      </w:pPr>
    </w:lvl>
    <w:lvl w:ilvl="1" w:tplc="4C82654A">
      <w:start w:val="1"/>
      <w:numFmt w:val="lowerLetter"/>
      <w:lvlText w:val="%2."/>
      <w:lvlJc w:val="left"/>
      <w:pPr>
        <w:tabs>
          <w:tab w:val="num" w:pos="1080"/>
        </w:tabs>
        <w:ind w:left="1080" w:hanging="360"/>
      </w:pPr>
    </w:lvl>
    <w:lvl w:ilvl="2" w:tplc="C5920678"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23">
    <w:nsid w:val="7AB07E9B"/>
    <w:multiLevelType w:val="hybridMultilevel"/>
    <w:tmpl w:val="BF62AE0A"/>
    <w:lvl w:ilvl="0" w:tplc="04190015">
      <w:start w:val="1"/>
      <w:numFmt w:val="upperLetter"/>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24">
    <w:nsid w:val="7B320E2F"/>
    <w:multiLevelType w:val="hybridMultilevel"/>
    <w:tmpl w:val="A7D29C4C"/>
    <w:lvl w:ilvl="0" w:tplc="FFFFFFFF">
      <w:start w:val="1"/>
      <w:numFmt w:val="decimal"/>
      <w:lvlText w:val="%1)"/>
      <w:lvlJc w:val="left"/>
      <w:pPr>
        <w:tabs>
          <w:tab w:val="num" w:pos="1260"/>
        </w:tabs>
        <w:ind w:left="1260" w:hanging="360"/>
      </w:pPr>
      <w:rPr>
        <w:rFonts w:hint="default"/>
      </w:rPr>
    </w:lvl>
    <w:lvl w:ilvl="1" w:tplc="FFFFFFFF">
      <w:start w:val="2"/>
      <w:numFmt w:val="decimal"/>
      <w:lvlText w:val="%2."/>
      <w:lvlJc w:val="left"/>
      <w:pPr>
        <w:tabs>
          <w:tab w:val="num" w:pos="1480"/>
        </w:tabs>
        <w:ind w:left="1480" w:hanging="360"/>
      </w:pPr>
      <w:rPr>
        <w:rFonts w:hint="default"/>
      </w:rPr>
    </w:lvl>
    <w:lvl w:ilvl="2" w:tplc="FFFFFFFF">
      <w:start w:val="1"/>
      <w:numFmt w:val="bullet"/>
      <w:lvlText w:val=""/>
      <w:lvlJc w:val="left"/>
      <w:pPr>
        <w:tabs>
          <w:tab w:val="num" w:pos="2380"/>
        </w:tabs>
        <w:ind w:left="2380" w:hanging="360"/>
      </w:pPr>
      <w:rPr>
        <w:rFonts w:ascii="Symbol" w:hAnsi="Symbol" w:hint="default"/>
      </w:rPr>
    </w:lvl>
    <w:lvl w:ilvl="3" w:tplc="FFFFFFFF" w:tentative="1">
      <w:start w:val="1"/>
      <w:numFmt w:val="decimal"/>
      <w:lvlText w:val="%4."/>
      <w:lvlJc w:val="left"/>
      <w:pPr>
        <w:tabs>
          <w:tab w:val="num" w:pos="2920"/>
        </w:tabs>
        <w:ind w:left="2920" w:hanging="360"/>
      </w:pPr>
    </w:lvl>
    <w:lvl w:ilvl="4" w:tplc="FFFFFFFF" w:tentative="1">
      <w:start w:val="1"/>
      <w:numFmt w:val="lowerLetter"/>
      <w:lvlText w:val="%5."/>
      <w:lvlJc w:val="left"/>
      <w:pPr>
        <w:tabs>
          <w:tab w:val="num" w:pos="3640"/>
        </w:tabs>
        <w:ind w:left="3640" w:hanging="360"/>
      </w:pPr>
    </w:lvl>
    <w:lvl w:ilvl="5" w:tplc="FFFFFFFF" w:tentative="1">
      <w:start w:val="1"/>
      <w:numFmt w:val="lowerRoman"/>
      <w:lvlText w:val="%6."/>
      <w:lvlJc w:val="right"/>
      <w:pPr>
        <w:tabs>
          <w:tab w:val="num" w:pos="4360"/>
        </w:tabs>
        <w:ind w:left="4360" w:hanging="180"/>
      </w:pPr>
    </w:lvl>
    <w:lvl w:ilvl="6" w:tplc="FFFFFFFF" w:tentative="1">
      <w:start w:val="1"/>
      <w:numFmt w:val="decimal"/>
      <w:lvlText w:val="%7."/>
      <w:lvlJc w:val="left"/>
      <w:pPr>
        <w:tabs>
          <w:tab w:val="num" w:pos="5080"/>
        </w:tabs>
        <w:ind w:left="5080" w:hanging="360"/>
      </w:pPr>
    </w:lvl>
    <w:lvl w:ilvl="7" w:tplc="FFFFFFFF" w:tentative="1">
      <w:start w:val="1"/>
      <w:numFmt w:val="lowerLetter"/>
      <w:lvlText w:val="%8."/>
      <w:lvlJc w:val="left"/>
      <w:pPr>
        <w:tabs>
          <w:tab w:val="num" w:pos="5800"/>
        </w:tabs>
        <w:ind w:left="5800" w:hanging="360"/>
      </w:pPr>
    </w:lvl>
    <w:lvl w:ilvl="8" w:tplc="FFFFFFFF" w:tentative="1">
      <w:start w:val="1"/>
      <w:numFmt w:val="lowerRoman"/>
      <w:lvlText w:val="%9."/>
      <w:lvlJc w:val="right"/>
      <w:pPr>
        <w:tabs>
          <w:tab w:val="num" w:pos="6520"/>
        </w:tabs>
        <w:ind w:left="6520" w:hanging="180"/>
      </w:pPr>
    </w:lvl>
  </w:abstractNum>
  <w:abstractNum w:abstractNumId="125">
    <w:nsid w:val="7C297397"/>
    <w:multiLevelType w:val="hybridMultilevel"/>
    <w:tmpl w:val="6B7039E4"/>
    <w:lvl w:ilvl="0" w:tplc="ABA09EDA">
      <w:start w:val="65535"/>
      <w:numFmt w:val="bullet"/>
      <w:lvlText w:val="-"/>
      <w:lvlJc w:val="left"/>
      <w:pPr>
        <w:ind w:left="720" w:hanging="360"/>
      </w:pPr>
      <w:rPr>
        <w:rFonts w:ascii="Sylfaen" w:hAnsi="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6">
    <w:nsid w:val="7C312A3E"/>
    <w:multiLevelType w:val="hybridMultilevel"/>
    <w:tmpl w:val="F02EB99A"/>
    <w:lvl w:ilvl="0" w:tplc="FFFFFFFF">
      <w:start w:val="1"/>
      <w:numFmt w:val="decimal"/>
      <w:lvlText w:val="%1."/>
      <w:lvlJc w:val="left"/>
      <w:pPr>
        <w:tabs>
          <w:tab w:val="num" w:pos="870"/>
        </w:tabs>
        <w:ind w:left="870" w:hanging="690"/>
      </w:pPr>
      <w:rPr>
        <w:rFonts w:hint="default"/>
      </w:rPr>
    </w:lvl>
    <w:lvl w:ilvl="1" w:tplc="FFFFFFFF">
      <w:start w:val="1"/>
      <w:numFmt w:val="decimal"/>
      <w:lvlText w:val="%2)"/>
      <w:lvlJc w:val="left"/>
      <w:pPr>
        <w:tabs>
          <w:tab w:val="num" w:pos="1480"/>
        </w:tabs>
        <w:ind w:left="1480" w:hanging="360"/>
      </w:pPr>
      <w:rPr>
        <w:rFonts w:hint="default"/>
      </w:rPr>
    </w:lvl>
    <w:lvl w:ilvl="2" w:tplc="FFFFFFFF">
      <w:start w:val="1"/>
      <w:numFmt w:val="lowerRoman"/>
      <w:lvlText w:val="%3."/>
      <w:lvlJc w:val="right"/>
      <w:pPr>
        <w:tabs>
          <w:tab w:val="num" w:pos="2200"/>
        </w:tabs>
        <w:ind w:left="2200" w:hanging="180"/>
      </w:pPr>
    </w:lvl>
    <w:lvl w:ilvl="3" w:tplc="FFFFFFFF">
      <w:start w:val="1"/>
      <w:numFmt w:val="decimal"/>
      <w:lvlText w:val="%4."/>
      <w:lvlJc w:val="left"/>
      <w:pPr>
        <w:tabs>
          <w:tab w:val="num" w:pos="2920"/>
        </w:tabs>
        <w:ind w:left="2920" w:hanging="360"/>
      </w:pPr>
    </w:lvl>
    <w:lvl w:ilvl="4" w:tplc="FFFFFFFF">
      <w:start w:val="1"/>
      <w:numFmt w:val="lowerLetter"/>
      <w:lvlText w:val="%5."/>
      <w:lvlJc w:val="left"/>
      <w:pPr>
        <w:tabs>
          <w:tab w:val="num" w:pos="3640"/>
        </w:tabs>
        <w:ind w:left="3640" w:hanging="360"/>
      </w:pPr>
    </w:lvl>
    <w:lvl w:ilvl="5" w:tplc="FFFFFFFF" w:tentative="1">
      <w:start w:val="1"/>
      <w:numFmt w:val="lowerRoman"/>
      <w:lvlText w:val="%6."/>
      <w:lvlJc w:val="right"/>
      <w:pPr>
        <w:tabs>
          <w:tab w:val="num" w:pos="4360"/>
        </w:tabs>
        <w:ind w:left="4360" w:hanging="180"/>
      </w:pPr>
    </w:lvl>
    <w:lvl w:ilvl="6" w:tplc="FFFFFFFF" w:tentative="1">
      <w:start w:val="1"/>
      <w:numFmt w:val="decimal"/>
      <w:lvlText w:val="%7."/>
      <w:lvlJc w:val="left"/>
      <w:pPr>
        <w:tabs>
          <w:tab w:val="num" w:pos="5080"/>
        </w:tabs>
        <w:ind w:left="5080" w:hanging="360"/>
      </w:pPr>
    </w:lvl>
    <w:lvl w:ilvl="7" w:tplc="FFFFFFFF" w:tentative="1">
      <w:start w:val="1"/>
      <w:numFmt w:val="lowerLetter"/>
      <w:lvlText w:val="%8."/>
      <w:lvlJc w:val="left"/>
      <w:pPr>
        <w:tabs>
          <w:tab w:val="num" w:pos="5800"/>
        </w:tabs>
        <w:ind w:left="5800" w:hanging="360"/>
      </w:pPr>
    </w:lvl>
    <w:lvl w:ilvl="8" w:tplc="FFFFFFFF" w:tentative="1">
      <w:start w:val="1"/>
      <w:numFmt w:val="lowerRoman"/>
      <w:lvlText w:val="%9."/>
      <w:lvlJc w:val="right"/>
      <w:pPr>
        <w:tabs>
          <w:tab w:val="num" w:pos="6520"/>
        </w:tabs>
        <w:ind w:left="6520" w:hanging="180"/>
      </w:pPr>
    </w:lvl>
  </w:abstractNum>
  <w:abstractNum w:abstractNumId="127">
    <w:nsid w:val="7F0C36D4"/>
    <w:multiLevelType w:val="hybridMultilevel"/>
    <w:tmpl w:val="D0306662"/>
    <w:lvl w:ilvl="0" w:tplc="04190015">
      <w:start w:val="1"/>
      <w:numFmt w:val="upperLetter"/>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28">
    <w:nsid w:val="7F2505AF"/>
    <w:multiLevelType w:val="hybridMultilevel"/>
    <w:tmpl w:val="500C56FE"/>
    <w:lvl w:ilvl="0" w:tplc="B71644F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1"/>
  </w:num>
  <w:num w:numId="2">
    <w:abstractNumId w:val="113"/>
  </w:num>
  <w:num w:numId="3">
    <w:abstractNumId w:val="115"/>
  </w:num>
  <w:num w:numId="4">
    <w:abstractNumId w:val="17"/>
  </w:num>
  <w:num w:numId="5">
    <w:abstractNumId w:val="54"/>
  </w:num>
  <w:num w:numId="6">
    <w:abstractNumId w:val="8"/>
  </w:num>
  <w:num w:numId="7">
    <w:abstractNumId w:val="116"/>
  </w:num>
  <w:num w:numId="8">
    <w:abstractNumId w:val="95"/>
  </w:num>
  <w:num w:numId="9">
    <w:abstractNumId w:val="58"/>
  </w:num>
  <w:num w:numId="10">
    <w:abstractNumId w:val="20"/>
  </w:num>
  <w:num w:numId="11">
    <w:abstractNumId w:val="106"/>
  </w:num>
  <w:num w:numId="12">
    <w:abstractNumId w:val="127"/>
  </w:num>
  <w:num w:numId="13">
    <w:abstractNumId w:val="19"/>
  </w:num>
  <w:num w:numId="14">
    <w:abstractNumId w:val="32"/>
  </w:num>
  <w:num w:numId="15">
    <w:abstractNumId w:val="75"/>
  </w:num>
  <w:num w:numId="16">
    <w:abstractNumId w:val="78"/>
  </w:num>
  <w:num w:numId="17">
    <w:abstractNumId w:val="37"/>
  </w:num>
  <w:num w:numId="18">
    <w:abstractNumId w:val="94"/>
  </w:num>
  <w:num w:numId="19">
    <w:abstractNumId w:val="79"/>
  </w:num>
  <w:num w:numId="20">
    <w:abstractNumId w:val="117"/>
  </w:num>
  <w:num w:numId="21">
    <w:abstractNumId w:val="98"/>
  </w:num>
  <w:num w:numId="22">
    <w:abstractNumId w:val="52"/>
  </w:num>
  <w:num w:numId="23">
    <w:abstractNumId w:val="70"/>
  </w:num>
  <w:num w:numId="24">
    <w:abstractNumId w:val="49"/>
  </w:num>
  <w:num w:numId="25">
    <w:abstractNumId w:val="53"/>
  </w:num>
  <w:num w:numId="26">
    <w:abstractNumId w:val="77"/>
  </w:num>
  <w:num w:numId="27">
    <w:abstractNumId w:val="123"/>
  </w:num>
  <w:num w:numId="28">
    <w:abstractNumId w:val="25"/>
  </w:num>
  <w:num w:numId="29">
    <w:abstractNumId w:val="90"/>
  </w:num>
  <w:num w:numId="30">
    <w:abstractNumId w:val="100"/>
  </w:num>
  <w:num w:numId="31">
    <w:abstractNumId w:val="92"/>
  </w:num>
  <w:num w:numId="32">
    <w:abstractNumId w:val="44"/>
  </w:num>
  <w:num w:numId="33">
    <w:abstractNumId w:val="69"/>
  </w:num>
  <w:num w:numId="34">
    <w:abstractNumId w:val="35"/>
  </w:num>
  <w:num w:numId="35">
    <w:abstractNumId w:val="2"/>
  </w:num>
  <w:num w:numId="36">
    <w:abstractNumId w:val="105"/>
  </w:num>
  <w:num w:numId="37">
    <w:abstractNumId w:val="38"/>
  </w:num>
  <w:num w:numId="38">
    <w:abstractNumId w:val="63"/>
  </w:num>
  <w:num w:numId="39">
    <w:abstractNumId w:val="99"/>
  </w:num>
  <w:num w:numId="40">
    <w:abstractNumId w:val="64"/>
  </w:num>
  <w:num w:numId="41">
    <w:abstractNumId w:val="27"/>
  </w:num>
  <w:num w:numId="42">
    <w:abstractNumId w:val="121"/>
  </w:num>
  <w:num w:numId="43">
    <w:abstractNumId w:val="28"/>
  </w:num>
  <w:num w:numId="44">
    <w:abstractNumId w:val="39"/>
  </w:num>
  <w:num w:numId="45">
    <w:abstractNumId w:val="23"/>
  </w:num>
  <w:num w:numId="46">
    <w:abstractNumId w:val="108"/>
  </w:num>
  <w:num w:numId="47">
    <w:abstractNumId w:val="81"/>
  </w:num>
  <w:num w:numId="48">
    <w:abstractNumId w:val="42"/>
  </w:num>
  <w:num w:numId="49">
    <w:abstractNumId w:val="0"/>
    <w:lvlOverride w:ilvl="0">
      <w:lvl w:ilvl="0">
        <w:start w:val="65535"/>
        <w:numFmt w:val="bullet"/>
        <w:lvlText w:val="-"/>
        <w:legacy w:legacy="1" w:legacySpace="0" w:legacyIndent="91"/>
        <w:lvlJc w:val="left"/>
        <w:rPr>
          <w:rFonts w:ascii="Times New Roman" w:hAnsi="Times New Roman" w:cs="Times New Roman" w:hint="default"/>
        </w:rPr>
      </w:lvl>
    </w:lvlOverride>
  </w:num>
  <w:num w:numId="50">
    <w:abstractNumId w:val="34"/>
  </w:num>
  <w:num w:numId="51">
    <w:abstractNumId w:val="57"/>
  </w:num>
  <w:num w:numId="52">
    <w:abstractNumId w:val="71"/>
  </w:num>
  <w:num w:numId="53">
    <w:abstractNumId w:val="26"/>
  </w:num>
  <w:num w:numId="54">
    <w:abstractNumId w:val="62"/>
  </w:num>
  <w:num w:numId="55">
    <w:abstractNumId w:val="122"/>
  </w:num>
  <w:num w:numId="56">
    <w:abstractNumId w:val="88"/>
  </w:num>
  <w:num w:numId="57">
    <w:abstractNumId w:val="72"/>
  </w:num>
  <w:num w:numId="58">
    <w:abstractNumId w:val="102"/>
  </w:num>
  <w:num w:numId="59">
    <w:abstractNumId w:val="76"/>
  </w:num>
  <w:num w:numId="60">
    <w:abstractNumId w:val="74"/>
  </w:num>
  <w:num w:numId="61">
    <w:abstractNumId w:val="45"/>
  </w:num>
  <w:num w:numId="62">
    <w:abstractNumId w:val="36"/>
  </w:num>
  <w:num w:numId="63">
    <w:abstractNumId w:val="91"/>
  </w:num>
  <w:num w:numId="64">
    <w:abstractNumId w:val="5"/>
  </w:num>
  <w:num w:numId="65">
    <w:abstractNumId w:val="107"/>
  </w:num>
  <w:num w:numId="66">
    <w:abstractNumId w:val="68"/>
  </w:num>
  <w:num w:numId="67">
    <w:abstractNumId w:val="29"/>
  </w:num>
  <w:num w:numId="68">
    <w:abstractNumId w:val="47"/>
  </w:num>
  <w:num w:numId="69">
    <w:abstractNumId w:val="89"/>
  </w:num>
  <w:num w:numId="70">
    <w:abstractNumId w:val="126"/>
  </w:num>
  <w:num w:numId="71">
    <w:abstractNumId w:val="87"/>
  </w:num>
  <w:num w:numId="72">
    <w:abstractNumId w:val="82"/>
  </w:num>
  <w:num w:numId="73">
    <w:abstractNumId w:val="80"/>
  </w:num>
  <w:num w:numId="74">
    <w:abstractNumId w:val="103"/>
  </w:num>
  <w:num w:numId="75">
    <w:abstractNumId w:val="0"/>
    <w:lvlOverride w:ilvl="0">
      <w:lvl w:ilvl="0">
        <w:start w:val="65535"/>
        <w:numFmt w:val="bullet"/>
        <w:lvlText w:val="•"/>
        <w:legacy w:legacy="1" w:legacySpace="0" w:legacyIndent="130"/>
        <w:lvlJc w:val="left"/>
        <w:rPr>
          <w:rFonts w:ascii="Sylfaen" w:hAnsi="Sylfaen" w:hint="default"/>
        </w:rPr>
      </w:lvl>
    </w:lvlOverride>
  </w:num>
  <w:num w:numId="76">
    <w:abstractNumId w:val="0"/>
    <w:lvlOverride w:ilvl="0">
      <w:lvl w:ilvl="0">
        <w:start w:val="65535"/>
        <w:numFmt w:val="bullet"/>
        <w:lvlText w:val="-"/>
        <w:legacy w:legacy="1" w:legacySpace="0" w:legacyIndent="115"/>
        <w:lvlJc w:val="left"/>
        <w:rPr>
          <w:rFonts w:ascii="Times New Roman" w:hAnsi="Times New Roman" w:cs="Times New Roman" w:hint="default"/>
        </w:rPr>
      </w:lvl>
    </w:lvlOverride>
  </w:num>
  <w:num w:numId="77">
    <w:abstractNumId w:val="0"/>
    <w:lvlOverride w:ilvl="0">
      <w:lvl w:ilvl="0">
        <w:start w:val="65535"/>
        <w:numFmt w:val="bullet"/>
        <w:lvlText w:val="-"/>
        <w:legacy w:legacy="1" w:legacySpace="0" w:legacyIndent="116"/>
        <w:lvlJc w:val="left"/>
        <w:rPr>
          <w:rFonts w:ascii="Times New Roman" w:hAnsi="Times New Roman" w:cs="Times New Roman" w:hint="default"/>
        </w:rPr>
      </w:lvl>
    </w:lvlOverride>
  </w:num>
  <w:num w:numId="78">
    <w:abstractNumId w:val="12"/>
  </w:num>
  <w:num w:numId="79">
    <w:abstractNumId w:val="0"/>
    <w:lvlOverride w:ilvl="0">
      <w:lvl w:ilvl="0">
        <w:start w:val="65535"/>
        <w:numFmt w:val="bullet"/>
        <w:lvlText w:val="-"/>
        <w:legacy w:legacy="1" w:legacySpace="0" w:legacyIndent="122"/>
        <w:lvlJc w:val="left"/>
        <w:rPr>
          <w:rFonts w:ascii="Sylfaen" w:hAnsi="Sylfaen" w:hint="default"/>
        </w:rPr>
      </w:lvl>
    </w:lvlOverride>
  </w:num>
  <w:num w:numId="80">
    <w:abstractNumId w:val="101"/>
  </w:num>
  <w:num w:numId="81">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55"/>
  </w:num>
  <w:num w:numId="83">
    <w:abstractNumId w:val="60"/>
  </w:num>
  <w:num w:numId="84">
    <w:abstractNumId w:val="67"/>
  </w:num>
  <w:num w:numId="85">
    <w:abstractNumId w:val="96"/>
  </w:num>
  <w:num w:numId="86">
    <w:abstractNumId w:val="124"/>
  </w:num>
  <w:num w:numId="87">
    <w:abstractNumId w:val="93"/>
  </w:num>
  <w:num w:numId="88">
    <w:abstractNumId w:val="10"/>
  </w:num>
  <w:num w:numId="89">
    <w:abstractNumId w:val="84"/>
  </w:num>
  <w:num w:numId="90">
    <w:abstractNumId w:val="65"/>
  </w:num>
  <w:num w:numId="91">
    <w:abstractNumId w:val="41"/>
  </w:num>
  <w:num w:numId="92">
    <w:abstractNumId w:val="4"/>
  </w:num>
  <w:num w:numId="93">
    <w:abstractNumId w:val="3"/>
  </w:num>
  <w:num w:numId="94">
    <w:abstractNumId w:val="1"/>
  </w:num>
  <w:num w:numId="95">
    <w:abstractNumId w:val="104"/>
  </w:num>
  <w:num w:numId="96">
    <w:abstractNumId w:val="120"/>
  </w:num>
  <w:num w:numId="97">
    <w:abstractNumId w:val="59"/>
  </w:num>
  <w:num w:numId="98">
    <w:abstractNumId w:val="85"/>
  </w:num>
  <w:num w:numId="99">
    <w:abstractNumId w:val="9"/>
  </w:num>
  <w:num w:numId="100">
    <w:abstractNumId w:val="50"/>
  </w:num>
  <w:num w:numId="101">
    <w:abstractNumId w:val="118"/>
  </w:num>
  <w:num w:numId="102">
    <w:abstractNumId w:val="112"/>
  </w:num>
  <w:num w:numId="103">
    <w:abstractNumId w:val="61"/>
    <w:lvlOverride w:ilvl="0">
      <w:startOverride w:val="1"/>
    </w:lvlOverride>
  </w:num>
  <w:num w:numId="104">
    <w:abstractNumId w:val="61"/>
  </w:num>
  <w:num w:numId="105">
    <w:abstractNumId w:val="46"/>
  </w:num>
  <w:num w:numId="106">
    <w:abstractNumId w:val="109"/>
  </w:num>
  <w:num w:numId="107">
    <w:abstractNumId w:val="30"/>
  </w:num>
  <w:num w:numId="108">
    <w:abstractNumId w:val="83"/>
  </w:num>
  <w:num w:numId="109">
    <w:abstractNumId w:val="14"/>
  </w:num>
  <w:num w:numId="110">
    <w:abstractNumId w:val="11"/>
  </w:num>
  <w:num w:numId="111">
    <w:abstractNumId w:val="110"/>
  </w:num>
  <w:num w:numId="112">
    <w:abstractNumId w:val="18"/>
  </w:num>
  <w:num w:numId="113">
    <w:abstractNumId w:val="86"/>
  </w:num>
  <w:num w:numId="114">
    <w:abstractNumId w:val="73"/>
  </w:num>
  <w:num w:numId="115">
    <w:abstractNumId w:val="114"/>
  </w:num>
  <w:num w:numId="116">
    <w:abstractNumId w:val="119"/>
  </w:num>
  <w:num w:numId="117">
    <w:abstractNumId w:val="6"/>
  </w:num>
  <w:num w:numId="118">
    <w:abstractNumId w:val="125"/>
  </w:num>
  <w:num w:numId="119">
    <w:abstractNumId w:val="7"/>
  </w:num>
  <w:num w:numId="120">
    <w:abstractNumId w:val="22"/>
  </w:num>
  <w:num w:numId="121">
    <w:abstractNumId w:val="66"/>
  </w:num>
  <w:num w:numId="122">
    <w:abstractNumId w:val="24"/>
  </w:num>
  <w:num w:numId="123">
    <w:abstractNumId w:val="43"/>
  </w:num>
  <w:num w:numId="124">
    <w:abstractNumId w:val="21"/>
  </w:num>
  <w:num w:numId="125">
    <w:abstractNumId w:val="40"/>
  </w:num>
  <w:num w:numId="126">
    <w:abstractNumId w:val="128"/>
  </w:num>
  <w:num w:numId="127">
    <w:abstractNumId w:val="111"/>
  </w:num>
  <w:num w:numId="128">
    <w:abstractNumId w:val="13"/>
  </w:num>
  <w:num w:numId="129">
    <w:abstractNumId w:val="15"/>
  </w:num>
  <w:num w:numId="130">
    <w:abstractNumId w:val="97"/>
  </w:num>
  <w:num w:numId="131">
    <w:abstractNumId w:val="31"/>
  </w:num>
  <w:num w:numId="132">
    <w:abstractNumId w:val="48"/>
  </w:num>
  <w:num w:numId="133">
    <w:abstractNumId w:val="16"/>
  </w:num>
  <w:num w:numId="134">
    <w:abstractNumId w:val="33"/>
  </w:num>
  <w:num w:numId="135">
    <w:abstractNumId w:val="56"/>
  </w:num>
  <w:numIdMacAtCleanup w:val="1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77FF"/>
    <w:rsid w:val="00007174"/>
    <w:rsid w:val="000104F8"/>
    <w:rsid w:val="0001160D"/>
    <w:rsid w:val="000147D1"/>
    <w:rsid w:val="00015529"/>
    <w:rsid w:val="00021C86"/>
    <w:rsid w:val="00032606"/>
    <w:rsid w:val="0003338C"/>
    <w:rsid w:val="00037674"/>
    <w:rsid w:val="00040916"/>
    <w:rsid w:val="000463D0"/>
    <w:rsid w:val="00047CA0"/>
    <w:rsid w:val="00063133"/>
    <w:rsid w:val="000667DE"/>
    <w:rsid w:val="00066D9A"/>
    <w:rsid w:val="000762EF"/>
    <w:rsid w:val="00082FFA"/>
    <w:rsid w:val="000A3247"/>
    <w:rsid w:val="000C6735"/>
    <w:rsid w:val="000E0830"/>
    <w:rsid w:val="000E3215"/>
    <w:rsid w:val="000E4691"/>
    <w:rsid w:val="0010115E"/>
    <w:rsid w:val="001454AC"/>
    <w:rsid w:val="001462B7"/>
    <w:rsid w:val="001526A9"/>
    <w:rsid w:val="0018421C"/>
    <w:rsid w:val="0018502C"/>
    <w:rsid w:val="001871E0"/>
    <w:rsid w:val="00193679"/>
    <w:rsid w:val="001B664A"/>
    <w:rsid w:val="001C3915"/>
    <w:rsid w:val="001C41B7"/>
    <w:rsid w:val="001C45A9"/>
    <w:rsid w:val="001D6FBC"/>
    <w:rsid w:val="001E0B14"/>
    <w:rsid w:val="001E31C8"/>
    <w:rsid w:val="00220BE2"/>
    <w:rsid w:val="00225438"/>
    <w:rsid w:val="0026724E"/>
    <w:rsid w:val="0027153C"/>
    <w:rsid w:val="0027442E"/>
    <w:rsid w:val="00281264"/>
    <w:rsid w:val="00281A8D"/>
    <w:rsid w:val="002838D4"/>
    <w:rsid w:val="0029620F"/>
    <w:rsid w:val="002E3F87"/>
    <w:rsid w:val="002F694E"/>
    <w:rsid w:val="00305684"/>
    <w:rsid w:val="00337751"/>
    <w:rsid w:val="003416BB"/>
    <w:rsid w:val="00344163"/>
    <w:rsid w:val="00351F6F"/>
    <w:rsid w:val="003522DE"/>
    <w:rsid w:val="00377A14"/>
    <w:rsid w:val="00387689"/>
    <w:rsid w:val="003977FF"/>
    <w:rsid w:val="003A2762"/>
    <w:rsid w:val="003A5276"/>
    <w:rsid w:val="003A6918"/>
    <w:rsid w:val="003B008D"/>
    <w:rsid w:val="003F1C8C"/>
    <w:rsid w:val="003F255B"/>
    <w:rsid w:val="00417343"/>
    <w:rsid w:val="004177BA"/>
    <w:rsid w:val="00421477"/>
    <w:rsid w:val="00422B28"/>
    <w:rsid w:val="00427100"/>
    <w:rsid w:val="004338E4"/>
    <w:rsid w:val="00441921"/>
    <w:rsid w:val="0046318F"/>
    <w:rsid w:val="004661AA"/>
    <w:rsid w:val="00494E43"/>
    <w:rsid w:val="00497341"/>
    <w:rsid w:val="004A5FCD"/>
    <w:rsid w:val="004A7423"/>
    <w:rsid w:val="004B31DB"/>
    <w:rsid w:val="004D59F8"/>
    <w:rsid w:val="0050005F"/>
    <w:rsid w:val="00500423"/>
    <w:rsid w:val="0051672E"/>
    <w:rsid w:val="00521985"/>
    <w:rsid w:val="005279FE"/>
    <w:rsid w:val="00535A6C"/>
    <w:rsid w:val="005474C0"/>
    <w:rsid w:val="00597DD1"/>
    <w:rsid w:val="005A07A5"/>
    <w:rsid w:val="005C6517"/>
    <w:rsid w:val="005E1D5C"/>
    <w:rsid w:val="005F5F08"/>
    <w:rsid w:val="00612EB9"/>
    <w:rsid w:val="00632BDB"/>
    <w:rsid w:val="006373BB"/>
    <w:rsid w:val="006570CC"/>
    <w:rsid w:val="00666B2D"/>
    <w:rsid w:val="0069164C"/>
    <w:rsid w:val="00695A1C"/>
    <w:rsid w:val="006A3A63"/>
    <w:rsid w:val="006B1646"/>
    <w:rsid w:val="006B2446"/>
    <w:rsid w:val="006B6201"/>
    <w:rsid w:val="006C0B74"/>
    <w:rsid w:val="006C15B7"/>
    <w:rsid w:val="006E0560"/>
    <w:rsid w:val="006F7BFB"/>
    <w:rsid w:val="007003CD"/>
    <w:rsid w:val="007033CB"/>
    <w:rsid w:val="00725DEB"/>
    <w:rsid w:val="00732C7A"/>
    <w:rsid w:val="00750CF4"/>
    <w:rsid w:val="00755552"/>
    <w:rsid w:val="00764777"/>
    <w:rsid w:val="007801C1"/>
    <w:rsid w:val="00797F8D"/>
    <w:rsid w:val="007A7EF8"/>
    <w:rsid w:val="007B5FCC"/>
    <w:rsid w:val="007C5825"/>
    <w:rsid w:val="007D1F26"/>
    <w:rsid w:val="007D60A7"/>
    <w:rsid w:val="008471DC"/>
    <w:rsid w:val="00851174"/>
    <w:rsid w:val="00857D13"/>
    <w:rsid w:val="00885400"/>
    <w:rsid w:val="008C08D8"/>
    <w:rsid w:val="008C0EF1"/>
    <w:rsid w:val="008C284B"/>
    <w:rsid w:val="008D378D"/>
    <w:rsid w:val="008D641C"/>
    <w:rsid w:val="008E7267"/>
    <w:rsid w:val="008F6924"/>
    <w:rsid w:val="00910529"/>
    <w:rsid w:val="00940B6C"/>
    <w:rsid w:val="009B52D6"/>
    <w:rsid w:val="009B556E"/>
    <w:rsid w:val="009D1A8B"/>
    <w:rsid w:val="009D4527"/>
    <w:rsid w:val="009E4481"/>
    <w:rsid w:val="009F58D0"/>
    <w:rsid w:val="00A067D5"/>
    <w:rsid w:val="00A06B85"/>
    <w:rsid w:val="00A17795"/>
    <w:rsid w:val="00A356DE"/>
    <w:rsid w:val="00A5078D"/>
    <w:rsid w:val="00A70C78"/>
    <w:rsid w:val="00A72B56"/>
    <w:rsid w:val="00A73440"/>
    <w:rsid w:val="00A864EE"/>
    <w:rsid w:val="00A902F2"/>
    <w:rsid w:val="00AA00C2"/>
    <w:rsid w:val="00AB239D"/>
    <w:rsid w:val="00AB49FC"/>
    <w:rsid w:val="00AB77FC"/>
    <w:rsid w:val="00AC4F17"/>
    <w:rsid w:val="00AC5D72"/>
    <w:rsid w:val="00AD6E5B"/>
    <w:rsid w:val="00AF0A15"/>
    <w:rsid w:val="00AF592D"/>
    <w:rsid w:val="00B20CEC"/>
    <w:rsid w:val="00B316BC"/>
    <w:rsid w:val="00B4109B"/>
    <w:rsid w:val="00B63C5D"/>
    <w:rsid w:val="00B77DEC"/>
    <w:rsid w:val="00B9391A"/>
    <w:rsid w:val="00BB1D7E"/>
    <w:rsid w:val="00BB51CF"/>
    <w:rsid w:val="00BD1304"/>
    <w:rsid w:val="00BD69D4"/>
    <w:rsid w:val="00C24D59"/>
    <w:rsid w:val="00C57DB6"/>
    <w:rsid w:val="00C729C3"/>
    <w:rsid w:val="00C72C03"/>
    <w:rsid w:val="00C86F60"/>
    <w:rsid w:val="00CA34EF"/>
    <w:rsid w:val="00CA58DC"/>
    <w:rsid w:val="00CC4FD0"/>
    <w:rsid w:val="00CC5A62"/>
    <w:rsid w:val="00CD5BDA"/>
    <w:rsid w:val="00CF24A8"/>
    <w:rsid w:val="00D10D64"/>
    <w:rsid w:val="00D168B4"/>
    <w:rsid w:val="00D32043"/>
    <w:rsid w:val="00D45078"/>
    <w:rsid w:val="00D533D8"/>
    <w:rsid w:val="00D62AB3"/>
    <w:rsid w:val="00D74AF7"/>
    <w:rsid w:val="00D84AB6"/>
    <w:rsid w:val="00DA1E7D"/>
    <w:rsid w:val="00DB6963"/>
    <w:rsid w:val="00DE0445"/>
    <w:rsid w:val="00DF5E1A"/>
    <w:rsid w:val="00E02DB2"/>
    <w:rsid w:val="00E127DC"/>
    <w:rsid w:val="00E14859"/>
    <w:rsid w:val="00E34D29"/>
    <w:rsid w:val="00E377B6"/>
    <w:rsid w:val="00E517B2"/>
    <w:rsid w:val="00E535BB"/>
    <w:rsid w:val="00E56E62"/>
    <w:rsid w:val="00E65009"/>
    <w:rsid w:val="00E75358"/>
    <w:rsid w:val="00E80294"/>
    <w:rsid w:val="00E87FA0"/>
    <w:rsid w:val="00E93B95"/>
    <w:rsid w:val="00EB0287"/>
    <w:rsid w:val="00EC03A4"/>
    <w:rsid w:val="00EC3102"/>
    <w:rsid w:val="00F02806"/>
    <w:rsid w:val="00F1558F"/>
    <w:rsid w:val="00F26D66"/>
    <w:rsid w:val="00F367F7"/>
    <w:rsid w:val="00F42587"/>
    <w:rsid w:val="00F72C27"/>
    <w:rsid w:val="00FD600A"/>
    <w:rsid w:val="00FF1F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Normal (Web)"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1D5C"/>
  </w:style>
  <w:style w:type="paragraph" w:styleId="1">
    <w:name w:val="heading 1"/>
    <w:basedOn w:val="a"/>
    <w:next w:val="a"/>
    <w:link w:val="10"/>
    <w:qFormat/>
    <w:rsid w:val="00387689"/>
    <w:pPr>
      <w:keepNext/>
      <w:widowControl w:val="0"/>
      <w:autoSpaceDE w:val="0"/>
      <w:autoSpaceDN w:val="0"/>
      <w:adjustRightInd w:val="0"/>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387689"/>
    <w:pPr>
      <w:keepNext/>
      <w:widowControl w:val="0"/>
      <w:shd w:val="clear" w:color="auto" w:fill="FFFFFF"/>
      <w:autoSpaceDE w:val="0"/>
      <w:autoSpaceDN w:val="0"/>
      <w:adjustRightInd w:val="0"/>
      <w:spacing w:before="295" w:after="0" w:line="240" w:lineRule="auto"/>
      <w:ind w:left="-1134" w:firstLine="720"/>
      <w:outlineLvl w:val="1"/>
    </w:pPr>
    <w:rPr>
      <w:rFonts w:ascii="Times New Roman" w:eastAsia="Times New Roman" w:hAnsi="Times New Roman" w:cs="Times New Roman"/>
      <w:b/>
      <w:color w:val="000000"/>
      <w:spacing w:val="2"/>
      <w:sz w:val="28"/>
      <w:szCs w:val="24"/>
      <w:lang w:eastAsia="ru-RU"/>
    </w:rPr>
  </w:style>
  <w:style w:type="paragraph" w:styleId="3">
    <w:name w:val="heading 3"/>
    <w:basedOn w:val="a"/>
    <w:next w:val="a"/>
    <w:link w:val="30"/>
    <w:uiPriority w:val="9"/>
    <w:qFormat/>
    <w:rsid w:val="00387689"/>
    <w:pPr>
      <w:keepNext/>
      <w:widowControl w:val="0"/>
      <w:autoSpaceDE w:val="0"/>
      <w:autoSpaceDN w:val="0"/>
      <w:adjustRightInd w:val="0"/>
      <w:spacing w:before="240" w:after="60" w:line="240" w:lineRule="auto"/>
      <w:outlineLvl w:val="2"/>
    </w:pPr>
    <w:rPr>
      <w:rFonts w:ascii="Arial" w:eastAsia="Times New Roman" w:hAnsi="Arial" w:cs="Times New Roman"/>
      <w:sz w:val="24"/>
      <w:szCs w:val="24"/>
      <w:lang w:eastAsia="ru-RU"/>
    </w:rPr>
  </w:style>
  <w:style w:type="paragraph" w:styleId="4">
    <w:name w:val="heading 4"/>
    <w:basedOn w:val="a"/>
    <w:next w:val="a"/>
    <w:link w:val="40"/>
    <w:semiHidden/>
    <w:unhideWhenUsed/>
    <w:qFormat/>
    <w:rsid w:val="00387689"/>
    <w:pPr>
      <w:keepNext/>
      <w:widowControl w:val="0"/>
      <w:autoSpaceDE w:val="0"/>
      <w:autoSpaceDN w:val="0"/>
      <w:adjustRightInd w:val="0"/>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uiPriority w:val="9"/>
    <w:semiHidden/>
    <w:unhideWhenUsed/>
    <w:qFormat/>
    <w:rsid w:val="00CD5BDA"/>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qFormat/>
    <w:rsid w:val="00387689"/>
    <w:pPr>
      <w:spacing w:before="240" w:after="60" w:line="240" w:lineRule="auto"/>
      <w:outlineLvl w:val="5"/>
    </w:pPr>
    <w:rPr>
      <w:rFonts w:ascii="Times New Roman" w:eastAsia="Times New Roman" w:hAnsi="Times New Roman" w:cs="Times New Roman"/>
      <w:b/>
      <w:bCs/>
      <w:color w:val="000000"/>
      <w:lang w:eastAsia="ru-RU"/>
    </w:rPr>
  </w:style>
  <w:style w:type="paragraph" w:styleId="7">
    <w:name w:val="heading 7"/>
    <w:basedOn w:val="a"/>
    <w:next w:val="a"/>
    <w:link w:val="70"/>
    <w:qFormat/>
    <w:rsid w:val="00387689"/>
    <w:pPr>
      <w:spacing w:before="240" w:after="60" w:line="240" w:lineRule="auto"/>
      <w:outlineLvl w:val="6"/>
    </w:pPr>
    <w:rPr>
      <w:rFonts w:ascii="Times New Roman" w:eastAsia="Times New Roman" w:hAnsi="Times New Roman" w:cs="Times New Roman"/>
      <w:color w:val="000000"/>
      <w:sz w:val="24"/>
      <w:szCs w:val="24"/>
      <w:lang w:eastAsia="ru-RU"/>
    </w:rPr>
  </w:style>
  <w:style w:type="paragraph" w:styleId="8">
    <w:name w:val="heading 8"/>
    <w:basedOn w:val="a"/>
    <w:next w:val="a"/>
    <w:link w:val="80"/>
    <w:qFormat/>
    <w:rsid w:val="00387689"/>
    <w:pPr>
      <w:spacing w:before="240" w:after="60" w:line="240" w:lineRule="auto"/>
      <w:outlineLvl w:val="7"/>
    </w:pPr>
    <w:rPr>
      <w:rFonts w:ascii="Times New Roman" w:eastAsia="Times New Roman" w:hAnsi="Times New Roman" w:cs="Times New Roman"/>
      <w:i/>
      <w:iCs/>
      <w:color w:val="000000"/>
      <w:sz w:val="24"/>
      <w:szCs w:val="24"/>
      <w:lang w:eastAsia="ru-RU"/>
    </w:rPr>
  </w:style>
  <w:style w:type="paragraph" w:styleId="9">
    <w:name w:val="heading 9"/>
    <w:basedOn w:val="a"/>
    <w:next w:val="a"/>
    <w:link w:val="90"/>
    <w:qFormat/>
    <w:rsid w:val="00387689"/>
    <w:pPr>
      <w:spacing w:before="240" w:after="60" w:line="240" w:lineRule="auto"/>
      <w:outlineLvl w:val="8"/>
    </w:pPr>
    <w:rPr>
      <w:rFonts w:ascii="Arial" w:eastAsia="Times New Roman" w:hAnsi="Arial" w:cs="Arial"/>
      <w:color w:val="00000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3977FF"/>
    <w:pPr>
      <w:ind w:left="720"/>
      <w:contextualSpacing/>
    </w:pPr>
  </w:style>
  <w:style w:type="table" w:styleId="a5">
    <w:name w:val="Table Grid"/>
    <w:basedOn w:val="a1"/>
    <w:uiPriority w:val="59"/>
    <w:rsid w:val="0033775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rsid w:val="00387689"/>
    <w:rPr>
      <w:rFonts w:ascii="Arial" w:eastAsia="Times New Roman" w:hAnsi="Arial" w:cs="Arial"/>
      <w:b/>
      <w:bCs/>
      <w:kern w:val="32"/>
      <w:sz w:val="32"/>
      <w:szCs w:val="32"/>
      <w:lang w:eastAsia="ru-RU"/>
    </w:rPr>
  </w:style>
  <w:style w:type="character" w:customStyle="1" w:styleId="20">
    <w:name w:val="Заголовок 2 Знак"/>
    <w:basedOn w:val="a0"/>
    <w:link w:val="2"/>
    <w:rsid w:val="00387689"/>
    <w:rPr>
      <w:rFonts w:ascii="Times New Roman" w:eastAsia="Times New Roman" w:hAnsi="Times New Roman" w:cs="Times New Roman"/>
      <w:b/>
      <w:color w:val="000000"/>
      <w:spacing w:val="2"/>
      <w:sz w:val="28"/>
      <w:szCs w:val="24"/>
      <w:shd w:val="clear" w:color="auto" w:fill="FFFFFF"/>
      <w:lang w:eastAsia="ru-RU"/>
    </w:rPr>
  </w:style>
  <w:style w:type="character" w:customStyle="1" w:styleId="30">
    <w:name w:val="Заголовок 3 Знак"/>
    <w:basedOn w:val="a0"/>
    <w:link w:val="3"/>
    <w:uiPriority w:val="9"/>
    <w:rsid w:val="00387689"/>
    <w:rPr>
      <w:rFonts w:ascii="Arial" w:eastAsia="Times New Roman" w:hAnsi="Arial" w:cs="Times New Roman"/>
      <w:sz w:val="24"/>
      <w:szCs w:val="24"/>
      <w:lang w:eastAsia="ru-RU"/>
    </w:rPr>
  </w:style>
  <w:style w:type="character" w:customStyle="1" w:styleId="40">
    <w:name w:val="Заголовок 4 Знак"/>
    <w:basedOn w:val="a0"/>
    <w:link w:val="4"/>
    <w:semiHidden/>
    <w:rsid w:val="00387689"/>
    <w:rPr>
      <w:rFonts w:ascii="Calibri" w:eastAsia="Times New Roman" w:hAnsi="Calibri" w:cs="Times New Roman"/>
      <w:b/>
      <w:bCs/>
      <w:sz w:val="28"/>
      <w:szCs w:val="28"/>
      <w:lang w:eastAsia="ru-RU"/>
    </w:rPr>
  </w:style>
  <w:style w:type="character" w:customStyle="1" w:styleId="60">
    <w:name w:val="Заголовок 6 Знак"/>
    <w:basedOn w:val="a0"/>
    <w:link w:val="6"/>
    <w:rsid w:val="00387689"/>
    <w:rPr>
      <w:rFonts w:ascii="Times New Roman" w:eastAsia="Times New Roman" w:hAnsi="Times New Roman" w:cs="Times New Roman"/>
      <w:b/>
      <w:bCs/>
      <w:color w:val="000000"/>
      <w:lang w:eastAsia="ru-RU"/>
    </w:rPr>
  </w:style>
  <w:style w:type="character" w:customStyle="1" w:styleId="70">
    <w:name w:val="Заголовок 7 Знак"/>
    <w:basedOn w:val="a0"/>
    <w:link w:val="7"/>
    <w:rsid w:val="00387689"/>
    <w:rPr>
      <w:rFonts w:ascii="Times New Roman" w:eastAsia="Times New Roman" w:hAnsi="Times New Roman" w:cs="Times New Roman"/>
      <w:color w:val="000000"/>
      <w:sz w:val="24"/>
      <w:szCs w:val="24"/>
      <w:lang w:eastAsia="ru-RU"/>
    </w:rPr>
  </w:style>
  <w:style w:type="character" w:customStyle="1" w:styleId="80">
    <w:name w:val="Заголовок 8 Знак"/>
    <w:basedOn w:val="a0"/>
    <w:link w:val="8"/>
    <w:rsid w:val="00387689"/>
    <w:rPr>
      <w:rFonts w:ascii="Times New Roman" w:eastAsia="Times New Roman" w:hAnsi="Times New Roman" w:cs="Times New Roman"/>
      <w:i/>
      <w:iCs/>
      <w:color w:val="000000"/>
      <w:sz w:val="24"/>
      <w:szCs w:val="24"/>
      <w:lang w:eastAsia="ru-RU"/>
    </w:rPr>
  </w:style>
  <w:style w:type="character" w:customStyle="1" w:styleId="90">
    <w:name w:val="Заголовок 9 Знак"/>
    <w:basedOn w:val="a0"/>
    <w:link w:val="9"/>
    <w:rsid w:val="00387689"/>
    <w:rPr>
      <w:rFonts w:ascii="Arial" w:eastAsia="Times New Roman" w:hAnsi="Arial" w:cs="Arial"/>
      <w:color w:val="000000"/>
      <w:lang w:eastAsia="ru-RU"/>
    </w:rPr>
  </w:style>
  <w:style w:type="numbering" w:customStyle="1" w:styleId="11">
    <w:name w:val="Нет списка1"/>
    <w:next w:val="a2"/>
    <w:uiPriority w:val="99"/>
    <w:semiHidden/>
    <w:rsid w:val="00387689"/>
  </w:style>
  <w:style w:type="table" w:customStyle="1" w:styleId="12">
    <w:name w:val="Сетка таблицы1"/>
    <w:basedOn w:val="a1"/>
    <w:next w:val="a5"/>
    <w:rsid w:val="00387689"/>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387689"/>
    <w:rPr>
      <w:color w:val="0000FF"/>
      <w:u w:val="single"/>
    </w:rPr>
  </w:style>
  <w:style w:type="paragraph" w:styleId="a7">
    <w:name w:val="Body Text"/>
    <w:basedOn w:val="a"/>
    <w:link w:val="a8"/>
    <w:rsid w:val="00387689"/>
    <w:pPr>
      <w:spacing w:after="0" w:line="360" w:lineRule="auto"/>
      <w:jc w:val="both"/>
    </w:pPr>
    <w:rPr>
      <w:rFonts w:ascii="Times New Roman" w:eastAsia="Times New Roman" w:hAnsi="Times New Roman" w:cs="Times New Roman"/>
      <w:sz w:val="24"/>
      <w:szCs w:val="20"/>
      <w:lang w:eastAsia="ru-RU"/>
    </w:rPr>
  </w:style>
  <w:style w:type="character" w:customStyle="1" w:styleId="a8">
    <w:name w:val="Основной текст Знак"/>
    <w:basedOn w:val="a0"/>
    <w:link w:val="a7"/>
    <w:rsid w:val="00387689"/>
    <w:rPr>
      <w:rFonts w:ascii="Times New Roman" w:eastAsia="Times New Roman" w:hAnsi="Times New Roman" w:cs="Times New Roman"/>
      <w:sz w:val="24"/>
      <w:szCs w:val="20"/>
      <w:lang w:eastAsia="ru-RU"/>
    </w:rPr>
  </w:style>
  <w:style w:type="paragraph" w:styleId="21">
    <w:name w:val="Body Text 2"/>
    <w:basedOn w:val="a"/>
    <w:link w:val="22"/>
    <w:rsid w:val="00387689"/>
    <w:pPr>
      <w:widowControl w:val="0"/>
      <w:autoSpaceDE w:val="0"/>
      <w:autoSpaceDN w:val="0"/>
      <w:adjustRightInd w:val="0"/>
      <w:spacing w:after="120" w:line="480" w:lineRule="auto"/>
    </w:pPr>
    <w:rPr>
      <w:rFonts w:ascii="Sylfaen" w:eastAsia="Times New Roman" w:hAnsi="Sylfaen" w:cs="Sylfaen"/>
      <w:sz w:val="20"/>
      <w:szCs w:val="20"/>
      <w:lang w:eastAsia="ru-RU"/>
    </w:rPr>
  </w:style>
  <w:style w:type="character" w:customStyle="1" w:styleId="22">
    <w:name w:val="Основной текст 2 Знак"/>
    <w:basedOn w:val="a0"/>
    <w:link w:val="21"/>
    <w:rsid w:val="00387689"/>
    <w:rPr>
      <w:rFonts w:ascii="Sylfaen" w:eastAsia="Times New Roman" w:hAnsi="Sylfaen" w:cs="Sylfaen"/>
      <w:sz w:val="20"/>
      <w:szCs w:val="20"/>
      <w:lang w:eastAsia="ru-RU"/>
    </w:rPr>
  </w:style>
  <w:style w:type="paragraph" w:styleId="a9">
    <w:name w:val="Plain Text"/>
    <w:basedOn w:val="a"/>
    <w:link w:val="aa"/>
    <w:rsid w:val="00387689"/>
    <w:pPr>
      <w:spacing w:after="0" w:line="240" w:lineRule="auto"/>
    </w:pPr>
    <w:rPr>
      <w:rFonts w:ascii="Courier New" w:eastAsia="Times New Roman" w:hAnsi="Courier New" w:cs="Times New Roman"/>
      <w:sz w:val="20"/>
      <w:szCs w:val="20"/>
      <w:lang w:eastAsia="ru-RU"/>
    </w:rPr>
  </w:style>
  <w:style w:type="character" w:customStyle="1" w:styleId="aa">
    <w:name w:val="Текст Знак"/>
    <w:basedOn w:val="a0"/>
    <w:link w:val="a9"/>
    <w:rsid w:val="00387689"/>
    <w:rPr>
      <w:rFonts w:ascii="Courier New" w:eastAsia="Times New Roman" w:hAnsi="Courier New" w:cs="Times New Roman"/>
      <w:sz w:val="20"/>
      <w:szCs w:val="20"/>
      <w:lang w:eastAsia="ru-RU"/>
    </w:rPr>
  </w:style>
  <w:style w:type="paragraph" w:styleId="23">
    <w:name w:val="Body Text Indent 2"/>
    <w:basedOn w:val="a"/>
    <w:link w:val="24"/>
    <w:rsid w:val="00387689"/>
    <w:pPr>
      <w:widowControl w:val="0"/>
      <w:autoSpaceDE w:val="0"/>
      <w:autoSpaceDN w:val="0"/>
      <w:adjustRightInd w:val="0"/>
      <w:spacing w:after="120" w:line="480" w:lineRule="auto"/>
      <w:ind w:left="283"/>
    </w:pPr>
    <w:rPr>
      <w:rFonts w:ascii="Sylfaen" w:eastAsia="Times New Roman" w:hAnsi="Sylfaen" w:cs="Sylfaen"/>
      <w:sz w:val="20"/>
      <w:szCs w:val="20"/>
      <w:lang w:eastAsia="ru-RU"/>
    </w:rPr>
  </w:style>
  <w:style w:type="character" w:customStyle="1" w:styleId="24">
    <w:name w:val="Основной текст с отступом 2 Знак"/>
    <w:basedOn w:val="a0"/>
    <w:link w:val="23"/>
    <w:rsid w:val="00387689"/>
    <w:rPr>
      <w:rFonts w:ascii="Sylfaen" w:eastAsia="Times New Roman" w:hAnsi="Sylfaen" w:cs="Sylfaen"/>
      <w:sz w:val="20"/>
      <w:szCs w:val="20"/>
      <w:lang w:eastAsia="ru-RU"/>
    </w:rPr>
  </w:style>
  <w:style w:type="paragraph" w:styleId="31">
    <w:name w:val="Body Text Indent 3"/>
    <w:basedOn w:val="a"/>
    <w:link w:val="32"/>
    <w:rsid w:val="00387689"/>
    <w:pPr>
      <w:widowControl w:val="0"/>
      <w:autoSpaceDE w:val="0"/>
      <w:autoSpaceDN w:val="0"/>
      <w:adjustRightInd w:val="0"/>
      <w:spacing w:after="120" w:line="240" w:lineRule="auto"/>
      <w:ind w:left="283"/>
    </w:pPr>
    <w:rPr>
      <w:rFonts w:ascii="Sylfaen" w:eastAsia="Times New Roman" w:hAnsi="Sylfaen" w:cs="Sylfaen"/>
      <w:sz w:val="16"/>
      <w:szCs w:val="16"/>
      <w:lang w:eastAsia="ru-RU"/>
    </w:rPr>
  </w:style>
  <w:style w:type="character" w:customStyle="1" w:styleId="32">
    <w:name w:val="Основной текст с отступом 3 Знак"/>
    <w:basedOn w:val="a0"/>
    <w:link w:val="31"/>
    <w:rsid w:val="00387689"/>
    <w:rPr>
      <w:rFonts w:ascii="Sylfaen" w:eastAsia="Times New Roman" w:hAnsi="Sylfaen" w:cs="Sylfaen"/>
      <w:sz w:val="16"/>
      <w:szCs w:val="16"/>
      <w:lang w:eastAsia="ru-RU"/>
    </w:rPr>
  </w:style>
  <w:style w:type="character" w:styleId="ab">
    <w:name w:val="footnote reference"/>
    <w:semiHidden/>
    <w:rsid w:val="00387689"/>
    <w:rPr>
      <w:vertAlign w:val="superscript"/>
    </w:rPr>
  </w:style>
  <w:style w:type="character" w:customStyle="1" w:styleId="s1">
    <w:name w:val="s1"/>
    <w:rsid w:val="00387689"/>
    <w:rPr>
      <w:rFonts w:ascii="Times New Roman" w:hAnsi="Times New Roman" w:cs="Times New Roman" w:hint="default"/>
      <w:b/>
      <w:bCs/>
      <w:i w:val="0"/>
      <w:iCs w:val="0"/>
      <w:strike w:val="0"/>
      <w:dstrike w:val="0"/>
      <w:color w:val="000000"/>
      <w:sz w:val="24"/>
      <w:szCs w:val="24"/>
      <w:u w:val="none"/>
      <w:effect w:val="none"/>
    </w:rPr>
  </w:style>
  <w:style w:type="character" w:customStyle="1" w:styleId="s0">
    <w:name w:val="s0"/>
    <w:qFormat/>
    <w:rsid w:val="00387689"/>
    <w:rPr>
      <w:rFonts w:ascii="Times New Roman" w:hAnsi="Times New Roman" w:cs="Times New Roman" w:hint="default"/>
      <w:b w:val="0"/>
      <w:bCs w:val="0"/>
      <w:i w:val="0"/>
      <w:iCs w:val="0"/>
      <w:strike w:val="0"/>
      <w:dstrike w:val="0"/>
      <w:color w:val="000000"/>
      <w:sz w:val="24"/>
      <w:szCs w:val="24"/>
      <w:u w:val="none"/>
      <w:effect w:val="none"/>
    </w:rPr>
  </w:style>
  <w:style w:type="paragraph" w:styleId="ac">
    <w:name w:val="Normal (Web)"/>
    <w:aliases w:val="Обычный (веб)1,Обычный (Web),Обычный (веб)1 Знак Знак Зн,Знак4, Знак4,Знак4 Знак Знак,Обычный (Web)1,Обычный (веб) Знак1,Обычный (веб) Знак Знак1, Знак Знак1 Знак,Обычный (веб) Знак Знак Знак, Знак Знак1 Знак Знак, Знак Знак Знак Знак Зн"/>
    <w:basedOn w:val="a"/>
    <w:link w:val="ad"/>
    <w:uiPriority w:val="99"/>
    <w:qFormat/>
    <w:rsid w:val="0038768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d">
    <w:name w:val="Обычный (веб) Знак"/>
    <w:aliases w:val="Обычный (веб)1 Знак,Обычный (Web) Знак,Обычный (веб)1 Знак Знак Зн Знак,Знак4 Знак, Знак4 Знак,Знак4 Знак Знак Знак,Обычный (Web)1 Знак,Обычный (веб) Знак1 Знак,Обычный (веб) Знак Знак1 Знак, Знак Знак1 Знак Знак1"/>
    <w:link w:val="ac"/>
    <w:uiPriority w:val="99"/>
    <w:rsid w:val="00387689"/>
    <w:rPr>
      <w:rFonts w:ascii="Times New Roman" w:eastAsia="Times New Roman" w:hAnsi="Times New Roman" w:cs="Times New Roman"/>
      <w:sz w:val="24"/>
      <w:szCs w:val="24"/>
      <w:lang w:eastAsia="ru-RU"/>
    </w:rPr>
  </w:style>
  <w:style w:type="paragraph" w:styleId="HTML">
    <w:name w:val="HTML Preformatted"/>
    <w:basedOn w:val="a"/>
    <w:link w:val="HTML0"/>
    <w:rsid w:val="003876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4"/>
      <w:szCs w:val="24"/>
      <w:lang w:eastAsia="ru-RU"/>
    </w:rPr>
  </w:style>
  <w:style w:type="character" w:customStyle="1" w:styleId="HTML0">
    <w:name w:val="Стандартный HTML Знак"/>
    <w:basedOn w:val="a0"/>
    <w:link w:val="HTML"/>
    <w:rsid w:val="00387689"/>
    <w:rPr>
      <w:rFonts w:ascii="Courier New" w:eastAsia="Times New Roman" w:hAnsi="Courier New" w:cs="Courier New"/>
      <w:color w:val="000000"/>
      <w:sz w:val="24"/>
      <w:szCs w:val="24"/>
      <w:lang w:eastAsia="ru-RU"/>
    </w:rPr>
  </w:style>
  <w:style w:type="character" w:customStyle="1" w:styleId="s3">
    <w:name w:val="s3"/>
    <w:rsid w:val="00387689"/>
    <w:rPr>
      <w:rFonts w:ascii="Times New Roman" w:hAnsi="Times New Roman" w:cs="Times New Roman" w:hint="default"/>
      <w:b w:val="0"/>
      <w:bCs w:val="0"/>
      <w:i/>
      <w:iCs/>
      <w:strike w:val="0"/>
      <w:dstrike w:val="0"/>
      <w:vanish/>
      <w:webHidden w:val="0"/>
      <w:color w:val="FF0000"/>
      <w:sz w:val="24"/>
      <w:szCs w:val="24"/>
      <w:u w:val="none"/>
      <w:effect w:val="none"/>
      <w:specVanish w:val="0"/>
    </w:rPr>
  </w:style>
  <w:style w:type="paragraph" w:customStyle="1" w:styleId="ae">
    <w:name w:val="Знак Знак Знак"/>
    <w:basedOn w:val="a"/>
    <w:autoRedefine/>
    <w:rsid w:val="00387689"/>
    <w:pPr>
      <w:spacing w:after="160" w:line="240" w:lineRule="exact"/>
    </w:pPr>
    <w:rPr>
      <w:rFonts w:ascii="Times New Roman" w:eastAsia="Times New Roman" w:hAnsi="Times New Roman" w:cs="Times New Roman"/>
      <w:sz w:val="28"/>
      <w:szCs w:val="20"/>
      <w:lang w:val="en-US"/>
    </w:rPr>
  </w:style>
  <w:style w:type="paragraph" w:styleId="af">
    <w:name w:val="footnote text"/>
    <w:basedOn w:val="a"/>
    <w:link w:val="af0"/>
    <w:semiHidden/>
    <w:rsid w:val="00387689"/>
    <w:pPr>
      <w:spacing w:after="0" w:line="240" w:lineRule="auto"/>
    </w:pPr>
    <w:rPr>
      <w:rFonts w:ascii="Times New Roman" w:eastAsia="Times New Roman" w:hAnsi="Times New Roman" w:cs="Times New Roman"/>
      <w:sz w:val="20"/>
      <w:szCs w:val="20"/>
      <w:lang w:eastAsia="ru-RU"/>
    </w:rPr>
  </w:style>
  <w:style w:type="character" w:customStyle="1" w:styleId="af0">
    <w:name w:val="Текст сноски Знак"/>
    <w:basedOn w:val="a0"/>
    <w:link w:val="af"/>
    <w:semiHidden/>
    <w:rsid w:val="00387689"/>
    <w:rPr>
      <w:rFonts w:ascii="Times New Roman" w:eastAsia="Times New Roman" w:hAnsi="Times New Roman" w:cs="Times New Roman"/>
      <w:sz w:val="20"/>
      <w:szCs w:val="20"/>
      <w:lang w:eastAsia="ru-RU"/>
    </w:rPr>
  </w:style>
  <w:style w:type="paragraph" w:customStyle="1" w:styleId="CharChar1CharChar">
    <w:name w:val="Char Char1 Знак Знак Char Char"/>
    <w:basedOn w:val="a"/>
    <w:autoRedefine/>
    <w:rsid w:val="00387689"/>
    <w:pPr>
      <w:spacing w:after="160" w:line="240" w:lineRule="exact"/>
    </w:pPr>
    <w:rPr>
      <w:rFonts w:ascii="Times New Roman" w:eastAsia="SimSun" w:hAnsi="Times New Roman" w:cs="Times New Roman"/>
      <w:b/>
      <w:sz w:val="28"/>
      <w:szCs w:val="24"/>
      <w:lang w:val="en-US"/>
    </w:rPr>
  </w:style>
  <w:style w:type="character" w:customStyle="1" w:styleId="-">
    <w:name w:val="опред-е"/>
    <w:basedOn w:val="a0"/>
    <w:rsid w:val="00387689"/>
  </w:style>
  <w:style w:type="character" w:customStyle="1" w:styleId="af1">
    <w:name w:val="выделение"/>
    <w:basedOn w:val="a0"/>
    <w:rsid w:val="00387689"/>
  </w:style>
  <w:style w:type="paragraph" w:styleId="af2">
    <w:name w:val="Body Text Indent"/>
    <w:basedOn w:val="a"/>
    <w:link w:val="af3"/>
    <w:rsid w:val="00387689"/>
    <w:pPr>
      <w:widowControl w:val="0"/>
      <w:autoSpaceDE w:val="0"/>
      <w:autoSpaceDN w:val="0"/>
      <w:adjustRightInd w:val="0"/>
      <w:spacing w:after="120" w:line="240" w:lineRule="auto"/>
      <w:ind w:left="283"/>
    </w:pPr>
    <w:rPr>
      <w:rFonts w:ascii="Sylfaen" w:eastAsia="Times New Roman" w:hAnsi="Sylfaen" w:cs="Sylfaen"/>
      <w:sz w:val="20"/>
      <w:szCs w:val="20"/>
      <w:lang w:eastAsia="ru-RU"/>
    </w:rPr>
  </w:style>
  <w:style w:type="character" w:customStyle="1" w:styleId="af3">
    <w:name w:val="Основной текст с отступом Знак"/>
    <w:basedOn w:val="a0"/>
    <w:link w:val="af2"/>
    <w:rsid w:val="00387689"/>
    <w:rPr>
      <w:rFonts w:ascii="Sylfaen" w:eastAsia="Times New Roman" w:hAnsi="Sylfaen" w:cs="Sylfaen"/>
      <w:sz w:val="20"/>
      <w:szCs w:val="20"/>
      <w:lang w:eastAsia="ru-RU"/>
    </w:rPr>
  </w:style>
  <w:style w:type="paragraph" w:styleId="af4">
    <w:name w:val="header"/>
    <w:basedOn w:val="a"/>
    <w:link w:val="af5"/>
    <w:uiPriority w:val="99"/>
    <w:rsid w:val="00387689"/>
    <w:pPr>
      <w:widowControl w:val="0"/>
      <w:tabs>
        <w:tab w:val="center" w:pos="4677"/>
        <w:tab w:val="right" w:pos="9355"/>
      </w:tabs>
      <w:autoSpaceDE w:val="0"/>
      <w:autoSpaceDN w:val="0"/>
      <w:adjustRightInd w:val="0"/>
      <w:spacing w:after="0" w:line="240" w:lineRule="auto"/>
    </w:pPr>
    <w:rPr>
      <w:rFonts w:ascii="Sylfaen" w:eastAsia="Times New Roman" w:hAnsi="Sylfaen" w:cs="Sylfaen"/>
      <w:sz w:val="20"/>
      <w:szCs w:val="20"/>
      <w:lang w:eastAsia="ru-RU"/>
    </w:rPr>
  </w:style>
  <w:style w:type="character" w:customStyle="1" w:styleId="af5">
    <w:name w:val="Верхний колонтитул Знак"/>
    <w:basedOn w:val="a0"/>
    <w:link w:val="af4"/>
    <w:uiPriority w:val="99"/>
    <w:rsid w:val="00387689"/>
    <w:rPr>
      <w:rFonts w:ascii="Sylfaen" w:eastAsia="Times New Roman" w:hAnsi="Sylfaen" w:cs="Sylfaen"/>
      <w:sz w:val="20"/>
      <w:szCs w:val="20"/>
      <w:lang w:eastAsia="ru-RU"/>
    </w:rPr>
  </w:style>
  <w:style w:type="paragraph" w:styleId="af6">
    <w:name w:val="footer"/>
    <w:basedOn w:val="a"/>
    <w:link w:val="af7"/>
    <w:uiPriority w:val="99"/>
    <w:rsid w:val="00387689"/>
    <w:pPr>
      <w:widowControl w:val="0"/>
      <w:tabs>
        <w:tab w:val="center" w:pos="4677"/>
        <w:tab w:val="right" w:pos="9355"/>
      </w:tabs>
      <w:autoSpaceDE w:val="0"/>
      <w:autoSpaceDN w:val="0"/>
      <w:adjustRightInd w:val="0"/>
      <w:spacing w:after="0" w:line="240" w:lineRule="auto"/>
    </w:pPr>
    <w:rPr>
      <w:rFonts w:ascii="Sylfaen" w:eastAsia="Times New Roman" w:hAnsi="Sylfaen" w:cs="Sylfaen"/>
      <w:sz w:val="20"/>
      <w:szCs w:val="20"/>
      <w:lang w:eastAsia="ru-RU"/>
    </w:rPr>
  </w:style>
  <w:style w:type="character" w:customStyle="1" w:styleId="af7">
    <w:name w:val="Нижний колонтитул Знак"/>
    <w:basedOn w:val="a0"/>
    <w:link w:val="af6"/>
    <w:uiPriority w:val="99"/>
    <w:rsid w:val="00387689"/>
    <w:rPr>
      <w:rFonts w:ascii="Sylfaen" w:eastAsia="Times New Roman" w:hAnsi="Sylfaen" w:cs="Sylfaen"/>
      <w:sz w:val="20"/>
      <w:szCs w:val="20"/>
      <w:lang w:eastAsia="ru-RU"/>
    </w:rPr>
  </w:style>
  <w:style w:type="paragraph" w:styleId="33">
    <w:name w:val="Body Text 3"/>
    <w:basedOn w:val="a"/>
    <w:link w:val="34"/>
    <w:rsid w:val="00387689"/>
    <w:pPr>
      <w:widowControl w:val="0"/>
      <w:autoSpaceDE w:val="0"/>
      <w:autoSpaceDN w:val="0"/>
      <w:adjustRightInd w:val="0"/>
      <w:spacing w:after="120" w:line="240" w:lineRule="auto"/>
    </w:pPr>
    <w:rPr>
      <w:rFonts w:ascii="Sylfaen" w:eastAsia="Times New Roman" w:hAnsi="Sylfaen" w:cs="Sylfaen"/>
      <w:sz w:val="16"/>
      <w:szCs w:val="16"/>
      <w:lang w:eastAsia="ru-RU"/>
    </w:rPr>
  </w:style>
  <w:style w:type="character" w:customStyle="1" w:styleId="34">
    <w:name w:val="Основной текст 3 Знак"/>
    <w:basedOn w:val="a0"/>
    <w:link w:val="33"/>
    <w:rsid w:val="00387689"/>
    <w:rPr>
      <w:rFonts w:ascii="Sylfaen" w:eastAsia="Times New Roman" w:hAnsi="Sylfaen" w:cs="Sylfaen"/>
      <w:sz w:val="16"/>
      <w:szCs w:val="16"/>
      <w:lang w:eastAsia="ru-RU"/>
    </w:rPr>
  </w:style>
  <w:style w:type="paragraph" w:styleId="af8">
    <w:name w:val="Title"/>
    <w:basedOn w:val="a"/>
    <w:link w:val="af9"/>
    <w:qFormat/>
    <w:rsid w:val="00387689"/>
    <w:pPr>
      <w:spacing w:after="0" w:line="240" w:lineRule="auto"/>
      <w:jc w:val="center"/>
    </w:pPr>
    <w:rPr>
      <w:rFonts w:ascii="Times New Roman" w:eastAsia="Times New Roman" w:hAnsi="Times New Roman" w:cs="Times New Roman"/>
      <w:sz w:val="28"/>
      <w:szCs w:val="20"/>
      <w:lang w:eastAsia="ru-RU"/>
    </w:rPr>
  </w:style>
  <w:style w:type="character" w:customStyle="1" w:styleId="af9">
    <w:name w:val="Название Знак"/>
    <w:basedOn w:val="a0"/>
    <w:link w:val="af8"/>
    <w:rsid w:val="00387689"/>
    <w:rPr>
      <w:rFonts w:ascii="Times New Roman" w:eastAsia="Times New Roman" w:hAnsi="Times New Roman" w:cs="Times New Roman"/>
      <w:sz w:val="28"/>
      <w:szCs w:val="20"/>
      <w:lang w:eastAsia="ru-RU"/>
    </w:rPr>
  </w:style>
  <w:style w:type="numbering" w:customStyle="1" w:styleId="25">
    <w:name w:val="Нет списка2"/>
    <w:next w:val="a2"/>
    <w:semiHidden/>
    <w:rsid w:val="00F367F7"/>
  </w:style>
  <w:style w:type="table" w:customStyle="1" w:styleId="26">
    <w:name w:val="Сетка таблицы2"/>
    <w:basedOn w:val="a1"/>
    <w:next w:val="a5"/>
    <w:rsid w:val="00F367F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Знак Знак Знак"/>
    <w:basedOn w:val="a"/>
    <w:autoRedefine/>
    <w:rsid w:val="00F367F7"/>
    <w:pPr>
      <w:spacing w:after="160" w:line="240" w:lineRule="exact"/>
    </w:pPr>
    <w:rPr>
      <w:rFonts w:ascii="Times New Roman" w:eastAsia="Times New Roman" w:hAnsi="Times New Roman" w:cs="Times New Roman"/>
      <w:sz w:val="28"/>
      <w:szCs w:val="20"/>
      <w:lang w:val="en-US"/>
    </w:rPr>
  </w:style>
  <w:style w:type="paragraph" w:customStyle="1" w:styleId="CharChar1CharChar0">
    <w:name w:val="Char Char1 Знак Знак Char Char"/>
    <w:basedOn w:val="a"/>
    <w:autoRedefine/>
    <w:rsid w:val="00F367F7"/>
    <w:pPr>
      <w:spacing w:after="160" w:line="240" w:lineRule="exact"/>
    </w:pPr>
    <w:rPr>
      <w:rFonts w:ascii="Times New Roman" w:eastAsia="SimSun" w:hAnsi="Times New Roman" w:cs="Times New Roman"/>
      <w:b/>
      <w:sz w:val="28"/>
      <w:szCs w:val="24"/>
      <w:lang w:val="en-US"/>
    </w:rPr>
  </w:style>
  <w:style w:type="paragraph" w:styleId="afb">
    <w:name w:val="Balloon Text"/>
    <w:basedOn w:val="a"/>
    <w:link w:val="afc"/>
    <w:uiPriority w:val="99"/>
    <w:semiHidden/>
    <w:unhideWhenUsed/>
    <w:rsid w:val="00DB6963"/>
    <w:pPr>
      <w:spacing w:after="0" w:line="240" w:lineRule="auto"/>
    </w:pPr>
    <w:rPr>
      <w:rFonts w:ascii="Tahoma" w:hAnsi="Tahoma" w:cs="Tahoma"/>
      <w:sz w:val="16"/>
      <w:szCs w:val="16"/>
    </w:rPr>
  </w:style>
  <w:style w:type="character" w:customStyle="1" w:styleId="afc">
    <w:name w:val="Текст выноски Знак"/>
    <w:basedOn w:val="a0"/>
    <w:link w:val="afb"/>
    <w:uiPriority w:val="99"/>
    <w:semiHidden/>
    <w:rsid w:val="00DB6963"/>
    <w:rPr>
      <w:rFonts w:ascii="Tahoma" w:hAnsi="Tahoma" w:cs="Tahoma"/>
      <w:sz w:val="16"/>
      <w:szCs w:val="16"/>
    </w:rPr>
  </w:style>
  <w:style w:type="character" w:customStyle="1" w:styleId="a4">
    <w:name w:val="Абзац списка Знак"/>
    <w:link w:val="a3"/>
    <w:uiPriority w:val="34"/>
    <w:rsid w:val="006F7BFB"/>
  </w:style>
  <w:style w:type="paragraph" w:customStyle="1" w:styleId="13">
    <w:name w:val="Абзац списка1"/>
    <w:basedOn w:val="a"/>
    <w:next w:val="a3"/>
    <w:uiPriority w:val="34"/>
    <w:qFormat/>
    <w:rsid w:val="008F6924"/>
    <w:pPr>
      <w:spacing w:after="160" w:line="259" w:lineRule="auto"/>
      <w:ind w:left="720"/>
      <w:contextualSpacing/>
    </w:pPr>
    <w:rPr>
      <w:rFonts w:eastAsia="Times New Roman"/>
      <w:lang w:eastAsia="ru-RU"/>
    </w:rPr>
  </w:style>
  <w:style w:type="paragraph" w:customStyle="1" w:styleId="14">
    <w:name w:val="Верхний колонтитул1"/>
    <w:basedOn w:val="a"/>
    <w:next w:val="af4"/>
    <w:uiPriority w:val="99"/>
    <w:unhideWhenUsed/>
    <w:rsid w:val="008F6924"/>
    <w:pPr>
      <w:tabs>
        <w:tab w:val="center" w:pos="4677"/>
        <w:tab w:val="right" w:pos="9355"/>
      </w:tabs>
      <w:spacing w:after="0" w:line="240" w:lineRule="auto"/>
    </w:pPr>
  </w:style>
  <w:style w:type="paragraph" w:customStyle="1" w:styleId="15">
    <w:name w:val="Нижний колонтитул1"/>
    <w:basedOn w:val="a"/>
    <w:next w:val="af6"/>
    <w:uiPriority w:val="99"/>
    <w:unhideWhenUsed/>
    <w:rsid w:val="008F6924"/>
    <w:pPr>
      <w:tabs>
        <w:tab w:val="center" w:pos="4677"/>
        <w:tab w:val="right" w:pos="9355"/>
      </w:tabs>
      <w:spacing w:after="0" w:line="240" w:lineRule="auto"/>
    </w:pPr>
  </w:style>
  <w:style w:type="character" w:customStyle="1" w:styleId="afd">
    <w:name w:val="a"/>
    <w:rsid w:val="008F6924"/>
  </w:style>
  <w:style w:type="paragraph" w:customStyle="1" w:styleId="16">
    <w:name w:val="Текст выноски1"/>
    <w:basedOn w:val="a"/>
    <w:next w:val="afb"/>
    <w:uiPriority w:val="99"/>
    <w:semiHidden/>
    <w:unhideWhenUsed/>
    <w:rsid w:val="008F6924"/>
    <w:pPr>
      <w:spacing w:after="0" w:line="240" w:lineRule="auto"/>
    </w:pPr>
    <w:rPr>
      <w:rFonts w:ascii="Segoe UI" w:hAnsi="Segoe UI" w:cs="Segoe UI"/>
      <w:sz w:val="18"/>
      <w:szCs w:val="18"/>
    </w:rPr>
  </w:style>
  <w:style w:type="paragraph" w:customStyle="1" w:styleId="afe">
    <w:name w:val="Текстовый блок"/>
    <w:rsid w:val="008F6924"/>
    <w:pPr>
      <w:pBdr>
        <w:top w:val="nil"/>
        <w:left w:val="nil"/>
        <w:bottom w:val="nil"/>
        <w:right w:val="nil"/>
        <w:between w:val="nil"/>
        <w:bar w:val="nil"/>
      </w:pBdr>
      <w:spacing w:after="160" w:line="259" w:lineRule="auto"/>
    </w:pPr>
    <w:rPr>
      <w:rFonts w:ascii="Arial" w:eastAsia="Arial Unicode MS" w:hAnsi="Arial" w:cs="Arial Unicode MS"/>
      <w:color w:val="000000"/>
      <w:u w:color="000000"/>
      <w:bdr w:val="nil"/>
    </w:rPr>
  </w:style>
  <w:style w:type="character" w:customStyle="1" w:styleId="aff">
    <w:name w:val="Основной текст_"/>
    <w:link w:val="17"/>
    <w:uiPriority w:val="99"/>
    <w:locked/>
    <w:rsid w:val="008F6924"/>
    <w:rPr>
      <w:spacing w:val="2"/>
      <w:shd w:val="clear" w:color="auto" w:fill="FFFFFF"/>
    </w:rPr>
  </w:style>
  <w:style w:type="paragraph" w:customStyle="1" w:styleId="17">
    <w:name w:val="Основной текст1"/>
    <w:basedOn w:val="a"/>
    <w:link w:val="aff"/>
    <w:uiPriority w:val="99"/>
    <w:qFormat/>
    <w:rsid w:val="008F6924"/>
    <w:pPr>
      <w:widowControl w:val="0"/>
      <w:shd w:val="clear" w:color="auto" w:fill="FFFFFF"/>
      <w:spacing w:before="360" w:after="0" w:line="317" w:lineRule="exact"/>
      <w:ind w:firstLine="700"/>
      <w:jc w:val="both"/>
    </w:pPr>
    <w:rPr>
      <w:spacing w:val="2"/>
    </w:rPr>
  </w:style>
  <w:style w:type="character" w:customStyle="1" w:styleId="18">
    <w:name w:val="Верхний колонтитул Знак1"/>
    <w:basedOn w:val="a0"/>
    <w:uiPriority w:val="99"/>
    <w:semiHidden/>
    <w:rsid w:val="008F6924"/>
  </w:style>
  <w:style w:type="character" w:customStyle="1" w:styleId="19">
    <w:name w:val="Нижний колонтитул Знак1"/>
    <w:basedOn w:val="a0"/>
    <w:uiPriority w:val="99"/>
    <w:semiHidden/>
    <w:rsid w:val="008F6924"/>
  </w:style>
  <w:style w:type="character" w:customStyle="1" w:styleId="1a">
    <w:name w:val="Текст выноски Знак1"/>
    <w:basedOn w:val="a0"/>
    <w:uiPriority w:val="99"/>
    <w:semiHidden/>
    <w:rsid w:val="008F6924"/>
    <w:rPr>
      <w:rFonts w:ascii="Tahoma" w:hAnsi="Tahoma" w:cs="Tahoma"/>
      <w:sz w:val="16"/>
      <w:szCs w:val="16"/>
    </w:rPr>
  </w:style>
  <w:style w:type="character" w:customStyle="1" w:styleId="50">
    <w:name w:val="Заголовок 5 Знак"/>
    <w:basedOn w:val="a0"/>
    <w:link w:val="5"/>
    <w:uiPriority w:val="9"/>
    <w:semiHidden/>
    <w:rsid w:val="00CD5BDA"/>
    <w:rPr>
      <w:rFonts w:asciiTheme="majorHAnsi" w:eastAsiaTheme="majorEastAsia" w:hAnsiTheme="majorHAnsi" w:cstheme="majorBidi"/>
      <w:color w:val="243F60" w:themeColor="accent1" w:themeShade="7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Normal (Web)"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1D5C"/>
  </w:style>
  <w:style w:type="paragraph" w:styleId="1">
    <w:name w:val="heading 1"/>
    <w:basedOn w:val="a"/>
    <w:next w:val="a"/>
    <w:link w:val="10"/>
    <w:qFormat/>
    <w:rsid w:val="00387689"/>
    <w:pPr>
      <w:keepNext/>
      <w:widowControl w:val="0"/>
      <w:autoSpaceDE w:val="0"/>
      <w:autoSpaceDN w:val="0"/>
      <w:adjustRightInd w:val="0"/>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387689"/>
    <w:pPr>
      <w:keepNext/>
      <w:widowControl w:val="0"/>
      <w:shd w:val="clear" w:color="auto" w:fill="FFFFFF"/>
      <w:autoSpaceDE w:val="0"/>
      <w:autoSpaceDN w:val="0"/>
      <w:adjustRightInd w:val="0"/>
      <w:spacing w:before="295" w:after="0" w:line="240" w:lineRule="auto"/>
      <w:ind w:left="-1134" w:firstLine="720"/>
      <w:outlineLvl w:val="1"/>
    </w:pPr>
    <w:rPr>
      <w:rFonts w:ascii="Times New Roman" w:eastAsia="Times New Roman" w:hAnsi="Times New Roman" w:cs="Times New Roman"/>
      <w:b/>
      <w:color w:val="000000"/>
      <w:spacing w:val="2"/>
      <w:sz w:val="28"/>
      <w:szCs w:val="24"/>
      <w:lang w:eastAsia="ru-RU"/>
    </w:rPr>
  </w:style>
  <w:style w:type="paragraph" w:styleId="3">
    <w:name w:val="heading 3"/>
    <w:basedOn w:val="a"/>
    <w:next w:val="a"/>
    <w:link w:val="30"/>
    <w:uiPriority w:val="9"/>
    <w:qFormat/>
    <w:rsid w:val="00387689"/>
    <w:pPr>
      <w:keepNext/>
      <w:widowControl w:val="0"/>
      <w:autoSpaceDE w:val="0"/>
      <w:autoSpaceDN w:val="0"/>
      <w:adjustRightInd w:val="0"/>
      <w:spacing w:before="240" w:after="60" w:line="240" w:lineRule="auto"/>
      <w:outlineLvl w:val="2"/>
    </w:pPr>
    <w:rPr>
      <w:rFonts w:ascii="Arial" w:eastAsia="Times New Roman" w:hAnsi="Arial" w:cs="Times New Roman"/>
      <w:sz w:val="24"/>
      <w:szCs w:val="24"/>
      <w:lang w:eastAsia="ru-RU"/>
    </w:rPr>
  </w:style>
  <w:style w:type="paragraph" w:styleId="4">
    <w:name w:val="heading 4"/>
    <w:basedOn w:val="a"/>
    <w:next w:val="a"/>
    <w:link w:val="40"/>
    <w:semiHidden/>
    <w:unhideWhenUsed/>
    <w:qFormat/>
    <w:rsid w:val="00387689"/>
    <w:pPr>
      <w:keepNext/>
      <w:widowControl w:val="0"/>
      <w:autoSpaceDE w:val="0"/>
      <w:autoSpaceDN w:val="0"/>
      <w:adjustRightInd w:val="0"/>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uiPriority w:val="9"/>
    <w:semiHidden/>
    <w:unhideWhenUsed/>
    <w:qFormat/>
    <w:rsid w:val="00CD5BDA"/>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qFormat/>
    <w:rsid w:val="00387689"/>
    <w:pPr>
      <w:spacing w:before="240" w:after="60" w:line="240" w:lineRule="auto"/>
      <w:outlineLvl w:val="5"/>
    </w:pPr>
    <w:rPr>
      <w:rFonts w:ascii="Times New Roman" w:eastAsia="Times New Roman" w:hAnsi="Times New Roman" w:cs="Times New Roman"/>
      <w:b/>
      <w:bCs/>
      <w:color w:val="000000"/>
      <w:lang w:eastAsia="ru-RU"/>
    </w:rPr>
  </w:style>
  <w:style w:type="paragraph" w:styleId="7">
    <w:name w:val="heading 7"/>
    <w:basedOn w:val="a"/>
    <w:next w:val="a"/>
    <w:link w:val="70"/>
    <w:qFormat/>
    <w:rsid w:val="00387689"/>
    <w:pPr>
      <w:spacing w:before="240" w:after="60" w:line="240" w:lineRule="auto"/>
      <w:outlineLvl w:val="6"/>
    </w:pPr>
    <w:rPr>
      <w:rFonts w:ascii="Times New Roman" w:eastAsia="Times New Roman" w:hAnsi="Times New Roman" w:cs="Times New Roman"/>
      <w:color w:val="000000"/>
      <w:sz w:val="24"/>
      <w:szCs w:val="24"/>
      <w:lang w:eastAsia="ru-RU"/>
    </w:rPr>
  </w:style>
  <w:style w:type="paragraph" w:styleId="8">
    <w:name w:val="heading 8"/>
    <w:basedOn w:val="a"/>
    <w:next w:val="a"/>
    <w:link w:val="80"/>
    <w:qFormat/>
    <w:rsid w:val="00387689"/>
    <w:pPr>
      <w:spacing w:before="240" w:after="60" w:line="240" w:lineRule="auto"/>
      <w:outlineLvl w:val="7"/>
    </w:pPr>
    <w:rPr>
      <w:rFonts w:ascii="Times New Roman" w:eastAsia="Times New Roman" w:hAnsi="Times New Roman" w:cs="Times New Roman"/>
      <w:i/>
      <w:iCs/>
      <w:color w:val="000000"/>
      <w:sz w:val="24"/>
      <w:szCs w:val="24"/>
      <w:lang w:eastAsia="ru-RU"/>
    </w:rPr>
  </w:style>
  <w:style w:type="paragraph" w:styleId="9">
    <w:name w:val="heading 9"/>
    <w:basedOn w:val="a"/>
    <w:next w:val="a"/>
    <w:link w:val="90"/>
    <w:qFormat/>
    <w:rsid w:val="00387689"/>
    <w:pPr>
      <w:spacing w:before="240" w:after="60" w:line="240" w:lineRule="auto"/>
      <w:outlineLvl w:val="8"/>
    </w:pPr>
    <w:rPr>
      <w:rFonts w:ascii="Arial" w:eastAsia="Times New Roman" w:hAnsi="Arial" w:cs="Arial"/>
      <w:color w:val="00000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3977FF"/>
    <w:pPr>
      <w:ind w:left="720"/>
      <w:contextualSpacing/>
    </w:pPr>
  </w:style>
  <w:style w:type="table" w:styleId="a5">
    <w:name w:val="Table Grid"/>
    <w:basedOn w:val="a1"/>
    <w:uiPriority w:val="59"/>
    <w:rsid w:val="0033775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rsid w:val="00387689"/>
    <w:rPr>
      <w:rFonts w:ascii="Arial" w:eastAsia="Times New Roman" w:hAnsi="Arial" w:cs="Arial"/>
      <w:b/>
      <w:bCs/>
      <w:kern w:val="32"/>
      <w:sz w:val="32"/>
      <w:szCs w:val="32"/>
      <w:lang w:eastAsia="ru-RU"/>
    </w:rPr>
  </w:style>
  <w:style w:type="character" w:customStyle="1" w:styleId="20">
    <w:name w:val="Заголовок 2 Знак"/>
    <w:basedOn w:val="a0"/>
    <w:link w:val="2"/>
    <w:rsid w:val="00387689"/>
    <w:rPr>
      <w:rFonts w:ascii="Times New Roman" w:eastAsia="Times New Roman" w:hAnsi="Times New Roman" w:cs="Times New Roman"/>
      <w:b/>
      <w:color w:val="000000"/>
      <w:spacing w:val="2"/>
      <w:sz w:val="28"/>
      <w:szCs w:val="24"/>
      <w:shd w:val="clear" w:color="auto" w:fill="FFFFFF"/>
      <w:lang w:eastAsia="ru-RU"/>
    </w:rPr>
  </w:style>
  <w:style w:type="character" w:customStyle="1" w:styleId="30">
    <w:name w:val="Заголовок 3 Знак"/>
    <w:basedOn w:val="a0"/>
    <w:link w:val="3"/>
    <w:uiPriority w:val="9"/>
    <w:rsid w:val="00387689"/>
    <w:rPr>
      <w:rFonts w:ascii="Arial" w:eastAsia="Times New Roman" w:hAnsi="Arial" w:cs="Times New Roman"/>
      <w:sz w:val="24"/>
      <w:szCs w:val="24"/>
      <w:lang w:eastAsia="ru-RU"/>
    </w:rPr>
  </w:style>
  <w:style w:type="character" w:customStyle="1" w:styleId="40">
    <w:name w:val="Заголовок 4 Знак"/>
    <w:basedOn w:val="a0"/>
    <w:link w:val="4"/>
    <w:semiHidden/>
    <w:rsid w:val="00387689"/>
    <w:rPr>
      <w:rFonts w:ascii="Calibri" w:eastAsia="Times New Roman" w:hAnsi="Calibri" w:cs="Times New Roman"/>
      <w:b/>
      <w:bCs/>
      <w:sz w:val="28"/>
      <w:szCs w:val="28"/>
      <w:lang w:eastAsia="ru-RU"/>
    </w:rPr>
  </w:style>
  <w:style w:type="character" w:customStyle="1" w:styleId="60">
    <w:name w:val="Заголовок 6 Знак"/>
    <w:basedOn w:val="a0"/>
    <w:link w:val="6"/>
    <w:rsid w:val="00387689"/>
    <w:rPr>
      <w:rFonts w:ascii="Times New Roman" w:eastAsia="Times New Roman" w:hAnsi="Times New Roman" w:cs="Times New Roman"/>
      <w:b/>
      <w:bCs/>
      <w:color w:val="000000"/>
      <w:lang w:eastAsia="ru-RU"/>
    </w:rPr>
  </w:style>
  <w:style w:type="character" w:customStyle="1" w:styleId="70">
    <w:name w:val="Заголовок 7 Знак"/>
    <w:basedOn w:val="a0"/>
    <w:link w:val="7"/>
    <w:rsid w:val="00387689"/>
    <w:rPr>
      <w:rFonts w:ascii="Times New Roman" w:eastAsia="Times New Roman" w:hAnsi="Times New Roman" w:cs="Times New Roman"/>
      <w:color w:val="000000"/>
      <w:sz w:val="24"/>
      <w:szCs w:val="24"/>
      <w:lang w:eastAsia="ru-RU"/>
    </w:rPr>
  </w:style>
  <w:style w:type="character" w:customStyle="1" w:styleId="80">
    <w:name w:val="Заголовок 8 Знак"/>
    <w:basedOn w:val="a0"/>
    <w:link w:val="8"/>
    <w:rsid w:val="00387689"/>
    <w:rPr>
      <w:rFonts w:ascii="Times New Roman" w:eastAsia="Times New Roman" w:hAnsi="Times New Roman" w:cs="Times New Roman"/>
      <w:i/>
      <w:iCs/>
      <w:color w:val="000000"/>
      <w:sz w:val="24"/>
      <w:szCs w:val="24"/>
      <w:lang w:eastAsia="ru-RU"/>
    </w:rPr>
  </w:style>
  <w:style w:type="character" w:customStyle="1" w:styleId="90">
    <w:name w:val="Заголовок 9 Знак"/>
    <w:basedOn w:val="a0"/>
    <w:link w:val="9"/>
    <w:rsid w:val="00387689"/>
    <w:rPr>
      <w:rFonts w:ascii="Arial" w:eastAsia="Times New Roman" w:hAnsi="Arial" w:cs="Arial"/>
      <w:color w:val="000000"/>
      <w:lang w:eastAsia="ru-RU"/>
    </w:rPr>
  </w:style>
  <w:style w:type="numbering" w:customStyle="1" w:styleId="11">
    <w:name w:val="Нет списка1"/>
    <w:next w:val="a2"/>
    <w:uiPriority w:val="99"/>
    <w:semiHidden/>
    <w:rsid w:val="00387689"/>
  </w:style>
  <w:style w:type="table" w:customStyle="1" w:styleId="12">
    <w:name w:val="Сетка таблицы1"/>
    <w:basedOn w:val="a1"/>
    <w:next w:val="a5"/>
    <w:rsid w:val="00387689"/>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387689"/>
    <w:rPr>
      <w:color w:val="0000FF"/>
      <w:u w:val="single"/>
    </w:rPr>
  </w:style>
  <w:style w:type="paragraph" w:styleId="a7">
    <w:name w:val="Body Text"/>
    <w:basedOn w:val="a"/>
    <w:link w:val="a8"/>
    <w:rsid w:val="00387689"/>
    <w:pPr>
      <w:spacing w:after="0" w:line="360" w:lineRule="auto"/>
      <w:jc w:val="both"/>
    </w:pPr>
    <w:rPr>
      <w:rFonts w:ascii="Times New Roman" w:eastAsia="Times New Roman" w:hAnsi="Times New Roman" w:cs="Times New Roman"/>
      <w:sz w:val="24"/>
      <w:szCs w:val="20"/>
      <w:lang w:eastAsia="ru-RU"/>
    </w:rPr>
  </w:style>
  <w:style w:type="character" w:customStyle="1" w:styleId="a8">
    <w:name w:val="Основной текст Знак"/>
    <w:basedOn w:val="a0"/>
    <w:link w:val="a7"/>
    <w:rsid w:val="00387689"/>
    <w:rPr>
      <w:rFonts w:ascii="Times New Roman" w:eastAsia="Times New Roman" w:hAnsi="Times New Roman" w:cs="Times New Roman"/>
      <w:sz w:val="24"/>
      <w:szCs w:val="20"/>
      <w:lang w:eastAsia="ru-RU"/>
    </w:rPr>
  </w:style>
  <w:style w:type="paragraph" w:styleId="21">
    <w:name w:val="Body Text 2"/>
    <w:basedOn w:val="a"/>
    <w:link w:val="22"/>
    <w:rsid w:val="00387689"/>
    <w:pPr>
      <w:widowControl w:val="0"/>
      <w:autoSpaceDE w:val="0"/>
      <w:autoSpaceDN w:val="0"/>
      <w:adjustRightInd w:val="0"/>
      <w:spacing w:after="120" w:line="480" w:lineRule="auto"/>
    </w:pPr>
    <w:rPr>
      <w:rFonts w:ascii="Sylfaen" w:eastAsia="Times New Roman" w:hAnsi="Sylfaen" w:cs="Sylfaen"/>
      <w:sz w:val="20"/>
      <w:szCs w:val="20"/>
      <w:lang w:eastAsia="ru-RU"/>
    </w:rPr>
  </w:style>
  <w:style w:type="character" w:customStyle="1" w:styleId="22">
    <w:name w:val="Основной текст 2 Знак"/>
    <w:basedOn w:val="a0"/>
    <w:link w:val="21"/>
    <w:rsid w:val="00387689"/>
    <w:rPr>
      <w:rFonts w:ascii="Sylfaen" w:eastAsia="Times New Roman" w:hAnsi="Sylfaen" w:cs="Sylfaen"/>
      <w:sz w:val="20"/>
      <w:szCs w:val="20"/>
      <w:lang w:eastAsia="ru-RU"/>
    </w:rPr>
  </w:style>
  <w:style w:type="paragraph" w:styleId="a9">
    <w:name w:val="Plain Text"/>
    <w:basedOn w:val="a"/>
    <w:link w:val="aa"/>
    <w:rsid w:val="00387689"/>
    <w:pPr>
      <w:spacing w:after="0" w:line="240" w:lineRule="auto"/>
    </w:pPr>
    <w:rPr>
      <w:rFonts w:ascii="Courier New" w:eastAsia="Times New Roman" w:hAnsi="Courier New" w:cs="Times New Roman"/>
      <w:sz w:val="20"/>
      <w:szCs w:val="20"/>
      <w:lang w:eastAsia="ru-RU"/>
    </w:rPr>
  </w:style>
  <w:style w:type="character" w:customStyle="1" w:styleId="aa">
    <w:name w:val="Текст Знак"/>
    <w:basedOn w:val="a0"/>
    <w:link w:val="a9"/>
    <w:rsid w:val="00387689"/>
    <w:rPr>
      <w:rFonts w:ascii="Courier New" w:eastAsia="Times New Roman" w:hAnsi="Courier New" w:cs="Times New Roman"/>
      <w:sz w:val="20"/>
      <w:szCs w:val="20"/>
      <w:lang w:eastAsia="ru-RU"/>
    </w:rPr>
  </w:style>
  <w:style w:type="paragraph" w:styleId="23">
    <w:name w:val="Body Text Indent 2"/>
    <w:basedOn w:val="a"/>
    <w:link w:val="24"/>
    <w:rsid w:val="00387689"/>
    <w:pPr>
      <w:widowControl w:val="0"/>
      <w:autoSpaceDE w:val="0"/>
      <w:autoSpaceDN w:val="0"/>
      <w:adjustRightInd w:val="0"/>
      <w:spacing w:after="120" w:line="480" w:lineRule="auto"/>
      <w:ind w:left="283"/>
    </w:pPr>
    <w:rPr>
      <w:rFonts w:ascii="Sylfaen" w:eastAsia="Times New Roman" w:hAnsi="Sylfaen" w:cs="Sylfaen"/>
      <w:sz w:val="20"/>
      <w:szCs w:val="20"/>
      <w:lang w:eastAsia="ru-RU"/>
    </w:rPr>
  </w:style>
  <w:style w:type="character" w:customStyle="1" w:styleId="24">
    <w:name w:val="Основной текст с отступом 2 Знак"/>
    <w:basedOn w:val="a0"/>
    <w:link w:val="23"/>
    <w:rsid w:val="00387689"/>
    <w:rPr>
      <w:rFonts w:ascii="Sylfaen" w:eastAsia="Times New Roman" w:hAnsi="Sylfaen" w:cs="Sylfaen"/>
      <w:sz w:val="20"/>
      <w:szCs w:val="20"/>
      <w:lang w:eastAsia="ru-RU"/>
    </w:rPr>
  </w:style>
  <w:style w:type="paragraph" w:styleId="31">
    <w:name w:val="Body Text Indent 3"/>
    <w:basedOn w:val="a"/>
    <w:link w:val="32"/>
    <w:rsid w:val="00387689"/>
    <w:pPr>
      <w:widowControl w:val="0"/>
      <w:autoSpaceDE w:val="0"/>
      <w:autoSpaceDN w:val="0"/>
      <w:adjustRightInd w:val="0"/>
      <w:spacing w:after="120" w:line="240" w:lineRule="auto"/>
      <w:ind w:left="283"/>
    </w:pPr>
    <w:rPr>
      <w:rFonts w:ascii="Sylfaen" w:eastAsia="Times New Roman" w:hAnsi="Sylfaen" w:cs="Sylfaen"/>
      <w:sz w:val="16"/>
      <w:szCs w:val="16"/>
      <w:lang w:eastAsia="ru-RU"/>
    </w:rPr>
  </w:style>
  <w:style w:type="character" w:customStyle="1" w:styleId="32">
    <w:name w:val="Основной текст с отступом 3 Знак"/>
    <w:basedOn w:val="a0"/>
    <w:link w:val="31"/>
    <w:rsid w:val="00387689"/>
    <w:rPr>
      <w:rFonts w:ascii="Sylfaen" w:eastAsia="Times New Roman" w:hAnsi="Sylfaen" w:cs="Sylfaen"/>
      <w:sz w:val="16"/>
      <w:szCs w:val="16"/>
      <w:lang w:eastAsia="ru-RU"/>
    </w:rPr>
  </w:style>
  <w:style w:type="character" w:styleId="ab">
    <w:name w:val="footnote reference"/>
    <w:semiHidden/>
    <w:rsid w:val="00387689"/>
    <w:rPr>
      <w:vertAlign w:val="superscript"/>
    </w:rPr>
  </w:style>
  <w:style w:type="character" w:customStyle="1" w:styleId="s1">
    <w:name w:val="s1"/>
    <w:rsid w:val="00387689"/>
    <w:rPr>
      <w:rFonts w:ascii="Times New Roman" w:hAnsi="Times New Roman" w:cs="Times New Roman" w:hint="default"/>
      <w:b/>
      <w:bCs/>
      <w:i w:val="0"/>
      <w:iCs w:val="0"/>
      <w:strike w:val="0"/>
      <w:dstrike w:val="0"/>
      <w:color w:val="000000"/>
      <w:sz w:val="24"/>
      <w:szCs w:val="24"/>
      <w:u w:val="none"/>
      <w:effect w:val="none"/>
    </w:rPr>
  </w:style>
  <w:style w:type="character" w:customStyle="1" w:styleId="s0">
    <w:name w:val="s0"/>
    <w:qFormat/>
    <w:rsid w:val="00387689"/>
    <w:rPr>
      <w:rFonts w:ascii="Times New Roman" w:hAnsi="Times New Roman" w:cs="Times New Roman" w:hint="default"/>
      <w:b w:val="0"/>
      <w:bCs w:val="0"/>
      <w:i w:val="0"/>
      <w:iCs w:val="0"/>
      <w:strike w:val="0"/>
      <w:dstrike w:val="0"/>
      <w:color w:val="000000"/>
      <w:sz w:val="24"/>
      <w:szCs w:val="24"/>
      <w:u w:val="none"/>
      <w:effect w:val="none"/>
    </w:rPr>
  </w:style>
  <w:style w:type="paragraph" w:styleId="ac">
    <w:name w:val="Normal (Web)"/>
    <w:aliases w:val="Обычный (веб)1,Обычный (Web),Обычный (веб)1 Знак Знак Зн,Знак4, Знак4,Знак4 Знак Знак,Обычный (Web)1,Обычный (веб) Знак1,Обычный (веб) Знак Знак1, Знак Знак1 Знак,Обычный (веб) Знак Знак Знак, Знак Знак1 Знак Знак, Знак Знак Знак Знак Зн"/>
    <w:basedOn w:val="a"/>
    <w:link w:val="ad"/>
    <w:uiPriority w:val="99"/>
    <w:qFormat/>
    <w:rsid w:val="0038768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d">
    <w:name w:val="Обычный (веб) Знак"/>
    <w:aliases w:val="Обычный (веб)1 Знак,Обычный (Web) Знак,Обычный (веб)1 Знак Знак Зн Знак,Знак4 Знак, Знак4 Знак,Знак4 Знак Знак Знак,Обычный (Web)1 Знак,Обычный (веб) Знак1 Знак,Обычный (веб) Знак Знак1 Знак, Знак Знак1 Знак Знак1"/>
    <w:link w:val="ac"/>
    <w:uiPriority w:val="99"/>
    <w:rsid w:val="00387689"/>
    <w:rPr>
      <w:rFonts w:ascii="Times New Roman" w:eastAsia="Times New Roman" w:hAnsi="Times New Roman" w:cs="Times New Roman"/>
      <w:sz w:val="24"/>
      <w:szCs w:val="24"/>
      <w:lang w:eastAsia="ru-RU"/>
    </w:rPr>
  </w:style>
  <w:style w:type="paragraph" w:styleId="HTML">
    <w:name w:val="HTML Preformatted"/>
    <w:basedOn w:val="a"/>
    <w:link w:val="HTML0"/>
    <w:rsid w:val="003876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4"/>
      <w:szCs w:val="24"/>
      <w:lang w:eastAsia="ru-RU"/>
    </w:rPr>
  </w:style>
  <w:style w:type="character" w:customStyle="1" w:styleId="HTML0">
    <w:name w:val="Стандартный HTML Знак"/>
    <w:basedOn w:val="a0"/>
    <w:link w:val="HTML"/>
    <w:rsid w:val="00387689"/>
    <w:rPr>
      <w:rFonts w:ascii="Courier New" w:eastAsia="Times New Roman" w:hAnsi="Courier New" w:cs="Courier New"/>
      <w:color w:val="000000"/>
      <w:sz w:val="24"/>
      <w:szCs w:val="24"/>
      <w:lang w:eastAsia="ru-RU"/>
    </w:rPr>
  </w:style>
  <w:style w:type="character" w:customStyle="1" w:styleId="s3">
    <w:name w:val="s3"/>
    <w:rsid w:val="00387689"/>
    <w:rPr>
      <w:rFonts w:ascii="Times New Roman" w:hAnsi="Times New Roman" w:cs="Times New Roman" w:hint="default"/>
      <w:b w:val="0"/>
      <w:bCs w:val="0"/>
      <w:i/>
      <w:iCs/>
      <w:strike w:val="0"/>
      <w:dstrike w:val="0"/>
      <w:vanish/>
      <w:webHidden w:val="0"/>
      <w:color w:val="FF0000"/>
      <w:sz w:val="24"/>
      <w:szCs w:val="24"/>
      <w:u w:val="none"/>
      <w:effect w:val="none"/>
      <w:specVanish w:val="0"/>
    </w:rPr>
  </w:style>
  <w:style w:type="paragraph" w:customStyle="1" w:styleId="ae">
    <w:name w:val="Знак Знак Знак"/>
    <w:basedOn w:val="a"/>
    <w:autoRedefine/>
    <w:rsid w:val="00387689"/>
    <w:pPr>
      <w:spacing w:after="160" w:line="240" w:lineRule="exact"/>
    </w:pPr>
    <w:rPr>
      <w:rFonts w:ascii="Times New Roman" w:eastAsia="Times New Roman" w:hAnsi="Times New Roman" w:cs="Times New Roman"/>
      <w:sz w:val="28"/>
      <w:szCs w:val="20"/>
      <w:lang w:val="en-US"/>
    </w:rPr>
  </w:style>
  <w:style w:type="paragraph" w:styleId="af">
    <w:name w:val="footnote text"/>
    <w:basedOn w:val="a"/>
    <w:link w:val="af0"/>
    <w:semiHidden/>
    <w:rsid w:val="00387689"/>
    <w:pPr>
      <w:spacing w:after="0" w:line="240" w:lineRule="auto"/>
    </w:pPr>
    <w:rPr>
      <w:rFonts w:ascii="Times New Roman" w:eastAsia="Times New Roman" w:hAnsi="Times New Roman" w:cs="Times New Roman"/>
      <w:sz w:val="20"/>
      <w:szCs w:val="20"/>
      <w:lang w:eastAsia="ru-RU"/>
    </w:rPr>
  </w:style>
  <w:style w:type="character" w:customStyle="1" w:styleId="af0">
    <w:name w:val="Текст сноски Знак"/>
    <w:basedOn w:val="a0"/>
    <w:link w:val="af"/>
    <w:semiHidden/>
    <w:rsid w:val="00387689"/>
    <w:rPr>
      <w:rFonts w:ascii="Times New Roman" w:eastAsia="Times New Roman" w:hAnsi="Times New Roman" w:cs="Times New Roman"/>
      <w:sz w:val="20"/>
      <w:szCs w:val="20"/>
      <w:lang w:eastAsia="ru-RU"/>
    </w:rPr>
  </w:style>
  <w:style w:type="paragraph" w:customStyle="1" w:styleId="CharChar1CharChar">
    <w:name w:val="Char Char1 Знак Знак Char Char"/>
    <w:basedOn w:val="a"/>
    <w:autoRedefine/>
    <w:rsid w:val="00387689"/>
    <w:pPr>
      <w:spacing w:after="160" w:line="240" w:lineRule="exact"/>
    </w:pPr>
    <w:rPr>
      <w:rFonts w:ascii="Times New Roman" w:eastAsia="SimSun" w:hAnsi="Times New Roman" w:cs="Times New Roman"/>
      <w:b/>
      <w:sz w:val="28"/>
      <w:szCs w:val="24"/>
      <w:lang w:val="en-US"/>
    </w:rPr>
  </w:style>
  <w:style w:type="character" w:customStyle="1" w:styleId="-">
    <w:name w:val="опред-е"/>
    <w:basedOn w:val="a0"/>
    <w:rsid w:val="00387689"/>
  </w:style>
  <w:style w:type="character" w:customStyle="1" w:styleId="af1">
    <w:name w:val="выделение"/>
    <w:basedOn w:val="a0"/>
    <w:rsid w:val="00387689"/>
  </w:style>
  <w:style w:type="paragraph" w:styleId="af2">
    <w:name w:val="Body Text Indent"/>
    <w:basedOn w:val="a"/>
    <w:link w:val="af3"/>
    <w:rsid w:val="00387689"/>
    <w:pPr>
      <w:widowControl w:val="0"/>
      <w:autoSpaceDE w:val="0"/>
      <w:autoSpaceDN w:val="0"/>
      <w:adjustRightInd w:val="0"/>
      <w:spacing w:after="120" w:line="240" w:lineRule="auto"/>
      <w:ind w:left="283"/>
    </w:pPr>
    <w:rPr>
      <w:rFonts w:ascii="Sylfaen" w:eastAsia="Times New Roman" w:hAnsi="Sylfaen" w:cs="Sylfaen"/>
      <w:sz w:val="20"/>
      <w:szCs w:val="20"/>
      <w:lang w:eastAsia="ru-RU"/>
    </w:rPr>
  </w:style>
  <w:style w:type="character" w:customStyle="1" w:styleId="af3">
    <w:name w:val="Основной текст с отступом Знак"/>
    <w:basedOn w:val="a0"/>
    <w:link w:val="af2"/>
    <w:rsid w:val="00387689"/>
    <w:rPr>
      <w:rFonts w:ascii="Sylfaen" w:eastAsia="Times New Roman" w:hAnsi="Sylfaen" w:cs="Sylfaen"/>
      <w:sz w:val="20"/>
      <w:szCs w:val="20"/>
      <w:lang w:eastAsia="ru-RU"/>
    </w:rPr>
  </w:style>
  <w:style w:type="paragraph" w:styleId="af4">
    <w:name w:val="header"/>
    <w:basedOn w:val="a"/>
    <w:link w:val="af5"/>
    <w:uiPriority w:val="99"/>
    <w:rsid w:val="00387689"/>
    <w:pPr>
      <w:widowControl w:val="0"/>
      <w:tabs>
        <w:tab w:val="center" w:pos="4677"/>
        <w:tab w:val="right" w:pos="9355"/>
      </w:tabs>
      <w:autoSpaceDE w:val="0"/>
      <w:autoSpaceDN w:val="0"/>
      <w:adjustRightInd w:val="0"/>
      <w:spacing w:after="0" w:line="240" w:lineRule="auto"/>
    </w:pPr>
    <w:rPr>
      <w:rFonts w:ascii="Sylfaen" w:eastAsia="Times New Roman" w:hAnsi="Sylfaen" w:cs="Sylfaen"/>
      <w:sz w:val="20"/>
      <w:szCs w:val="20"/>
      <w:lang w:eastAsia="ru-RU"/>
    </w:rPr>
  </w:style>
  <w:style w:type="character" w:customStyle="1" w:styleId="af5">
    <w:name w:val="Верхний колонтитул Знак"/>
    <w:basedOn w:val="a0"/>
    <w:link w:val="af4"/>
    <w:uiPriority w:val="99"/>
    <w:rsid w:val="00387689"/>
    <w:rPr>
      <w:rFonts w:ascii="Sylfaen" w:eastAsia="Times New Roman" w:hAnsi="Sylfaen" w:cs="Sylfaen"/>
      <w:sz w:val="20"/>
      <w:szCs w:val="20"/>
      <w:lang w:eastAsia="ru-RU"/>
    </w:rPr>
  </w:style>
  <w:style w:type="paragraph" w:styleId="af6">
    <w:name w:val="footer"/>
    <w:basedOn w:val="a"/>
    <w:link w:val="af7"/>
    <w:uiPriority w:val="99"/>
    <w:rsid w:val="00387689"/>
    <w:pPr>
      <w:widowControl w:val="0"/>
      <w:tabs>
        <w:tab w:val="center" w:pos="4677"/>
        <w:tab w:val="right" w:pos="9355"/>
      </w:tabs>
      <w:autoSpaceDE w:val="0"/>
      <w:autoSpaceDN w:val="0"/>
      <w:adjustRightInd w:val="0"/>
      <w:spacing w:after="0" w:line="240" w:lineRule="auto"/>
    </w:pPr>
    <w:rPr>
      <w:rFonts w:ascii="Sylfaen" w:eastAsia="Times New Roman" w:hAnsi="Sylfaen" w:cs="Sylfaen"/>
      <w:sz w:val="20"/>
      <w:szCs w:val="20"/>
      <w:lang w:eastAsia="ru-RU"/>
    </w:rPr>
  </w:style>
  <w:style w:type="character" w:customStyle="1" w:styleId="af7">
    <w:name w:val="Нижний колонтитул Знак"/>
    <w:basedOn w:val="a0"/>
    <w:link w:val="af6"/>
    <w:uiPriority w:val="99"/>
    <w:rsid w:val="00387689"/>
    <w:rPr>
      <w:rFonts w:ascii="Sylfaen" w:eastAsia="Times New Roman" w:hAnsi="Sylfaen" w:cs="Sylfaen"/>
      <w:sz w:val="20"/>
      <w:szCs w:val="20"/>
      <w:lang w:eastAsia="ru-RU"/>
    </w:rPr>
  </w:style>
  <w:style w:type="paragraph" w:styleId="33">
    <w:name w:val="Body Text 3"/>
    <w:basedOn w:val="a"/>
    <w:link w:val="34"/>
    <w:rsid w:val="00387689"/>
    <w:pPr>
      <w:widowControl w:val="0"/>
      <w:autoSpaceDE w:val="0"/>
      <w:autoSpaceDN w:val="0"/>
      <w:adjustRightInd w:val="0"/>
      <w:spacing w:after="120" w:line="240" w:lineRule="auto"/>
    </w:pPr>
    <w:rPr>
      <w:rFonts w:ascii="Sylfaen" w:eastAsia="Times New Roman" w:hAnsi="Sylfaen" w:cs="Sylfaen"/>
      <w:sz w:val="16"/>
      <w:szCs w:val="16"/>
      <w:lang w:eastAsia="ru-RU"/>
    </w:rPr>
  </w:style>
  <w:style w:type="character" w:customStyle="1" w:styleId="34">
    <w:name w:val="Основной текст 3 Знак"/>
    <w:basedOn w:val="a0"/>
    <w:link w:val="33"/>
    <w:rsid w:val="00387689"/>
    <w:rPr>
      <w:rFonts w:ascii="Sylfaen" w:eastAsia="Times New Roman" w:hAnsi="Sylfaen" w:cs="Sylfaen"/>
      <w:sz w:val="16"/>
      <w:szCs w:val="16"/>
      <w:lang w:eastAsia="ru-RU"/>
    </w:rPr>
  </w:style>
  <w:style w:type="paragraph" w:styleId="af8">
    <w:name w:val="Title"/>
    <w:basedOn w:val="a"/>
    <w:link w:val="af9"/>
    <w:qFormat/>
    <w:rsid w:val="00387689"/>
    <w:pPr>
      <w:spacing w:after="0" w:line="240" w:lineRule="auto"/>
      <w:jc w:val="center"/>
    </w:pPr>
    <w:rPr>
      <w:rFonts w:ascii="Times New Roman" w:eastAsia="Times New Roman" w:hAnsi="Times New Roman" w:cs="Times New Roman"/>
      <w:sz w:val="28"/>
      <w:szCs w:val="20"/>
      <w:lang w:eastAsia="ru-RU"/>
    </w:rPr>
  </w:style>
  <w:style w:type="character" w:customStyle="1" w:styleId="af9">
    <w:name w:val="Название Знак"/>
    <w:basedOn w:val="a0"/>
    <w:link w:val="af8"/>
    <w:rsid w:val="00387689"/>
    <w:rPr>
      <w:rFonts w:ascii="Times New Roman" w:eastAsia="Times New Roman" w:hAnsi="Times New Roman" w:cs="Times New Roman"/>
      <w:sz w:val="28"/>
      <w:szCs w:val="20"/>
      <w:lang w:eastAsia="ru-RU"/>
    </w:rPr>
  </w:style>
  <w:style w:type="numbering" w:customStyle="1" w:styleId="25">
    <w:name w:val="Нет списка2"/>
    <w:next w:val="a2"/>
    <w:semiHidden/>
    <w:rsid w:val="00F367F7"/>
  </w:style>
  <w:style w:type="table" w:customStyle="1" w:styleId="26">
    <w:name w:val="Сетка таблицы2"/>
    <w:basedOn w:val="a1"/>
    <w:next w:val="a5"/>
    <w:rsid w:val="00F367F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Знак Знак Знак"/>
    <w:basedOn w:val="a"/>
    <w:autoRedefine/>
    <w:rsid w:val="00F367F7"/>
    <w:pPr>
      <w:spacing w:after="160" w:line="240" w:lineRule="exact"/>
    </w:pPr>
    <w:rPr>
      <w:rFonts w:ascii="Times New Roman" w:eastAsia="Times New Roman" w:hAnsi="Times New Roman" w:cs="Times New Roman"/>
      <w:sz w:val="28"/>
      <w:szCs w:val="20"/>
      <w:lang w:val="en-US"/>
    </w:rPr>
  </w:style>
  <w:style w:type="paragraph" w:customStyle="1" w:styleId="CharChar1CharChar0">
    <w:name w:val="Char Char1 Знак Знак Char Char"/>
    <w:basedOn w:val="a"/>
    <w:autoRedefine/>
    <w:rsid w:val="00F367F7"/>
    <w:pPr>
      <w:spacing w:after="160" w:line="240" w:lineRule="exact"/>
    </w:pPr>
    <w:rPr>
      <w:rFonts w:ascii="Times New Roman" w:eastAsia="SimSun" w:hAnsi="Times New Roman" w:cs="Times New Roman"/>
      <w:b/>
      <w:sz w:val="28"/>
      <w:szCs w:val="24"/>
      <w:lang w:val="en-US"/>
    </w:rPr>
  </w:style>
  <w:style w:type="paragraph" w:styleId="afb">
    <w:name w:val="Balloon Text"/>
    <w:basedOn w:val="a"/>
    <w:link w:val="afc"/>
    <w:uiPriority w:val="99"/>
    <w:semiHidden/>
    <w:unhideWhenUsed/>
    <w:rsid w:val="00DB6963"/>
    <w:pPr>
      <w:spacing w:after="0" w:line="240" w:lineRule="auto"/>
    </w:pPr>
    <w:rPr>
      <w:rFonts w:ascii="Tahoma" w:hAnsi="Tahoma" w:cs="Tahoma"/>
      <w:sz w:val="16"/>
      <w:szCs w:val="16"/>
    </w:rPr>
  </w:style>
  <w:style w:type="character" w:customStyle="1" w:styleId="afc">
    <w:name w:val="Текст выноски Знак"/>
    <w:basedOn w:val="a0"/>
    <w:link w:val="afb"/>
    <w:uiPriority w:val="99"/>
    <w:semiHidden/>
    <w:rsid w:val="00DB6963"/>
    <w:rPr>
      <w:rFonts w:ascii="Tahoma" w:hAnsi="Tahoma" w:cs="Tahoma"/>
      <w:sz w:val="16"/>
      <w:szCs w:val="16"/>
    </w:rPr>
  </w:style>
  <w:style w:type="character" w:customStyle="1" w:styleId="a4">
    <w:name w:val="Абзац списка Знак"/>
    <w:link w:val="a3"/>
    <w:uiPriority w:val="34"/>
    <w:rsid w:val="006F7BFB"/>
  </w:style>
  <w:style w:type="paragraph" w:customStyle="1" w:styleId="13">
    <w:name w:val="Абзац списка1"/>
    <w:basedOn w:val="a"/>
    <w:next w:val="a3"/>
    <w:uiPriority w:val="34"/>
    <w:qFormat/>
    <w:rsid w:val="008F6924"/>
    <w:pPr>
      <w:spacing w:after="160" w:line="259" w:lineRule="auto"/>
      <w:ind w:left="720"/>
      <w:contextualSpacing/>
    </w:pPr>
    <w:rPr>
      <w:rFonts w:eastAsia="Times New Roman"/>
      <w:lang w:eastAsia="ru-RU"/>
    </w:rPr>
  </w:style>
  <w:style w:type="paragraph" w:customStyle="1" w:styleId="14">
    <w:name w:val="Верхний колонтитул1"/>
    <w:basedOn w:val="a"/>
    <w:next w:val="af4"/>
    <w:uiPriority w:val="99"/>
    <w:unhideWhenUsed/>
    <w:rsid w:val="008F6924"/>
    <w:pPr>
      <w:tabs>
        <w:tab w:val="center" w:pos="4677"/>
        <w:tab w:val="right" w:pos="9355"/>
      </w:tabs>
      <w:spacing w:after="0" w:line="240" w:lineRule="auto"/>
    </w:pPr>
  </w:style>
  <w:style w:type="paragraph" w:customStyle="1" w:styleId="15">
    <w:name w:val="Нижний колонтитул1"/>
    <w:basedOn w:val="a"/>
    <w:next w:val="af6"/>
    <w:uiPriority w:val="99"/>
    <w:unhideWhenUsed/>
    <w:rsid w:val="008F6924"/>
    <w:pPr>
      <w:tabs>
        <w:tab w:val="center" w:pos="4677"/>
        <w:tab w:val="right" w:pos="9355"/>
      </w:tabs>
      <w:spacing w:after="0" w:line="240" w:lineRule="auto"/>
    </w:pPr>
  </w:style>
  <w:style w:type="character" w:customStyle="1" w:styleId="afd">
    <w:name w:val="a"/>
    <w:rsid w:val="008F6924"/>
  </w:style>
  <w:style w:type="paragraph" w:customStyle="1" w:styleId="16">
    <w:name w:val="Текст выноски1"/>
    <w:basedOn w:val="a"/>
    <w:next w:val="afb"/>
    <w:uiPriority w:val="99"/>
    <w:semiHidden/>
    <w:unhideWhenUsed/>
    <w:rsid w:val="008F6924"/>
    <w:pPr>
      <w:spacing w:after="0" w:line="240" w:lineRule="auto"/>
    </w:pPr>
    <w:rPr>
      <w:rFonts w:ascii="Segoe UI" w:hAnsi="Segoe UI" w:cs="Segoe UI"/>
      <w:sz w:val="18"/>
      <w:szCs w:val="18"/>
    </w:rPr>
  </w:style>
  <w:style w:type="paragraph" w:customStyle="1" w:styleId="afe">
    <w:name w:val="Текстовый блок"/>
    <w:rsid w:val="008F6924"/>
    <w:pPr>
      <w:pBdr>
        <w:top w:val="nil"/>
        <w:left w:val="nil"/>
        <w:bottom w:val="nil"/>
        <w:right w:val="nil"/>
        <w:between w:val="nil"/>
        <w:bar w:val="nil"/>
      </w:pBdr>
      <w:spacing w:after="160" w:line="259" w:lineRule="auto"/>
    </w:pPr>
    <w:rPr>
      <w:rFonts w:ascii="Arial" w:eastAsia="Arial Unicode MS" w:hAnsi="Arial" w:cs="Arial Unicode MS"/>
      <w:color w:val="000000"/>
      <w:u w:color="000000"/>
      <w:bdr w:val="nil"/>
    </w:rPr>
  </w:style>
  <w:style w:type="character" w:customStyle="1" w:styleId="aff">
    <w:name w:val="Основной текст_"/>
    <w:link w:val="17"/>
    <w:uiPriority w:val="99"/>
    <w:locked/>
    <w:rsid w:val="008F6924"/>
    <w:rPr>
      <w:spacing w:val="2"/>
      <w:shd w:val="clear" w:color="auto" w:fill="FFFFFF"/>
    </w:rPr>
  </w:style>
  <w:style w:type="paragraph" w:customStyle="1" w:styleId="17">
    <w:name w:val="Основной текст1"/>
    <w:basedOn w:val="a"/>
    <w:link w:val="aff"/>
    <w:uiPriority w:val="99"/>
    <w:qFormat/>
    <w:rsid w:val="008F6924"/>
    <w:pPr>
      <w:widowControl w:val="0"/>
      <w:shd w:val="clear" w:color="auto" w:fill="FFFFFF"/>
      <w:spacing w:before="360" w:after="0" w:line="317" w:lineRule="exact"/>
      <w:ind w:firstLine="700"/>
      <w:jc w:val="both"/>
    </w:pPr>
    <w:rPr>
      <w:spacing w:val="2"/>
    </w:rPr>
  </w:style>
  <w:style w:type="character" w:customStyle="1" w:styleId="18">
    <w:name w:val="Верхний колонтитул Знак1"/>
    <w:basedOn w:val="a0"/>
    <w:uiPriority w:val="99"/>
    <w:semiHidden/>
    <w:rsid w:val="008F6924"/>
  </w:style>
  <w:style w:type="character" w:customStyle="1" w:styleId="19">
    <w:name w:val="Нижний колонтитул Знак1"/>
    <w:basedOn w:val="a0"/>
    <w:uiPriority w:val="99"/>
    <w:semiHidden/>
    <w:rsid w:val="008F6924"/>
  </w:style>
  <w:style w:type="character" w:customStyle="1" w:styleId="1a">
    <w:name w:val="Текст выноски Знак1"/>
    <w:basedOn w:val="a0"/>
    <w:uiPriority w:val="99"/>
    <w:semiHidden/>
    <w:rsid w:val="008F6924"/>
    <w:rPr>
      <w:rFonts w:ascii="Tahoma" w:hAnsi="Tahoma" w:cs="Tahoma"/>
      <w:sz w:val="16"/>
      <w:szCs w:val="16"/>
    </w:rPr>
  </w:style>
  <w:style w:type="character" w:customStyle="1" w:styleId="50">
    <w:name w:val="Заголовок 5 Знак"/>
    <w:basedOn w:val="a0"/>
    <w:link w:val="5"/>
    <w:uiPriority w:val="9"/>
    <w:semiHidden/>
    <w:rsid w:val="00CD5BDA"/>
    <w:rPr>
      <w:rFonts w:asciiTheme="majorHAnsi" w:eastAsiaTheme="majorEastAsia" w:hAnsiTheme="majorHAnsi" w:cstheme="majorBidi"/>
      <w:color w:val="243F60"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3828242">
      <w:bodyDiv w:val="1"/>
      <w:marLeft w:val="0"/>
      <w:marRight w:val="0"/>
      <w:marTop w:val="0"/>
      <w:marBottom w:val="0"/>
      <w:divBdr>
        <w:top w:val="none" w:sz="0" w:space="0" w:color="auto"/>
        <w:left w:val="none" w:sz="0" w:space="0" w:color="auto"/>
        <w:bottom w:val="none" w:sz="0" w:space="0" w:color="auto"/>
        <w:right w:val="none" w:sz="0" w:space="0" w:color="auto"/>
      </w:divBdr>
    </w:div>
    <w:div w:id="1912428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ravoteka.ru/enc/5249.html" TargetMode="External"/><Relationship Id="rId117" Type="http://schemas.openxmlformats.org/officeDocument/2006/relationships/oleObject" Target="embeddings/oleObject9.bin"/><Relationship Id="rId21" Type="http://schemas.openxmlformats.org/officeDocument/2006/relationships/hyperlink" Target="http://www.pravoteka.ru/enc/5653.html" TargetMode="External"/><Relationship Id="rId42" Type="http://schemas.openxmlformats.org/officeDocument/2006/relationships/hyperlink" Target="http://www.pravoteka.ru/enc/1418.html" TargetMode="External"/><Relationship Id="rId47" Type="http://schemas.openxmlformats.org/officeDocument/2006/relationships/hyperlink" Target="http://www.pravoteka.ru/enc/1418.html" TargetMode="External"/><Relationship Id="rId63" Type="http://schemas.openxmlformats.org/officeDocument/2006/relationships/hyperlink" Target="http://www.pravoteka.ru/enc/5045.html" TargetMode="External"/><Relationship Id="rId68" Type="http://schemas.openxmlformats.org/officeDocument/2006/relationships/hyperlink" Target="http://www.pravoteka.ru/enc/5653.html" TargetMode="External"/><Relationship Id="rId84" Type="http://schemas.openxmlformats.org/officeDocument/2006/relationships/hyperlink" Target="jl:1018949.0%201001000099.0%20" TargetMode="External"/><Relationship Id="rId89" Type="http://schemas.openxmlformats.org/officeDocument/2006/relationships/hyperlink" Target="jl:1038630.1970000%201001000099.0%20" TargetMode="External"/><Relationship Id="rId112" Type="http://schemas.openxmlformats.org/officeDocument/2006/relationships/oleObject" Target="embeddings/oleObject5.bin"/><Relationship Id="rId133" Type="http://schemas.openxmlformats.org/officeDocument/2006/relationships/hyperlink" Target="jl:1009800.770000%201001000099.0%20" TargetMode="External"/><Relationship Id="rId138" Type="http://schemas.openxmlformats.org/officeDocument/2006/relationships/hyperlink" Target="jl:1026672.0%201001000099.0%20" TargetMode="External"/><Relationship Id="rId16" Type="http://schemas.openxmlformats.org/officeDocument/2006/relationships/hyperlink" Target="http://www.hi-edu.ru/e-books/xbook084/01/predmetnyi.htm#i52" TargetMode="External"/><Relationship Id="rId107" Type="http://schemas.openxmlformats.org/officeDocument/2006/relationships/image" Target="media/image4.png"/><Relationship Id="rId11" Type="http://schemas.openxmlformats.org/officeDocument/2006/relationships/image" Target="media/image2.png"/><Relationship Id="rId32" Type="http://schemas.openxmlformats.org/officeDocument/2006/relationships/hyperlink" Target="http://www.pravoteka.ru/enc/3518.html" TargetMode="External"/><Relationship Id="rId37" Type="http://schemas.openxmlformats.org/officeDocument/2006/relationships/hyperlink" Target="http://www.pravoteka.ru/enc/687.html" TargetMode="External"/><Relationship Id="rId53" Type="http://schemas.openxmlformats.org/officeDocument/2006/relationships/hyperlink" Target="http://www.pravoteka.ru/enc/5138.html" TargetMode="External"/><Relationship Id="rId58" Type="http://schemas.openxmlformats.org/officeDocument/2006/relationships/hyperlink" Target="http://www.pravoteka.ru/enc/607.html" TargetMode="External"/><Relationship Id="rId74" Type="http://schemas.openxmlformats.org/officeDocument/2006/relationships/hyperlink" Target="http://www.hi-edu.ru/e-books/xbook084/01/predmetnyi.htm#i80" TargetMode="External"/><Relationship Id="rId79" Type="http://schemas.openxmlformats.org/officeDocument/2006/relationships/hyperlink" Target="http://www.hi-edu.ru/e-books/xbook084/01/predmetnyi.htm#i90" TargetMode="External"/><Relationship Id="rId102" Type="http://schemas.openxmlformats.org/officeDocument/2006/relationships/hyperlink" Target="jl:30084311.0%201001000099.0%20" TargetMode="External"/><Relationship Id="rId123" Type="http://schemas.openxmlformats.org/officeDocument/2006/relationships/hyperlink" Target="jl:1027159.35%201001000099.0%20" TargetMode="External"/><Relationship Id="rId128" Type="http://schemas.openxmlformats.org/officeDocument/2006/relationships/hyperlink" Target="jl:1013880.9160000%201001000099.0%20" TargetMode="External"/><Relationship Id="rId144" Type="http://schemas.openxmlformats.org/officeDocument/2006/relationships/hyperlink" Target="jl:1011889.50000%201001000099.0%20" TargetMode="External"/><Relationship Id="rId149" Type="http://schemas.openxmlformats.org/officeDocument/2006/relationships/hyperlink" Target="http://www.buhgalter.kz/" TargetMode="External"/><Relationship Id="rId5" Type="http://schemas.openxmlformats.org/officeDocument/2006/relationships/settings" Target="settings.xml"/><Relationship Id="rId90" Type="http://schemas.openxmlformats.org/officeDocument/2006/relationships/hyperlink" Target="jl:1038630.2060000%201001000099.0%20" TargetMode="External"/><Relationship Id="rId95" Type="http://schemas.openxmlformats.org/officeDocument/2006/relationships/hyperlink" Target="jl:1038630.60000%201001000099.0%20" TargetMode="External"/><Relationship Id="rId22" Type="http://schemas.openxmlformats.org/officeDocument/2006/relationships/hyperlink" Target="http://www.pravoteka.ru/enc/5653.html" TargetMode="External"/><Relationship Id="rId27" Type="http://schemas.openxmlformats.org/officeDocument/2006/relationships/hyperlink" Target="http://www.pravoteka.ru/enc/3485.html" TargetMode="External"/><Relationship Id="rId43" Type="http://schemas.openxmlformats.org/officeDocument/2006/relationships/hyperlink" Target="http://www.pravoteka.ru/enc/1418.html" TargetMode="External"/><Relationship Id="rId48" Type="http://schemas.openxmlformats.org/officeDocument/2006/relationships/hyperlink" Target="http://www.pravoteka.ru/enc/1941.html" TargetMode="External"/><Relationship Id="rId64" Type="http://schemas.openxmlformats.org/officeDocument/2006/relationships/hyperlink" Target="http://www.pravoteka.ru/enc/117.html" TargetMode="External"/><Relationship Id="rId69" Type="http://schemas.openxmlformats.org/officeDocument/2006/relationships/hyperlink" Target="http://www.pravoteka.ru/enc/2039.html" TargetMode="External"/><Relationship Id="rId113" Type="http://schemas.openxmlformats.org/officeDocument/2006/relationships/image" Target="media/image6.png"/><Relationship Id="rId118" Type="http://schemas.openxmlformats.org/officeDocument/2006/relationships/hyperlink" Target="jl:1026672.0%201001000099.0%20" TargetMode="External"/><Relationship Id="rId134" Type="http://schemas.openxmlformats.org/officeDocument/2006/relationships/hyperlink" Target="jl:30084710.0%201001000099.0%20" TargetMode="External"/><Relationship Id="rId139" Type="http://schemas.openxmlformats.org/officeDocument/2006/relationships/hyperlink" Target="jl:30113337.111%20" TargetMode="External"/><Relationship Id="rId80" Type="http://schemas.openxmlformats.org/officeDocument/2006/relationships/hyperlink" Target="http://www.hi-edu.ru/e-books/xbook084/01/predmetnyi.htm#i92" TargetMode="External"/><Relationship Id="rId85" Type="http://schemas.openxmlformats.org/officeDocument/2006/relationships/hyperlink" Target="jl:1013880.8650000%201001000099.0%20" TargetMode="External"/><Relationship Id="rId150" Type="http://schemas.openxmlformats.org/officeDocument/2006/relationships/fontTable" Target="fontTable.xml"/><Relationship Id="rId12" Type="http://schemas.openxmlformats.org/officeDocument/2006/relationships/hyperlink" Target="http://www.hi-edu.ru/e-books/xbook084/01/predmetnyi.htm#i36" TargetMode="External"/><Relationship Id="rId17" Type="http://schemas.openxmlformats.org/officeDocument/2006/relationships/hyperlink" Target="http://www.pravoteka.ru/enc/6710.html" TargetMode="External"/><Relationship Id="rId25" Type="http://schemas.openxmlformats.org/officeDocument/2006/relationships/hyperlink" Target="http://www.pravoteka.ru/enc/1418.html" TargetMode="External"/><Relationship Id="rId33" Type="http://schemas.openxmlformats.org/officeDocument/2006/relationships/hyperlink" Target="http://www.pravoteka.ru/enc/3519.html" TargetMode="External"/><Relationship Id="rId38" Type="http://schemas.openxmlformats.org/officeDocument/2006/relationships/hyperlink" Target="http://www.pravoteka.ru/enc/3485.html" TargetMode="External"/><Relationship Id="rId46" Type="http://schemas.openxmlformats.org/officeDocument/2006/relationships/hyperlink" Target="http://www.pravoteka.ru/enc/3503.html" TargetMode="External"/><Relationship Id="rId59" Type="http://schemas.openxmlformats.org/officeDocument/2006/relationships/hyperlink" Target="http://www.pravoteka.ru/enc/2614.html" TargetMode="External"/><Relationship Id="rId67" Type="http://schemas.openxmlformats.org/officeDocument/2006/relationships/hyperlink" Target="http://www.pravoteka.ru/enc/4007.html" TargetMode="External"/><Relationship Id="rId103" Type="http://schemas.openxmlformats.org/officeDocument/2006/relationships/hyperlink" Target="jl:30084311.0%201001000099.0%20" TargetMode="External"/><Relationship Id="rId108" Type="http://schemas.openxmlformats.org/officeDocument/2006/relationships/oleObject" Target="embeddings/oleObject2.bin"/><Relationship Id="rId116" Type="http://schemas.openxmlformats.org/officeDocument/2006/relationships/oleObject" Target="embeddings/oleObject8.bin"/><Relationship Id="rId124" Type="http://schemas.openxmlformats.org/officeDocument/2006/relationships/hyperlink" Target="jl:1026672.0%201001000099.0%20" TargetMode="External"/><Relationship Id="rId129" Type="http://schemas.openxmlformats.org/officeDocument/2006/relationships/hyperlink" Target="jl:1032271.0%201001000099.0%20" TargetMode="External"/><Relationship Id="rId137" Type="http://schemas.openxmlformats.org/officeDocument/2006/relationships/hyperlink" Target="jl:1027159.35%201001000099.0%20" TargetMode="External"/><Relationship Id="rId20" Type="http://schemas.openxmlformats.org/officeDocument/2006/relationships/hyperlink" Target="http://www.pravoteka.ru/enc/4007.html" TargetMode="External"/><Relationship Id="rId41" Type="http://schemas.openxmlformats.org/officeDocument/2006/relationships/hyperlink" Target="http://www.pravoteka.ru/enc/2211.html" TargetMode="External"/><Relationship Id="rId54" Type="http://schemas.openxmlformats.org/officeDocument/2006/relationships/hyperlink" Target="http://www.pravoteka.ru/enc/3503.html" TargetMode="External"/><Relationship Id="rId62" Type="http://schemas.openxmlformats.org/officeDocument/2006/relationships/hyperlink" Target="http://www.pravoteka.ru/enc/117.html" TargetMode="External"/><Relationship Id="rId70" Type="http://schemas.openxmlformats.org/officeDocument/2006/relationships/hyperlink" Target="http://www.hi-edu.ru/e-books/xbook084/01/predmetnyi.htm#i72" TargetMode="External"/><Relationship Id="rId75" Type="http://schemas.openxmlformats.org/officeDocument/2006/relationships/hyperlink" Target="http://www.hi-edu.ru/e-books/xbook084/01/predmetnyi.htm#i82" TargetMode="External"/><Relationship Id="rId83" Type="http://schemas.openxmlformats.org/officeDocument/2006/relationships/hyperlink" Target="jl:1023502.2350000%201001000099.0%20" TargetMode="External"/><Relationship Id="rId88" Type="http://schemas.openxmlformats.org/officeDocument/2006/relationships/hyperlink" Target="jl:1038630.1730000%201001000099.0%20" TargetMode="External"/><Relationship Id="rId91" Type="http://schemas.openxmlformats.org/officeDocument/2006/relationships/hyperlink" Target="jl:1038630.1730000%201001000099.0%20" TargetMode="External"/><Relationship Id="rId96" Type="http://schemas.openxmlformats.org/officeDocument/2006/relationships/hyperlink" Target="jl:1038630.3050000%201001000099.0%20" TargetMode="External"/><Relationship Id="rId111" Type="http://schemas.openxmlformats.org/officeDocument/2006/relationships/image" Target="media/image5.png"/><Relationship Id="rId132" Type="http://schemas.openxmlformats.org/officeDocument/2006/relationships/hyperlink" Target="jl:1041258.830000%201001000099.0%20" TargetMode="External"/><Relationship Id="rId140" Type="http://schemas.openxmlformats.org/officeDocument/2006/relationships/hyperlink" Target="jl:30113337.112%20" TargetMode="External"/><Relationship Id="rId145" Type="http://schemas.openxmlformats.org/officeDocument/2006/relationships/hyperlink" Target="jl:1022688.0%201001000099.0%20"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www.hi-edu.ru/e-books/xbook084/01/predmetnyi.htm#i45" TargetMode="External"/><Relationship Id="rId23" Type="http://schemas.openxmlformats.org/officeDocument/2006/relationships/hyperlink" Target="http://www.pravoteka.ru/enc/3503.html" TargetMode="External"/><Relationship Id="rId28" Type="http://schemas.openxmlformats.org/officeDocument/2006/relationships/hyperlink" Target="http://www.pravoteka.ru/enc/3519.html" TargetMode="External"/><Relationship Id="rId36" Type="http://schemas.openxmlformats.org/officeDocument/2006/relationships/hyperlink" Target="http://www.pravoteka.ru/enc/5045.html" TargetMode="External"/><Relationship Id="rId49" Type="http://schemas.openxmlformats.org/officeDocument/2006/relationships/hyperlink" Target="http://www.pravoteka.ru/enc/3505.html" TargetMode="External"/><Relationship Id="rId57" Type="http://schemas.openxmlformats.org/officeDocument/2006/relationships/hyperlink" Target="http://www.pravoteka.ru/enc/3503.html" TargetMode="External"/><Relationship Id="rId106" Type="http://schemas.openxmlformats.org/officeDocument/2006/relationships/oleObject" Target="embeddings/oleObject1.bin"/><Relationship Id="rId114" Type="http://schemas.openxmlformats.org/officeDocument/2006/relationships/oleObject" Target="embeddings/oleObject6.bin"/><Relationship Id="rId119" Type="http://schemas.openxmlformats.org/officeDocument/2006/relationships/hyperlink" Target="jl:1026672.0%201001000099.0%20" TargetMode="External"/><Relationship Id="rId127" Type="http://schemas.openxmlformats.org/officeDocument/2006/relationships/hyperlink" Target="jl:1026672.0%201001000099.0%20" TargetMode="External"/><Relationship Id="rId10" Type="http://schemas.openxmlformats.org/officeDocument/2006/relationships/hyperlink" Target="http://www.hi-edu.ru/e-books/xbook084/01/predmetnyi.htm#i34" TargetMode="External"/><Relationship Id="rId31" Type="http://schemas.openxmlformats.org/officeDocument/2006/relationships/hyperlink" Target="http://www.pravoteka.ru/enc/2024.html" TargetMode="External"/><Relationship Id="rId44" Type="http://schemas.openxmlformats.org/officeDocument/2006/relationships/hyperlink" Target="http://www.pravoteka.ru/enc/3503.html" TargetMode="External"/><Relationship Id="rId52" Type="http://schemas.openxmlformats.org/officeDocument/2006/relationships/hyperlink" Target="http://www.pravoteka.ru/enc/1418.html" TargetMode="External"/><Relationship Id="rId60" Type="http://schemas.openxmlformats.org/officeDocument/2006/relationships/hyperlink" Target="http://www.pravoteka.ru/enc/3503.html" TargetMode="External"/><Relationship Id="rId65" Type="http://schemas.openxmlformats.org/officeDocument/2006/relationships/hyperlink" Target="http://www.pravoteka.ru/enc/117.html" TargetMode="External"/><Relationship Id="rId73" Type="http://schemas.openxmlformats.org/officeDocument/2006/relationships/hyperlink" Target="http://www.hi-edu.ru/e-books/xbook084/01/predmetnyi.htm#i78" TargetMode="External"/><Relationship Id="rId78" Type="http://schemas.openxmlformats.org/officeDocument/2006/relationships/hyperlink" Target="http://www.hi-edu.ru/e-books/xbook084/01/predmetnyi.htm#i88" TargetMode="External"/><Relationship Id="rId81" Type="http://schemas.openxmlformats.org/officeDocument/2006/relationships/hyperlink" Target="jl:1026672.0%201001000099.0%20" TargetMode="External"/><Relationship Id="rId86" Type="http://schemas.openxmlformats.org/officeDocument/2006/relationships/hyperlink" Target="jl:1013880.9610000%201001000099.0%20" TargetMode="External"/><Relationship Id="rId94" Type="http://schemas.openxmlformats.org/officeDocument/2006/relationships/hyperlink" Target="jl:1038630.60000%201001000099.0%20" TargetMode="External"/><Relationship Id="rId99" Type="http://schemas.openxmlformats.org/officeDocument/2006/relationships/hyperlink" Target="jl:1026672.0%201001000099.0%20" TargetMode="External"/><Relationship Id="rId101" Type="http://schemas.openxmlformats.org/officeDocument/2006/relationships/hyperlink" Target="jl:1026672.0%201001000099.0%20" TargetMode="External"/><Relationship Id="rId122" Type="http://schemas.openxmlformats.org/officeDocument/2006/relationships/hyperlink" Target="jl:1026672.0%201001000099.0%20" TargetMode="External"/><Relationship Id="rId130" Type="http://schemas.openxmlformats.org/officeDocument/2006/relationships/hyperlink" Target="jl:1006061.2420000%201001000099.0%20" TargetMode="External"/><Relationship Id="rId135" Type="http://schemas.openxmlformats.org/officeDocument/2006/relationships/hyperlink" Target="jl:30087221.0%201001000099.0%20" TargetMode="External"/><Relationship Id="rId143" Type="http://schemas.openxmlformats.org/officeDocument/2006/relationships/hyperlink" Target="jl:30113337.114%20" TargetMode="External"/><Relationship Id="rId148" Type="http://schemas.openxmlformats.org/officeDocument/2006/relationships/hyperlink" Target="jl:30098294.2%201001000099.0%20" TargetMode="External"/><Relationship Id="rId15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13" Type="http://schemas.openxmlformats.org/officeDocument/2006/relationships/hyperlink" Target="http://www.hi-edu.ru/e-books/xbook084/01/predmetnyi.htm#i38" TargetMode="External"/><Relationship Id="rId18" Type="http://schemas.openxmlformats.org/officeDocument/2006/relationships/hyperlink" Target="http://www.pravoteka.ru/enc/4007.html" TargetMode="External"/><Relationship Id="rId39" Type="http://schemas.openxmlformats.org/officeDocument/2006/relationships/hyperlink" Target="http://www.pravoteka.ru/enc/4070.html" TargetMode="External"/><Relationship Id="rId109" Type="http://schemas.openxmlformats.org/officeDocument/2006/relationships/oleObject" Target="embeddings/oleObject3.bin"/><Relationship Id="rId34" Type="http://schemas.openxmlformats.org/officeDocument/2006/relationships/hyperlink" Target="http://www.pravoteka.ru/enc/3503.html" TargetMode="External"/><Relationship Id="rId50" Type="http://schemas.openxmlformats.org/officeDocument/2006/relationships/hyperlink" Target="http://www.pravoteka.ru/enc/3151.html" TargetMode="External"/><Relationship Id="rId55" Type="http://schemas.openxmlformats.org/officeDocument/2006/relationships/hyperlink" Target="http://www.pravoteka.ru/enc/3613.html" TargetMode="External"/><Relationship Id="rId76" Type="http://schemas.openxmlformats.org/officeDocument/2006/relationships/hyperlink" Target="http://www.hi-edu.ru/e-books/xbook084/01/predmetnyi.htm#i84" TargetMode="External"/><Relationship Id="rId97" Type="http://schemas.openxmlformats.org/officeDocument/2006/relationships/hyperlink" Target="jl:1038630.3230000%201001000099.0%20" TargetMode="External"/><Relationship Id="rId104" Type="http://schemas.openxmlformats.org/officeDocument/2006/relationships/footer" Target="footer1.xml"/><Relationship Id="rId120" Type="http://schemas.openxmlformats.org/officeDocument/2006/relationships/hyperlink" Target="jl:1026672.0%201001000099.0%20" TargetMode="External"/><Relationship Id="rId125" Type="http://schemas.openxmlformats.org/officeDocument/2006/relationships/hyperlink" Target="jl:1027404.1%201001000099.0%20" TargetMode="External"/><Relationship Id="rId141" Type="http://schemas.openxmlformats.org/officeDocument/2006/relationships/hyperlink" Target="jl:30113337.113%20" TargetMode="External"/><Relationship Id="rId146" Type="http://schemas.openxmlformats.org/officeDocument/2006/relationships/hyperlink" Target="jl:1026672.0%201001000099.0%20" TargetMode="External"/><Relationship Id="rId7" Type="http://schemas.openxmlformats.org/officeDocument/2006/relationships/footnotes" Target="footnotes.xml"/><Relationship Id="rId71" Type="http://schemas.openxmlformats.org/officeDocument/2006/relationships/hyperlink" Target="http://www.hi-edu.ru/e-books/xbook084/01/predmetnyi.htm#i74" TargetMode="External"/><Relationship Id="rId92" Type="http://schemas.openxmlformats.org/officeDocument/2006/relationships/hyperlink" Target="jl:1038630.3050000%201001000099.0%20" TargetMode="External"/><Relationship Id="rId2" Type="http://schemas.openxmlformats.org/officeDocument/2006/relationships/numbering" Target="numbering.xml"/><Relationship Id="rId29" Type="http://schemas.openxmlformats.org/officeDocument/2006/relationships/hyperlink" Target="http://www.pravoteka.ru/enc/1975.html" TargetMode="External"/><Relationship Id="rId24" Type="http://schemas.openxmlformats.org/officeDocument/2006/relationships/hyperlink" Target="http://www.pravoteka.ru/enc/3507.html" TargetMode="External"/><Relationship Id="rId40" Type="http://schemas.openxmlformats.org/officeDocument/2006/relationships/hyperlink" Target="http://www.pravoteka.ru/enc/3987.html" TargetMode="External"/><Relationship Id="rId45" Type="http://schemas.openxmlformats.org/officeDocument/2006/relationships/hyperlink" Target="http://www.pravoteka.ru/enc/3503.html" TargetMode="External"/><Relationship Id="rId66" Type="http://schemas.openxmlformats.org/officeDocument/2006/relationships/hyperlink" Target="http://www.pravoteka.ru/enc/1548.html" TargetMode="External"/><Relationship Id="rId87" Type="http://schemas.openxmlformats.org/officeDocument/2006/relationships/hyperlink" Target="jl:1026672.0%201001000099.0%20" TargetMode="External"/><Relationship Id="rId110" Type="http://schemas.openxmlformats.org/officeDocument/2006/relationships/oleObject" Target="embeddings/oleObject4.bin"/><Relationship Id="rId115" Type="http://schemas.openxmlformats.org/officeDocument/2006/relationships/oleObject" Target="embeddings/oleObject7.bin"/><Relationship Id="rId131" Type="http://schemas.openxmlformats.org/officeDocument/2006/relationships/hyperlink" Target="jl:1032271.0%201001000099.0%20" TargetMode="External"/><Relationship Id="rId136" Type="http://schemas.openxmlformats.org/officeDocument/2006/relationships/hyperlink" Target="jl:30087221.440000%201001000099.0%20" TargetMode="External"/><Relationship Id="rId61" Type="http://schemas.openxmlformats.org/officeDocument/2006/relationships/hyperlink" Target="http://www.pravoteka.ru/enc/1418.html" TargetMode="External"/><Relationship Id="rId82" Type="http://schemas.openxmlformats.org/officeDocument/2006/relationships/hyperlink" Target="jl:1038630.0%201001000099.0%20" TargetMode="External"/><Relationship Id="rId19" Type="http://schemas.openxmlformats.org/officeDocument/2006/relationships/hyperlink" Target="http://www.pravoteka.ru/enc/3503.html" TargetMode="External"/><Relationship Id="rId14" Type="http://schemas.openxmlformats.org/officeDocument/2006/relationships/hyperlink" Target="http://www.hi-edu.ru/e-books/xbook084/01/predmetnyi.htm#i44" TargetMode="External"/><Relationship Id="rId30" Type="http://schemas.openxmlformats.org/officeDocument/2006/relationships/hyperlink" Target="http://www.pravoteka.ru/enc/3360.html" TargetMode="External"/><Relationship Id="rId35" Type="http://schemas.openxmlformats.org/officeDocument/2006/relationships/hyperlink" Target="http://www.pravoteka.ru/enc/4007.html" TargetMode="External"/><Relationship Id="rId56" Type="http://schemas.openxmlformats.org/officeDocument/2006/relationships/hyperlink" Target="http://www.pravoteka.ru/enc/3485.html" TargetMode="External"/><Relationship Id="rId77" Type="http://schemas.openxmlformats.org/officeDocument/2006/relationships/hyperlink" Target="http://www.hi-edu.ru/e-books/xbook084/01/predmetnyi.htm#i86" TargetMode="External"/><Relationship Id="rId100" Type="http://schemas.openxmlformats.org/officeDocument/2006/relationships/hyperlink" Target="jl:1026672.0%201001000099.0%20" TargetMode="External"/><Relationship Id="rId105" Type="http://schemas.openxmlformats.org/officeDocument/2006/relationships/image" Target="media/image3.png"/><Relationship Id="rId126" Type="http://schemas.openxmlformats.org/officeDocument/2006/relationships/hyperlink" Target="jl:1027159.35%201001000099.0%20" TargetMode="External"/><Relationship Id="rId147" Type="http://schemas.openxmlformats.org/officeDocument/2006/relationships/hyperlink" Target="jl:1023502.310000%201001000099.0%20" TargetMode="External"/><Relationship Id="rId8" Type="http://schemas.openxmlformats.org/officeDocument/2006/relationships/endnotes" Target="endnotes.xml"/><Relationship Id="rId51" Type="http://schemas.openxmlformats.org/officeDocument/2006/relationships/hyperlink" Target="http://www.pravoteka.ru/enc/1418.html" TargetMode="External"/><Relationship Id="rId72" Type="http://schemas.openxmlformats.org/officeDocument/2006/relationships/hyperlink" Target="http://www.hi-edu.ru/e-books/xbook084/01/predmetnyi.htm#i76" TargetMode="External"/><Relationship Id="rId93" Type="http://schemas.openxmlformats.org/officeDocument/2006/relationships/hyperlink" Target="jl:30157805.0%201001000099.0%20" TargetMode="External"/><Relationship Id="rId98" Type="http://schemas.openxmlformats.org/officeDocument/2006/relationships/hyperlink" Target="jl:1026672.0%201001000099.0%20" TargetMode="External"/><Relationship Id="rId121" Type="http://schemas.openxmlformats.org/officeDocument/2006/relationships/hyperlink" Target="jl:1026672.0%201001000099.0%20" TargetMode="External"/><Relationship Id="rId142" Type="http://schemas.openxmlformats.org/officeDocument/2006/relationships/hyperlink" Target="jl:30113337.114%20"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0343C5-E2CB-4655-A604-C3700133DE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3161</TotalTime>
  <Pages>176</Pages>
  <Words>57871</Words>
  <Characters>329865</Characters>
  <Application>Microsoft Office Word</Application>
  <DocSecurity>0</DocSecurity>
  <Lines>2748</Lines>
  <Paragraphs>773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386963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НР</dc:creator>
  <cp:lastModifiedBy>123</cp:lastModifiedBy>
  <cp:revision>105</cp:revision>
  <cp:lastPrinted>2020-06-15T05:22:00Z</cp:lastPrinted>
  <dcterms:created xsi:type="dcterms:W3CDTF">2019-12-05T08:49:00Z</dcterms:created>
  <dcterms:modified xsi:type="dcterms:W3CDTF">2020-06-15T05:23:00Z</dcterms:modified>
</cp:coreProperties>
</file>